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3E943" w14:textId="77777777" w:rsidR="00A21614" w:rsidRPr="0091034E" w:rsidRDefault="0091034E" w:rsidP="0091034E">
      <w:pPr>
        <w:jc w:val="center"/>
        <w:rPr>
          <w:rFonts w:ascii="Times" w:hAnsi="Times"/>
          <w:b/>
        </w:rPr>
      </w:pPr>
      <w:r w:rsidRPr="0091034E">
        <w:rPr>
          <w:rFonts w:ascii="Times" w:hAnsi="Times"/>
          <w:b/>
        </w:rPr>
        <w:t>EDUCATIONAL SERVICE UNIT 4</w:t>
      </w:r>
    </w:p>
    <w:p w14:paraId="3E688343" w14:textId="77777777" w:rsidR="0091034E" w:rsidRPr="0091034E" w:rsidRDefault="0091034E" w:rsidP="0091034E">
      <w:pPr>
        <w:jc w:val="center"/>
        <w:rPr>
          <w:rFonts w:ascii="Times" w:hAnsi="Times"/>
          <w:sz w:val="22"/>
          <w:szCs w:val="22"/>
        </w:rPr>
      </w:pPr>
      <w:r w:rsidRPr="0091034E">
        <w:rPr>
          <w:rFonts w:ascii="Times" w:hAnsi="Times"/>
          <w:sz w:val="22"/>
          <w:szCs w:val="22"/>
        </w:rPr>
        <w:t>919 16</w:t>
      </w:r>
      <w:r w:rsidRPr="0091034E">
        <w:rPr>
          <w:rFonts w:ascii="Times" w:hAnsi="Times"/>
          <w:sz w:val="22"/>
          <w:szCs w:val="22"/>
          <w:vertAlign w:val="superscript"/>
        </w:rPr>
        <w:t>th</w:t>
      </w:r>
      <w:r w:rsidRPr="0091034E">
        <w:rPr>
          <w:rFonts w:ascii="Times" w:hAnsi="Times"/>
          <w:sz w:val="22"/>
          <w:szCs w:val="22"/>
        </w:rPr>
        <w:t xml:space="preserve"> Street</w:t>
      </w:r>
    </w:p>
    <w:p w14:paraId="4A806599" w14:textId="77777777" w:rsidR="0091034E" w:rsidRPr="0091034E" w:rsidRDefault="0091034E" w:rsidP="0091034E">
      <w:pPr>
        <w:jc w:val="center"/>
        <w:rPr>
          <w:rFonts w:ascii="Times" w:hAnsi="Times"/>
          <w:sz w:val="22"/>
          <w:szCs w:val="22"/>
        </w:rPr>
      </w:pPr>
      <w:r w:rsidRPr="0091034E">
        <w:rPr>
          <w:rFonts w:ascii="Times" w:hAnsi="Times"/>
          <w:sz w:val="22"/>
          <w:szCs w:val="22"/>
        </w:rPr>
        <w:t>Auburn, Nebraska 68305</w:t>
      </w:r>
    </w:p>
    <w:p w14:paraId="3AC68AA1" w14:textId="77777777" w:rsidR="0091034E" w:rsidRPr="0091034E" w:rsidRDefault="0091034E" w:rsidP="008A7E08">
      <w:pPr>
        <w:rPr>
          <w:rFonts w:ascii="Times" w:hAnsi="Times"/>
          <w:sz w:val="22"/>
          <w:szCs w:val="22"/>
        </w:rPr>
      </w:pPr>
    </w:p>
    <w:p w14:paraId="6DC1197A" w14:textId="77777777" w:rsidR="0091034E" w:rsidRPr="0091034E" w:rsidRDefault="0091034E" w:rsidP="0091034E">
      <w:pPr>
        <w:jc w:val="center"/>
        <w:rPr>
          <w:rFonts w:ascii="Times" w:hAnsi="Times"/>
          <w:b/>
        </w:rPr>
      </w:pPr>
      <w:r w:rsidRPr="0091034E">
        <w:rPr>
          <w:rFonts w:ascii="Times" w:hAnsi="Times"/>
          <w:b/>
        </w:rPr>
        <w:t>AGENDA</w:t>
      </w:r>
    </w:p>
    <w:p w14:paraId="23FB591B" w14:textId="77777777" w:rsidR="0091034E" w:rsidRPr="0091034E" w:rsidRDefault="0091034E">
      <w:pPr>
        <w:rPr>
          <w:rFonts w:ascii="Times" w:hAnsi="Times"/>
          <w:sz w:val="22"/>
          <w:szCs w:val="22"/>
        </w:rPr>
      </w:pPr>
    </w:p>
    <w:p w14:paraId="7C9616FA" w14:textId="77777777" w:rsidR="0091034E" w:rsidRPr="0091034E" w:rsidRDefault="0091034E">
      <w:pPr>
        <w:rPr>
          <w:rFonts w:ascii="Times" w:hAnsi="Times"/>
          <w:sz w:val="22"/>
          <w:szCs w:val="22"/>
        </w:rPr>
      </w:pPr>
    </w:p>
    <w:p w14:paraId="24FC818A" w14:textId="37A90E20" w:rsidR="0091034E" w:rsidRDefault="0091034E">
      <w:pPr>
        <w:rPr>
          <w:rFonts w:ascii="Times" w:hAnsi="Times"/>
          <w:sz w:val="22"/>
          <w:szCs w:val="22"/>
        </w:rPr>
      </w:pPr>
      <w:r w:rsidRPr="0091034E">
        <w:rPr>
          <w:rFonts w:ascii="Times" w:hAnsi="Times"/>
          <w:sz w:val="22"/>
          <w:szCs w:val="22"/>
        </w:rPr>
        <w:t>The following</w:t>
      </w:r>
      <w:r>
        <w:rPr>
          <w:rFonts w:ascii="Times" w:hAnsi="Times"/>
          <w:sz w:val="22"/>
          <w:szCs w:val="22"/>
        </w:rPr>
        <w:t xml:space="preserve"> is the agenda for the meeting of the Board of Educational Service Unit 4, to be held on </w:t>
      </w:r>
      <w:r w:rsidR="00257A4B">
        <w:rPr>
          <w:rFonts w:ascii="Times" w:hAnsi="Times"/>
          <w:sz w:val="22"/>
          <w:szCs w:val="22"/>
        </w:rPr>
        <w:t>June 10</w:t>
      </w:r>
      <w:r w:rsidR="00D20AC3">
        <w:rPr>
          <w:rFonts w:ascii="Times" w:hAnsi="Times"/>
          <w:sz w:val="22"/>
          <w:szCs w:val="22"/>
        </w:rPr>
        <w:t>, 2019</w:t>
      </w:r>
      <w:r w:rsidR="00AD2E22">
        <w:rPr>
          <w:rFonts w:ascii="Times" w:hAnsi="Times"/>
          <w:sz w:val="22"/>
          <w:szCs w:val="22"/>
        </w:rPr>
        <w:t>, at 5:15</w:t>
      </w:r>
      <w:r>
        <w:rPr>
          <w:rFonts w:ascii="Times" w:hAnsi="Times"/>
          <w:sz w:val="22"/>
          <w:szCs w:val="22"/>
        </w:rPr>
        <w:t xml:space="preserve"> p.m. in Conference Room B at the Office of Educational Service Unit 4 in Auburn, Nebraska.</w:t>
      </w:r>
    </w:p>
    <w:p w14:paraId="06024368" w14:textId="77777777" w:rsidR="0091034E" w:rsidRDefault="0091034E">
      <w:pPr>
        <w:rPr>
          <w:rFonts w:ascii="Times" w:hAnsi="Times"/>
          <w:sz w:val="22"/>
          <w:szCs w:val="22"/>
        </w:rPr>
      </w:pPr>
    </w:p>
    <w:p w14:paraId="1FE0B012" w14:textId="77777777" w:rsidR="0091034E" w:rsidRDefault="0091034E">
      <w:pPr>
        <w:rPr>
          <w:rFonts w:ascii="Times" w:hAnsi="Times"/>
          <w:sz w:val="22"/>
          <w:szCs w:val="22"/>
        </w:rPr>
      </w:pPr>
      <w:r>
        <w:rPr>
          <w:rFonts w:ascii="Times" w:hAnsi="Times"/>
          <w:sz w:val="22"/>
          <w:szCs w:val="22"/>
        </w:rPr>
        <w:t>Please note copies of this meeting’s agenda are available to anyone who is a guest at the above stated meeting. The agenda has been available for the public in the office of the service unit administrator, prior to the meeting date and time as stated above. Also, please note, a copy of the Nebraska Open Meetings Act, Chapter 84, Article 14 is available as a reference and is posted in the above stated meeting room.</w:t>
      </w:r>
    </w:p>
    <w:p w14:paraId="09CF5A5D" w14:textId="77777777" w:rsidR="0091034E" w:rsidRDefault="0091034E">
      <w:pPr>
        <w:rPr>
          <w:rFonts w:ascii="Times" w:hAnsi="Times"/>
          <w:sz w:val="22"/>
          <w:szCs w:val="22"/>
        </w:rPr>
      </w:pPr>
    </w:p>
    <w:p w14:paraId="72CA619F" w14:textId="77777777" w:rsidR="0091034E" w:rsidRDefault="0091034E">
      <w:pPr>
        <w:rPr>
          <w:rFonts w:ascii="Times" w:hAnsi="Times"/>
          <w:sz w:val="22"/>
          <w:szCs w:val="22"/>
        </w:rPr>
      </w:pPr>
      <w:r w:rsidRPr="0091034E">
        <w:rPr>
          <w:rFonts w:ascii="Times" w:hAnsi="Times"/>
          <w:b/>
          <w:i/>
          <w:sz w:val="22"/>
          <w:szCs w:val="22"/>
        </w:rPr>
        <w:t>Closed Session</w:t>
      </w:r>
      <w:r>
        <w:rPr>
          <w:rFonts w:ascii="Times" w:hAnsi="Times"/>
          <w:sz w:val="22"/>
          <w:szCs w:val="22"/>
        </w:rPr>
        <w:t>.  The board may enter closed (executive) session regarding any issue on the agenda when it determines that doing so is appropriate and is authorized by the Open Meetings Act.</w:t>
      </w:r>
      <w:r w:rsidRPr="0091034E">
        <w:rPr>
          <w:rFonts w:ascii="Times" w:hAnsi="Times"/>
          <w:sz w:val="22"/>
          <w:szCs w:val="22"/>
        </w:rPr>
        <w:t xml:space="preserve"> </w:t>
      </w:r>
    </w:p>
    <w:p w14:paraId="591007AC" w14:textId="77777777" w:rsidR="0091034E" w:rsidRDefault="0091034E">
      <w:pPr>
        <w:pBdr>
          <w:bottom w:val="dotted" w:sz="24" w:space="1" w:color="auto"/>
        </w:pBdr>
        <w:rPr>
          <w:rFonts w:ascii="Times" w:hAnsi="Times"/>
          <w:sz w:val="22"/>
          <w:szCs w:val="22"/>
        </w:rPr>
      </w:pPr>
    </w:p>
    <w:p w14:paraId="57033583" w14:textId="77777777" w:rsidR="0091034E" w:rsidRDefault="0091034E">
      <w:pPr>
        <w:rPr>
          <w:rFonts w:ascii="Times" w:hAnsi="Times"/>
          <w:sz w:val="22"/>
          <w:szCs w:val="22"/>
        </w:rPr>
      </w:pPr>
    </w:p>
    <w:p w14:paraId="3128CF3D" w14:textId="77777777" w:rsidR="0091034E" w:rsidRDefault="0091034E">
      <w:pPr>
        <w:rPr>
          <w:rFonts w:ascii="Times" w:hAnsi="Times"/>
          <w:sz w:val="22"/>
          <w:szCs w:val="22"/>
        </w:rPr>
      </w:pPr>
      <w:r>
        <w:rPr>
          <w:rFonts w:ascii="Times" w:hAnsi="Times"/>
          <w:sz w:val="22"/>
          <w:szCs w:val="22"/>
        </w:rPr>
        <w:t>Announcements made by the Chairman or designee prior to calling the meeting to order.</w:t>
      </w:r>
    </w:p>
    <w:p w14:paraId="05A3192D" w14:textId="77777777" w:rsidR="000F1935" w:rsidRPr="00C2484C" w:rsidRDefault="000F1935" w:rsidP="00C2484C">
      <w:pPr>
        <w:rPr>
          <w:rFonts w:ascii="Times" w:hAnsi="Times"/>
          <w:sz w:val="22"/>
          <w:szCs w:val="22"/>
        </w:rPr>
      </w:pPr>
    </w:p>
    <w:p w14:paraId="5D0987CC" w14:textId="77777777" w:rsidR="000F1935" w:rsidRPr="000F1935" w:rsidRDefault="000F1935" w:rsidP="000F1935">
      <w:pPr>
        <w:pStyle w:val="ListParagraph"/>
        <w:numPr>
          <w:ilvl w:val="0"/>
          <w:numId w:val="1"/>
        </w:numPr>
        <w:rPr>
          <w:rFonts w:ascii="Times" w:hAnsi="Times"/>
          <w:sz w:val="22"/>
          <w:szCs w:val="22"/>
        </w:rPr>
      </w:pPr>
      <w:r>
        <w:rPr>
          <w:rFonts w:ascii="Times" w:hAnsi="Times"/>
          <w:sz w:val="22"/>
          <w:szCs w:val="22"/>
        </w:rPr>
        <w:t>Call Meeting to Order</w:t>
      </w:r>
    </w:p>
    <w:p w14:paraId="51AB7CA4" w14:textId="77777777" w:rsidR="00F8036C" w:rsidRPr="0091034E" w:rsidRDefault="00F8036C" w:rsidP="00F8036C">
      <w:pPr>
        <w:pStyle w:val="ListParagraph"/>
        <w:rPr>
          <w:rFonts w:ascii="Times" w:hAnsi="Times"/>
          <w:sz w:val="22"/>
          <w:szCs w:val="22"/>
        </w:rPr>
      </w:pPr>
    </w:p>
    <w:p w14:paraId="3AD9901F" w14:textId="77777777" w:rsidR="0091034E" w:rsidRDefault="0091034E" w:rsidP="0091034E">
      <w:pPr>
        <w:pStyle w:val="ListParagraph"/>
        <w:numPr>
          <w:ilvl w:val="0"/>
          <w:numId w:val="1"/>
        </w:numPr>
        <w:rPr>
          <w:rFonts w:ascii="Times" w:hAnsi="Times"/>
          <w:sz w:val="22"/>
          <w:szCs w:val="22"/>
        </w:rPr>
      </w:pPr>
      <w:r>
        <w:rPr>
          <w:rFonts w:ascii="Times" w:hAnsi="Times"/>
          <w:sz w:val="22"/>
          <w:szCs w:val="22"/>
        </w:rPr>
        <w:t>Roll Call</w:t>
      </w:r>
    </w:p>
    <w:p w14:paraId="477AC85B" w14:textId="77777777" w:rsidR="00F8036C" w:rsidRPr="007958F1" w:rsidRDefault="00F8036C" w:rsidP="007958F1">
      <w:pPr>
        <w:rPr>
          <w:rFonts w:ascii="Times" w:hAnsi="Times"/>
          <w:sz w:val="22"/>
          <w:szCs w:val="22"/>
        </w:rPr>
      </w:pPr>
    </w:p>
    <w:p w14:paraId="4C6535C2" w14:textId="77777777" w:rsidR="0091034E" w:rsidRPr="00F8036C" w:rsidRDefault="0091034E" w:rsidP="0091034E">
      <w:pPr>
        <w:pStyle w:val="ListParagraph"/>
        <w:numPr>
          <w:ilvl w:val="0"/>
          <w:numId w:val="1"/>
        </w:numPr>
        <w:rPr>
          <w:rFonts w:ascii="Times" w:hAnsi="Times"/>
          <w:sz w:val="22"/>
          <w:szCs w:val="22"/>
        </w:rPr>
      </w:pPr>
      <w:r>
        <w:rPr>
          <w:rFonts w:ascii="Times" w:hAnsi="Times"/>
          <w:sz w:val="22"/>
          <w:szCs w:val="22"/>
        </w:rPr>
        <w:t xml:space="preserve">Open Meetings Act -- </w:t>
      </w:r>
      <w:r w:rsidRPr="0091034E">
        <w:rPr>
          <w:rFonts w:ascii="Times" w:hAnsi="Times"/>
          <w:b/>
          <w:i/>
          <w:sz w:val="22"/>
          <w:szCs w:val="22"/>
        </w:rPr>
        <w:t>§84-1408 Declaration of intent; meetings open to public</w:t>
      </w:r>
      <w:r w:rsidRPr="0091034E">
        <w:rPr>
          <w:rFonts w:ascii="Times" w:hAnsi="Times"/>
          <w:i/>
          <w:sz w:val="22"/>
          <w:szCs w:val="22"/>
        </w:rPr>
        <w:t>. It is hereby declared to be the policy of this state that the formation of public policy is public business and may not be conducted in secret. Every meeting of a public body shall be open to the public in order that citizens may exercise their democratic privilege of attending and speaking at meetings of public bodies, except as otherwise provided by the Constitution of Nebraska, federal statutes, and the Open Meetings Act.</w:t>
      </w:r>
    </w:p>
    <w:p w14:paraId="61CC2020" w14:textId="77777777" w:rsidR="00F8036C" w:rsidRDefault="00F8036C" w:rsidP="00F8036C">
      <w:pPr>
        <w:pStyle w:val="ListParagraph"/>
        <w:rPr>
          <w:rFonts w:ascii="Times" w:hAnsi="Times"/>
          <w:sz w:val="22"/>
          <w:szCs w:val="22"/>
        </w:rPr>
      </w:pPr>
    </w:p>
    <w:p w14:paraId="6EF964DB" w14:textId="77777777" w:rsidR="0091034E" w:rsidRDefault="0091034E" w:rsidP="0091034E">
      <w:pPr>
        <w:pStyle w:val="ListParagraph"/>
        <w:numPr>
          <w:ilvl w:val="0"/>
          <w:numId w:val="1"/>
        </w:numPr>
        <w:rPr>
          <w:rFonts w:ascii="Times" w:hAnsi="Times"/>
          <w:sz w:val="22"/>
          <w:szCs w:val="22"/>
        </w:rPr>
      </w:pPr>
      <w:r>
        <w:rPr>
          <w:rFonts w:ascii="Times" w:hAnsi="Times"/>
          <w:sz w:val="22"/>
          <w:szCs w:val="22"/>
        </w:rPr>
        <w:t>Reading and Approval of Minutes</w:t>
      </w:r>
    </w:p>
    <w:p w14:paraId="03923487" w14:textId="6F7E1BB5" w:rsidR="00AD2E22" w:rsidRPr="001656CD" w:rsidRDefault="0091034E" w:rsidP="001656CD">
      <w:pPr>
        <w:pStyle w:val="ListParagraph"/>
        <w:rPr>
          <w:rFonts w:ascii="Times" w:hAnsi="Times"/>
          <w:i/>
          <w:sz w:val="22"/>
          <w:szCs w:val="22"/>
        </w:rPr>
      </w:pPr>
      <w:r w:rsidRPr="0091034E">
        <w:rPr>
          <w:rFonts w:ascii="Times" w:hAnsi="Times"/>
          <w:i/>
          <w:sz w:val="22"/>
          <w:szCs w:val="22"/>
        </w:rPr>
        <w:t>Discuss, consider and take all necessary action to approve the minutes of prior meeting(s).</w:t>
      </w:r>
    </w:p>
    <w:p w14:paraId="23DD4292" w14:textId="04905079" w:rsidR="0091034E" w:rsidRDefault="0091034E" w:rsidP="00C90187">
      <w:pPr>
        <w:pStyle w:val="ListParagraph"/>
        <w:rPr>
          <w:rFonts w:ascii="Times" w:hAnsi="Times"/>
          <w:i/>
          <w:sz w:val="22"/>
          <w:szCs w:val="22"/>
        </w:rPr>
      </w:pPr>
      <w:r w:rsidRPr="0091034E">
        <w:rPr>
          <w:rFonts w:ascii="Times" w:hAnsi="Times"/>
          <w:i/>
          <w:sz w:val="22"/>
          <w:szCs w:val="22"/>
        </w:rPr>
        <w:tab/>
      </w:r>
      <w:r w:rsidR="006E72E5">
        <w:rPr>
          <w:rFonts w:ascii="Times" w:hAnsi="Times"/>
          <w:i/>
          <w:sz w:val="22"/>
          <w:szCs w:val="22"/>
        </w:rPr>
        <w:t>*</w:t>
      </w:r>
      <w:r w:rsidR="00C90187">
        <w:rPr>
          <w:rFonts w:ascii="Times" w:hAnsi="Times"/>
          <w:i/>
          <w:sz w:val="22"/>
          <w:szCs w:val="22"/>
        </w:rPr>
        <w:t xml:space="preserve">Regular Meeting – </w:t>
      </w:r>
      <w:r w:rsidR="00257A4B">
        <w:rPr>
          <w:rFonts w:ascii="Times" w:hAnsi="Times"/>
          <w:i/>
          <w:sz w:val="22"/>
          <w:szCs w:val="22"/>
        </w:rPr>
        <w:t>May 13</w:t>
      </w:r>
      <w:r w:rsidR="00270E99">
        <w:rPr>
          <w:rFonts w:ascii="Times" w:hAnsi="Times"/>
          <w:i/>
          <w:sz w:val="22"/>
          <w:szCs w:val="22"/>
        </w:rPr>
        <w:t>, 2019</w:t>
      </w:r>
    </w:p>
    <w:p w14:paraId="7A4FB3D3" w14:textId="77777777" w:rsidR="00F8036C" w:rsidRPr="0091034E" w:rsidRDefault="00F8036C" w:rsidP="0091034E">
      <w:pPr>
        <w:pStyle w:val="ListParagraph"/>
        <w:rPr>
          <w:rFonts w:ascii="Times" w:hAnsi="Times"/>
          <w:i/>
          <w:sz w:val="22"/>
          <w:szCs w:val="22"/>
        </w:rPr>
      </w:pPr>
    </w:p>
    <w:p w14:paraId="5EB2AF38" w14:textId="77777777" w:rsidR="0091034E" w:rsidRDefault="0091034E" w:rsidP="0091034E">
      <w:pPr>
        <w:pStyle w:val="ListParagraph"/>
        <w:numPr>
          <w:ilvl w:val="0"/>
          <w:numId w:val="1"/>
        </w:numPr>
        <w:rPr>
          <w:rFonts w:ascii="Times" w:hAnsi="Times"/>
          <w:sz w:val="22"/>
          <w:szCs w:val="22"/>
        </w:rPr>
      </w:pPr>
      <w:r>
        <w:rPr>
          <w:rFonts w:ascii="Times" w:hAnsi="Times"/>
          <w:sz w:val="22"/>
          <w:szCs w:val="22"/>
        </w:rPr>
        <w:t>Reading and Approval of Claims</w:t>
      </w:r>
    </w:p>
    <w:p w14:paraId="07F8E412" w14:textId="77777777" w:rsidR="0091034E" w:rsidRPr="00771C37" w:rsidRDefault="0091034E" w:rsidP="0091034E">
      <w:pPr>
        <w:pStyle w:val="ListParagraph"/>
        <w:rPr>
          <w:rFonts w:ascii="Times" w:hAnsi="Times"/>
          <w:i/>
          <w:sz w:val="22"/>
          <w:szCs w:val="22"/>
        </w:rPr>
      </w:pPr>
      <w:r w:rsidRPr="00771C37">
        <w:rPr>
          <w:rFonts w:ascii="Times" w:hAnsi="Times"/>
          <w:i/>
          <w:sz w:val="22"/>
          <w:szCs w:val="22"/>
        </w:rPr>
        <w:t xml:space="preserve">Discuss, consider and take all necessary action to approve the payment of bills submitted by the administration. </w:t>
      </w:r>
    </w:p>
    <w:p w14:paraId="72522927" w14:textId="77777777" w:rsidR="0091034E" w:rsidRPr="00771C37" w:rsidRDefault="0091034E" w:rsidP="0091034E">
      <w:pPr>
        <w:pStyle w:val="ListParagraph"/>
        <w:rPr>
          <w:rFonts w:ascii="Times" w:hAnsi="Times"/>
          <w:i/>
          <w:sz w:val="22"/>
          <w:szCs w:val="22"/>
        </w:rPr>
      </w:pPr>
      <w:r w:rsidRPr="00771C37">
        <w:rPr>
          <w:rFonts w:ascii="Times" w:hAnsi="Times"/>
          <w:i/>
          <w:sz w:val="22"/>
          <w:szCs w:val="22"/>
        </w:rPr>
        <w:t>Administrator’s comments.</w:t>
      </w:r>
    </w:p>
    <w:p w14:paraId="620E61BC" w14:textId="22A6A5F1" w:rsidR="0060410A" w:rsidRDefault="0060410A" w:rsidP="0091034E">
      <w:pPr>
        <w:pStyle w:val="ListParagraph"/>
        <w:rPr>
          <w:rFonts w:ascii="Times" w:hAnsi="Times"/>
          <w:i/>
          <w:sz w:val="22"/>
          <w:szCs w:val="22"/>
        </w:rPr>
      </w:pPr>
      <w:r>
        <w:rPr>
          <w:rFonts w:ascii="Times" w:hAnsi="Times"/>
          <w:i/>
          <w:sz w:val="22"/>
          <w:szCs w:val="22"/>
        </w:rPr>
        <w:tab/>
        <w:t xml:space="preserve">* ESU 4 and NCECBVI claims for the month of </w:t>
      </w:r>
      <w:r w:rsidR="00257A4B">
        <w:rPr>
          <w:rFonts w:ascii="Times" w:hAnsi="Times"/>
          <w:i/>
          <w:sz w:val="22"/>
          <w:szCs w:val="22"/>
        </w:rPr>
        <w:t>June</w:t>
      </w:r>
      <w:r w:rsidR="00D20AC3">
        <w:rPr>
          <w:rFonts w:ascii="Times" w:hAnsi="Times"/>
          <w:i/>
          <w:sz w:val="22"/>
          <w:szCs w:val="22"/>
        </w:rPr>
        <w:t xml:space="preserve"> 2019</w:t>
      </w:r>
    </w:p>
    <w:p w14:paraId="5CC84DED" w14:textId="01C0E03F" w:rsidR="0060410A" w:rsidRDefault="0060410A" w:rsidP="0091034E">
      <w:pPr>
        <w:pStyle w:val="ListParagraph"/>
        <w:rPr>
          <w:rFonts w:ascii="Times" w:hAnsi="Times"/>
          <w:i/>
          <w:sz w:val="22"/>
          <w:szCs w:val="22"/>
        </w:rPr>
      </w:pPr>
      <w:r>
        <w:rPr>
          <w:rFonts w:ascii="Times" w:hAnsi="Times"/>
          <w:i/>
          <w:sz w:val="22"/>
          <w:szCs w:val="22"/>
        </w:rPr>
        <w:tab/>
        <w:t xml:space="preserve">* Federal claims for the month of </w:t>
      </w:r>
      <w:r w:rsidR="00257A4B">
        <w:rPr>
          <w:rFonts w:ascii="Times" w:hAnsi="Times"/>
          <w:i/>
          <w:sz w:val="22"/>
          <w:szCs w:val="22"/>
        </w:rPr>
        <w:t>June</w:t>
      </w:r>
      <w:r w:rsidR="00D20AC3">
        <w:rPr>
          <w:rFonts w:ascii="Times" w:hAnsi="Times"/>
          <w:i/>
          <w:sz w:val="22"/>
          <w:szCs w:val="22"/>
        </w:rPr>
        <w:t xml:space="preserve"> 2019</w:t>
      </w:r>
    </w:p>
    <w:p w14:paraId="6A57DFED" w14:textId="77777777" w:rsidR="00F8036C" w:rsidRPr="00771C37" w:rsidRDefault="00F8036C" w:rsidP="0091034E">
      <w:pPr>
        <w:pStyle w:val="ListParagraph"/>
        <w:rPr>
          <w:rFonts w:ascii="Times" w:hAnsi="Times"/>
          <w:i/>
          <w:sz w:val="22"/>
          <w:szCs w:val="22"/>
        </w:rPr>
      </w:pPr>
    </w:p>
    <w:p w14:paraId="483667D4" w14:textId="77777777" w:rsidR="0091034E" w:rsidRDefault="0091034E" w:rsidP="0091034E">
      <w:pPr>
        <w:pStyle w:val="ListParagraph"/>
        <w:numPr>
          <w:ilvl w:val="0"/>
          <w:numId w:val="1"/>
        </w:numPr>
        <w:rPr>
          <w:rFonts w:ascii="Times" w:hAnsi="Times"/>
          <w:sz w:val="22"/>
          <w:szCs w:val="22"/>
        </w:rPr>
      </w:pPr>
      <w:r>
        <w:rPr>
          <w:rFonts w:ascii="Times" w:hAnsi="Times"/>
          <w:sz w:val="22"/>
          <w:szCs w:val="22"/>
        </w:rPr>
        <w:t>Treasurer’s Report</w:t>
      </w:r>
    </w:p>
    <w:p w14:paraId="4950783D" w14:textId="5BB7F7FF" w:rsidR="001656CD" w:rsidRPr="002A1C8B" w:rsidRDefault="00771C37" w:rsidP="002A1C8B">
      <w:pPr>
        <w:pStyle w:val="ListParagraph"/>
        <w:rPr>
          <w:rFonts w:ascii="Times" w:hAnsi="Times"/>
          <w:i/>
          <w:sz w:val="22"/>
          <w:szCs w:val="22"/>
        </w:rPr>
      </w:pPr>
      <w:r w:rsidRPr="00771C37">
        <w:rPr>
          <w:rFonts w:ascii="Times" w:hAnsi="Times"/>
          <w:i/>
          <w:sz w:val="22"/>
          <w:szCs w:val="22"/>
        </w:rPr>
        <w:t>Discuss, consider and take all necessary action to approve the treasurer’s report as submitted.</w:t>
      </w:r>
      <w:r w:rsidR="001656CD" w:rsidRPr="002A1C8B">
        <w:rPr>
          <w:rFonts w:ascii="Times" w:hAnsi="Times"/>
          <w:sz w:val="22"/>
          <w:szCs w:val="22"/>
        </w:rPr>
        <w:br/>
      </w:r>
    </w:p>
    <w:p w14:paraId="16045352" w14:textId="68DD488D" w:rsidR="00D80A66" w:rsidRDefault="001656CD" w:rsidP="00D80A66">
      <w:pPr>
        <w:pStyle w:val="ListParagraph"/>
        <w:numPr>
          <w:ilvl w:val="0"/>
          <w:numId w:val="1"/>
        </w:numPr>
        <w:rPr>
          <w:rFonts w:ascii="Times" w:hAnsi="Times"/>
          <w:sz w:val="22"/>
          <w:szCs w:val="22"/>
        </w:rPr>
      </w:pPr>
      <w:r>
        <w:rPr>
          <w:rFonts w:ascii="Times" w:hAnsi="Times"/>
          <w:sz w:val="22"/>
          <w:szCs w:val="22"/>
        </w:rPr>
        <w:t>Board Reports</w:t>
      </w:r>
    </w:p>
    <w:p w14:paraId="6A6A1BBD" w14:textId="77777777" w:rsidR="00C90187" w:rsidRPr="0093344B" w:rsidRDefault="00C90187" w:rsidP="0093344B">
      <w:pPr>
        <w:rPr>
          <w:rFonts w:ascii="Times" w:hAnsi="Times"/>
          <w:sz w:val="22"/>
          <w:szCs w:val="22"/>
        </w:rPr>
      </w:pPr>
    </w:p>
    <w:p w14:paraId="58DC8082" w14:textId="472A21B1" w:rsidR="00C90187" w:rsidRDefault="00C90187" w:rsidP="00F8036C">
      <w:pPr>
        <w:pStyle w:val="ListParagraph"/>
        <w:numPr>
          <w:ilvl w:val="0"/>
          <w:numId w:val="1"/>
        </w:numPr>
        <w:rPr>
          <w:rFonts w:ascii="Times" w:hAnsi="Times"/>
          <w:sz w:val="22"/>
          <w:szCs w:val="22"/>
        </w:rPr>
      </w:pPr>
      <w:r>
        <w:rPr>
          <w:rFonts w:ascii="Times" w:hAnsi="Times"/>
          <w:sz w:val="22"/>
          <w:szCs w:val="22"/>
        </w:rPr>
        <w:t>Administrator’s Report</w:t>
      </w:r>
    </w:p>
    <w:p w14:paraId="03B714C1" w14:textId="77777777" w:rsidR="00C90187" w:rsidRDefault="00C90187" w:rsidP="00C90187">
      <w:pPr>
        <w:pStyle w:val="ListParagraph"/>
        <w:rPr>
          <w:rFonts w:ascii="Times" w:hAnsi="Times"/>
          <w:sz w:val="22"/>
          <w:szCs w:val="22"/>
        </w:rPr>
      </w:pPr>
    </w:p>
    <w:p w14:paraId="0E96B854" w14:textId="365B5F77" w:rsidR="00C90187" w:rsidRDefault="00C90187" w:rsidP="00F8036C">
      <w:pPr>
        <w:pStyle w:val="ListParagraph"/>
        <w:numPr>
          <w:ilvl w:val="0"/>
          <w:numId w:val="1"/>
        </w:numPr>
        <w:rPr>
          <w:rFonts w:ascii="Times" w:hAnsi="Times"/>
          <w:sz w:val="22"/>
          <w:szCs w:val="22"/>
        </w:rPr>
      </w:pPr>
      <w:r>
        <w:rPr>
          <w:rFonts w:ascii="Times" w:hAnsi="Times"/>
          <w:sz w:val="22"/>
          <w:szCs w:val="22"/>
        </w:rPr>
        <w:t>Public Comment (See procedures for public comment below.)</w:t>
      </w:r>
    </w:p>
    <w:p w14:paraId="057CD638" w14:textId="77777777" w:rsidR="00D80A66" w:rsidRPr="00D80A66" w:rsidRDefault="00D80A66" w:rsidP="00D80A66">
      <w:pPr>
        <w:rPr>
          <w:rFonts w:ascii="Times" w:hAnsi="Times"/>
          <w:sz w:val="22"/>
          <w:szCs w:val="22"/>
        </w:rPr>
      </w:pPr>
    </w:p>
    <w:p w14:paraId="30ECBF8A" w14:textId="77777777" w:rsidR="00D80A66" w:rsidRDefault="00D80A66" w:rsidP="00D80A66">
      <w:pPr>
        <w:rPr>
          <w:rFonts w:ascii="Times" w:hAnsi="Times"/>
          <w:sz w:val="22"/>
          <w:szCs w:val="22"/>
        </w:rPr>
      </w:pPr>
    </w:p>
    <w:p w14:paraId="393A4B63" w14:textId="77777777" w:rsidR="00D80A66" w:rsidRDefault="00D80A66" w:rsidP="00D80A66">
      <w:pPr>
        <w:rPr>
          <w:rFonts w:ascii="Times" w:hAnsi="Times"/>
          <w:sz w:val="22"/>
          <w:szCs w:val="22"/>
        </w:rPr>
      </w:pPr>
    </w:p>
    <w:p w14:paraId="0C6AEFA2" w14:textId="77777777" w:rsidR="00D80A66" w:rsidRDefault="00D80A66" w:rsidP="00D80A66">
      <w:pPr>
        <w:rPr>
          <w:rFonts w:ascii="Times" w:hAnsi="Times"/>
          <w:sz w:val="22"/>
          <w:szCs w:val="22"/>
        </w:rPr>
      </w:pPr>
    </w:p>
    <w:p w14:paraId="7D77C515" w14:textId="77777777" w:rsidR="00D80A66" w:rsidRPr="00D80A66" w:rsidRDefault="00D80A66" w:rsidP="00D80A66">
      <w:pPr>
        <w:rPr>
          <w:rFonts w:ascii="Times" w:hAnsi="Times"/>
          <w:sz w:val="22"/>
          <w:szCs w:val="22"/>
        </w:rPr>
      </w:pPr>
    </w:p>
    <w:p w14:paraId="7E62E821" w14:textId="77777777" w:rsidR="00050876" w:rsidRDefault="00050876" w:rsidP="00D80A66">
      <w:pPr>
        <w:rPr>
          <w:rFonts w:ascii="Times" w:hAnsi="Times"/>
          <w:sz w:val="22"/>
          <w:szCs w:val="22"/>
        </w:rPr>
      </w:pPr>
    </w:p>
    <w:p w14:paraId="337048E1" w14:textId="77777777" w:rsidR="00050876" w:rsidRDefault="00050876" w:rsidP="00D80A66">
      <w:pPr>
        <w:rPr>
          <w:rFonts w:ascii="Times" w:hAnsi="Times"/>
          <w:sz w:val="22"/>
          <w:szCs w:val="22"/>
        </w:rPr>
      </w:pPr>
    </w:p>
    <w:p w14:paraId="1E26118F" w14:textId="77777777" w:rsidR="00D80A66" w:rsidRPr="00852C03" w:rsidRDefault="00D80A66" w:rsidP="00D80A66">
      <w:pPr>
        <w:rPr>
          <w:rFonts w:ascii="Times" w:hAnsi="Times"/>
          <w:sz w:val="22"/>
          <w:szCs w:val="22"/>
        </w:rPr>
      </w:pPr>
      <w:r>
        <w:rPr>
          <w:rFonts w:ascii="Times" w:hAnsi="Times"/>
          <w:sz w:val="22"/>
          <w:szCs w:val="22"/>
        </w:rPr>
        <w:lastRenderedPageBreak/>
        <w:t xml:space="preserve">Educational Service Unit 4 Board </w:t>
      </w:r>
      <w:r w:rsidRPr="00852C03">
        <w:rPr>
          <w:rFonts w:ascii="Times" w:hAnsi="Times"/>
          <w:sz w:val="22"/>
          <w:szCs w:val="22"/>
        </w:rPr>
        <w:t>Agenda</w:t>
      </w:r>
    </w:p>
    <w:p w14:paraId="357C65F4" w14:textId="167A8A0C" w:rsidR="00D80A66" w:rsidRPr="00852C03" w:rsidRDefault="00257A4B" w:rsidP="00D80A66">
      <w:pPr>
        <w:rPr>
          <w:rFonts w:ascii="Times" w:hAnsi="Times"/>
          <w:sz w:val="22"/>
          <w:szCs w:val="22"/>
        </w:rPr>
      </w:pPr>
      <w:r>
        <w:rPr>
          <w:rFonts w:ascii="Times" w:hAnsi="Times"/>
          <w:sz w:val="22"/>
          <w:szCs w:val="22"/>
        </w:rPr>
        <w:t>June 10</w:t>
      </w:r>
      <w:r w:rsidR="00D80A66">
        <w:rPr>
          <w:rFonts w:ascii="Times" w:hAnsi="Times"/>
          <w:sz w:val="22"/>
          <w:szCs w:val="22"/>
        </w:rPr>
        <w:t>, 2019</w:t>
      </w:r>
    </w:p>
    <w:p w14:paraId="006014AA" w14:textId="77777777" w:rsidR="00D80A66" w:rsidRDefault="00D80A66" w:rsidP="00D80A66">
      <w:pPr>
        <w:rPr>
          <w:rFonts w:ascii="Times" w:hAnsi="Times"/>
          <w:sz w:val="22"/>
          <w:szCs w:val="22"/>
        </w:rPr>
      </w:pPr>
      <w:r w:rsidRPr="00852C03">
        <w:rPr>
          <w:rFonts w:ascii="Times" w:hAnsi="Times"/>
          <w:sz w:val="22"/>
          <w:szCs w:val="22"/>
        </w:rPr>
        <w:t>Page 2</w:t>
      </w:r>
    </w:p>
    <w:p w14:paraId="262C8E8C" w14:textId="02011A01" w:rsidR="00F8036C" w:rsidRPr="00852C03" w:rsidRDefault="00F8036C" w:rsidP="00852C03">
      <w:pPr>
        <w:rPr>
          <w:rFonts w:ascii="Times" w:hAnsi="Times"/>
          <w:i/>
          <w:sz w:val="22"/>
          <w:szCs w:val="22"/>
        </w:rPr>
      </w:pPr>
    </w:p>
    <w:p w14:paraId="7C918C14" w14:textId="53747BF8" w:rsidR="00B54E9C" w:rsidRDefault="00050876" w:rsidP="00BD6766">
      <w:pPr>
        <w:ind w:left="360"/>
        <w:rPr>
          <w:rFonts w:ascii="Times" w:hAnsi="Times"/>
          <w:sz w:val="22"/>
          <w:szCs w:val="22"/>
        </w:rPr>
      </w:pPr>
      <w:r>
        <w:rPr>
          <w:rFonts w:ascii="Times" w:hAnsi="Times"/>
          <w:sz w:val="22"/>
          <w:szCs w:val="22"/>
        </w:rPr>
        <w:t>10</w:t>
      </w:r>
      <w:r w:rsidR="00BD6766">
        <w:rPr>
          <w:rFonts w:ascii="Times" w:hAnsi="Times"/>
          <w:sz w:val="22"/>
          <w:szCs w:val="22"/>
        </w:rPr>
        <w:t>.</w:t>
      </w:r>
      <w:r w:rsidR="00BD6766">
        <w:rPr>
          <w:rFonts w:ascii="Times" w:hAnsi="Times"/>
          <w:sz w:val="22"/>
          <w:szCs w:val="22"/>
        </w:rPr>
        <w:tab/>
      </w:r>
      <w:r w:rsidR="00B54E9C">
        <w:rPr>
          <w:rFonts w:ascii="Times" w:hAnsi="Times"/>
          <w:sz w:val="22"/>
          <w:szCs w:val="22"/>
        </w:rPr>
        <w:t>General Items of Interest and Relevance to Educational Service Unit 4</w:t>
      </w:r>
    </w:p>
    <w:p w14:paraId="0C85E8DA" w14:textId="1F464DEA" w:rsidR="000B35F4" w:rsidRDefault="00B54E9C" w:rsidP="00E82FA6">
      <w:pPr>
        <w:ind w:left="360" w:firstLine="360"/>
        <w:rPr>
          <w:rFonts w:ascii="Times" w:hAnsi="Times"/>
          <w:i/>
          <w:sz w:val="22"/>
          <w:szCs w:val="22"/>
        </w:rPr>
      </w:pPr>
      <w:r w:rsidRPr="00B54E9C">
        <w:rPr>
          <w:rFonts w:ascii="Times" w:hAnsi="Times"/>
          <w:i/>
          <w:sz w:val="22"/>
          <w:szCs w:val="22"/>
        </w:rPr>
        <w:t>Discuss, consider and take all necessary action with regard to:</w:t>
      </w:r>
    </w:p>
    <w:p w14:paraId="36C4B52E" w14:textId="0BAE4830" w:rsidR="00050876" w:rsidRDefault="00050876" w:rsidP="00E82FA6">
      <w:pPr>
        <w:ind w:left="360" w:firstLine="360"/>
        <w:rPr>
          <w:rFonts w:ascii="Times" w:hAnsi="Times"/>
          <w:i/>
          <w:sz w:val="22"/>
          <w:szCs w:val="22"/>
        </w:rPr>
      </w:pPr>
      <w:r>
        <w:rPr>
          <w:rFonts w:ascii="Times" w:hAnsi="Times"/>
          <w:i/>
          <w:sz w:val="22"/>
          <w:szCs w:val="22"/>
        </w:rPr>
        <w:tab/>
        <w:t>*</w:t>
      </w:r>
      <w:r w:rsidR="00257A4B">
        <w:rPr>
          <w:rFonts w:ascii="Times" w:hAnsi="Times"/>
          <w:i/>
          <w:sz w:val="22"/>
          <w:szCs w:val="22"/>
        </w:rPr>
        <w:t>Accept Certified Resignation</w:t>
      </w:r>
    </w:p>
    <w:p w14:paraId="25BDD85A" w14:textId="75C44D38" w:rsidR="00050876" w:rsidRDefault="00050876" w:rsidP="00E82FA6">
      <w:pPr>
        <w:ind w:left="360" w:firstLine="360"/>
        <w:rPr>
          <w:rFonts w:ascii="Times" w:hAnsi="Times"/>
          <w:i/>
          <w:sz w:val="22"/>
          <w:szCs w:val="22"/>
        </w:rPr>
      </w:pPr>
      <w:r>
        <w:rPr>
          <w:rFonts w:ascii="Times" w:hAnsi="Times"/>
          <w:i/>
          <w:sz w:val="22"/>
          <w:szCs w:val="22"/>
        </w:rPr>
        <w:tab/>
        <w:t>*</w:t>
      </w:r>
      <w:r w:rsidR="00257A4B">
        <w:rPr>
          <w:rFonts w:ascii="Times" w:hAnsi="Times"/>
          <w:i/>
          <w:sz w:val="22"/>
          <w:szCs w:val="22"/>
        </w:rPr>
        <w:t xml:space="preserve">Void General Fund Check </w:t>
      </w:r>
    </w:p>
    <w:p w14:paraId="7F21C9E3" w14:textId="72C4978B" w:rsidR="00050876" w:rsidRDefault="00050876" w:rsidP="00E82FA6">
      <w:pPr>
        <w:ind w:left="360" w:firstLine="360"/>
        <w:rPr>
          <w:rFonts w:ascii="Times" w:hAnsi="Times"/>
          <w:i/>
          <w:sz w:val="22"/>
          <w:szCs w:val="22"/>
        </w:rPr>
      </w:pPr>
      <w:r>
        <w:rPr>
          <w:rFonts w:ascii="Times" w:hAnsi="Times"/>
          <w:i/>
          <w:sz w:val="22"/>
          <w:szCs w:val="22"/>
        </w:rPr>
        <w:tab/>
        <w:t>*</w:t>
      </w:r>
      <w:r w:rsidR="00257A4B">
        <w:rPr>
          <w:rFonts w:ascii="Times" w:hAnsi="Times"/>
          <w:i/>
          <w:sz w:val="22"/>
          <w:szCs w:val="22"/>
        </w:rPr>
        <w:t>Elimination of July Board Meeting</w:t>
      </w:r>
    </w:p>
    <w:p w14:paraId="7A681953" w14:textId="3EC28C98" w:rsidR="000B2AA2" w:rsidRDefault="000B2AA2" w:rsidP="00E82FA6">
      <w:pPr>
        <w:ind w:left="360" w:firstLine="360"/>
        <w:rPr>
          <w:rFonts w:ascii="Times" w:hAnsi="Times"/>
          <w:i/>
          <w:sz w:val="22"/>
          <w:szCs w:val="22"/>
        </w:rPr>
      </w:pPr>
      <w:r>
        <w:rPr>
          <w:rFonts w:ascii="Times" w:hAnsi="Times"/>
          <w:i/>
          <w:sz w:val="22"/>
          <w:szCs w:val="22"/>
        </w:rPr>
        <w:tab/>
        <w:t>*</w:t>
      </w:r>
      <w:r w:rsidR="00257A4B">
        <w:rPr>
          <w:rFonts w:ascii="Times" w:hAnsi="Times"/>
          <w:i/>
          <w:sz w:val="22"/>
          <w:szCs w:val="22"/>
        </w:rPr>
        <w:t>Set Date and Time of 2019-2020 Tax Levy Hearing</w:t>
      </w:r>
    </w:p>
    <w:p w14:paraId="60610A28" w14:textId="046556E0" w:rsidR="00257A4B" w:rsidRPr="00B54E9C" w:rsidRDefault="00257A4B" w:rsidP="00E82FA6">
      <w:pPr>
        <w:ind w:left="360" w:firstLine="360"/>
        <w:rPr>
          <w:rFonts w:ascii="Times" w:hAnsi="Times"/>
          <w:i/>
          <w:sz w:val="22"/>
          <w:szCs w:val="22"/>
        </w:rPr>
      </w:pPr>
      <w:r>
        <w:rPr>
          <w:rFonts w:ascii="Times" w:hAnsi="Times"/>
          <w:i/>
          <w:sz w:val="22"/>
          <w:szCs w:val="22"/>
        </w:rPr>
        <w:tab/>
        <w:t>*Set Date and Time for 2019-2020 Budget Hearing</w:t>
      </w:r>
    </w:p>
    <w:p w14:paraId="2304A25D" w14:textId="199001D4" w:rsidR="00B54E9C" w:rsidRDefault="00B54E9C" w:rsidP="00B54E9C">
      <w:pPr>
        <w:ind w:left="720" w:firstLine="720"/>
        <w:rPr>
          <w:rFonts w:ascii="Times" w:hAnsi="Times"/>
          <w:i/>
          <w:sz w:val="22"/>
          <w:szCs w:val="22"/>
        </w:rPr>
      </w:pPr>
      <w:r w:rsidRPr="00B54E9C">
        <w:rPr>
          <w:rFonts w:ascii="Times" w:hAnsi="Times"/>
          <w:i/>
          <w:sz w:val="22"/>
          <w:szCs w:val="22"/>
        </w:rPr>
        <w:t>*</w:t>
      </w:r>
      <w:r w:rsidR="00257A4B">
        <w:rPr>
          <w:rFonts w:ascii="Times" w:hAnsi="Times"/>
          <w:i/>
          <w:sz w:val="22"/>
          <w:szCs w:val="22"/>
        </w:rPr>
        <w:t>Policy Updates (no action)</w:t>
      </w:r>
    </w:p>
    <w:p w14:paraId="42048E8F" w14:textId="77777777" w:rsidR="002A1C8B" w:rsidRDefault="002A1C8B" w:rsidP="002A1C8B">
      <w:pPr>
        <w:rPr>
          <w:rFonts w:ascii="Times" w:hAnsi="Times"/>
          <w:sz w:val="22"/>
          <w:szCs w:val="22"/>
        </w:rPr>
      </w:pPr>
    </w:p>
    <w:p w14:paraId="749773D1" w14:textId="6379FDE8" w:rsidR="00E749AD" w:rsidRDefault="003C770A" w:rsidP="00D80A66">
      <w:pPr>
        <w:ind w:firstLine="360"/>
        <w:rPr>
          <w:rFonts w:ascii="Times" w:hAnsi="Times"/>
          <w:sz w:val="22"/>
          <w:szCs w:val="22"/>
        </w:rPr>
      </w:pPr>
      <w:r>
        <w:rPr>
          <w:rFonts w:ascii="Times" w:hAnsi="Times"/>
          <w:sz w:val="22"/>
          <w:szCs w:val="22"/>
        </w:rPr>
        <w:t>11</w:t>
      </w:r>
      <w:r w:rsidR="00BD6766">
        <w:rPr>
          <w:rFonts w:ascii="Times" w:hAnsi="Times"/>
          <w:sz w:val="22"/>
          <w:szCs w:val="22"/>
        </w:rPr>
        <w:t>.</w:t>
      </w:r>
      <w:r w:rsidR="00BD6766">
        <w:rPr>
          <w:rFonts w:ascii="Times" w:hAnsi="Times"/>
          <w:sz w:val="22"/>
          <w:szCs w:val="22"/>
        </w:rPr>
        <w:tab/>
      </w:r>
      <w:r w:rsidR="00B54E9C">
        <w:rPr>
          <w:rFonts w:ascii="Times" w:hAnsi="Times"/>
          <w:sz w:val="22"/>
          <w:szCs w:val="22"/>
        </w:rPr>
        <w:t>Date and Time of Next Meeting</w:t>
      </w:r>
    </w:p>
    <w:p w14:paraId="641F9FB8" w14:textId="1985CA2A" w:rsidR="00050876" w:rsidRDefault="00B54E9C" w:rsidP="00257A4B">
      <w:pPr>
        <w:ind w:left="360"/>
        <w:rPr>
          <w:rFonts w:ascii="Times" w:hAnsi="Times"/>
          <w:i/>
          <w:sz w:val="22"/>
          <w:szCs w:val="22"/>
        </w:rPr>
      </w:pPr>
      <w:r>
        <w:rPr>
          <w:rFonts w:ascii="Times" w:hAnsi="Times"/>
          <w:sz w:val="22"/>
          <w:szCs w:val="22"/>
        </w:rPr>
        <w:tab/>
      </w:r>
      <w:r>
        <w:rPr>
          <w:rFonts w:ascii="Times" w:hAnsi="Times"/>
          <w:sz w:val="22"/>
          <w:szCs w:val="22"/>
        </w:rPr>
        <w:tab/>
      </w:r>
      <w:r w:rsidR="00257A4B">
        <w:rPr>
          <w:rFonts w:ascii="Times" w:hAnsi="Times"/>
          <w:i/>
          <w:sz w:val="22"/>
          <w:szCs w:val="22"/>
        </w:rPr>
        <w:t>August 12</w:t>
      </w:r>
      <w:r w:rsidR="002A1C8B">
        <w:rPr>
          <w:rFonts w:ascii="Times" w:hAnsi="Times"/>
          <w:i/>
          <w:sz w:val="22"/>
          <w:szCs w:val="22"/>
        </w:rPr>
        <w:t>, 2019</w:t>
      </w:r>
    </w:p>
    <w:p w14:paraId="3DEFE978" w14:textId="4CC511DE" w:rsidR="007C1087" w:rsidRPr="00B54E9C" w:rsidRDefault="00E82FA6" w:rsidP="00D41B0E">
      <w:pPr>
        <w:ind w:left="360"/>
        <w:rPr>
          <w:rFonts w:ascii="Times" w:hAnsi="Times"/>
          <w:i/>
          <w:sz w:val="22"/>
          <w:szCs w:val="22"/>
        </w:rPr>
      </w:pPr>
      <w:r>
        <w:rPr>
          <w:rFonts w:ascii="Times" w:hAnsi="Times"/>
          <w:i/>
          <w:sz w:val="22"/>
          <w:szCs w:val="22"/>
        </w:rPr>
        <w:tab/>
      </w:r>
      <w:r>
        <w:rPr>
          <w:rFonts w:ascii="Times" w:hAnsi="Times"/>
          <w:i/>
          <w:sz w:val="22"/>
          <w:szCs w:val="22"/>
        </w:rPr>
        <w:tab/>
      </w:r>
      <w:r>
        <w:rPr>
          <w:rFonts w:ascii="Times" w:hAnsi="Times"/>
          <w:i/>
          <w:sz w:val="22"/>
          <w:szCs w:val="22"/>
        </w:rPr>
        <w:tab/>
        <w:t xml:space="preserve">Regular Meeting </w:t>
      </w:r>
      <w:r w:rsidR="00257A4B">
        <w:rPr>
          <w:rFonts w:ascii="Times" w:hAnsi="Times"/>
          <w:i/>
          <w:sz w:val="22"/>
          <w:szCs w:val="22"/>
        </w:rPr>
        <w:t>– 5:15</w:t>
      </w:r>
      <w:r w:rsidR="007C1087">
        <w:rPr>
          <w:rFonts w:ascii="Times" w:hAnsi="Times"/>
          <w:i/>
          <w:sz w:val="22"/>
          <w:szCs w:val="22"/>
        </w:rPr>
        <w:t xml:space="preserve"> pm</w:t>
      </w:r>
    </w:p>
    <w:p w14:paraId="44FFDEBE" w14:textId="3B462F47" w:rsidR="00B54E9C" w:rsidRPr="00B54E9C" w:rsidRDefault="00B54E9C" w:rsidP="00BD6766">
      <w:pPr>
        <w:ind w:left="360"/>
        <w:rPr>
          <w:rFonts w:ascii="Times" w:hAnsi="Times"/>
          <w:i/>
          <w:sz w:val="22"/>
          <w:szCs w:val="22"/>
        </w:rPr>
      </w:pPr>
      <w:r w:rsidRPr="00B54E9C">
        <w:rPr>
          <w:rFonts w:ascii="Times" w:hAnsi="Times"/>
          <w:i/>
          <w:sz w:val="22"/>
          <w:szCs w:val="22"/>
        </w:rPr>
        <w:tab/>
      </w:r>
      <w:r w:rsidRPr="00B54E9C">
        <w:rPr>
          <w:rFonts w:ascii="Times" w:hAnsi="Times"/>
          <w:i/>
          <w:sz w:val="22"/>
          <w:szCs w:val="22"/>
        </w:rPr>
        <w:tab/>
      </w:r>
      <w:r w:rsidR="00852C03">
        <w:rPr>
          <w:rFonts w:ascii="Times" w:hAnsi="Times"/>
          <w:i/>
          <w:sz w:val="22"/>
          <w:szCs w:val="22"/>
        </w:rPr>
        <w:tab/>
      </w:r>
      <w:r w:rsidR="00257A4B">
        <w:rPr>
          <w:rFonts w:ascii="Times" w:hAnsi="Times"/>
          <w:i/>
          <w:sz w:val="22"/>
          <w:szCs w:val="22"/>
        </w:rPr>
        <w:t>ESU 4 – Auburn, Nebraska</w:t>
      </w:r>
      <w:bookmarkStart w:id="0" w:name="_GoBack"/>
      <w:bookmarkEnd w:id="0"/>
    </w:p>
    <w:p w14:paraId="2C6B9A13" w14:textId="77777777" w:rsidR="00B54E9C" w:rsidRDefault="00B54E9C" w:rsidP="00BD6766">
      <w:pPr>
        <w:ind w:left="360"/>
        <w:rPr>
          <w:rFonts w:ascii="Times" w:hAnsi="Times"/>
          <w:sz w:val="22"/>
          <w:szCs w:val="22"/>
        </w:rPr>
      </w:pPr>
    </w:p>
    <w:p w14:paraId="3702A484" w14:textId="7BE3B09A" w:rsidR="00B54E9C" w:rsidRPr="00BD6766" w:rsidRDefault="003C770A" w:rsidP="00BD6766">
      <w:pPr>
        <w:ind w:left="360"/>
        <w:rPr>
          <w:rFonts w:ascii="Times" w:hAnsi="Times"/>
          <w:sz w:val="22"/>
          <w:szCs w:val="22"/>
        </w:rPr>
      </w:pPr>
      <w:r>
        <w:rPr>
          <w:rFonts w:ascii="Times" w:hAnsi="Times"/>
          <w:sz w:val="22"/>
          <w:szCs w:val="22"/>
        </w:rPr>
        <w:t>12</w:t>
      </w:r>
      <w:r w:rsidR="00B54E9C">
        <w:rPr>
          <w:rFonts w:ascii="Times" w:hAnsi="Times"/>
          <w:sz w:val="22"/>
          <w:szCs w:val="22"/>
        </w:rPr>
        <w:t>. Motion to Adjourn</w:t>
      </w:r>
    </w:p>
    <w:p w14:paraId="6CC7E9AA" w14:textId="77777777" w:rsidR="00E749AD" w:rsidRDefault="00E749AD" w:rsidP="00771C37">
      <w:pPr>
        <w:rPr>
          <w:rFonts w:ascii="Times" w:hAnsi="Times"/>
          <w:b/>
          <w:sz w:val="22"/>
          <w:szCs w:val="22"/>
        </w:rPr>
      </w:pPr>
    </w:p>
    <w:p w14:paraId="4C5C13A5" w14:textId="77777777" w:rsidR="00E749AD" w:rsidRDefault="00E749AD" w:rsidP="00771C37">
      <w:pPr>
        <w:rPr>
          <w:rFonts w:ascii="Times" w:hAnsi="Times"/>
          <w:b/>
          <w:sz w:val="22"/>
          <w:szCs w:val="22"/>
        </w:rPr>
      </w:pPr>
    </w:p>
    <w:p w14:paraId="1A269777" w14:textId="77777777" w:rsidR="00771C37" w:rsidRDefault="00771C37" w:rsidP="00771C37">
      <w:pPr>
        <w:rPr>
          <w:rFonts w:ascii="Times" w:hAnsi="Times"/>
          <w:sz w:val="22"/>
          <w:szCs w:val="22"/>
        </w:rPr>
      </w:pPr>
      <w:r w:rsidRPr="008A7E08">
        <w:rPr>
          <w:rFonts w:ascii="Times" w:hAnsi="Times"/>
          <w:b/>
          <w:sz w:val="22"/>
          <w:szCs w:val="22"/>
        </w:rPr>
        <w:t>NOTICES</w:t>
      </w:r>
      <w:r>
        <w:rPr>
          <w:rFonts w:ascii="Times" w:hAnsi="Times"/>
          <w:sz w:val="22"/>
          <w:szCs w:val="22"/>
        </w:rPr>
        <w:t>:</w:t>
      </w:r>
    </w:p>
    <w:p w14:paraId="558D7144" w14:textId="77777777" w:rsidR="00771C37" w:rsidRDefault="00771C37" w:rsidP="00771C37">
      <w:pPr>
        <w:rPr>
          <w:rFonts w:ascii="Times" w:hAnsi="Times"/>
          <w:sz w:val="22"/>
          <w:szCs w:val="22"/>
        </w:rPr>
      </w:pPr>
      <w:r>
        <w:rPr>
          <w:rFonts w:ascii="Times" w:hAnsi="Times"/>
          <w:sz w:val="22"/>
          <w:szCs w:val="22"/>
        </w:rPr>
        <w:tab/>
      </w:r>
      <w:r w:rsidRPr="008A7E08">
        <w:rPr>
          <w:rFonts w:ascii="Times" w:hAnsi="Times"/>
          <w:b/>
          <w:sz w:val="22"/>
          <w:szCs w:val="22"/>
        </w:rPr>
        <w:t>Amending the Agenda</w:t>
      </w:r>
      <w:r>
        <w:rPr>
          <w:rFonts w:ascii="Times" w:hAnsi="Times"/>
          <w:sz w:val="22"/>
          <w:szCs w:val="22"/>
        </w:rPr>
        <w:t>. The board may not amend the agenda less than 24 hours before the meeting except for emergency items added at the time of the meeting.</w:t>
      </w:r>
    </w:p>
    <w:p w14:paraId="2E3F3105" w14:textId="77777777" w:rsidR="00771C37" w:rsidRDefault="00771C37" w:rsidP="00771C37">
      <w:pPr>
        <w:rPr>
          <w:rFonts w:ascii="Times" w:hAnsi="Times"/>
          <w:sz w:val="22"/>
          <w:szCs w:val="22"/>
        </w:rPr>
      </w:pPr>
    </w:p>
    <w:p w14:paraId="49485532" w14:textId="77777777" w:rsidR="00771C37" w:rsidRDefault="00771C37" w:rsidP="00771C37">
      <w:pPr>
        <w:rPr>
          <w:rFonts w:ascii="Times" w:hAnsi="Times"/>
          <w:sz w:val="22"/>
          <w:szCs w:val="22"/>
        </w:rPr>
      </w:pPr>
      <w:r>
        <w:rPr>
          <w:rFonts w:ascii="Times" w:hAnsi="Times"/>
          <w:sz w:val="22"/>
          <w:szCs w:val="22"/>
        </w:rPr>
        <w:tab/>
      </w:r>
      <w:r w:rsidRPr="008A7E08">
        <w:rPr>
          <w:rFonts w:ascii="Times" w:hAnsi="Times"/>
          <w:b/>
          <w:sz w:val="22"/>
          <w:szCs w:val="22"/>
        </w:rPr>
        <w:t>Copy of Open Meetings Act</w:t>
      </w:r>
      <w:r>
        <w:rPr>
          <w:rFonts w:ascii="Times" w:hAnsi="Times"/>
          <w:sz w:val="22"/>
          <w:szCs w:val="22"/>
        </w:rPr>
        <w:t>. The Board of Educational Service Unit 4 makes available at least one current copy of the Open Meetings Act, posted in the meeting room at a location accessible to members of the public. The Act is also posted on the west wall of the meeting room.</w:t>
      </w:r>
    </w:p>
    <w:p w14:paraId="76F94AD5" w14:textId="77777777" w:rsidR="00771C37" w:rsidRDefault="00771C37" w:rsidP="00771C37">
      <w:pPr>
        <w:rPr>
          <w:rFonts w:ascii="Times" w:hAnsi="Times"/>
          <w:sz w:val="22"/>
          <w:szCs w:val="22"/>
        </w:rPr>
      </w:pPr>
    </w:p>
    <w:p w14:paraId="54B8CE41" w14:textId="77777777" w:rsidR="00771C37" w:rsidRDefault="00771C37" w:rsidP="00771C37">
      <w:pPr>
        <w:rPr>
          <w:rFonts w:ascii="Times" w:hAnsi="Times"/>
          <w:sz w:val="22"/>
          <w:szCs w:val="22"/>
        </w:rPr>
      </w:pPr>
      <w:r>
        <w:rPr>
          <w:rFonts w:ascii="Times" w:hAnsi="Times"/>
          <w:sz w:val="22"/>
          <w:szCs w:val="22"/>
        </w:rPr>
        <w:tab/>
      </w:r>
      <w:r w:rsidRPr="00F8036C">
        <w:rPr>
          <w:rFonts w:ascii="Times" w:hAnsi="Times"/>
          <w:b/>
          <w:sz w:val="22"/>
          <w:szCs w:val="22"/>
        </w:rPr>
        <w:t>Instructions for Members of the Public Who Wish to Speak</w:t>
      </w:r>
      <w:r>
        <w:rPr>
          <w:rFonts w:ascii="Times" w:hAnsi="Times"/>
          <w:sz w:val="22"/>
          <w:szCs w:val="22"/>
        </w:rPr>
        <w:t xml:space="preserve">. </w:t>
      </w:r>
      <w:r w:rsidR="008A7E08">
        <w:rPr>
          <w:rFonts w:ascii="Times" w:hAnsi="Times"/>
          <w:sz w:val="22"/>
          <w:szCs w:val="22"/>
        </w:rPr>
        <w:t>This is the portion of the meeting when members of the public may speak to the board about matters of public concern.</w:t>
      </w:r>
    </w:p>
    <w:p w14:paraId="50CD7DA3" w14:textId="77777777" w:rsidR="008A7E08" w:rsidRPr="00F8036C" w:rsidRDefault="008A7E08" w:rsidP="00F8036C">
      <w:pPr>
        <w:pStyle w:val="ListParagraph"/>
        <w:numPr>
          <w:ilvl w:val="0"/>
          <w:numId w:val="2"/>
        </w:numPr>
        <w:rPr>
          <w:rFonts w:ascii="Times" w:hAnsi="Times"/>
          <w:sz w:val="22"/>
          <w:szCs w:val="22"/>
        </w:rPr>
      </w:pPr>
      <w:r w:rsidRPr="00F8036C">
        <w:rPr>
          <w:rFonts w:ascii="Times" w:hAnsi="Times"/>
          <w:b/>
          <w:sz w:val="22"/>
          <w:szCs w:val="22"/>
        </w:rPr>
        <w:t>Getting Started</w:t>
      </w:r>
      <w:r w:rsidRPr="00F8036C">
        <w:rPr>
          <w:rFonts w:ascii="Times" w:hAnsi="Times"/>
          <w:sz w:val="22"/>
          <w:szCs w:val="22"/>
        </w:rPr>
        <w:t>:  When you have been recognized, please stand and state your name.</w:t>
      </w:r>
    </w:p>
    <w:p w14:paraId="7659B0E0" w14:textId="77777777" w:rsidR="008A7E08" w:rsidRPr="00F8036C" w:rsidRDefault="008A7E08" w:rsidP="00F8036C">
      <w:pPr>
        <w:pStyle w:val="ListParagraph"/>
        <w:numPr>
          <w:ilvl w:val="0"/>
          <w:numId w:val="2"/>
        </w:numPr>
        <w:rPr>
          <w:rFonts w:ascii="Times" w:hAnsi="Times"/>
          <w:sz w:val="22"/>
          <w:szCs w:val="22"/>
        </w:rPr>
      </w:pPr>
      <w:r w:rsidRPr="00F8036C">
        <w:rPr>
          <w:rFonts w:ascii="Times" w:hAnsi="Times"/>
          <w:b/>
          <w:sz w:val="22"/>
          <w:szCs w:val="22"/>
        </w:rPr>
        <w:t>Time Limit</w:t>
      </w:r>
      <w:r w:rsidRPr="00F8036C">
        <w:rPr>
          <w:rFonts w:ascii="Times" w:hAnsi="Times"/>
          <w:sz w:val="22"/>
          <w:szCs w:val="22"/>
        </w:rPr>
        <w:t>:  The board will generally allow a total of 30 minutes for the presentation of all public comments. Individuals may speak only one time, and must limit comments to around five (5) minutes. If there are more than six (6) individuals who wish to address the board, the 30 minutes will be divided equally between the number of speakers. These time limits may be changed by a majority vote of the board members in attendance to extend the time for a specific item or speaker.</w:t>
      </w:r>
    </w:p>
    <w:p w14:paraId="05D868AC" w14:textId="73E1F8AE" w:rsidR="00303C32" w:rsidRPr="00E82FA6" w:rsidRDefault="008A7E08" w:rsidP="00303C32">
      <w:pPr>
        <w:pStyle w:val="ListParagraph"/>
        <w:numPr>
          <w:ilvl w:val="0"/>
          <w:numId w:val="2"/>
        </w:numPr>
        <w:rPr>
          <w:rFonts w:ascii="Times" w:hAnsi="Times"/>
          <w:sz w:val="22"/>
          <w:szCs w:val="22"/>
        </w:rPr>
      </w:pPr>
      <w:r w:rsidRPr="00F8036C">
        <w:rPr>
          <w:rFonts w:ascii="Times" w:hAnsi="Times"/>
          <w:b/>
          <w:sz w:val="22"/>
          <w:szCs w:val="22"/>
        </w:rPr>
        <w:t>Personnel or Student Topic</w:t>
      </w:r>
      <w:r w:rsidRPr="00F8036C">
        <w:rPr>
          <w:rFonts w:ascii="Times" w:hAnsi="Times"/>
          <w:sz w:val="22"/>
          <w:szCs w:val="22"/>
        </w:rPr>
        <w:t>:  If you are planning to speak about a personnel or a student matter involving an individual, please understand that the district has a complaint policy and/or procedures to resolve such complaints and concerns. The Board requests that you follow the policy and procedures before addressing these matters with the Board. Board members will generally not respond to any questions you ask or comments about individual staff members or students.</w:t>
      </w:r>
    </w:p>
    <w:p w14:paraId="56B2AABD" w14:textId="77777777" w:rsidR="008A7E08" w:rsidRPr="00F8036C" w:rsidRDefault="008A7E08" w:rsidP="00F8036C">
      <w:pPr>
        <w:pStyle w:val="ListParagraph"/>
        <w:numPr>
          <w:ilvl w:val="0"/>
          <w:numId w:val="2"/>
        </w:numPr>
        <w:rPr>
          <w:rFonts w:ascii="Times" w:hAnsi="Times"/>
          <w:sz w:val="22"/>
          <w:szCs w:val="22"/>
        </w:rPr>
      </w:pPr>
      <w:r w:rsidRPr="00F8036C">
        <w:rPr>
          <w:rFonts w:ascii="Times" w:hAnsi="Times"/>
          <w:b/>
          <w:sz w:val="22"/>
          <w:szCs w:val="22"/>
        </w:rPr>
        <w:t>General Rules</w:t>
      </w:r>
      <w:r w:rsidRPr="00F8036C">
        <w:rPr>
          <w:rFonts w:ascii="Times" w:hAnsi="Times"/>
          <w:sz w:val="22"/>
          <w:szCs w:val="22"/>
        </w:rPr>
        <w:t>:  This is a public meeting for the conduct of business. Comments from the audience while others are speaking will not be tolerated. Lewd, obscene, profane, slanderous, threatening and hostile conduct or statements and fighting words (words whose mere utterance entails a call to violence) will not be tolerated.</w:t>
      </w:r>
    </w:p>
    <w:p w14:paraId="1F4CEDFA" w14:textId="77777777" w:rsidR="008A7E08" w:rsidRDefault="008A7E08" w:rsidP="00F8036C">
      <w:pPr>
        <w:pStyle w:val="ListParagraph"/>
        <w:numPr>
          <w:ilvl w:val="0"/>
          <w:numId w:val="2"/>
        </w:numPr>
        <w:rPr>
          <w:rFonts w:ascii="Times" w:hAnsi="Times"/>
          <w:sz w:val="22"/>
          <w:szCs w:val="22"/>
        </w:rPr>
      </w:pPr>
      <w:r w:rsidRPr="00F8036C">
        <w:rPr>
          <w:rFonts w:ascii="Times" w:hAnsi="Times"/>
          <w:b/>
          <w:sz w:val="22"/>
          <w:szCs w:val="22"/>
        </w:rPr>
        <w:t>No Action by the Board</w:t>
      </w:r>
      <w:r w:rsidRPr="00F8036C">
        <w:rPr>
          <w:rFonts w:ascii="Times" w:hAnsi="Times"/>
          <w:sz w:val="22"/>
          <w:szCs w:val="22"/>
        </w:rPr>
        <w:t>:  The board will not act on any matter unless it is on the published agenda.</w:t>
      </w:r>
    </w:p>
    <w:p w14:paraId="65525713" w14:textId="77777777" w:rsidR="008A7E08" w:rsidRDefault="008A7E08" w:rsidP="00771C37">
      <w:pPr>
        <w:rPr>
          <w:rFonts w:ascii="Times" w:hAnsi="Times"/>
          <w:sz w:val="22"/>
          <w:szCs w:val="22"/>
        </w:rPr>
      </w:pPr>
    </w:p>
    <w:p w14:paraId="22E36A24" w14:textId="77777777" w:rsidR="008A7E08" w:rsidRDefault="008A7E08" w:rsidP="00771C37">
      <w:pPr>
        <w:rPr>
          <w:rFonts w:ascii="Times" w:hAnsi="Times"/>
          <w:sz w:val="22"/>
          <w:szCs w:val="22"/>
        </w:rPr>
      </w:pPr>
      <w:r>
        <w:rPr>
          <w:rFonts w:ascii="Times" w:hAnsi="Times"/>
          <w:sz w:val="22"/>
          <w:szCs w:val="22"/>
        </w:rPr>
        <w:tab/>
      </w:r>
      <w:r w:rsidRPr="00F8036C">
        <w:rPr>
          <w:rFonts w:ascii="Times" w:hAnsi="Times"/>
          <w:b/>
          <w:sz w:val="22"/>
          <w:szCs w:val="22"/>
        </w:rPr>
        <w:t>Sequence of the Agenda.</w:t>
      </w:r>
      <w:r>
        <w:rPr>
          <w:rFonts w:ascii="Times" w:hAnsi="Times"/>
          <w:sz w:val="22"/>
          <w:szCs w:val="22"/>
        </w:rPr>
        <w:t xml:space="preserve"> Though the board generally follows the sequence of the published agenda, it may change the order of the agenda items when it deems a change to be appropriate. Therefore, patrons are urged to attend the meeting from the outset.</w:t>
      </w:r>
    </w:p>
    <w:p w14:paraId="096BB2AF" w14:textId="77777777" w:rsidR="008A7E08" w:rsidRDefault="008A7E08" w:rsidP="00771C37">
      <w:pPr>
        <w:rPr>
          <w:rFonts w:ascii="Times" w:hAnsi="Times"/>
          <w:sz w:val="22"/>
          <w:szCs w:val="22"/>
        </w:rPr>
      </w:pPr>
    </w:p>
    <w:p w14:paraId="1E12B118" w14:textId="6C856ECF" w:rsidR="007C1087" w:rsidRPr="001656CD" w:rsidRDefault="008A7E08" w:rsidP="001656CD">
      <w:pPr>
        <w:rPr>
          <w:rFonts w:ascii="Times" w:hAnsi="Times"/>
          <w:sz w:val="22"/>
          <w:szCs w:val="22"/>
        </w:rPr>
      </w:pPr>
      <w:r>
        <w:rPr>
          <w:rFonts w:ascii="Times" w:hAnsi="Times"/>
          <w:sz w:val="22"/>
          <w:szCs w:val="22"/>
        </w:rPr>
        <w:tab/>
      </w:r>
      <w:r w:rsidRPr="00F8036C">
        <w:rPr>
          <w:rFonts w:ascii="Times" w:hAnsi="Times"/>
          <w:b/>
          <w:sz w:val="22"/>
          <w:szCs w:val="22"/>
        </w:rPr>
        <w:t>Action on Agenda Items</w:t>
      </w:r>
      <w:r>
        <w:rPr>
          <w:rFonts w:ascii="Times" w:hAnsi="Times"/>
          <w:sz w:val="22"/>
          <w:szCs w:val="22"/>
        </w:rPr>
        <w:t>. The board may elect to take action or not to take action on any of the items listed on the agenda.</w:t>
      </w:r>
      <w:r w:rsidR="00E82FA6">
        <w:rPr>
          <w:rFonts w:ascii="Times" w:hAnsi="Times"/>
          <w:i/>
          <w:sz w:val="22"/>
          <w:szCs w:val="22"/>
        </w:rPr>
        <w:t xml:space="preserve"> </w:t>
      </w:r>
    </w:p>
    <w:sectPr w:rsidR="007C1087" w:rsidRPr="001656CD" w:rsidSect="009103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153A"/>
    <w:multiLevelType w:val="hybridMultilevel"/>
    <w:tmpl w:val="DAC8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93A63"/>
    <w:multiLevelType w:val="hybridMultilevel"/>
    <w:tmpl w:val="5D0C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4E"/>
    <w:rsid w:val="00043F1B"/>
    <w:rsid w:val="00050876"/>
    <w:rsid w:val="00070481"/>
    <w:rsid w:val="000B2AA2"/>
    <w:rsid w:val="000B35F4"/>
    <w:rsid w:val="000C7C07"/>
    <w:rsid w:val="000F1935"/>
    <w:rsid w:val="00137E0E"/>
    <w:rsid w:val="001656CD"/>
    <w:rsid w:val="00197959"/>
    <w:rsid w:val="001A777C"/>
    <w:rsid w:val="001E2865"/>
    <w:rsid w:val="00257A4B"/>
    <w:rsid w:val="00270E99"/>
    <w:rsid w:val="002A1C8B"/>
    <w:rsid w:val="002E3566"/>
    <w:rsid w:val="00301132"/>
    <w:rsid w:val="00303C32"/>
    <w:rsid w:val="003526EE"/>
    <w:rsid w:val="003C770A"/>
    <w:rsid w:val="004D1839"/>
    <w:rsid w:val="00571856"/>
    <w:rsid w:val="005817A6"/>
    <w:rsid w:val="0060410A"/>
    <w:rsid w:val="00623C81"/>
    <w:rsid w:val="00647134"/>
    <w:rsid w:val="006E5EA7"/>
    <w:rsid w:val="006E72E5"/>
    <w:rsid w:val="00771C37"/>
    <w:rsid w:val="007958F1"/>
    <w:rsid w:val="007C1087"/>
    <w:rsid w:val="007E75DC"/>
    <w:rsid w:val="008301A2"/>
    <w:rsid w:val="00852C03"/>
    <w:rsid w:val="00871661"/>
    <w:rsid w:val="008820A9"/>
    <w:rsid w:val="008A7E08"/>
    <w:rsid w:val="0091034E"/>
    <w:rsid w:val="0093344B"/>
    <w:rsid w:val="009576F7"/>
    <w:rsid w:val="00A21614"/>
    <w:rsid w:val="00A857B2"/>
    <w:rsid w:val="00AD2E22"/>
    <w:rsid w:val="00AF01DB"/>
    <w:rsid w:val="00B52377"/>
    <w:rsid w:val="00B54E9C"/>
    <w:rsid w:val="00BD6766"/>
    <w:rsid w:val="00C2484C"/>
    <w:rsid w:val="00C31661"/>
    <w:rsid w:val="00C90187"/>
    <w:rsid w:val="00CB460A"/>
    <w:rsid w:val="00CF0CB7"/>
    <w:rsid w:val="00D20AC3"/>
    <w:rsid w:val="00D41B0E"/>
    <w:rsid w:val="00D4358B"/>
    <w:rsid w:val="00D7669C"/>
    <w:rsid w:val="00D80A66"/>
    <w:rsid w:val="00E279DB"/>
    <w:rsid w:val="00E749AD"/>
    <w:rsid w:val="00E82FA6"/>
    <w:rsid w:val="00F13E69"/>
    <w:rsid w:val="00F56F72"/>
    <w:rsid w:val="00F8036C"/>
    <w:rsid w:val="00FD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D11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ESU 4</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Esucational Service Unit</dc:creator>
  <cp:keywords/>
  <dc:description/>
  <cp:lastModifiedBy>Microsoft Office User</cp:lastModifiedBy>
  <cp:revision>2</cp:revision>
  <cp:lastPrinted>2019-06-04T18:29:00Z</cp:lastPrinted>
  <dcterms:created xsi:type="dcterms:W3CDTF">2019-06-04T18:29:00Z</dcterms:created>
  <dcterms:modified xsi:type="dcterms:W3CDTF">2019-06-04T18:29:00Z</dcterms:modified>
</cp:coreProperties>
</file>