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0D" w:rsidRDefault="00BB410D">
      <w:pPr>
        <w:pStyle w:val="BodyText"/>
        <w:rPr>
          <w:rFonts w:ascii="Times New Roman"/>
          <w:sz w:val="20"/>
        </w:rPr>
      </w:pPr>
      <w:bookmarkStart w:id="0" w:name="_GoBack"/>
      <w:bookmarkEnd w:id="0"/>
    </w:p>
    <w:p w:rsidR="00BB410D" w:rsidRDefault="00BB410D">
      <w:pPr>
        <w:pStyle w:val="BodyText"/>
        <w:rPr>
          <w:rFonts w:ascii="Times New Roman"/>
          <w:sz w:val="19"/>
        </w:rPr>
      </w:pPr>
    </w:p>
    <w:p w:rsidR="00BB410D" w:rsidRDefault="00692063">
      <w:pPr>
        <w:pStyle w:val="BodyText"/>
        <w:ind w:left="2855"/>
        <w:rPr>
          <w:rFonts w:ascii="Times New Roman"/>
          <w:sz w:val="20"/>
        </w:rPr>
      </w:pPr>
      <w:r>
        <w:rPr>
          <w:rFonts w:ascii="Times New Roman"/>
          <w:noProof/>
          <w:sz w:val="20"/>
          <w:lang w:bidi="ar-SA"/>
        </w:rPr>
        <w:drawing>
          <wp:inline distT="0" distB="0" distL="0" distR="0">
            <wp:extent cx="2647950" cy="11906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47950" cy="1190625"/>
                    </a:xfrm>
                    <a:prstGeom prst="rect">
                      <a:avLst/>
                    </a:prstGeom>
                  </pic:spPr>
                </pic:pic>
              </a:graphicData>
            </a:graphic>
          </wp:inline>
        </w:drawing>
      </w:r>
    </w:p>
    <w:p w:rsidR="00BB410D" w:rsidRDefault="00BB410D">
      <w:pPr>
        <w:pStyle w:val="BodyText"/>
        <w:rPr>
          <w:rFonts w:ascii="Times New Roman"/>
          <w:sz w:val="20"/>
        </w:rPr>
      </w:pPr>
    </w:p>
    <w:p w:rsidR="00BB410D" w:rsidRDefault="00BB410D">
      <w:pPr>
        <w:pStyle w:val="BodyText"/>
        <w:rPr>
          <w:rFonts w:ascii="Times New Roman"/>
          <w:sz w:val="20"/>
        </w:rPr>
      </w:pPr>
    </w:p>
    <w:p w:rsidR="00BB410D" w:rsidRDefault="00BB410D">
      <w:pPr>
        <w:pStyle w:val="BodyText"/>
        <w:rPr>
          <w:rFonts w:ascii="Times New Roman"/>
          <w:sz w:val="20"/>
        </w:rPr>
      </w:pPr>
    </w:p>
    <w:p w:rsidR="00BB410D" w:rsidRDefault="00BB410D">
      <w:pPr>
        <w:pStyle w:val="BodyText"/>
        <w:rPr>
          <w:rFonts w:ascii="Times New Roman"/>
          <w:sz w:val="20"/>
        </w:rPr>
      </w:pPr>
    </w:p>
    <w:p w:rsidR="00BB410D" w:rsidRDefault="00BB410D">
      <w:pPr>
        <w:pStyle w:val="BodyText"/>
        <w:rPr>
          <w:rFonts w:ascii="Times New Roman"/>
          <w:sz w:val="20"/>
        </w:rPr>
      </w:pPr>
    </w:p>
    <w:p w:rsidR="00BB410D" w:rsidRDefault="00BB410D">
      <w:pPr>
        <w:pStyle w:val="BodyText"/>
        <w:rPr>
          <w:rFonts w:ascii="Times New Roman"/>
          <w:sz w:val="20"/>
        </w:rPr>
      </w:pPr>
    </w:p>
    <w:p w:rsidR="00BB410D" w:rsidRDefault="00BB410D">
      <w:pPr>
        <w:pStyle w:val="BodyText"/>
        <w:rPr>
          <w:rFonts w:ascii="Times New Roman"/>
          <w:sz w:val="20"/>
        </w:rPr>
      </w:pPr>
    </w:p>
    <w:p w:rsidR="00BB410D" w:rsidRDefault="00D17492">
      <w:pPr>
        <w:pStyle w:val="BodyText"/>
        <w:spacing w:before="2"/>
        <w:rPr>
          <w:rFonts w:ascii="Times New Roman"/>
          <w:sz w:val="10"/>
        </w:rPr>
      </w:pPr>
      <w:r>
        <w:rPr>
          <w:noProof/>
          <w:lang w:bidi="ar-SA"/>
        </w:rPr>
        <mc:AlternateContent>
          <mc:Choice Requires="wps">
            <w:drawing>
              <wp:anchor distT="0" distB="0" distL="0" distR="0" simplePos="0" relativeHeight="251664896" behindDoc="1" locked="0" layoutInCell="1" allowOverlap="1">
                <wp:simplePos x="0" y="0"/>
                <wp:positionH relativeFrom="page">
                  <wp:posOffset>817880</wp:posOffset>
                </wp:positionH>
                <wp:positionV relativeFrom="paragraph">
                  <wp:posOffset>118745</wp:posOffset>
                </wp:positionV>
                <wp:extent cx="6138545" cy="1042670"/>
                <wp:effectExtent l="27305" t="25400" r="25400" b="27305"/>
                <wp:wrapTopAndBottom/>
                <wp:docPr id="14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042670"/>
                        </a:xfrm>
                        <a:prstGeom prst="rect">
                          <a:avLst/>
                        </a:prstGeom>
                        <a:noFill/>
                        <a:ln w="38100"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2063" w:rsidRDefault="00692063">
                            <w:pPr>
                              <w:spacing w:before="38"/>
                              <w:ind w:left="1925" w:right="1942"/>
                              <w:jc w:val="center"/>
                              <w:rPr>
                                <w:rFonts w:ascii="Bernard MT Condensed"/>
                                <w:b/>
                                <w:sz w:val="48"/>
                              </w:rPr>
                            </w:pPr>
                            <w:r>
                              <w:rPr>
                                <w:rFonts w:ascii="Bernard MT Condensed"/>
                                <w:b/>
                                <w:sz w:val="48"/>
                              </w:rPr>
                              <w:t>Christian County Public Schools</w:t>
                            </w:r>
                          </w:p>
                          <w:p w:rsidR="00692063" w:rsidRDefault="00692063">
                            <w:pPr>
                              <w:spacing w:before="287"/>
                              <w:ind w:left="1925" w:right="1941"/>
                              <w:jc w:val="center"/>
                              <w:rPr>
                                <w:rFonts w:ascii="Bernard MT Condensed"/>
                                <w:b/>
                                <w:sz w:val="48"/>
                              </w:rPr>
                            </w:pPr>
                            <w:r>
                              <w:rPr>
                                <w:rFonts w:ascii="Bernard MT Condensed"/>
                                <w:b/>
                                <w:sz w:val="48"/>
                              </w:rPr>
                              <w:t>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64.4pt;margin-top:9.35pt;width:483.35pt;height:82.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" filled="f" strokeweight="3pt">
                <v:stroke linestyle="thickThin"/>
                <v:textbox inset="0,0,0,0">
                  <w:txbxContent>
                    <w:p w:rsidR="00692063" w:rsidRDefault="00692063">
                      <w:pPr>
                        <w:spacing w:before="38"/>
                        <w:ind w:left="1925" w:right="1942"/>
                        <w:jc w:val="center"/>
                        <w:rPr>
                          <w:rFonts w:ascii="Bernard MT Condensed"/>
                          <w:b/>
                          <w:sz w:val="48"/>
                        </w:rPr>
                      </w:pPr>
                      <w:r>
                        <w:rPr>
                          <w:rFonts w:ascii="Bernard MT Condensed"/>
                          <w:b/>
                          <w:sz w:val="48"/>
                        </w:rPr>
                        <w:t>Christian County Public Schools</w:t>
                      </w:r>
                    </w:p>
                    <w:p w:rsidR="00692063" w:rsidRDefault="00692063">
                      <w:pPr>
                        <w:spacing w:before="287"/>
                        <w:ind w:left="1925" w:right="1941"/>
                        <w:jc w:val="center"/>
                        <w:rPr>
                          <w:rFonts w:ascii="Bernard MT Condensed"/>
                          <w:b/>
                          <w:sz w:val="48"/>
                        </w:rPr>
                      </w:pPr>
                      <w:r>
                        <w:rPr>
                          <w:rFonts w:ascii="Bernard MT Condensed"/>
                          <w:b/>
                          <w:sz w:val="48"/>
                        </w:rPr>
                        <w:t>2020-2021</w:t>
                      </w:r>
                    </w:p>
                  </w:txbxContent>
                </v:textbox>
                <w10:wrap type="topAndBottom" anchorx="page"/>
              </v:shape>
            </w:pict>
          </mc:Fallback>
        </mc:AlternateContent>
      </w:r>
    </w:p>
    <w:p w:rsidR="00BB410D" w:rsidRDefault="00BB410D">
      <w:pPr>
        <w:pStyle w:val="BodyText"/>
        <w:rPr>
          <w:rFonts w:ascii="Times New Roman"/>
          <w:sz w:val="20"/>
        </w:rPr>
      </w:pPr>
    </w:p>
    <w:p w:rsidR="00BB410D" w:rsidRDefault="00BB410D">
      <w:pPr>
        <w:pStyle w:val="BodyText"/>
        <w:rPr>
          <w:rFonts w:ascii="Times New Roman"/>
          <w:sz w:val="20"/>
        </w:rPr>
      </w:pPr>
    </w:p>
    <w:p w:rsidR="00BB410D" w:rsidRDefault="00BB410D">
      <w:pPr>
        <w:pStyle w:val="BodyText"/>
        <w:rPr>
          <w:rFonts w:ascii="Times New Roman"/>
          <w:sz w:val="20"/>
        </w:rPr>
      </w:pPr>
    </w:p>
    <w:p w:rsidR="00BB410D" w:rsidRDefault="00BB410D">
      <w:pPr>
        <w:pStyle w:val="BodyText"/>
        <w:rPr>
          <w:rFonts w:ascii="Times New Roman"/>
          <w:sz w:val="20"/>
        </w:rPr>
      </w:pPr>
    </w:p>
    <w:p w:rsidR="00BB410D" w:rsidRDefault="00BB410D">
      <w:pPr>
        <w:pStyle w:val="BodyText"/>
        <w:rPr>
          <w:rFonts w:ascii="Times New Roman"/>
          <w:sz w:val="20"/>
        </w:rPr>
      </w:pPr>
    </w:p>
    <w:p w:rsidR="00BB410D" w:rsidRDefault="00BB410D">
      <w:pPr>
        <w:pStyle w:val="BodyText"/>
        <w:rPr>
          <w:rFonts w:ascii="Times New Roman"/>
          <w:sz w:val="20"/>
        </w:rPr>
      </w:pPr>
    </w:p>
    <w:p w:rsidR="00BB410D" w:rsidRDefault="00BB410D">
      <w:pPr>
        <w:pStyle w:val="BodyText"/>
        <w:rPr>
          <w:rFonts w:ascii="Times New Roman"/>
          <w:sz w:val="20"/>
        </w:rPr>
      </w:pPr>
    </w:p>
    <w:p w:rsidR="00BB410D" w:rsidRDefault="00BB410D">
      <w:pPr>
        <w:pStyle w:val="BodyText"/>
        <w:rPr>
          <w:rFonts w:ascii="Times New Roman"/>
          <w:sz w:val="20"/>
        </w:rPr>
      </w:pPr>
    </w:p>
    <w:p w:rsidR="00BB410D" w:rsidRDefault="00BB410D">
      <w:pPr>
        <w:pStyle w:val="BodyText"/>
        <w:rPr>
          <w:rFonts w:ascii="Times New Roman"/>
          <w:sz w:val="20"/>
        </w:rPr>
      </w:pPr>
    </w:p>
    <w:p w:rsidR="00BB410D" w:rsidRDefault="00BB410D">
      <w:pPr>
        <w:pStyle w:val="BodyText"/>
        <w:rPr>
          <w:rFonts w:ascii="Times New Roman"/>
          <w:sz w:val="20"/>
        </w:rPr>
      </w:pPr>
    </w:p>
    <w:p w:rsidR="00BB410D" w:rsidRDefault="00BB410D">
      <w:pPr>
        <w:pStyle w:val="BodyText"/>
        <w:spacing w:before="9"/>
        <w:rPr>
          <w:rFonts w:ascii="Times New Roman"/>
          <w:sz w:val="28"/>
        </w:rPr>
      </w:pPr>
    </w:p>
    <w:p w:rsidR="00BB410D" w:rsidRDefault="00692063">
      <w:pPr>
        <w:spacing w:before="100"/>
        <w:ind w:right="518"/>
        <w:jc w:val="center"/>
        <w:rPr>
          <w:rFonts w:ascii="Bernard MT Condensed"/>
          <w:b/>
          <w:sz w:val="56"/>
        </w:rPr>
      </w:pPr>
      <w:r>
        <w:rPr>
          <w:rFonts w:ascii="Bernard MT Condensed"/>
          <w:b/>
          <w:sz w:val="56"/>
        </w:rPr>
        <w:t>Certified Evaluation Plan</w:t>
      </w:r>
    </w:p>
    <w:p w:rsidR="00BB410D" w:rsidRDefault="00692063">
      <w:pPr>
        <w:spacing w:before="300"/>
        <w:ind w:right="517"/>
        <w:jc w:val="center"/>
        <w:rPr>
          <w:rFonts w:ascii="Bernard MT Condensed"/>
          <w:b/>
          <w:sz w:val="52"/>
        </w:rPr>
      </w:pPr>
      <w:r>
        <w:rPr>
          <w:rFonts w:ascii="Bernard MT Condensed"/>
          <w:b/>
          <w:sz w:val="52"/>
        </w:rPr>
        <w:t>for</w:t>
      </w:r>
    </w:p>
    <w:p w:rsidR="00BB410D" w:rsidRDefault="00692063">
      <w:pPr>
        <w:spacing w:before="295"/>
        <w:ind w:right="513"/>
        <w:jc w:val="center"/>
        <w:rPr>
          <w:rFonts w:ascii="Bernard MT Condensed"/>
          <w:b/>
          <w:sz w:val="52"/>
        </w:rPr>
      </w:pPr>
      <w:r>
        <w:rPr>
          <w:rFonts w:ascii="Bernard MT Condensed"/>
          <w:b/>
          <w:sz w:val="52"/>
        </w:rPr>
        <w:t>Teachers &amp; Other Professionals</w:t>
      </w:r>
    </w:p>
    <w:p w:rsidR="00BB410D" w:rsidRDefault="00BB410D">
      <w:pPr>
        <w:jc w:val="center"/>
        <w:rPr>
          <w:rFonts w:ascii="Bernard MT Condensed"/>
          <w:sz w:val="52"/>
        </w:rPr>
        <w:sectPr w:rsidR="00BB410D">
          <w:footerReference w:type="default" r:id="rId9"/>
          <w:type w:val="continuous"/>
          <w:pgSz w:w="12240" w:h="15840"/>
          <w:pgMar w:top="1500" w:right="660" w:bottom="1360" w:left="1180" w:header="720" w:footer="1172" w:gutter="0"/>
          <w:pgNumType w:start="1"/>
          <w:cols w:space="720"/>
        </w:sectPr>
      </w:pPr>
    </w:p>
    <w:p w:rsidR="00BB410D" w:rsidRDefault="00BB410D">
      <w:pPr>
        <w:pStyle w:val="BodyText"/>
        <w:rPr>
          <w:rFonts w:ascii="Bernard MT Condensed"/>
          <w:b/>
          <w:sz w:val="20"/>
        </w:rPr>
      </w:pPr>
    </w:p>
    <w:p w:rsidR="00BB410D" w:rsidRDefault="00BB410D">
      <w:pPr>
        <w:pStyle w:val="BodyText"/>
        <w:rPr>
          <w:rFonts w:ascii="Bernard MT Condensed"/>
          <w:b/>
          <w:sz w:val="17"/>
        </w:rPr>
      </w:pPr>
    </w:p>
    <w:p w:rsidR="006C512C" w:rsidRDefault="006C512C">
      <w:pPr>
        <w:spacing w:before="11"/>
        <w:ind w:left="2221"/>
        <w:rPr>
          <w:b/>
          <w:sz w:val="44"/>
        </w:rPr>
      </w:pPr>
    </w:p>
    <w:p w:rsidR="006C512C" w:rsidRDefault="006C512C">
      <w:pPr>
        <w:spacing w:before="11"/>
        <w:ind w:left="2221"/>
        <w:rPr>
          <w:b/>
          <w:sz w:val="44"/>
        </w:rPr>
      </w:pPr>
    </w:p>
    <w:p w:rsidR="006C512C" w:rsidRDefault="006C512C">
      <w:pPr>
        <w:spacing w:before="11"/>
        <w:ind w:left="2221"/>
        <w:rPr>
          <w:b/>
          <w:sz w:val="44"/>
        </w:rPr>
      </w:pPr>
    </w:p>
    <w:p w:rsidR="006C512C" w:rsidRDefault="006C512C">
      <w:pPr>
        <w:spacing w:before="11"/>
        <w:ind w:left="2221"/>
        <w:rPr>
          <w:b/>
          <w:sz w:val="44"/>
        </w:rPr>
      </w:pPr>
    </w:p>
    <w:p w:rsidR="006C512C" w:rsidRDefault="006C512C">
      <w:pPr>
        <w:spacing w:before="11"/>
        <w:ind w:left="2221"/>
        <w:rPr>
          <w:b/>
          <w:sz w:val="44"/>
        </w:rPr>
      </w:pPr>
    </w:p>
    <w:p w:rsidR="006C512C" w:rsidRDefault="006C512C">
      <w:pPr>
        <w:spacing w:before="11"/>
        <w:ind w:left="2221"/>
        <w:rPr>
          <w:b/>
          <w:sz w:val="44"/>
        </w:rPr>
      </w:pPr>
    </w:p>
    <w:p w:rsidR="00BB410D" w:rsidRDefault="00692063">
      <w:pPr>
        <w:spacing w:before="11"/>
        <w:ind w:left="2221"/>
        <w:rPr>
          <w:b/>
          <w:sz w:val="44"/>
        </w:rPr>
      </w:pPr>
      <w:r>
        <w:rPr>
          <w:b/>
          <w:sz w:val="44"/>
        </w:rPr>
        <w:t>CHRISTIAN COUNTY SCHOOLS</w:t>
      </w:r>
    </w:p>
    <w:p w:rsidR="00BB410D" w:rsidRDefault="00BB410D">
      <w:pPr>
        <w:pStyle w:val="BodyText"/>
        <w:rPr>
          <w:b/>
          <w:sz w:val="45"/>
        </w:rPr>
      </w:pPr>
    </w:p>
    <w:p w:rsidR="00BB410D" w:rsidRDefault="00692063">
      <w:pPr>
        <w:pStyle w:val="Heading2"/>
        <w:ind w:left="2727" w:right="3245"/>
      </w:pPr>
      <w:r>
        <w:t>CERTIFIED EVALUATION PLAN FOR</w:t>
      </w:r>
    </w:p>
    <w:p w:rsidR="00BB410D" w:rsidRDefault="00692063">
      <w:pPr>
        <w:spacing w:line="439" w:lineRule="exact"/>
        <w:ind w:left="2202"/>
        <w:rPr>
          <w:b/>
          <w:i/>
          <w:sz w:val="36"/>
        </w:rPr>
      </w:pPr>
      <w:r>
        <w:rPr>
          <w:b/>
          <w:i/>
          <w:sz w:val="36"/>
        </w:rPr>
        <w:t>TEACHERS &amp; OTHER PROFESSIONALS</w:t>
      </w:r>
    </w:p>
    <w:p w:rsidR="00BB410D" w:rsidRDefault="00BB410D">
      <w:pPr>
        <w:pStyle w:val="BodyText"/>
        <w:rPr>
          <w:b/>
          <w:i/>
          <w:sz w:val="36"/>
        </w:rPr>
      </w:pPr>
    </w:p>
    <w:p w:rsidR="00BB410D" w:rsidRDefault="00BB410D">
      <w:pPr>
        <w:pStyle w:val="BodyText"/>
        <w:spacing w:before="11"/>
        <w:rPr>
          <w:b/>
          <w:i/>
          <w:sz w:val="43"/>
        </w:rPr>
      </w:pPr>
    </w:p>
    <w:p w:rsidR="00BB410D" w:rsidRDefault="007C7D84">
      <w:pPr>
        <w:ind w:right="518"/>
        <w:jc w:val="center"/>
        <w:rPr>
          <w:b/>
        </w:rPr>
      </w:pPr>
      <w:r>
        <w:rPr>
          <w:b/>
        </w:rPr>
        <w:t>Christopher Bentzel</w:t>
      </w:r>
      <w:r w:rsidR="00692063">
        <w:rPr>
          <w:b/>
        </w:rPr>
        <w:t>, Superintendent</w:t>
      </w:r>
    </w:p>
    <w:p w:rsidR="00BB410D" w:rsidRDefault="00BB410D">
      <w:pPr>
        <w:pStyle w:val="BodyText"/>
        <w:spacing w:before="3"/>
        <w:rPr>
          <w:b/>
        </w:rPr>
      </w:pPr>
    </w:p>
    <w:p w:rsidR="00BB410D" w:rsidRDefault="00692063">
      <w:pPr>
        <w:pStyle w:val="BodyText"/>
        <w:spacing w:line="237" w:lineRule="auto"/>
        <w:ind w:left="3836" w:right="4350"/>
        <w:jc w:val="center"/>
      </w:pPr>
      <w:r>
        <w:t>Christian County Schools Hopkinsville, KY 42240</w:t>
      </w:r>
    </w:p>
    <w:p w:rsidR="00BB410D" w:rsidRDefault="00692063">
      <w:pPr>
        <w:pStyle w:val="BodyText"/>
        <w:spacing w:before="1"/>
        <w:ind w:right="464"/>
        <w:jc w:val="center"/>
      </w:pPr>
      <w:r>
        <w:t>(270) 887-7000</w:t>
      </w:r>
    </w:p>
    <w:p w:rsidR="00BB410D" w:rsidRDefault="00BB410D">
      <w:pPr>
        <w:pStyle w:val="BodyText"/>
      </w:pPr>
    </w:p>
    <w:p w:rsidR="00BB410D" w:rsidRDefault="00BB410D">
      <w:pPr>
        <w:pStyle w:val="BodyText"/>
      </w:pPr>
    </w:p>
    <w:p w:rsidR="00BB410D" w:rsidRDefault="00BB410D">
      <w:pPr>
        <w:pStyle w:val="BodyText"/>
      </w:pPr>
    </w:p>
    <w:p w:rsidR="00147DF4" w:rsidRDefault="00147DF4">
      <w:pPr>
        <w:sectPr w:rsidR="00147DF4">
          <w:pgSz w:w="12240" w:h="15840"/>
          <w:pgMar w:top="1500" w:right="660" w:bottom="1440" w:left="1180" w:header="0" w:footer="1172" w:gutter="0"/>
          <w:cols w:space="720"/>
        </w:sectPr>
      </w:pPr>
    </w:p>
    <w:p w:rsidR="00BB410D" w:rsidRDefault="006C512C">
      <w:pPr>
        <w:rPr>
          <w:sz w:val="20"/>
        </w:rPr>
        <w:sectPr w:rsidR="00BB410D">
          <w:pgSz w:w="12240" w:h="15840"/>
          <w:pgMar w:top="1440" w:right="660" w:bottom="1360" w:left="1180" w:header="0" w:footer="1172" w:gutter="0"/>
          <w:cols w:space="720"/>
        </w:sectPr>
      </w:pPr>
      <w:r>
        <w:rPr>
          <w:noProof/>
          <w:lang w:bidi="ar-SA"/>
        </w:rPr>
        <w:lastRenderedPageBreak/>
        <w:drawing>
          <wp:inline distT="0" distB="0" distL="0" distR="0" wp14:anchorId="570AA46F" wp14:editId="71284EE8">
            <wp:extent cx="6675120" cy="8435340"/>
            <wp:effectExtent l="0" t="0" r="0" b="381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75120" cy="8435340"/>
                    </a:xfrm>
                    <a:prstGeom prst="rect">
                      <a:avLst/>
                    </a:prstGeom>
                  </pic:spPr>
                </pic:pic>
              </a:graphicData>
            </a:graphic>
          </wp:inline>
        </w:drawing>
      </w:r>
    </w:p>
    <w:p w:rsidR="00BB410D" w:rsidRDefault="00692063">
      <w:pPr>
        <w:spacing w:before="19"/>
        <w:ind w:left="3119" w:right="2952" w:hanging="671"/>
        <w:rPr>
          <w:b/>
          <w:sz w:val="28"/>
        </w:rPr>
      </w:pPr>
      <w:r>
        <w:rPr>
          <w:b/>
          <w:sz w:val="28"/>
        </w:rPr>
        <w:lastRenderedPageBreak/>
        <w:t>Certified Evaluation Plan Table of Contents Teachers &amp; Other Professionals</w:t>
      </w:r>
    </w:p>
    <w:p w:rsidR="00BB410D" w:rsidRDefault="00BB410D">
      <w:pPr>
        <w:pStyle w:val="BodyText"/>
        <w:spacing w:before="7"/>
        <w:rPr>
          <w:b/>
          <w:sz w:val="6"/>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1"/>
        <w:gridCol w:w="1171"/>
      </w:tblGrid>
      <w:tr w:rsidR="00BB410D">
        <w:trPr>
          <w:trHeight w:val="292"/>
        </w:trPr>
        <w:tc>
          <w:tcPr>
            <w:tcW w:w="8181" w:type="dxa"/>
          </w:tcPr>
          <w:p w:rsidR="00BB410D" w:rsidRDefault="00692063">
            <w:pPr>
              <w:pStyle w:val="TableParagraph"/>
              <w:spacing w:line="272" w:lineRule="exact"/>
              <w:ind w:left="3198" w:right="3188"/>
              <w:jc w:val="center"/>
              <w:rPr>
                <w:b/>
                <w:i/>
                <w:sz w:val="24"/>
              </w:rPr>
            </w:pPr>
            <w:r>
              <w:rPr>
                <w:b/>
                <w:i/>
                <w:sz w:val="24"/>
              </w:rPr>
              <w:t>Table of Contents</w:t>
            </w:r>
          </w:p>
        </w:tc>
        <w:tc>
          <w:tcPr>
            <w:tcW w:w="1171" w:type="dxa"/>
          </w:tcPr>
          <w:p w:rsidR="00BB410D" w:rsidRDefault="00692063">
            <w:pPr>
              <w:pStyle w:val="TableParagraph"/>
              <w:spacing w:line="272" w:lineRule="exact"/>
              <w:ind w:left="229" w:right="219"/>
              <w:jc w:val="center"/>
              <w:rPr>
                <w:b/>
                <w:i/>
                <w:sz w:val="24"/>
              </w:rPr>
            </w:pPr>
            <w:r>
              <w:rPr>
                <w:b/>
                <w:i/>
                <w:sz w:val="24"/>
              </w:rPr>
              <w:t>Page #</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Roles and Definitions</w:t>
            </w:r>
          </w:p>
        </w:tc>
        <w:tc>
          <w:tcPr>
            <w:tcW w:w="1171" w:type="dxa"/>
          </w:tcPr>
          <w:p w:rsidR="00BB410D" w:rsidRDefault="00692063">
            <w:pPr>
              <w:pStyle w:val="TableParagraph"/>
              <w:spacing w:before="1" w:line="223" w:lineRule="exact"/>
              <w:ind w:left="226" w:right="219"/>
              <w:jc w:val="center"/>
              <w:rPr>
                <w:b/>
                <w:sz w:val="20"/>
              </w:rPr>
            </w:pPr>
            <w:r>
              <w:rPr>
                <w:b/>
                <w:sz w:val="20"/>
              </w:rPr>
              <w:t>5-6</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Assignment of Primary Evaluator</w:t>
            </w:r>
          </w:p>
        </w:tc>
        <w:tc>
          <w:tcPr>
            <w:tcW w:w="1171" w:type="dxa"/>
          </w:tcPr>
          <w:p w:rsidR="00BB410D" w:rsidRDefault="00692063">
            <w:pPr>
              <w:pStyle w:val="TableParagraph"/>
              <w:spacing w:before="1" w:line="223" w:lineRule="exact"/>
              <w:ind w:left="9"/>
              <w:jc w:val="center"/>
              <w:rPr>
                <w:b/>
                <w:sz w:val="20"/>
              </w:rPr>
            </w:pPr>
            <w:r>
              <w:rPr>
                <w:b/>
                <w:w w:val="99"/>
                <w:sz w:val="20"/>
              </w:rPr>
              <w:t>7</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Evaluator Evaluation &amp; Observation Training</w:t>
            </w:r>
          </w:p>
        </w:tc>
        <w:tc>
          <w:tcPr>
            <w:tcW w:w="1171" w:type="dxa"/>
          </w:tcPr>
          <w:p w:rsidR="00BB410D" w:rsidRDefault="00692063">
            <w:pPr>
              <w:pStyle w:val="TableParagraph"/>
              <w:spacing w:before="1" w:line="223" w:lineRule="exact"/>
              <w:ind w:left="9"/>
              <w:jc w:val="center"/>
              <w:rPr>
                <w:b/>
                <w:sz w:val="20"/>
              </w:rPr>
            </w:pPr>
            <w:r>
              <w:rPr>
                <w:b/>
                <w:w w:val="99"/>
                <w:sz w:val="20"/>
              </w:rPr>
              <w:t>7</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Serving Dual Roles</w:t>
            </w:r>
          </w:p>
        </w:tc>
        <w:tc>
          <w:tcPr>
            <w:tcW w:w="1171" w:type="dxa"/>
          </w:tcPr>
          <w:p w:rsidR="00BB410D" w:rsidRDefault="00692063">
            <w:pPr>
              <w:pStyle w:val="TableParagraph"/>
              <w:spacing w:before="1" w:line="223" w:lineRule="exact"/>
              <w:ind w:left="9"/>
              <w:jc w:val="center"/>
              <w:rPr>
                <w:b/>
                <w:sz w:val="20"/>
              </w:rPr>
            </w:pPr>
            <w:r>
              <w:rPr>
                <w:b/>
                <w:w w:val="99"/>
                <w:sz w:val="20"/>
              </w:rPr>
              <w:t>7</w:t>
            </w:r>
          </w:p>
        </w:tc>
      </w:tr>
      <w:tr w:rsidR="00BB410D">
        <w:trPr>
          <w:trHeight w:val="241"/>
        </w:trPr>
        <w:tc>
          <w:tcPr>
            <w:tcW w:w="8181" w:type="dxa"/>
          </w:tcPr>
          <w:p w:rsidR="00BB410D" w:rsidRDefault="00692063">
            <w:pPr>
              <w:pStyle w:val="TableParagraph"/>
              <w:spacing w:line="222" w:lineRule="exact"/>
              <w:ind w:left="107"/>
              <w:rPr>
                <w:b/>
                <w:sz w:val="20"/>
              </w:rPr>
            </w:pPr>
            <w:r>
              <w:rPr>
                <w:b/>
                <w:sz w:val="20"/>
              </w:rPr>
              <w:t>Kentucky Teacher Intern Program (KTIP)</w:t>
            </w:r>
          </w:p>
        </w:tc>
        <w:tc>
          <w:tcPr>
            <w:tcW w:w="1171" w:type="dxa"/>
          </w:tcPr>
          <w:p w:rsidR="00BB410D" w:rsidRDefault="00692063">
            <w:pPr>
              <w:pStyle w:val="TableParagraph"/>
              <w:spacing w:line="222" w:lineRule="exact"/>
              <w:ind w:left="9"/>
              <w:jc w:val="center"/>
              <w:rPr>
                <w:b/>
                <w:sz w:val="20"/>
              </w:rPr>
            </w:pPr>
            <w:r>
              <w:rPr>
                <w:b/>
                <w:w w:val="99"/>
                <w:sz w:val="20"/>
              </w:rPr>
              <w:t>7</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The Kentucky Framework for Teaching &amp; Other Professionals</w:t>
            </w:r>
          </w:p>
        </w:tc>
        <w:tc>
          <w:tcPr>
            <w:tcW w:w="1171" w:type="dxa"/>
          </w:tcPr>
          <w:p w:rsidR="00BB410D" w:rsidRDefault="00692063">
            <w:pPr>
              <w:pStyle w:val="TableParagraph"/>
              <w:spacing w:before="1" w:line="223" w:lineRule="exact"/>
              <w:ind w:left="226" w:right="219"/>
              <w:jc w:val="center"/>
              <w:rPr>
                <w:b/>
                <w:sz w:val="20"/>
              </w:rPr>
            </w:pPr>
            <w:r>
              <w:rPr>
                <w:b/>
                <w:sz w:val="20"/>
              </w:rPr>
              <w:t>7-8</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Products of Practice/Other Sources of Evidence</w:t>
            </w:r>
          </w:p>
        </w:tc>
        <w:tc>
          <w:tcPr>
            <w:tcW w:w="1171" w:type="dxa"/>
          </w:tcPr>
          <w:p w:rsidR="00BB410D" w:rsidRDefault="00692063">
            <w:pPr>
              <w:pStyle w:val="TableParagraph"/>
              <w:spacing w:before="1" w:line="223" w:lineRule="exact"/>
              <w:ind w:left="9"/>
              <w:jc w:val="center"/>
              <w:rPr>
                <w:b/>
                <w:sz w:val="20"/>
              </w:rPr>
            </w:pPr>
            <w:r>
              <w:rPr>
                <w:b/>
                <w:w w:val="99"/>
                <w:sz w:val="20"/>
              </w:rPr>
              <w:t>8</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Sources of Evidence/Framework Teaching Alignment</w:t>
            </w:r>
          </w:p>
        </w:tc>
        <w:tc>
          <w:tcPr>
            <w:tcW w:w="1171" w:type="dxa"/>
          </w:tcPr>
          <w:p w:rsidR="00BB410D" w:rsidRDefault="00692063">
            <w:pPr>
              <w:pStyle w:val="TableParagraph"/>
              <w:spacing w:before="1" w:line="223" w:lineRule="exact"/>
              <w:ind w:left="9"/>
              <w:jc w:val="center"/>
              <w:rPr>
                <w:b/>
                <w:sz w:val="20"/>
              </w:rPr>
            </w:pPr>
            <w:r>
              <w:rPr>
                <w:b/>
                <w:w w:val="99"/>
                <w:sz w:val="20"/>
              </w:rPr>
              <w:t>9</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Self-Reflection &amp; Professional Growth Planning</w:t>
            </w:r>
          </w:p>
        </w:tc>
        <w:tc>
          <w:tcPr>
            <w:tcW w:w="1171" w:type="dxa"/>
          </w:tcPr>
          <w:p w:rsidR="00BB410D" w:rsidRDefault="00692063">
            <w:pPr>
              <w:pStyle w:val="TableParagraph"/>
              <w:spacing w:before="1" w:line="223" w:lineRule="exact"/>
              <w:ind w:left="225" w:right="219"/>
              <w:jc w:val="center"/>
              <w:rPr>
                <w:b/>
                <w:sz w:val="20"/>
              </w:rPr>
            </w:pPr>
            <w:r>
              <w:rPr>
                <w:b/>
                <w:sz w:val="20"/>
              </w:rPr>
              <w:t>10-11</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Observation</w:t>
            </w:r>
          </w:p>
        </w:tc>
        <w:tc>
          <w:tcPr>
            <w:tcW w:w="1171" w:type="dxa"/>
          </w:tcPr>
          <w:p w:rsidR="00BB410D" w:rsidRDefault="00692063">
            <w:pPr>
              <w:pStyle w:val="TableParagraph"/>
              <w:spacing w:before="1" w:line="223" w:lineRule="exact"/>
              <w:ind w:left="228" w:right="219"/>
              <w:jc w:val="center"/>
              <w:rPr>
                <w:b/>
                <w:sz w:val="20"/>
              </w:rPr>
            </w:pPr>
            <w:r>
              <w:rPr>
                <w:b/>
                <w:sz w:val="20"/>
              </w:rPr>
              <w:t>11</w:t>
            </w:r>
          </w:p>
        </w:tc>
      </w:tr>
      <w:tr w:rsidR="00BB410D">
        <w:trPr>
          <w:trHeight w:val="244"/>
        </w:trPr>
        <w:tc>
          <w:tcPr>
            <w:tcW w:w="8181" w:type="dxa"/>
          </w:tcPr>
          <w:p w:rsidR="00BB410D" w:rsidRDefault="00692063">
            <w:pPr>
              <w:pStyle w:val="TableParagraph"/>
              <w:numPr>
                <w:ilvl w:val="0"/>
                <w:numId w:val="182"/>
              </w:numPr>
              <w:tabs>
                <w:tab w:val="left" w:pos="1098"/>
                <w:tab w:val="left" w:pos="1099"/>
              </w:tabs>
              <w:spacing w:before="2" w:line="223" w:lineRule="exact"/>
              <w:rPr>
                <w:b/>
                <w:sz w:val="20"/>
              </w:rPr>
            </w:pPr>
            <w:r>
              <w:rPr>
                <w:b/>
                <w:sz w:val="20"/>
              </w:rPr>
              <w:t>Timeline for Late</w:t>
            </w:r>
            <w:r>
              <w:rPr>
                <w:b/>
                <w:spacing w:val="-1"/>
                <w:sz w:val="20"/>
              </w:rPr>
              <w:t xml:space="preserve"> </w:t>
            </w:r>
            <w:r>
              <w:rPr>
                <w:b/>
                <w:sz w:val="20"/>
              </w:rPr>
              <w:t>Hires</w:t>
            </w:r>
          </w:p>
        </w:tc>
        <w:tc>
          <w:tcPr>
            <w:tcW w:w="1171" w:type="dxa"/>
          </w:tcPr>
          <w:p w:rsidR="00BB410D" w:rsidRDefault="00692063">
            <w:pPr>
              <w:pStyle w:val="TableParagraph"/>
              <w:spacing w:before="2" w:line="223" w:lineRule="exact"/>
              <w:ind w:left="228" w:right="219"/>
              <w:jc w:val="center"/>
              <w:rPr>
                <w:b/>
                <w:sz w:val="20"/>
              </w:rPr>
            </w:pPr>
            <w:r>
              <w:rPr>
                <w:b/>
                <w:sz w:val="20"/>
              </w:rPr>
              <w:t>11</w:t>
            </w:r>
          </w:p>
        </w:tc>
      </w:tr>
      <w:tr w:rsidR="00BB410D">
        <w:trPr>
          <w:trHeight w:val="244"/>
        </w:trPr>
        <w:tc>
          <w:tcPr>
            <w:tcW w:w="8181" w:type="dxa"/>
          </w:tcPr>
          <w:p w:rsidR="00BB410D" w:rsidRDefault="00692063">
            <w:pPr>
              <w:pStyle w:val="TableParagraph"/>
              <w:numPr>
                <w:ilvl w:val="0"/>
                <w:numId w:val="181"/>
              </w:numPr>
              <w:tabs>
                <w:tab w:val="left" w:pos="1098"/>
                <w:tab w:val="left" w:pos="1099"/>
              </w:tabs>
              <w:spacing w:before="1" w:line="223" w:lineRule="exact"/>
              <w:rPr>
                <w:b/>
                <w:sz w:val="20"/>
              </w:rPr>
            </w:pPr>
            <w:r>
              <w:rPr>
                <w:b/>
                <w:sz w:val="20"/>
              </w:rPr>
              <w:t>Pre-Conference for</w:t>
            </w:r>
            <w:r>
              <w:rPr>
                <w:b/>
                <w:spacing w:val="-1"/>
                <w:sz w:val="20"/>
              </w:rPr>
              <w:t xml:space="preserve"> </w:t>
            </w:r>
            <w:r>
              <w:rPr>
                <w:b/>
                <w:sz w:val="20"/>
              </w:rPr>
              <w:t>Observation(s)</w:t>
            </w:r>
          </w:p>
        </w:tc>
        <w:tc>
          <w:tcPr>
            <w:tcW w:w="1171" w:type="dxa"/>
          </w:tcPr>
          <w:p w:rsidR="00BB410D" w:rsidRDefault="00692063">
            <w:pPr>
              <w:pStyle w:val="TableParagraph"/>
              <w:spacing w:before="1" w:line="223" w:lineRule="exact"/>
              <w:ind w:left="225" w:right="219"/>
              <w:jc w:val="center"/>
              <w:rPr>
                <w:b/>
                <w:sz w:val="20"/>
              </w:rPr>
            </w:pPr>
            <w:r>
              <w:rPr>
                <w:b/>
                <w:sz w:val="20"/>
              </w:rPr>
              <w:t>11-12</w:t>
            </w:r>
          </w:p>
        </w:tc>
      </w:tr>
      <w:tr w:rsidR="00BB410D">
        <w:trPr>
          <w:trHeight w:val="244"/>
        </w:trPr>
        <w:tc>
          <w:tcPr>
            <w:tcW w:w="8181" w:type="dxa"/>
          </w:tcPr>
          <w:p w:rsidR="00BB410D" w:rsidRDefault="00692063">
            <w:pPr>
              <w:pStyle w:val="TableParagraph"/>
              <w:numPr>
                <w:ilvl w:val="0"/>
                <w:numId w:val="180"/>
              </w:numPr>
              <w:tabs>
                <w:tab w:val="left" w:pos="1098"/>
                <w:tab w:val="left" w:pos="1099"/>
              </w:tabs>
              <w:spacing w:before="1" w:line="223" w:lineRule="exact"/>
              <w:rPr>
                <w:b/>
                <w:sz w:val="20"/>
              </w:rPr>
            </w:pPr>
            <w:r>
              <w:rPr>
                <w:b/>
                <w:sz w:val="20"/>
              </w:rPr>
              <w:t>One-Year Summative Cycle</w:t>
            </w:r>
          </w:p>
        </w:tc>
        <w:tc>
          <w:tcPr>
            <w:tcW w:w="1171" w:type="dxa"/>
          </w:tcPr>
          <w:p w:rsidR="00BB410D" w:rsidRDefault="00692063">
            <w:pPr>
              <w:pStyle w:val="TableParagraph"/>
              <w:spacing w:before="1" w:line="223" w:lineRule="exact"/>
              <w:ind w:left="228" w:right="219"/>
              <w:jc w:val="center"/>
              <w:rPr>
                <w:b/>
                <w:sz w:val="20"/>
              </w:rPr>
            </w:pPr>
            <w:r>
              <w:rPr>
                <w:b/>
                <w:sz w:val="20"/>
              </w:rPr>
              <w:t>12</w:t>
            </w:r>
          </w:p>
        </w:tc>
      </w:tr>
      <w:tr w:rsidR="00BB410D">
        <w:trPr>
          <w:trHeight w:val="241"/>
        </w:trPr>
        <w:tc>
          <w:tcPr>
            <w:tcW w:w="8181" w:type="dxa"/>
          </w:tcPr>
          <w:p w:rsidR="00BB410D" w:rsidRDefault="00692063">
            <w:pPr>
              <w:pStyle w:val="TableParagraph"/>
              <w:numPr>
                <w:ilvl w:val="0"/>
                <w:numId w:val="179"/>
              </w:numPr>
              <w:tabs>
                <w:tab w:val="left" w:pos="1098"/>
                <w:tab w:val="left" w:pos="1099"/>
              </w:tabs>
              <w:spacing w:line="222" w:lineRule="exact"/>
              <w:rPr>
                <w:b/>
                <w:sz w:val="20"/>
              </w:rPr>
            </w:pPr>
            <w:r>
              <w:rPr>
                <w:b/>
                <w:sz w:val="20"/>
              </w:rPr>
              <w:t>Three-Year Summative Cycle</w:t>
            </w:r>
          </w:p>
        </w:tc>
        <w:tc>
          <w:tcPr>
            <w:tcW w:w="1171" w:type="dxa"/>
          </w:tcPr>
          <w:p w:rsidR="00BB410D" w:rsidRDefault="00692063">
            <w:pPr>
              <w:pStyle w:val="TableParagraph"/>
              <w:spacing w:line="222" w:lineRule="exact"/>
              <w:ind w:left="228" w:right="219"/>
              <w:jc w:val="center"/>
              <w:rPr>
                <w:b/>
                <w:sz w:val="20"/>
              </w:rPr>
            </w:pPr>
            <w:r>
              <w:rPr>
                <w:b/>
                <w:sz w:val="20"/>
              </w:rPr>
              <w:t>13</w:t>
            </w:r>
          </w:p>
        </w:tc>
      </w:tr>
      <w:tr w:rsidR="00BB410D">
        <w:trPr>
          <w:trHeight w:val="244"/>
        </w:trPr>
        <w:tc>
          <w:tcPr>
            <w:tcW w:w="8181" w:type="dxa"/>
          </w:tcPr>
          <w:p w:rsidR="00BB410D" w:rsidRDefault="00692063">
            <w:pPr>
              <w:pStyle w:val="TableParagraph"/>
              <w:numPr>
                <w:ilvl w:val="0"/>
                <w:numId w:val="178"/>
              </w:numPr>
              <w:tabs>
                <w:tab w:val="left" w:pos="1098"/>
                <w:tab w:val="left" w:pos="1099"/>
              </w:tabs>
              <w:spacing w:before="1" w:line="223" w:lineRule="exact"/>
              <w:rPr>
                <w:b/>
                <w:sz w:val="20"/>
              </w:rPr>
            </w:pPr>
            <w:r>
              <w:rPr>
                <w:b/>
                <w:sz w:val="20"/>
              </w:rPr>
              <w:t>Performance Measures to Determine</w:t>
            </w:r>
            <w:r>
              <w:rPr>
                <w:b/>
                <w:spacing w:val="-2"/>
                <w:sz w:val="20"/>
              </w:rPr>
              <w:t xml:space="preserve"> </w:t>
            </w:r>
            <w:r>
              <w:rPr>
                <w:b/>
                <w:sz w:val="20"/>
              </w:rPr>
              <w:t>Ratings</w:t>
            </w:r>
          </w:p>
        </w:tc>
        <w:tc>
          <w:tcPr>
            <w:tcW w:w="1171" w:type="dxa"/>
          </w:tcPr>
          <w:p w:rsidR="00BB410D" w:rsidRDefault="00692063">
            <w:pPr>
              <w:pStyle w:val="TableParagraph"/>
              <w:spacing w:before="1" w:line="223" w:lineRule="exact"/>
              <w:ind w:left="228" w:right="219"/>
              <w:jc w:val="center"/>
              <w:rPr>
                <w:b/>
                <w:sz w:val="20"/>
              </w:rPr>
            </w:pPr>
            <w:r>
              <w:rPr>
                <w:b/>
                <w:sz w:val="20"/>
              </w:rPr>
              <w:t>13</w:t>
            </w:r>
          </w:p>
        </w:tc>
      </w:tr>
      <w:tr w:rsidR="00BB410D">
        <w:trPr>
          <w:trHeight w:val="244"/>
        </w:trPr>
        <w:tc>
          <w:tcPr>
            <w:tcW w:w="8181" w:type="dxa"/>
          </w:tcPr>
          <w:p w:rsidR="00BB410D" w:rsidRDefault="00692063">
            <w:pPr>
              <w:pStyle w:val="TableParagraph"/>
              <w:numPr>
                <w:ilvl w:val="0"/>
                <w:numId w:val="177"/>
              </w:numPr>
              <w:tabs>
                <w:tab w:val="left" w:pos="1098"/>
                <w:tab w:val="left" w:pos="1099"/>
              </w:tabs>
              <w:spacing w:before="1" w:line="223" w:lineRule="exact"/>
              <w:rPr>
                <w:b/>
                <w:sz w:val="20"/>
              </w:rPr>
            </w:pPr>
            <w:r>
              <w:rPr>
                <w:b/>
                <w:sz w:val="20"/>
              </w:rPr>
              <w:t>Post Conference for Observation</w:t>
            </w:r>
          </w:p>
        </w:tc>
        <w:tc>
          <w:tcPr>
            <w:tcW w:w="1171" w:type="dxa"/>
          </w:tcPr>
          <w:p w:rsidR="00BB410D" w:rsidRDefault="00692063">
            <w:pPr>
              <w:pStyle w:val="TableParagraph"/>
              <w:spacing w:before="1" w:line="223" w:lineRule="exact"/>
              <w:ind w:left="228" w:right="219"/>
              <w:jc w:val="center"/>
              <w:rPr>
                <w:b/>
                <w:sz w:val="20"/>
              </w:rPr>
            </w:pPr>
            <w:r>
              <w:rPr>
                <w:b/>
                <w:sz w:val="20"/>
              </w:rPr>
              <w:t>13</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Determining the Overall Rating for Summative Evaluation/Summative Process/Criteria</w:t>
            </w:r>
          </w:p>
        </w:tc>
        <w:tc>
          <w:tcPr>
            <w:tcW w:w="1171" w:type="dxa"/>
          </w:tcPr>
          <w:p w:rsidR="00BB410D" w:rsidRDefault="00692063">
            <w:pPr>
              <w:pStyle w:val="TableParagraph"/>
              <w:spacing w:before="1" w:line="223" w:lineRule="exact"/>
              <w:ind w:left="228" w:right="219"/>
              <w:jc w:val="center"/>
              <w:rPr>
                <w:b/>
                <w:sz w:val="20"/>
              </w:rPr>
            </w:pPr>
            <w:r>
              <w:rPr>
                <w:b/>
                <w:sz w:val="20"/>
              </w:rPr>
              <w:t>14</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Professional Growth Plan for Assistance &amp; Intensive Assistance</w:t>
            </w:r>
          </w:p>
        </w:tc>
        <w:tc>
          <w:tcPr>
            <w:tcW w:w="1171" w:type="dxa"/>
          </w:tcPr>
          <w:p w:rsidR="00BB410D" w:rsidRDefault="00692063">
            <w:pPr>
              <w:pStyle w:val="TableParagraph"/>
              <w:spacing w:before="1" w:line="223" w:lineRule="exact"/>
              <w:ind w:left="228" w:right="219"/>
              <w:jc w:val="center"/>
              <w:rPr>
                <w:b/>
                <w:sz w:val="20"/>
              </w:rPr>
            </w:pPr>
            <w:r>
              <w:rPr>
                <w:b/>
                <w:sz w:val="20"/>
              </w:rPr>
              <w:t>15</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Appeals</w:t>
            </w:r>
          </w:p>
        </w:tc>
        <w:tc>
          <w:tcPr>
            <w:tcW w:w="1171" w:type="dxa"/>
          </w:tcPr>
          <w:p w:rsidR="00BB410D" w:rsidRDefault="00692063">
            <w:pPr>
              <w:pStyle w:val="TableParagraph"/>
              <w:spacing w:before="1" w:line="223" w:lineRule="exact"/>
              <w:ind w:left="228" w:right="219"/>
              <w:jc w:val="center"/>
              <w:rPr>
                <w:b/>
                <w:sz w:val="20"/>
              </w:rPr>
            </w:pPr>
            <w:r>
              <w:rPr>
                <w:b/>
                <w:sz w:val="20"/>
              </w:rPr>
              <w:t>15</w:t>
            </w:r>
          </w:p>
        </w:tc>
      </w:tr>
      <w:tr w:rsidR="00BB410D">
        <w:trPr>
          <w:trHeight w:val="292"/>
        </w:trPr>
        <w:tc>
          <w:tcPr>
            <w:tcW w:w="8181" w:type="dxa"/>
          </w:tcPr>
          <w:p w:rsidR="00BB410D" w:rsidRDefault="00692063">
            <w:pPr>
              <w:pStyle w:val="TableParagraph"/>
              <w:spacing w:line="272" w:lineRule="exact"/>
              <w:ind w:left="3193" w:right="3188"/>
              <w:jc w:val="center"/>
              <w:rPr>
                <w:b/>
                <w:i/>
                <w:sz w:val="24"/>
              </w:rPr>
            </w:pPr>
            <w:r>
              <w:rPr>
                <w:b/>
                <w:i/>
                <w:sz w:val="24"/>
              </w:rPr>
              <w:t>APPENDIX</w:t>
            </w:r>
          </w:p>
        </w:tc>
        <w:tc>
          <w:tcPr>
            <w:tcW w:w="1171" w:type="dxa"/>
          </w:tcPr>
          <w:p w:rsidR="00BB410D" w:rsidRDefault="00692063">
            <w:pPr>
              <w:pStyle w:val="TableParagraph"/>
              <w:spacing w:before="1"/>
              <w:ind w:left="228" w:right="219"/>
              <w:jc w:val="center"/>
              <w:rPr>
                <w:b/>
                <w:sz w:val="20"/>
              </w:rPr>
            </w:pPr>
            <w:r>
              <w:rPr>
                <w:b/>
                <w:sz w:val="20"/>
              </w:rPr>
              <w:t>16</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Initial Self-Reflections for Teachers</w:t>
            </w:r>
          </w:p>
        </w:tc>
        <w:tc>
          <w:tcPr>
            <w:tcW w:w="1171" w:type="dxa"/>
          </w:tcPr>
          <w:p w:rsidR="00BB410D" w:rsidRDefault="00692063">
            <w:pPr>
              <w:pStyle w:val="TableParagraph"/>
              <w:spacing w:before="1" w:line="223" w:lineRule="exact"/>
              <w:ind w:left="225" w:right="219"/>
              <w:jc w:val="center"/>
              <w:rPr>
                <w:b/>
                <w:sz w:val="20"/>
              </w:rPr>
            </w:pPr>
            <w:r>
              <w:rPr>
                <w:b/>
                <w:sz w:val="20"/>
              </w:rPr>
              <w:t>17-25</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Initial Self-Reflections for Instructional Coaches</w:t>
            </w:r>
          </w:p>
        </w:tc>
        <w:tc>
          <w:tcPr>
            <w:tcW w:w="1171" w:type="dxa"/>
          </w:tcPr>
          <w:p w:rsidR="00BB410D" w:rsidRDefault="00692063">
            <w:pPr>
              <w:pStyle w:val="TableParagraph"/>
              <w:spacing w:before="1" w:line="223" w:lineRule="exact"/>
              <w:ind w:left="225" w:right="219"/>
              <w:jc w:val="center"/>
              <w:rPr>
                <w:b/>
                <w:sz w:val="20"/>
              </w:rPr>
            </w:pPr>
            <w:r>
              <w:rPr>
                <w:b/>
                <w:sz w:val="20"/>
              </w:rPr>
              <w:t>26-30</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Initial Self-Reflections for Library Media Specialists</w:t>
            </w:r>
          </w:p>
        </w:tc>
        <w:tc>
          <w:tcPr>
            <w:tcW w:w="1171" w:type="dxa"/>
          </w:tcPr>
          <w:p w:rsidR="00BB410D" w:rsidRDefault="00692063">
            <w:pPr>
              <w:pStyle w:val="TableParagraph"/>
              <w:spacing w:before="1" w:line="223" w:lineRule="exact"/>
              <w:ind w:left="225" w:right="219"/>
              <w:jc w:val="center"/>
              <w:rPr>
                <w:b/>
                <w:sz w:val="20"/>
              </w:rPr>
            </w:pPr>
            <w:r>
              <w:rPr>
                <w:b/>
                <w:sz w:val="20"/>
              </w:rPr>
              <w:t>30-38</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Initial Self-Reflections for Guidance Counselors</w:t>
            </w:r>
          </w:p>
        </w:tc>
        <w:tc>
          <w:tcPr>
            <w:tcW w:w="1171" w:type="dxa"/>
          </w:tcPr>
          <w:p w:rsidR="00BB410D" w:rsidRDefault="00692063">
            <w:pPr>
              <w:pStyle w:val="TableParagraph"/>
              <w:spacing w:before="1" w:line="223" w:lineRule="exact"/>
              <w:ind w:left="225" w:right="219"/>
              <w:jc w:val="center"/>
              <w:rPr>
                <w:b/>
                <w:sz w:val="20"/>
              </w:rPr>
            </w:pPr>
            <w:r>
              <w:rPr>
                <w:b/>
                <w:sz w:val="20"/>
              </w:rPr>
              <w:t>38-42</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Initial Self-Reflections for Therapeutic Specialists</w:t>
            </w:r>
          </w:p>
        </w:tc>
        <w:tc>
          <w:tcPr>
            <w:tcW w:w="1171" w:type="dxa"/>
          </w:tcPr>
          <w:p w:rsidR="00BB410D" w:rsidRDefault="00692063">
            <w:pPr>
              <w:pStyle w:val="TableParagraph"/>
              <w:spacing w:before="1" w:line="223" w:lineRule="exact"/>
              <w:ind w:left="225" w:right="219"/>
              <w:jc w:val="center"/>
              <w:rPr>
                <w:b/>
                <w:sz w:val="20"/>
              </w:rPr>
            </w:pPr>
            <w:r>
              <w:rPr>
                <w:b/>
                <w:sz w:val="20"/>
              </w:rPr>
              <w:t>43-47</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Initial Self-Reflections for School Psychologists</w:t>
            </w:r>
          </w:p>
        </w:tc>
        <w:tc>
          <w:tcPr>
            <w:tcW w:w="1171" w:type="dxa"/>
          </w:tcPr>
          <w:p w:rsidR="00BB410D" w:rsidRDefault="00692063">
            <w:pPr>
              <w:pStyle w:val="TableParagraph"/>
              <w:spacing w:before="1" w:line="223" w:lineRule="exact"/>
              <w:ind w:left="225" w:right="219"/>
              <w:jc w:val="center"/>
              <w:rPr>
                <w:b/>
                <w:sz w:val="20"/>
              </w:rPr>
            </w:pPr>
            <w:r>
              <w:rPr>
                <w:b/>
                <w:sz w:val="20"/>
              </w:rPr>
              <w:t>48-52</w:t>
            </w:r>
          </w:p>
        </w:tc>
      </w:tr>
      <w:tr w:rsidR="00BB410D">
        <w:trPr>
          <w:trHeight w:val="242"/>
        </w:trPr>
        <w:tc>
          <w:tcPr>
            <w:tcW w:w="8181" w:type="dxa"/>
          </w:tcPr>
          <w:p w:rsidR="00BB410D" w:rsidRDefault="00692063">
            <w:pPr>
              <w:pStyle w:val="TableParagraph"/>
              <w:spacing w:line="222" w:lineRule="exact"/>
              <w:ind w:left="107"/>
              <w:rPr>
                <w:b/>
                <w:sz w:val="20"/>
              </w:rPr>
            </w:pPr>
            <w:r>
              <w:rPr>
                <w:b/>
                <w:sz w:val="20"/>
              </w:rPr>
              <w:t>Professional Growth Plan for Teachers &amp; Other Professionals</w:t>
            </w:r>
          </w:p>
        </w:tc>
        <w:tc>
          <w:tcPr>
            <w:tcW w:w="1171" w:type="dxa"/>
          </w:tcPr>
          <w:p w:rsidR="00BB410D" w:rsidRDefault="00692063">
            <w:pPr>
              <w:pStyle w:val="TableParagraph"/>
              <w:spacing w:line="222" w:lineRule="exact"/>
              <w:ind w:left="228" w:right="219"/>
              <w:jc w:val="center"/>
              <w:rPr>
                <w:b/>
                <w:sz w:val="20"/>
              </w:rPr>
            </w:pPr>
            <w:r>
              <w:rPr>
                <w:b/>
                <w:sz w:val="20"/>
              </w:rPr>
              <w:t>53</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Teacher Pre-Observation Document Scheduled Observations</w:t>
            </w:r>
          </w:p>
        </w:tc>
        <w:tc>
          <w:tcPr>
            <w:tcW w:w="1171" w:type="dxa"/>
          </w:tcPr>
          <w:p w:rsidR="00BB410D" w:rsidRDefault="00692063">
            <w:pPr>
              <w:pStyle w:val="TableParagraph"/>
              <w:spacing w:before="1" w:line="223" w:lineRule="exact"/>
              <w:ind w:left="228" w:right="219"/>
              <w:jc w:val="center"/>
              <w:rPr>
                <w:b/>
                <w:sz w:val="20"/>
              </w:rPr>
            </w:pPr>
            <w:r>
              <w:rPr>
                <w:b/>
                <w:sz w:val="20"/>
              </w:rPr>
              <w:t>54</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Other Professionals Pre-Observation Document Scheduled Observations &amp; Site Visits</w:t>
            </w:r>
          </w:p>
        </w:tc>
        <w:tc>
          <w:tcPr>
            <w:tcW w:w="1171" w:type="dxa"/>
          </w:tcPr>
          <w:p w:rsidR="00BB410D" w:rsidRDefault="00692063">
            <w:pPr>
              <w:pStyle w:val="TableParagraph"/>
              <w:spacing w:before="1" w:line="223" w:lineRule="exact"/>
              <w:ind w:left="228" w:right="219"/>
              <w:jc w:val="center"/>
              <w:rPr>
                <w:b/>
                <w:sz w:val="20"/>
              </w:rPr>
            </w:pPr>
            <w:r>
              <w:rPr>
                <w:b/>
                <w:sz w:val="20"/>
              </w:rPr>
              <w:t>55</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Teacher Full Observation Document</w:t>
            </w:r>
          </w:p>
        </w:tc>
        <w:tc>
          <w:tcPr>
            <w:tcW w:w="1171" w:type="dxa"/>
          </w:tcPr>
          <w:p w:rsidR="00BB410D" w:rsidRDefault="00692063">
            <w:pPr>
              <w:pStyle w:val="TableParagraph"/>
              <w:spacing w:before="1" w:line="223" w:lineRule="exact"/>
              <w:ind w:left="225" w:right="219"/>
              <w:jc w:val="center"/>
              <w:rPr>
                <w:b/>
                <w:sz w:val="20"/>
              </w:rPr>
            </w:pPr>
            <w:r>
              <w:rPr>
                <w:b/>
                <w:sz w:val="20"/>
              </w:rPr>
              <w:t>56-57</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Teacher Mini Observation Document</w:t>
            </w:r>
          </w:p>
        </w:tc>
        <w:tc>
          <w:tcPr>
            <w:tcW w:w="1171" w:type="dxa"/>
          </w:tcPr>
          <w:p w:rsidR="00BB410D" w:rsidRDefault="00692063">
            <w:pPr>
              <w:pStyle w:val="TableParagraph"/>
              <w:spacing w:before="1" w:line="223" w:lineRule="exact"/>
              <w:ind w:left="228" w:right="219"/>
              <w:jc w:val="center"/>
              <w:rPr>
                <w:b/>
                <w:sz w:val="20"/>
              </w:rPr>
            </w:pPr>
            <w:r>
              <w:rPr>
                <w:b/>
                <w:sz w:val="20"/>
              </w:rPr>
              <w:t>58</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Other Professionals Full Observation &amp; Site Visit Document</w:t>
            </w:r>
          </w:p>
        </w:tc>
        <w:tc>
          <w:tcPr>
            <w:tcW w:w="1171" w:type="dxa"/>
          </w:tcPr>
          <w:p w:rsidR="00BB410D" w:rsidRDefault="00692063">
            <w:pPr>
              <w:pStyle w:val="TableParagraph"/>
              <w:spacing w:before="1" w:line="223" w:lineRule="exact"/>
              <w:ind w:left="225" w:right="219"/>
              <w:jc w:val="center"/>
              <w:rPr>
                <w:b/>
                <w:sz w:val="20"/>
              </w:rPr>
            </w:pPr>
            <w:r>
              <w:rPr>
                <w:b/>
                <w:sz w:val="20"/>
              </w:rPr>
              <w:t>59-60</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Other Professionals Mini Observation Document</w:t>
            </w:r>
          </w:p>
        </w:tc>
        <w:tc>
          <w:tcPr>
            <w:tcW w:w="1171" w:type="dxa"/>
          </w:tcPr>
          <w:p w:rsidR="00BB410D" w:rsidRDefault="00692063">
            <w:pPr>
              <w:pStyle w:val="TableParagraph"/>
              <w:spacing w:before="1" w:line="223" w:lineRule="exact"/>
              <w:ind w:left="228" w:right="219"/>
              <w:jc w:val="center"/>
              <w:rPr>
                <w:b/>
                <w:sz w:val="20"/>
              </w:rPr>
            </w:pPr>
            <w:r>
              <w:rPr>
                <w:b/>
                <w:sz w:val="20"/>
              </w:rPr>
              <w:t>61</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Post Conference Document for Teachers</w:t>
            </w:r>
          </w:p>
        </w:tc>
        <w:tc>
          <w:tcPr>
            <w:tcW w:w="1171" w:type="dxa"/>
          </w:tcPr>
          <w:p w:rsidR="00BB410D" w:rsidRDefault="00692063">
            <w:pPr>
              <w:pStyle w:val="TableParagraph"/>
              <w:spacing w:before="1" w:line="223" w:lineRule="exact"/>
              <w:ind w:left="228" w:right="219"/>
              <w:jc w:val="center"/>
              <w:rPr>
                <w:b/>
                <w:sz w:val="20"/>
              </w:rPr>
            </w:pPr>
            <w:r>
              <w:rPr>
                <w:b/>
                <w:sz w:val="20"/>
              </w:rPr>
              <w:t>62</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Post Observation/Site Visit Document for Other Professionals</w:t>
            </w:r>
          </w:p>
        </w:tc>
        <w:tc>
          <w:tcPr>
            <w:tcW w:w="1171" w:type="dxa"/>
          </w:tcPr>
          <w:p w:rsidR="00BB410D" w:rsidRDefault="00692063">
            <w:pPr>
              <w:pStyle w:val="TableParagraph"/>
              <w:spacing w:before="1" w:line="223" w:lineRule="exact"/>
              <w:ind w:left="228" w:right="219"/>
              <w:jc w:val="center"/>
              <w:rPr>
                <w:b/>
                <w:sz w:val="20"/>
              </w:rPr>
            </w:pPr>
            <w:r>
              <w:rPr>
                <w:b/>
                <w:sz w:val="20"/>
              </w:rPr>
              <w:t>63</w:t>
            </w:r>
          </w:p>
        </w:tc>
      </w:tr>
      <w:tr w:rsidR="00BB410D">
        <w:trPr>
          <w:trHeight w:val="242"/>
        </w:trPr>
        <w:tc>
          <w:tcPr>
            <w:tcW w:w="8181" w:type="dxa"/>
          </w:tcPr>
          <w:p w:rsidR="00BB410D" w:rsidRDefault="00692063">
            <w:pPr>
              <w:pStyle w:val="TableParagraph"/>
              <w:spacing w:line="222" w:lineRule="exact"/>
              <w:ind w:left="107"/>
              <w:rPr>
                <w:b/>
                <w:sz w:val="20"/>
              </w:rPr>
            </w:pPr>
            <w:r>
              <w:rPr>
                <w:b/>
                <w:sz w:val="20"/>
              </w:rPr>
              <w:t>Evidence Tool for Performance Measures: Planning &amp; Professionalism</w:t>
            </w:r>
          </w:p>
        </w:tc>
        <w:tc>
          <w:tcPr>
            <w:tcW w:w="1171" w:type="dxa"/>
          </w:tcPr>
          <w:p w:rsidR="00BB410D" w:rsidRDefault="00692063">
            <w:pPr>
              <w:pStyle w:val="TableParagraph"/>
              <w:spacing w:line="222" w:lineRule="exact"/>
              <w:ind w:left="228" w:right="219"/>
              <w:jc w:val="center"/>
              <w:rPr>
                <w:b/>
                <w:sz w:val="20"/>
              </w:rPr>
            </w:pPr>
            <w:r>
              <w:rPr>
                <w:b/>
                <w:sz w:val="20"/>
              </w:rPr>
              <w:t>64</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Summative Rating for Teachers</w:t>
            </w:r>
          </w:p>
        </w:tc>
        <w:tc>
          <w:tcPr>
            <w:tcW w:w="1171" w:type="dxa"/>
          </w:tcPr>
          <w:p w:rsidR="00BB410D" w:rsidRDefault="00692063">
            <w:pPr>
              <w:pStyle w:val="TableParagraph"/>
              <w:spacing w:before="1" w:line="223" w:lineRule="exact"/>
              <w:ind w:left="228" w:right="219"/>
              <w:jc w:val="center"/>
              <w:rPr>
                <w:b/>
                <w:sz w:val="20"/>
              </w:rPr>
            </w:pPr>
            <w:r>
              <w:rPr>
                <w:b/>
                <w:sz w:val="20"/>
              </w:rPr>
              <w:t>65</w:t>
            </w:r>
          </w:p>
        </w:tc>
      </w:tr>
      <w:tr w:rsidR="00BB410D">
        <w:trPr>
          <w:trHeight w:val="245"/>
        </w:trPr>
        <w:tc>
          <w:tcPr>
            <w:tcW w:w="8181" w:type="dxa"/>
          </w:tcPr>
          <w:p w:rsidR="00BB410D" w:rsidRDefault="00692063">
            <w:pPr>
              <w:pStyle w:val="TableParagraph"/>
              <w:spacing w:before="2" w:line="223" w:lineRule="exact"/>
              <w:ind w:left="107"/>
              <w:rPr>
                <w:b/>
                <w:sz w:val="20"/>
              </w:rPr>
            </w:pPr>
            <w:r>
              <w:rPr>
                <w:b/>
                <w:sz w:val="20"/>
              </w:rPr>
              <w:t>Summative Rating for Other Professionals</w:t>
            </w:r>
          </w:p>
        </w:tc>
        <w:tc>
          <w:tcPr>
            <w:tcW w:w="1171" w:type="dxa"/>
          </w:tcPr>
          <w:p w:rsidR="00BB410D" w:rsidRDefault="00692063">
            <w:pPr>
              <w:pStyle w:val="TableParagraph"/>
              <w:spacing w:before="2" w:line="223" w:lineRule="exact"/>
              <w:ind w:left="228" w:right="219"/>
              <w:jc w:val="center"/>
              <w:rPr>
                <w:b/>
                <w:sz w:val="20"/>
              </w:rPr>
            </w:pPr>
            <w:r>
              <w:rPr>
                <w:b/>
                <w:sz w:val="20"/>
              </w:rPr>
              <w:t>66</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Professional Growth Plan for Assistance</w:t>
            </w:r>
          </w:p>
        </w:tc>
        <w:tc>
          <w:tcPr>
            <w:tcW w:w="1171" w:type="dxa"/>
          </w:tcPr>
          <w:p w:rsidR="00BB410D" w:rsidRDefault="00692063">
            <w:pPr>
              <w:pStyle w:val="TableParagraph"/>
              <w:spacing w:before="1" w:line="223" w:lineRule="exact"/>
              <w:ind w:left="225" w:right="219"/>
              <w:jc w:val="center"/>
              <w:rPr>
                <w:b/>
                <w:sz w:val="20"/>
              </w:rPr>
            </w:pPr>
            <w:r>
              <w:rPr>
                <w:b/>
                <w:sz w:val="20"/>
              </w:rPr>
              <w:t>67-69</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Professional Growth Plan for Intensive Assistance</w:t>
            </w:r>
          </w:p>
        </w:tc>
        <w:tc>
          <w:tcPr>
            <w:tcW w:w="1171" w:type="dxa"/>
          </w:tcPr>
          <w:p w:rsidR="00BB410D" w:rsidRDefault="00692063">
            <w:pPr>
              <w:pStyle w:val="TableParagraph"/>
              <w:spacing w:before="1" w:line="223" w:lineRule="exact"/>
              <w:ind w:left="225" w:right="219"/>
              <w:jc w:val="center"/>
              <w:rPr>
                <w:b/>
                <w:sz w:val="20"/>
              </w:rPr>
            </w:pPr>
            <w:r>
              <w:rPr>
                <w:b/>
                <w:sz w:val="20"/>
              </w:rPr>
              <w:t>70-73</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Appeals Panel Hearing Procedures 03.18</w:t>
            </w:r>
          </w:p>
        </w:tc>
        <w:tc>
          <w:tcPr>
            <w:tcW w:w="1171" w:type="dxa"/>
          </w:tcPr>
          <w:p w:rsidR="00BB410D" w:rsidRDefault="00692063">
            <w:pPr>
              <w:pStyle w:val="TableParagraph"/>
              <w:spacing w:before="1" w:line="223" w:lineRule="exact"/>
              <w:ind w:left="225" w:right="219"/>
              <w:jc w:val="center"/>
              <w:rPr>
                <w:b/>
                <w:sz w:val="20"/>
              </w:rPr>
            </w:pPr>
            <w:r>
              <w:rPr>
                <w:b/>
                <w:sz w:val="20"/>
              </w:rPr>
              <w:t>74-77</w:t>
            </w:r>
          </w:p>
        </w:tc>
      </w:tr>
      <w:tr w:rsidR="00BB410D">
        <w:trPr>
          <w:trHeight w:val="244"/>
        </w:trPr>
        <w:tc>
          <w:tcPr>
            <w:tcW w:w="8181" w:type="dxa"/>
          </w:tcPr>
          <w:p w:rsidR="00BB410D" w:rsidRDefault="00692063">
            <w:pPr>
              <w:pStyle w:val="TableParagraph"/>
              <w:spacing w:before="1" w:line="223" w:lineRule="exact"/>
              <w:ind w:left="107"/>
              <w:rPr>
                <w:b/>
                <w:sz w:val="20"/>
              </w:rPr>
            </w:pPr>
            <w:r>
              <w:rPr>
                <w:b/>
                <w:sz w:val="20"/>
              </w:rPr>
              <w:t>Code of Ethics</w:t>
            </w:r>
          </w:p>
        </w:tc>
        <w:tc>
          <w:tcPr>
            <w:tcW w:w="1171" w:type="dxa"/>
          </w:tcPr>
          <w:p w:rsidR="00BB410D" w:rsidRDefault="00692063">
            <w:pPr>
              <w:pStyle w:val="TableParagraph"/>
              <w:spacing w:before="1" w:line="223" w:lineRule="exact"/>
              <w:ind w:left="225" w:right="219"/>
              <w:jc w:val="center"/>
              <w:rPr>
                <w:b/>
                <w:sz w:val="20"/>
              </w:rPr>
            </w:pPr>
            <w:r>
              <w:rPr>
                <w:b/>
                <w:sz w:val="20"/>
              </w:rPr>
              <w:t>78-79</w:t>
            </w:r>
          </w:p>
        </w:tc>
      </w:tr>
    </w:tbl>
    <w:p w:rsidR="00BB410D" w:rsidRDefault="00BB410D">
      <w:pPr>
        <w:spacing w:line="223" w:lineRule="exact"/>
        <w:jc w:val="center"/>
        <w:rPr>
          <w:sz w:val="20"/>
        </w:rPr>
        <w:sectPr w:rsidR="00BB410D">
          <w:pgSz w:w="12240" w:h="15840"/>
          <w:pgMar w:top="1420" w:right="660" w:bottom="1360" w:left="1180" w:header="0" w:footer="1172" w:gutter="0"/>
          <w:cols w:space="720"/>
        </w:sectPr>
      </w:pPr>
    </w:p>
    <w:p w:rsidR="00BB410D" w:rsidRDefault="00692063">
      <w:pPr>
        <w:spacing w:before="20"/>
        <w:ind w:left="1184"/>
        <w:rPr>
          <w:b/>
          <w:sz w:val="32"/>
        </w:rPr>
      </w:pPr>
      <w:r>
        <w:rPr>
          <w:b/>
          <w:sz w:val="32"/>
          <w:u w:val="thick"/>
        </w:rPr>
        <w:lastRenderedPageBreak/>
        <w:t>Certified Evaluation Plan Teachers &amp; Other Professionals</w:t>
      </w:r>
    </w:p>
    <w:p w:rsidR="00BB410D" w:rsidRDefault="00BB410D">
      <w:pPr>
        <w:pStyle w:val="BodyText"/>
        <w:rPr>
          <w:b/>
          <w:sz w:val="20"/>
        </w:rPr>
      </w:pPr>
    </w:p>
    <w:p w:rsidR="00BB410D" w:rsidRDefault="00BB410D">
      <w:pPr>
        <w:pStyle w:val="BodyText"/>
        <w:rPr>
          <w:b/>
          <w:sz w:val="20"/>
        </w:rPr>
      </w:pPr>
    </w:p>
    <w:p w:rsidR="00BB410D" w:rsidRDefault="00BB410D">
      <w:pPr>
        <w:pStyle w:val="BodyText"/>
        <w:spacing w:before="7"/>
        <w:rPr>
          <w:b/>
          <w:sz w:val="17"/>
        </w:rPr>
      </w:pPr>
    </w:p>
    <w:p w:rsidR="00BB410D" w:rsidRDefault="00692063">
      <w:pPr>
        <w:pStyle w:val="BodyText"/>
        <w:ind w:left="260" w:right="774"/>
        <w:jc w:val="both"/>
      </w:pPr>
      <w:r>
        <w:t>The goal of the Certified Evaluation Plan (CEP) is for every student to be taught by an effective teacher/other</w:t>
      </w:r>
      <w:r>
        <w:rPr>
          <w:spacing w:val="-10"/>
        </w:rPr>
        <w:t xml:space="preserve"> </w:t>
      </w:r>
      <w:r>
        <w:t>professional</w:t>
      </w:r>
      <w:r>
        <w:rPr>
          <w:spacing w:val="-13"/>
        </w:rPr>
        <w:t xml:space="preserve"> </w:t>
      </w:r>
      <w:r>
        <w:t>(OP)</w:t>
      </w:r>
      <w:r>
        <w:rPr>
          <w:spacing w:val="-9"/>
        </w:rPr>
        <w:t xml:space="preserve"> </w:t>
      </w:r>
      <w:r>
        <w:t>and</w:t>
      </w:r>
      <w:r>
        <w:rPr>
          <w:spacing w:val="-10"/>
        </w:rPr>
        <w:t xml:space="preserve"> </w:t>
      </w:r>
      <w:r>
        <w:t>every</w:t>
      </w:r>
      <w:r>
        <w:rPr>
          <w:spacing w:val="-9"/>
        </w:rPr>
        <w:t xml:space="preserve"> </w:t>
      </w:r>
      <w:r>
        <w:t>school</w:t>
      </w:r>
      <w:r>
        <w:rPr>
          <w:spacing w:val="-11"/>
        </w:rPr>
        <w:t xml:space="preserve"> </w:t>
      </w:r>
      <w:r>
        <w:t>led</w:t>
      </w:r>
      <w:r>
        <w:rPr>
          <w:spacing w:val="-7"/>
        </w:rPr>
        <w:t xml:space="preserve"> </w:t>
      </w:r>
      <w:r>
        <w:t>by</w:t>
      </w:r>
      <w:r>
        <w:rPr>
          <w:spacing w:val="-7"/>
        </w:rPr>
        <w:t xml:space="preserve"> </w:t>
      </w:r>
      <w:r>
        <w:t>an</w:t>
      </w:r>
      <w:r>
        <w:rPr>
          <w:spacing w:val="-11"/>
        </w:rPr>
        <w:t xml:space="preserve"> </w:t>
      </w:r>
      <w:r>
        <w:t>effective</w:t>
      </w:r>
      <w:r>
        <w:rPr>
          <w:spacing w:val="-6"/>
        </w:rPr>
        <w:t xml:space="preserve"> </w:t>
      </w:r>
      <w:r>
        <w:t>leader.</w:t>
      </w:r>
      <w:r>
        <w:rPr>
          <w:spacing w:val="39"/>
        </w:rPr>
        <w:t xml:space="preserve"> </w:t>
      </w:r>
      <w:r>
        <w:t>The</w:t>
      </w:r>
      <w:r>
        <w:rPr>
          <w:spacing w:val="-10"/>
        </w:rPr>
        <w:t xml:space="preserve"> </w:t>
      </w:r>
      <w:r>
        <w:t>CEP</w:t>
      </w:r>
      <w:r>
        <w:rPr>
          <w:spacing w:val="-7"/>
        </w:rPr>
        <w:t xml:space="preserve"> </w:t>
      </w:r>
      <w:r>
        <w:t>is</w:t>
      </w:r>
      <w:r>
        <w:rPr>
          <w:spacing w:val="-7"/>
        </w:rPr>
        <w:t xml:space="preserve"> </w:t>
      </w:r>
      <w:r>
        <w:t>designed</w:t>
      </w:r>
      <w:r>
        <w:rPr>
          <w:spacing w:val="-10"/>
        </w:rPr>
        <w:t xml:space="preserve"> </w:t>
      </w:r>
      <w:r>
        <w:t>to</w:t>
      </w:r>
      <w:r>
        <w:rPr>
          <w:spacing w:val="-9"/>
        </w:rPr>
        <w:t xml:space="preserve"> </w:t>
      </w:r>
      <w:r>
        <w:t>create a fair and equitable system to measure teacher/OP and leader effectiveness and act as a catalyst for professional</w:t>
      </w:r>
      <w:r>
        <w:rPr>
          <w:spacing w:val="-1"/>
        </w:rPr>
        <w:t xml:space="preserve"> </w:t>
      </w:r>
      <w:r>
        <w:t>growth.</w:t>
      </w:r>
    </w:p>
    <w:p w:rsidR="00BB410D" w:rsidRDefault="00BB410D">
      <w:pPr>
        <w:pStyle w:val="BodyText"/>
        <w:spacing w:before="12"/>
        <w:rPr>
          <w:sz w:val="21"/>
        </w:rPr>
      </w:pPr>
    </w:p>
    <w:p w:rsidR="00BB410D" w:rsidRDefault="00692063">
      <w:pPr>
        <w:pStyle w:val="Heading6"/>
      </w:pPr>
      <w:r>
        <w:rPr>
          <w:u w:val="single"/>
        </w:rPr>
        <w:t>Roles and Definitions</w:t>
      </w:r>
    </w:p>
    <w:p w:rsidR="00BB410D" w:rsidRDefault="00692063">
      <w:pPr>
        <w:pStyle w:val="ListParagraph"/>
        <w:numPr>
          <w:ilvl w:val="1"/>
          <w:numId w:val="183"/>
        </w:numPr>
        <w:tabs>
          <w:tab w:val="left" w:pos="1873"/>
          <w:tab w:val="left" w:pos="1874"/>
        </w:tabs>
        <w:spacing w:before="1"/>
        <w:ind w:right="773" w:hanging="720"/>
        <w:jc w:val="both"/>
      </w:pPr>
      <w:r>
        <w:tab/>
      </w:r>
      <w:r>
        <w:rPr>
          <w:b/>
          <w:spacing w:val="-3"/>
        </w:rPr>
        <w:t xml:space="preserve">Assistant Principal: </w:t>
      </w:r>
      <w:r>
        <w:t xml:space="preserve">A </w:t>
      </w:r>
      <w:r>
        <w:rPr>
          <w:spacing w:val="-3"/>
        </w:rPr>
        <w:t xml:space="preserve">certified school personnel </w:t>
      </w:r>
      <w:r>
        <w:rPr>
          <w:spacing w:val="-2"/>
        </w:rPr>
        <w:t xml:space="preserve">who </w:t>
      </w:r>
      <w:r>
        <w:rPr>
          <w:spacing w:val="-3"/>
        </w:rPr>
        <w:t xml:space="preserve">devotes </w:t>
      </w:r>
      <w:r>
        <w:rPr>
          <w:spacing w:val="-2"/>
        </w:rPr>
        <w:t xml:space="preserve">the </w:t>
      </w:r>
      <w:r>
        <w:rPr>
          <w:spacing w:val="-3"/>
        </w:rPr>
        <w:t xml:space="preserve">majority </w:t>
      </w:r>
      <w:r>
        <w:t xml:space="preserve">of </w:t>
      </w:r>
      <w:r>
        <w:rPr>
          <w:spacing w:val="-3"/>
        </w:rPr>
        <w:t xml:space="preserve">employed </w:t>
      </w:r>
      <w:r>
        <w:t xml:space="preserve">time in </w:t>
      </w:r>
      <w:r>
        <w:rPr>
          <w:spacing w:val="-2"/>
        </w:rPr>
        <w:t xml:space="preserve">the </w:t>
      </w:r>
      <w:r>
        <w:t xml:space="preserve">role of </w:t>
      </w:r>
      <w:r>
        <w:rPr>
          <w:spacing w:val="-3"/>
        </w:rPr>
        <w:t xml:space="preserve">assistant principal, </w:t>
      </w:r>
      <w:r>
        <w:t xml:space="preserve">for which </w:t>
      </w:r>
      <w:r>
        <w:rPr>
          <w:spacing w:val="-3"/>
        </w:rPr>
        <w:t xml:space="preserve">administrative certification </w:t>
      </w:r>
      <w:r>
        <w:t xml:space="preserve">is </w:t>
      </w:r>
      <w:r>
        <w:rPr>
          <w:spacing w:val="-3"/>
        </w:rPr>
        <w:t xml:space="preserve">required </w:t>
      </w:r>
      <w:r>
        <w:t xml:space="preserve">by </w:t>
      </w:r>
      <w:r>
        <w:rPr>
          <w:spacing w:val="-2"/>
        </w:rPr>
        <w:t xml:space="preserve">the </w:t>
      </w:r>
      <w:r>
        <w:rPr>
          <w:spacing w:val="-3"/>
        </w:rPr>
        <w:t xml:space="preserve">Education Professional Standards Board pursuant </w:t>
      </w:r>
      <w:r>
        <w:t xml:space="preserve">to 16 KAR </w:t>
      </w:r>
      <w:r>
        <w:rPr>
          <w:spacing w:val="-3"/>
        </w:rPr>
        <w:t>Chapter</w:t>
      </w:r>
      <w:r>
        <w:rPr>
          <w:spacing w:val="-22"/>
        </w:rPr>
        <w:t xml:space="preserve"> </w:t>
      </w:r>
      <w:r>
        <w:t>3.</w:t>
      </w:r>
    </w:p>
    <w:p w:rsidR="00BB410D" w:rsidRDefault="00692063">
      <w:pPr>
        <w:pStyle w:val="ListParagraph"/>
        <w:numPr>
          <w:ilvl w:val="1"/>
          <w:numId w:val="183"/>
        </w:numPr>
        <w:tabs>
          <w:tab w:val="left" w:pos="1875"/>
          <w:tab w:val="left" w:pos="1876"/>
        </w:tabs>
        <w:ind w:right="771" w:hanging="720"/>
        <w:jc w:val="both"/>
      </w:pPr>
      <w:r>
        <w:tab/>
      </w:r>
      <w:r>
        <w:rPr>
          <w:b/>
        </w:rPr>
        <w:t xml:space="preserve">Certified Administrator: </w:t>
      </w:r>
      <w:r>
        <w:t xml:space="preserve">A </w:t>
      </w:r>
      <w:r>
        <w:rPr>
          <w:spacing w:val="-3"/>
        </w:rPr>
        <w:t xml:space="preserve">certified school personnel, </w:t>
      </w:r>
      <w:r>
        <w:t xml:space="preserve">other </w:t>
      </w:r>
      <w:r>
        <w:rPr>
          <w:spacing w:val="-3"/>
        </w:rPr>
        <w:t xml:space="preserve">than principal </w:t>
      </w:r>
      <w:r>
        <w:t xml:space="preserve">or </w:t>
      </w:r>
      <w:r>
        <w:rPr>
          <w:spacing w:val="-3"/>
        </w:rPr>
        <w:t xml:space="preserve">assistant principal, </w:t>
      </w:r>
      <w:r>
        <w:rPr>
          <w:spacing w:val="-2"/>
        </w:rPr>
        <w:t xml:space="preserve">who </w:t>
      </w:r>
      <w:r>
        <w:rPr>
          <w:spacing w:val="-3"/>
        </w:rPr>
        <w:t xml:space="preserve">devotes the majority </w:t>
      </w:r>
      <w:r>
        <w:t xml:space="preserve">of </w:t>
      </w:r>
      <w:r>
        <w:rPr>
          <w:spacing w:val="-3"/>
        </w:rPr>
        <w:t xml:space="preserve">employed </w:t>
      </w:r>
      <w:r>
        <w:t xml:space="preserve">time in a </w:t>
      </w:r>
      <w:r>
        <w:rPr>
          <w:spacing w:val="-3"/>
        </w:rPr>
        <w:t xml:space="preserve">position </w:t>
      </w:r>
      <w:r>
        <w:t xml:space="preserve">for </w:t>
      </w:r>
      <w:r>
        <w:rPr>
          <w:spacing w:val="-3"/>
        </w:rPr>
        <w:t xml:space="preserve">which administrative certification </w:t>
      </w:r>
      <w:r>
        <w:t xml:space="preserve">is </w:t>
      </w:r>
      <w:r>
        <w:rPr>
          <w:spacing w:val="-3"/>
        </w:rPr>
        <w:t xml:space="preserve">required </w:t>
      </w:r>
      <w:r>
        <w:t xml:space="preserve">by </w:t>
      </w:r>
      <w:r>
        <w:rPr>
          <w:spacing w:val="-2"/>
        </w:rPr>
        <w:t xml:space="preserve">the </w:t>
      </w:r>
      <w:r>
        <w:rPr>
          <w:spacing w:val="-3"/>
        </w:rPr>
        <w:t xml:space="preserve">Education Professional Standards Board pursuant </w:t>
      </w:r>
      <w:r>
        <w:t xml:space="preserve">to 16 KAR </w:t>
      </w:r>
      <w:r>
        <w:rPr>
          <w:spacing w:val="-3"/>
        </w:rPr>
        <w:t>Chapter</w:t>
      </w:r>
      <w:r>
        <w:rPr>
          <w:spacing w:val="-20"/>
        </w:rPr>
        <w:t xml:space="preserve"> </w:t>
      </w:r>
      <w:r>
        <w:t>3.</w:t>
      </w:r>
    </w:p>
    <w:p w:rsidR="00BB410D" w:rsidRDefault="00692063">
      <w:pPr>
        <w:pStyle w:val="ListParagraph"/>
        <w:numPr>
          <w:ilvl w:val="1"/>
          <w:numId w:val="183"/>
        </w:numPr>
        <w:tabs>
          <w:tab w:val="left" w:pos="1928"/>
          <w:tab w:val="left" w:pos="1929"/>
        </w:tabs>
        <w:ind w:right="773" w:hanging="720"/>
        <w:jc w:val="both"/>
      </w:pPr>
      <w:r>
        <w:tab/>
      </w:r>
      <w:r>
        <w:rPr>
          <w:b/>
        </w:rPr>
        <w:t xml:space="preserve">Certified Evaluation Plan: </w:t>
      </w:r>
      <w:r>
        <w:rPr>
          <w:spacing w:val="-3"/>
        </w:rPr>
        <w:t xml:space="preserve">The procedures and </w:t>
      </w:r>
      <w:r>
        <w:t xml:space="preserve">forms for </w:t>
      </w:r>
      <w:r>
        <w:rPr>
          <w:spacing w:val="-3"/>
        </w:rPr>
        <w:t xml:space="preserve">evaluation </w:t>
      </w:r>
      <w:r>
        <w:t xml:space="preserve">of </w:t>
      </w:r>
      <w:r>
        <w:rPr>
          <w:spacing w:val="-3"/>
        </w:rPr>
        <w:t xml:space="preserve">certified personnel below </w:t>
      </w:r>
      <w:r>
        <w:rPr>
          <w:spacing w:val="-2"/>
        </w:rPr>
        <w:t xml:space="preserve">the </w:t>
      </w:r>
      <w:r>
        <w:t xml:space="preserve">level of </w:t>
      </w:r>
      <w:r>
        <w:rPr>
          <w:spacing w:val="-3"/>
        </w:rPr>
        <w:t xml:space="preserve">superintendent developed </w:t>
      </w:r>
      <w:r>
        <w:t xml:space="preserve">by an </w:t>
      </w:r>
      <w:r>
        <w:rPr>
          <w:spacing w:val="-3"/>
        </w:rPr>
        <w:t xml:space="preserve">evaluation committee and meeting </w:t>
      </w:r>
      <w:r>
        <w:t xml:space="preserve">all </w:t>
      </w:r>
      <w:r>
        <w:rPr>
          <w:spacing w:val="-3"/>
        </w:rPr>
        <w:t xml:space="preserve">requirements </w:t>
      </w:r>
      <w:r>
        <w:t xml:space="preserve">of </w:t>
      </w:r>
      <w:r>
        <w:rPr>
          <w:spacing w:val="-2"/>
        </w:rPr>
        <w:t xml:space="preserve">the </w:t>
      </w:r>
      <w:r>
        <w:rPr>
          <w:spacing w:val="-3"/>
        </w:rPr>
        <w:t>Kentucky Framework for Personnel</w:t>
      </w:r>
      <w:r>
        <w:rPr>
          <w:spacing w:val="-12"/>
        </w:rPr>
        <w:t xml:space="preserve"> </w:t>
      </w:r>
      <w:r>
        <w:rPr>
          <w:spacing w:val="-3"/>
        </w:rPr>
        <w:t>Evaluation.</w:t>
      </w:r>
    </w:p>
    <w:p w:rsidR="00BB410D" w:rsidRDefault="00692063">
      <w:pPr>
        <w:pStyle w:val="ListParagraph"/>
        <w:numPr>
          <w:ilvl w:val="1"/>
          <w:numId w:val="183"/>
        </w:numPr>
        <w:tabs>
          <w:tab w:val="left" w:pos="1964"/>
          <w:tab w:val="left" w:pos="1965"/>
        </w:tabs>
        <w:ind w:right="773" w:hanging="720"/>
        <w:jc w:val="both"/>
      </w:pPr>
      <w:r>
        <w:tab/>
      </w:r>
      <w:r>
        <w:rPr>
          <w:b/>
        </w:rPr>
        <w:t xml:space="preserve">Certified School Personnel: </w:t>
      </w:r>
      <w:r>
        <w:t xml:space="preserve">A </w:t>
      </w:r>
      <w:r>
        <w:rPr>
          <w:spacing w:val="-3"/>
        </w:rPr>
        <w:t xml:space="preserve">certified school employee, below </w:t>
      </w:r>
      <w:r>
        <w:rPr>
          <w:spacing w:val="-2"/>
        </w:rPr>
        <w:t xml:space="preserve">the </w:t>
      </w:r>
      <w:r>
        <w:rPr>
          <w:spacing w:val="-3"/>
        </w:rPr>
        <w:t xml:space="preserve">level </w:t>
      </w:r>
      <w:r>
        <w:t xml:space="preserve">of </w:t>
      </w:r>
      <w:r>
        <w:rPr>
          <w:spacing w:val="-3"/>
        </w:rPr>
        <w:t xml:space="preserve">superintendent, </w:t>
      </w:r>
      <w:r>
        <w:rPr>
          <w:spacing w:val="-2"/>
        </w:rPr>
        <w:t xml:space="preserve">who </w:t>
      </w:r>
      <w:r>
        <w:rPr>
          <w:spacing w:val="-3"/>
        </w:rPr>
        <w:t xml:space="preserve">devotes </w:t>
      </w:r>
      <w:r>
        <w:rPr>
          <w:spacing w:val="-2"/>
        </w:rPr>
        <w:t xml:space="preserve">the </w:t>
      </w:r>
      <w:r>
        <w:rPr>
          <w:spacing w:val="-3"/>
        </w:rPr>
        <w:t xml:space="preserve">majority </w:t>
      </w:r>
      <w:r>
        <w:t xml:space="preserve">of </w:t>
      </w:r>
      <w:r>
        <w:rPr>
          <w:spacing w:val="-3"/>
        </w:rPr>
        <w:t xml:space="preserve">employed </w:t>
      </w:r>
      <w:r>
        <w:t xml:space="preserve">time in a </w:t>
      </w:r>
      <w:r>
        <w:rPr>
          <w:spacing w:val="-3"/>
        </w:rPr>
        <w:t xml:space="preserve">position </w:t>
      </w:r>
      <w:r>
        <w:t xml:space="preserve">in a </w:t>
      </w:r>
      <w:r>
        <w:rPr>
          <w:spacing w:val="-3"/>
        </w:rPr>
        <w:t xml:space="preserve">district </w:t>
      </w:r>
      <w:r>
        <w:t xml:space="preserve">for </w:t>
      </w:r>
      <w:r>
        <w:rPr>
          <w:spacing w:val="-3"/>
        </w:rPr>
        <w:t xml:space="preserve">which certification </w:t>
      </w:r>
      <w:r>
        <w:t xml:space="preserve">is </w:t>
      </w:r>
      <w:r>
        <w:rPr>
          <w:spacing w:val="-3"/>
        </w:rPr>
        <w:t xml:space="preserve">required </w:t>
      </w:r>
      <w:r>
        <w:t xml:space="preserve">by </w:t>
      </w:r>
      <w:r>
        <w:rPr>
          <w:spacing w:val="-2"/>
        </w:rPr>
        <w:t xml:space="preserve">the </w:t>
      </w:r>
      <w:r>
        <w:rPr>
          <w:spacing w:val="-3"/>
        </w:rPr>
        <w:t xml:space="preserve">Education Professional Standards </w:t>
      </w:r>
      <w:r>
        <w:t xml:space="preserve">Board </w:t>
      </w:r>
      <w:r>
        <w:rPr>
          <w:spacing w:val="-3"/>
        </w:rPr>
        <w:t xml:space="preserve">pursuant </w:t>
      </w:r>
      <w:r>
        <w:t xml:space="preserve">to </w:t>
      </w:r>
      <w:r>
        <w:rPr>
          <w:spacing w:val="-3"/>
        </w:rPr>
        <w:t xml:space="preserve">Title </w:t>
      </w:r>
      <w:r>
        <w:t xml:space="preserve">16 KAR </w:t>
      </w:r>
      <w:r>
        <w:rPr>
          <w:spacing w:val="-3"/>
        </w:rPr>
        <w:t>and includes certified administrators, assistant principals, principals, other  professionals, and</w:t>
      </w:r>
      <w:r>
        <w:rPr>
          <w:spacing w:val="-7"/>
        </w:rPr>
        <w:t xml:space="preserve"> </w:t>
      </w:r>
      <w:r>
        <w:rPr>
          <w:spacing w:val="-3"/>
        </w:rPr>
        <w:t>teachers.</w:t>
      </w:r>
    </w:p>
    <w:p w:rsidR="00BB410D" w:rsidRDefault="00692063">
      <w:pPr>
        <w:pStyle w:val="ListParagraph"/>
        <w:numPr>
          <w:ilvl w:val="1"/>
          <w:numId w:val="183"/>
        </w:numPr>
        <w:tabs>
          <w:tab w:val="left" w:pos="1885"/>
          <w:tab w:val="left" w:pos="1886"/>
        </w:tabs>
        <w:ind w:right="773" w:hanging="720"/>
        <w:jc w:val="both"/>
      </w:pPr>
      <w:r>
        <w:tab/>
      </w:r>
      <w:r>
        <w:rPr>
          <w:spacing w:val="-4"/>
        </w:rPr>
        <w:t>C</w:t>
      </w:r>
      <w:r>
        <w:rPr>
          <w:b/>
          <w:spacing w:val="-4"/>
        </w:rPr>
        <w:t xml:space="preserve">onference: </w:t>
      </w:r>
      <w:r>
        <w:t xml:space="preserve">A </w:t>
      </w:r>
      <w:r>
        <w:rPr>
          <w:spacing w:val="-3"/>
        </w:rPr>
        <w:t xml:space="preserve">meeting </w:t>
      </w:r>
      <w:r>
        <w:t xml:space="preserve">between </w:t>
      </w:r>
      <w:r>
        <w:rPr>
          <w:spacing w:val="-2"/>
        </w:rPr>
        <w:t xml:space="preserve">the </w:t>
      </w:r>
      <w:r>
        <w:rPr>
          <w:spacing w:val="-3"/>
        </w:rPr>
        <w:t xml:space="preserve">evaluator and </w:t>
      </w:r>
      <w:r>
        <w:rPr>
          <w:spacing w:val="-2"/>
        </w:rPr>
        <w:t xml:space="preserve">the </w:t>
      </w:r>
      <w:r>
        <w:rPr>
          <w:spacing w:val="-3"/>
        </w:rPr>
        <w:t xml:space="preserve">evaluatee </w:t>
      </w:r>
      <w:r>
        <w:t xml:space="preserve">for </w:t>
      </w:r>
      <w:r>
        <w:rPr>
          <w:spacing w:val="-3"/>
        </w:rPr>
        <w:t xml:space="preserve">the purposes </w:t>
      </w:r>
      <w:r>
        <w:t xml:space="preserve">of </w:t>
      </w:r>
      <w:r>
        <w:rPr>
          <w:spacing w:val="-3"/>
        </w:rPr>
        <w:t xml:space="preserve">providing feedback, analyzing </w:t>
      </w:r>
      <w:r>
        <w:rPr>
          <w:spacing w:val="-2"/>
        </w:rPr>
        <w:t xml:space="preserve">the </w:t>
      </w:r>
      <w:r>
        <w:rPr>
          <w:spacing w:val="-3"/>
        </w:rPr>
        <w:t xml:space="preserve">results </w:t>
      </w:r>
      <w:r>
        <w:t xml:space="preserve">of an </w:t>
      </w:r>
      <w:r>
        <w:rPr>
          <w:spacing w:val="-3"/>
        </w:rPr>
        <w:t xml:space="preserve">observation </w:t>
      </w:r>
      <w:r>
        <w:t xml:space="preserve">or </w:t>
      </w:r>
      <w:r>
        <w:rPr>
          <w:spacing w:val="-3"/>
        </w:rPr>
        <w:t xml:space="preserve">observations, reviewing </w:t>
      </w:r>
      <w:r>
        <w:t xml:space="preserve">other </w:t>
      </w:r>
      <w:r>
        <w:rPr>
          <w:spacing w:val="-3"/>
        </w:rPr>
        <w:t xml:space="preserve">evidence to determine </w:t>
      </w:r>
      <w:r>
        <w:rPr>
          <w:spacing w:val="-2"/>
        </w:rPr>
        <w:t xml:space="preserve">the </w:t>
      </w:r>
      <w:r>
        <w:rPr>
          <w:spacing w:val="-3"/>
        </w:rPr>
        <w:t xml:space="preserve">evaluatee’s accomplishments and areas for </w:t>
      </w:r>
      <w:r>
        <w:rPr>
          <w:spacing w:val="-4"/>
        </w:rPr>
        <w:t xml:space="preserve">growth, </w:t>
      </w:r>
      <w:r>
        <w:rPr>
          <w:spacing w:val="-3"/>
        </w:rPr>
        <w:t xml:space="preserve">and leading </w:t>
      </w:r>
      <w:r>
        <w:t xml:space="preserve">to </w:t>
      </w:r>
      <w:r>
        <w:rPr>
          <w:spacing w:val="-2"/>
        </w:rPr>
        <w:t xml:space="preserve">the </w:t>
      </w:r>
      <w:r>
        <w:rPr>
          <w:spacing w:val="-3"/>
        </w:rPr>
        <w:t xml:space="preserve">establishment </w:t>
      </w:r>
      <w:r>
        <w:t xml:space="preserve">or revision of a </w:t>
      </w:r>
      <w:r>
        <w:rPr>
          <w:spacing w:val="-3"/>
        </w:rPr>
        <w:t>professional growth</w:t>
      </w:r>
      <w:r>
        <w:rPr>
          <w:spacing w:val="-35"/>
        </w:rPr>
        <w:t xml:space="preserve"> </w:t>
      </w:r>
      <w:r>
        <w:rPr>
          <w:spacing w:val="-3"/>
        </w:rPr>
        <w:t>plan.</w:t>
      </w:r>
    </w:p>
    <w:p w:rsidR="00BB410D" w:rsidRDefault="00692063">
      <w:pPr>
        <w:pStyle w:val="ListParagraph"/>
        <w:numPr>
          <w:ilvl w:val="1"/>
          <w:numId w:val="183"/>
        </w:numPr>
        <w:tabs>
          <w:tab w:val="left" w:pos="1909"/>
          <w:tab w:val="left" w:pos="1910"/>
        </w:tabs>
        <w:spacing w:before="1" w:line="267" w:lineRule="exact"/>
        <w:ind w:left="1909" w:hanging="838"/>
      </w:pPr>
      <w:r>
        <w:rPr>
          <w:b/>
        </w:rPr>
        <w:t xml:space="preserve">Evaluatee: </w:t>
      </w:r>
      <w:r>
        <w:t>A certified school personnel who is being</w:t>
      </w:r>
      <w:r>
        <w:rPr>
          <w:spacing w:val="-7"/>
        </w:rPr>
        <w:t xml:space="preserve"> </w:t>
      </w:r>
      <w:r>
        <w:t>evaluated.</w:t>
      </w:r>
    </w:p>
    <w:p w:rsidR="00BB410D" w:rsidRDefault="00692063">
      <w:pPr>
        <w:pStyle w:val="ListParagraph"/>
        <w:numPr>
          <w:ilvl w:val="1"/>
          <w:numId w:val="183"/>
        </w:numPr>
        <w:tabs>
          <w:tab w:val="left" w:pos="1909"/>
          <w:tab w:val="left" w:pos="1910"/>
        </w:tabs>
        <w:ind w:right="775" w:hanging="720"/>
        <w:jc w:val="both"/>
      </w:pPr>
      <w:r>
        <w:tab/>
      </w:r>
      <w:r>
        <w:rPr>
          <w:b/>
        </w:rPr>
        <w:t>Evaluation committee</w:t>
      </w:r>
      <w:r>
        <w:t>: means a group, consisting of an equal number of teachers and administrators, who develop personnel evaluation procedures and forms for a local school district pursuant to KRS</w:t>
      </w:r>
      <w:r>
        <w:rPr>
          <w:spacing w:val="-3"/>
        </w:rPr>
        <w:t xml:space="preserve"> </w:t>
      </w:r>
      <w:r>
        <w:t>156.557(5)(c)(1).</w:t>
      </w:r>
    </w:p>
    <w:p w:rsidR="00BB410D" w:rsidRDefault="00692063">
      <w:pPr>
        <w:pStyle w:val="ListParagraph"/>
        <w:numPr>
          <w:ilvl w:val="1"/>
          <w:numId w:val="183"/>
        </w:numPr>
        <w:tabs>
          <w:tab w:val="left" w:pos="1909"/>
          <w:tab w:val="left" w:pos="1910"/>
        </w:tabs>
        <w:ind w:left="1909" w:hanging="838"/>
      </w:pPr>
      <w:r>
        <w:rPr>
          <w:b/>
        </w:rPr>
        <w:t xml:space="preserve">Evaluator: </w:t>
      </w:r>
      <w:r>
        <w:t>The primary evaluator as described in KRS</w:t>
      </w:r>
      <w:r>
        <w:rPr>
          <w:spacing w:val="-5"/>
        </w:rPr>
        <w:t xml:space="preserve"> </w:t>
      </w:r>
      <w:r>
        <w:t>156.557(5)(c)2.</w:t>
      </w:r>
    </w:p>
    <w:p w:rsidR="00BB410D" w:rsidRDefault="00692063">
      <w:pPr>
        <w:pStyle w:val="ListParagraph"/>
        <w:numPr>
          <w:ilvl w:val="1"/>
          <w:numId w:val="183"/>
        </w:numPr>
        <w:tabs>
          <w:tab w:val="left" w:pos="1918"/>
          <w:tab w:val="left" w:pos="1919"/>
        </w:tabs>
        <w:ind w:right="774" w:hanging="720"/>
        <w:jc w:val="both"/>
      </w:pPr>
      <w:r>
        <w:tab/>
      </w:r>
      <w:r>
        <w:rPr>
          <w:b/>
        </w:rPr>
        <w:t xml:space="preserve">Evaluator Certification: </w:t>
      </w:r>
      <w:r>
        <w:t>The successful completion of certified evaluation training to ensure that certified school personnel who serve as observers of evaluatees demonstrate proficiency in rating teachers and other professionals for the purposes of evaluation and</w:t>
      </w:r>
      <w:r>
        <w:rPr>
          <w:spacing w:val="-2"/>
        </w:rPr>
        <w:t xml:space="preserve"> </w:t>
      </w:r>
      <w:r>
        <w:t>feedback.</w:t>
      </w:r>
    </w:p>
    <w:p w:rsidR="00BB410D" w:rsidRDefault="00692063">
      <w:pPr>
        <w:pStyle w:val="ListParagraph"/>
        <w:numPr>
          <w:ilvl w:val="1"/>
          <w:numId w:val="183"/>
        </w:numPr>
        <w:tabs>
          <w:tab w:val="left" w:pos="1844"/>
          <w:tab w:val="left" w:pos="1845"/>
        </w:tabs>
        <w:spacing w:before="1"/>
        <w:ind w:left="1844" w:hanging="773"/>
      </w:pPr>
      <w:r>
        <w:rPr>
          <w:b/>
          <w:spacing w:val="-3"/>
        </w:rPr>
        <w:t xml:space="preserve">Formative </w:t>
      </w:r>
      <w:r>
        <w:rPr>
          <w:b/>
          <w:spacing w:val="-4"/>
        </w:rPr>
        <w:t xml:space="preserve">Evaluation: </w:t>
      </w:r>
      <w:r>
        <w:t>Is defined by KRS</w:t>
      </w:r>
      <w:r>
        <w:rPr>
          <w:spacing w:val="-5"/>
        </w:rPr>
        <w:t xml:space="preserve"> </w:t>
      </w:r>
      <w:r>
        <w:t>156.557(1)(a).</w:t>
      </w:r>
    </w:p>
    <w:p w:rsidR="00BB410D" w:rsidRDefault="00692063">
      <w:pPr>
        <w:pStyle w:val="ListParagraph"/>
        <w:numPr>
          <w:ilvl w:val="1"/>
          <w:numId w:val="183"/>
        </w:numPr>
        <w:tabs>
          <w:tab w:val="left" w:pos="1845"/>
        </w:tabs>
        <w:spacing w:before="3" w:line="237" w:lineRule="auto"/>
        <w:ind w:right="773" w:hanging="720"/>
        <w:jc w:val="both"/>
      </w:pPr>
      <w:r>
        <w:tab/>
      </w:r>
      <w:r>
        <w:rPr>
          <w:b/>
          <w:spacing w:val="-3"/>
        </w:rPr>
        <w:t xml:space="preserve">Job Category: </w:t>
      </w:r>
      <w:r>
        <w:t xml:space="preserve">A group or </w:t>
      </w:r>
      <w:r>
        <w:rPr>
          <w:spacing w:val="-3"/>
        </w:rPr>
        <w:t xml:space="preserve">class </w:t>
      </w:r>
      <w:r>
        <w:t xml:space="preserve">of </w:t>
      </w:r>
      <w:r>
        <w:rPr>
          <w:spacing w:val="-3"/>
        </w:rPr>
        <w:t xml:space="preserve">certified </w:t>
      </w:r>
      <w:r>
        <w:t xml:space="preserve">school </w:t>
      </w:r>
      <w:r>
        <w:rPr>
          <w:spacing w:val="-3"/>
        </w:rPr>
        <w:t xml:space="preserve">personnel positions </w:t>
      </w:r>
      <w:r>
        <w:t xml:space="preserve">with </w:t>
      </w:r>
      <w:r>
        <w:rPr>
          <w:spacing w:val="-3"/>
        </w:rPr>
        <w:t>closely related functions.</w:t>
      </w:r>
    </w:p>
    <w:p w:rsidR="00BB410D" w:rsidRDefault="00692063">
      <w:pPr>
        <w:pStyle w:val="ListParagraph"/>
        <w:numPr>
          <w:ilvl w:val="1"/>
          <w:numId w:val="183"/>
        </w:numPr>
        <w:tabs>
          <w:tab w:val="left" w:pos="1887"/>
          <w:tab w:val="left" w:pos="1888"/>
        </w:tabs>
        <w:spacing w:before="1"/>
        <w:ind w:right="771" w:hanging="720"/>
        <w:jc w:val="both"/>
      </w:pPr>
      <w:r>
        <w:tab/>
      </w:r>
      <w:r>
        <w:rPr>
          <w:b/>
          <w:spacing w:val="-3"/>
        </w:rPr>
        <w:t xml:space="preserve">Kentucky Framework for Personnel </w:t>
      </w:r>
      <w:r>
        <w:rPr>
          <w:b/>
          <w:spacing w:val="-4"/>
        </w:rPr>
        <w:t xml:space="preserve">Evaluation: </w:t>
      </w:r>
      <w:r>
        <w:rPr>
          <w:spacing w:val="-3"/>
        </w:rPr>
        <w:t xml:space="preserve">The statewide framework </w:t>
      </w:r>
      <w:r>
        <w:t xml:space="preserve">a </w:t>
      </w:r>
      <w:r>
        <w:rPr>
          <w:spacing w:val="-3"/>
        </w:rPr>
        <w:t xml:space="preserve">school district uses </w:t>
      </w:r>
      <w:r>
        <w:t xml:space="preserve">to </w:t>
      </w:r>
      <w:r>
        <w:rPr>
          <w:spacing w:val="-3"/>
        </w:rPr>
        <w:t xml:space="preserve">develop </w:t>
      </w:r>
      <w:r>
        <w:t xml:space="preserve">a </w:t>
      </w:r>
      <w:r>
        <w:rPr>
          <w:spacing w:val="-3"/>
        </w:rPr>
        <w:t>local certified school personnel evaluation</w:t>
      </w:r>
      <w:r>
        <w:rPr>
          <w:spacing w:val="-11"/>
        </w:rPr>
        <w:t xml:space="preserve"> </w:t>
      </w:r>
      <w:r>
        <w:rPr>
          <w:spacing w:val="-3"/>
        </w:rPr>
        <w:t>system.</w:t>
      </w:r>
    </w:p>
    <w:p w:rsidR="00BB410D" w:rsidRDefault="00692063">
      <w:pPr>
        <w:pStyle w:val="ListParagraph"/>
        <w:numPr>
          <w:ilvl w:val="1"/>
          <w:numId w:val="183"/>
        </w:numPr>
        <w:tabs>
          <w:tab w:val="left" w:pos="1859"/>
        </w:tabs>
        <w:ind w:right="773" w:hanging="720"/>
        <w:jc w:val="both"/>
      </w:pPr>
      <w:r>
        <w:tab/>
      </w:r>
      <w:r>
        <w:rPr>
          <w:b/>
          <w:spacing w:val="-3"/>
        </w:rPr>
        <w:t xml:space="preserve">Observation: </w:t>
      </w:r>
      <w:r>
        <w:t xml:space="preserve">A data </w:t>
      </w:r>
      <w:r>
        <w:rPr>
          <w:spacing w:val="-3"/>
        </w:rPr>
        <w:t xml:space="preserve">collection process conducted </w:t>
      </w:r>
      <w:r>
        <w:t xml:space="preserve">by a </w:t>
      </w:r>
      <w:r>
        <w:rPr>
          <w:spacing w:val="-3"/>
        </w:rPr>
        <w:t xml:space="preserve">certified observer, </w:t>
      </w:r>
      <w:r>
        <w:t xml:space="preserve">in </w:t>
      </w:r>
      <w:r>
        <w:rPr>
          <w:spacing w:val="-3"/>
        </w:rPr>
        <w:t xml:space="preserve">person </w:t>
      </w:r>
      <w:r>
        <w:t xml:space="preserve">or </w:t>
      </w:r>
      <w:r>
        <w:rPr>
          <w:spacing w:val="-3"/>
        </w:rPr>
        <w:t>through</w:t>
      </w:r>
      <w:r>
        <w:rPr>
          <w:spacing w:val="-11"/>
        </w:rPr>
        <w:t xml:space="preserve"> </w:t>
      </w:r>
      <w:r>
        <w:rPr>
          <w:spacing w:val="-3"/>
        </w:rPr>
        <w:t>video,</w:t>
      </w:r>
      <w:r>
        <w:rPr>
          <w:spacing w:val="-9"/>
        </w:rPr>
        <w:t xml:space="preserve"> </w:t>
      </w:r>
      <w:r>
        <w:t>for</w:t>
      </w:r>
      <w:r>
        <w:rPr>
          <w:spacing w:val="-9"/>
        </w:rPr>
        <w:t xml:space="preserve"> </w:t>
      </w:r>
      <w:r>
        <w:rPr>
          <w:spacing w:val="-2"/>
        </w:rPr>
        <w:t>the</w:t>
      </w:r>
      <w:r>
        <w:rPr>
          <w:spacing w:val="-9"/>
        </w:rPr>
        <w:t xml:space="preserve"> </w:t>
      </w:r>
      <w:r>
        <w:t>purpose</w:t>
      </w:r>
      <w:r>
        <w:rPr>
          <w:spacing w:val="-8"/>
        </w:rPr>
        <w:t xml:space="preserve"> </w:t>
      </w:r>
      <w:r>
        <w:t>of</w:t>
      </w:r>
      <w:r>
        <w:rPr>
          <w:spacing w:val="-9"/>
        </w:rPr>
        <w:t xml:space="preserve"> </w:t>
      </w:r>
      <w:r>
        <w:rPr>
          <w:spacing w:val="-3"/>
        </w:rPr>
        <w:t>evaluation,</w:t>
      </w:r>
      <w:r>
        <w:rPr>
          <w:spacing w:val="-9"/>
        </w:rPr>
        <w:t xml:space="preserve"> </w:t>
      </w:r>
      <w:r>
        <w:rPr>
          <w:spacing w:val="-3"/>
        </w:rPr>
        <w:t>including</w:t>
      </w:r>
      <w:r>
        <w:rPr>
          <w:spacing w:val="-8"/>
        </w:rPr>
        <w:t xml:space="preserve"> </w:t>
      </w:r>
      <w:r>
        <w:rPr>
          <w:spacing w:val="-3"/>
        </w:rPr>
        <w:t>notes,</w:t>
      </w:r>
      <w:r>
        <w:rPr>
          <w:spacing w:val="-8"/>
        </w:rPr>
        <w:t xml:space="preserve"> </w:t>
      </w:r>
      <w:r>
        <w:rPr>
          <w:spacing w:val="-3"/>
        </w:rPr>
        <w:t>professional</w:t>
      </w:r>
      <w:r>
        <w:rPr>
          <w:spacing w:val="-9"/>
        </w:rPr>
        <w:t xml:space="preserve"> </w:t>
      </w:r>
      <w:r>
        <w:rPr>
          <w:spacing w:val="-3"/>
        </w:rPr>
        <w:t>judgments,</w:t>
      </w:r>
      <w:r>
        <w:rPr>
          <w:spacing w:val="-9"/>
        </w:rPr>
        <w:t xml:space="preserve"> </w:t>
      </w:r>
      <w:r>
        <w:rPr>
          <w:spacing w:val="-3"/>
        </w:rPr>
        <w:t xml:space="preserve">and examination </w:t>
      </w:r>
      <w:r>
        <w:t xml:space="preserve">of </w:t>
      </w:r>
      <w:r>
        <w:rPr>
          <w:spacing w:val="-3"/>
        </w:rPr>
        <w:t xml:space="preserve">artifacts made during </w:t>
      </w:r>
      <w:r>
        <w:rPr>
          <w:spacing w:val="-2"/>
        </w:rPr>
        <w:t xml:space="preserve">one </w:t>
      </w:r>
      <w:r>
        <w:t xml:space="preserve">(1) or </w:t>
      </w:r>
      <w:r>
        <w:rPr>
          <w:spacing w:val="-3"/>
        </w:rPr>
        <w:t xml:space="preserve">more classroom </w:t>
      </w:r>
      <w:r>
        <w:t xml:space="preserve">or </w:t>
      </w:r>
      <w:r>
        <w:rPr>
          <w:spacing w:val="-3"/>
        </w:rPr>
        <w:t xml:space="preserve">worksite visits </w:t>
      </w:r>
      <w:r>
        <w:t xml:space="preserve">of </w:t>
      </w:r>
      <w:r>
        <w:rPr>
          <w:spacing w:val="-3"/>
        </w:rPr>
        <w:t>any duration.</w:t>
      </w:r>
    </w:p>
    <w:p w:rsidR="00BB410D" w:rsidRDefault="00BB410D">
      <w:pPr>
        <w:jc w:val="both"/>
        <w:sectPr w:rsidR="00BB410D">
          <w:pgSz w:w="12240" w:h="15840"/>
          <w:pgMar w:top="1420" w:right="660" w:bottom="1440" w:left="1180" w:header="0" w:footer="1172" w:gutter="0"/>
          <w:cols w:space="720"/>
        </w:sectPr>
      </w:pPr>
    </w:p>
    <w:p w:rsidR="00BB410D" w:rsidRDefault="00692063">
      <w:pPr>
        <w:pStyle w:val="ListParagraph"/>
        <w:numPr>
          <w:ilvl w:val="1"/>
          <w:numId w:val="183"/>
        </w:numPr>
        <w:tabs>
          <w:tab w:val="left" w:pos="1882"/>
          <w:tab w:val="left" w:pos="1883"/>
        </w:tabs>
        <w:spacing w:before="39"/>
        <w:ind w:right="776" w:hanging="720"/>
        <w:jc w:val="both"/>
      </w:pPr>
      <w:r>
        <w:lastRenderedPageBreak/>
        <w:tab/>
      </w:r>
      <w:r>
        <w:rPr>
          <w:b/>
          <w:spacing w:val="-3"/>
        </w:rPr>
        <w:t xml:space="preserve">Other Professionals: </w:t>
      </w:r>
      <w:r>
        <w:rPr>
          <w:spacing w:val="-3"/>
        </w:rPr>
        <w:t xml:space="preserve">Certified school personnel, except </w:t>
      </w:r>
      <w:r>
        <w:t xml:space="preserve">for </w:t>
      </w:r>
      <w:r>
        <w:rPr>
          <w:spacing w:val="-3"/>
        </w:rPr>
        <w:t xml:space="preserve">teachers, administrators, assistant principals, </w:t>
      </w:r>
      <w:r>
        <w:t xml:space="preserve">or </w:t>
      </w:r>
      <w:r>
        <w:rPr>
          <w:spacing w:val="-3"/>
        </w:rPr>
        <w:t xml:space="preserve">principals </w:t>
      </w:r>
      <w:r>
        <w:t xml:space="preserve">for which </w:t>
      </w:r>
      <w:r>
        <w:rPr>
          <w:spacing w:val="-3"/>
        </w:rPr>
        <w:t xml:space="preserve">certification </w:t>
      </w:r>
      <w:r>
        <w:t xml:space="preserve">is </w:t>
      </w:r>
      <w:r>
        <w:rPr>
          <w:spacing w:val="-3"/>
        </w:rPr>
        <w:t xml:space="preserve">required </w:t>
      </w:r>
      <w:r>
        <w:t xml:space="preserve">by EPSB </w:t>
      </w:r>
      <w:r>
        <w:rPr>
          <w:spacing w:val="-3"/>
        </w:rPr>
        <w:t xml:space="preserve">pursuant </w:t>
      </w:r>
      <w:r>
        <w:t xml:space="preserve">to </w:t>
      </w:r>
      <w:r>
        <w:rPr>
          <w:spacing w:val="-3"/>
        </w:rPr>
        <w:t xml:space="preserve">Title </w:t>
      </w:r>
      <w:r>
        <w:t>16</w:t>
      </w:r>
      <w:r>
        <w:rPr>
          <w:spacing w:val="-6"/>
        </w:rPr>
        <w:t xml:space="preserve"> </w:t>
      </w:r>
      <w:r>
        <w:t>KAR.</w:t>
      </w:r>
    </w:p>
    <w:p w:rsidR="00BB410D" w:rsidRDefault="00692063">
      <w:pPr>
        <w:pStyle w:val="ListParagraph"/>
        <w:numPr>
          <w:ilvl w:val="1"/>
          <w:numId w:val="183"/>
        </w:numPr>
        <w:tabs>
          <w:tab w:val="left" w:pos="1871"/>
        </w:tabs>
        <w:spacing w:before="3" w:line="237" w:lineRule="auto"/>
        <w:ind w:right="773" w:hanging="720"/>
        <w:jc w:val="both"/>
      </w:pPr>
      <w:r>
        <w:tab/>
      </w:r>
      <w:r>
        <w:rPr>
          <w:b/>
          <w:spacing w:val="-3"/>
        </w:rPr>
        <w:t xml:space="preserve">Peer observation: </w:t>
      </w:r>
      <w:r>
        <w:rPr>
          <w:spacing w:val="-3"/>
        </w:rPr>
        <w:t xml:space="preserve">The observation and documentation </w:t>
      </w:r>
      <w:r>
        <w:t xml:space="preserve">by </w:t>
      </w:r>
      <w:r>
        <w:rPr>
          <w:spacing w:val="-3"/>
        </w:rPr>
        <w:t>certified school personnel below</w:t>
      </w:r>
      <w:r>
        <w:rPr>
          <w:spacing w:val="-13"/>
        </w:rPr>
        <w:t xml:space="preserve"> </w:t>
      </w:r>
      <w:r>
        <w:rPr>
          <w:spacing w:val="-2"/>
        </w:rPr>
        <w:t>the</w:t>
      </w:r>
      <w:r>
        <w:rPr>
          <w:spacing w:val="-12"/>
        </w:rPr>
        <w:t xml:space="preserve"> </w:t>
      </w:r>
      <w:r>
        <w:rPr>
          <w:spacing w:val="-3"/>
        </w:rPr>
        <w:t>level</w:t>
      </w:r>
      <w:r>
        <w:rPr>
          <w:spacing w:val="-14"/>
        </w:rPr>
        <w:t xml:space="preserve"> </w:t>
      </w:r>
      <w:r>
        <w:t>of</w:t>
      </w:r>
      <w:r>
        <w:rPr>
          <w:spacing w:val="-12"/>
        </w:rPr>
        <w:t xml:space="preserve"> </w:t>
      </w:r>
      <w:r>
        <w:rPr>
          <w:spacing w:val="-3"/>
        </w:rPr>
        <w:t>principal</w:t>
      </w:r>
      <w:r>
        <w:rPr>
          <w:spacing w:val="-14"/>
        </w:rPr>
        <w:t xml:space="preserve"> </w:t>
      </w:r>
      <w:r>
        <w:t>or</w:t>
      </w:r>
      <w:r>
        <w:rPr>
          <w:spacing w:val="-12"/>
        </w:rPr>
        <w:t xml:space="preserve"> </w:t>
      </w:r>
      <w:r>
        <w:rPr>
          <w:spacing w:val="-3"/>
        </w:rPr>
        <w:t>assistant</w:t>
      </w:r>
      <w:r>
        <w:rPr>
          <w:spacing w:val="-13"/>
        </w:rPr>
        <w:t xml:space="preserve"> </w:t>
      </w:r>
      <w:r>
        <w:rPr>
          <w:spacing w:val="-3"/>
        </w:rPr>
        <w:t>principal</w:t>
      </w:r>
      <w:r>
        <w:rPr>
          <w:spacing w:val="-13"/>
        </w:rPr>
        <w:t xml:space="preserve"> </w:t>
      </w:r>
      <w:r>
        <w:t>and</w:t>
      </w:r>
      <w:r>
        <w:rPr>
          <w:spacing w:val="-13"/>
        </w:rPr>
        <w:t xml:space="preserve"> </w:t>
      </w:r>
      <w:r>
        <w:t>trained</w:t>
      </w:r>
      <w:r>
        <w:rPr>
          <w:spacing w:val="-14"/>
        </w:rPr>
        <w:t xml:space="preserve"> </w:t>
      </w:r>
      <w:r>
        <w:t>to</w:t>
      </w:r>
      <w:r>
        <w:rPr>
          <w:spacing w:val="-11"/>
        </w:rPr>
        <w:t xml:space="preserve"> </w:t>
      </w:r>
      <w:r>
        <w:rPr>
          <w:spacing w:val="-3"/>
        </w:rPr>
        <w:t>perform</w:t>
      </w:r>
      <w:r>
        <w:rPr>
          <w:spacing w:val="-10"/>
        </w:rPr>
        <w:t xml:space="preserve"> </w:t>
      </w:r>
      <w:r>
        <w:rPr>
          <w:spacing w:val="-3"/>
        </w:rPr>
        <w:t>such</w:t>
      </w:r>
      <w:r>
        <w:rPr>
          <w:spacing w:val="-13"/>
        </w:rPr>
        <w:t xml:space="preserve"> </w:t>
      </w:r>
      <w:r>
        <w:rPr>
          <w:spacing w:val="-3"/>
        </w:rPr>
        <w:t>observations.</w:t>
      </w:r>
    </w:p>
    <w:p w:rsidR="00BB410D" w:rsidRDefault="00692063">
      <w:pPr>
        <w:pStyle w:val="ListParagraph"/>
        <w:numPr>
          <w:ilvl w:val="1"/>
          <w:numId w:val="183"/>
        </w:numPr>
        <w:tabs>
          <w:tab w:val="left" w:pos="1874"/>
        </w:tabs>
        <w:spacing w:before="2"/>
        <w:ind w:right="773" w:hanging="720"/>
        <w:jc w:val="both"/>
      </w:pPr>
      <w:r>
        <w:tab/>
      </w:r>
      <w:r>
        <w:rPr>
          <w:b/>
        </w:rPr>
        <w:t>Performance</w:t>
      </w:r>
      <w:r>
        <w:rPr>
          <w:b/>
          <w:spacing w:val="-17"/>
        </w:rPr>
        <w:t xml:space="preserve"> </w:t>
      </w:r>
      <w:r>
        <w:rPr>
          <w:b/>
        </w:rPr>
        <w:t>Criteria:</w:t>
      </w:r>
      <w:r>
        <w:rPr>
          <w:b/>
          <w:spacing w:val="-12"/>
        </w:rPr>
        <w:t xml:space="preserve"> </w:t>
      </w:r>
      <w:r>
        <w:t>The</w:t>
      </w:r>
      <w:r>
        <w:rPr>
          <w:spacing w:val="-13"/>
        </w:rPr>
        <w:t xml:space="preserve"> </w:t>
      </w:r>
      <w:r>
        <w:t>areas,</w:t>
      </w:r>
      <w:r>
        <w:rPr>
          <w:spacing w:val="-13"/>
        </w:rPr>
        <w:t xml:space="preserve"> </w:t>
      </w:r>
      <w:r>
        <w:t>skills,</w:t>
      </w:r>
      <w:r>
        <w:rPr>
          <w:spacing w:val="-15"/>
        </w:rPr>
        <w:t xml:space="preserve"> </w:t>
      </w:r>
      <w:r>
        <w:t>or</w:t>
      </w:r>
      <w:r>
        <w:rPr>
          <w:spacing w:val="-14"/>
        </w:rPr>
        <w:t xml:space="preserve"> </w:t>
      </w:r>
      <w:r>
        <w:t>outcomes</w:t>
      </w:r>
      <w:r>
        <w:rPr>
          <w:spacing w:val="-15"/>
        </w:rPr>
        <w:t xml:space="preserve"> </w:t>
      </w:r>
      <w:r>
        <w:t>on</w:t>
      </w:r>
      <w:r>
        <w:rPr>
          <w:spacing w:val="-14"/>
        </w:rPr>
        <w:t xml:space="preserve"> </w:t>
      </w:r>
      <w:r>
        <w:t>which</w:t>
      </w:r>
      <w:r>
        <w:rPr>
          <w:spacing w:val="-14"/>
        </w:rPr>
        <w:t xml:space="preserve"> </w:t>
      </w:r>
      <w:r>
        <w:t>certified</w:t>
      </w:r>
      <w:r>
        <w:rPr>
          <w:spacing w:val="-13"/>
        </w:rPr>
        <w:t xml:space="preserve"> </w:t>
      </w:r>
      <w:r>
        <w:t>school</w:t>
      </w:r>
      <w:r>
        <w:rPr>
          <w:spacing w:val="-14"/>
        </w:rPr>
        <w:t xml:space="preserve"> </w:t>
      </w:r>
      <w:r>
        <w:t>personnel are evaluated as described in KRS 156.557</w:t>
      </w:r>
      <w:r>
        <w:rPr>
          <w:spacing w:val="-8"/>
        </w:rPr>
        <w:t xml:space="preserve"> </w:t>
      </w:r>
      <w:r>
        <w:t>(4).</w:t>
      </w:r>
    </w:p>
    <w:p w:rsidR="00BB410D" w:rsidRDefault="00692063">
      <w:pPr>
        <w:pStyle w:val="ListParagraph"/>
        <w:numPr>
          <w:ilvl w:val="1"/>
          <w:numId w:val="183"/>
        </w:numPr>
        <w:tabs>
          <w:tab w:val="left" w:pos="1947"/>
          <w:tab w:val="left" w:pos="1948"/>
        </w:tabs>
        <w:ind w:right="773" w:hanging="720"/>
        <w:jc w:val="both"/>
      </w:pPr>
      <w:r>
        <w:tab/>
      </w:r>
      <w:r>
        <w:rPr>
          <w:b/>
        </w:rPr>
        <w:t xml:space="preserve">Performance Measure: </w:t>
      </w:r>
      <w:r>
        <w:t>One (1) of four (4) measures defined in the Kentucky Framework for Personnel Evaluation. Measures include planning, environment, instruction, and</w:t>
      </w:r>
      <w:r>
        <w:rPr>
          <w:spacing w:val="-4"/>
        </w:rPr>
        <w:t xml:space="preserve"> </w:t>
      </w:r>
      <w:r>
        <w:t>professionalism.</w:t>
      </w:r>
    </w:p>
    <w:p w:rsidR="00BB410D" w:rsidRDefault="00692063">
      <w:pPr>
        <w:pStyle w:val="ListParagraph"/>
        <w:numPr>
          <w:ilvl w:val="1"/>
          <w:numId w:val="183"/>
        </w:numPr>
        <w:tabs>
          <w:tab w:val="left" w:pos="1897"/>
          <w:tab w:val="left" w:pos="1898"/>
        </w:tabs>
        <w:spacing w:before="1"/>
        <w:ind w:right="772" w:hanging="720"/>
        <w:jc w:val="both"/>
      </w:pPr>
      <w:r>
        <w:tab/>
      </w:r>
      <w:r>
        <w:rPr>
          <w:b/>
        </w:rPr>
        <w:t xml:space="preserve">Performance Rating: </w:t>
      </w:r>
      <w:r>
        <w:t>The rating for each performance measure for a teacher, other professional, principal, or assistant principal as determined by the local district certified plan. Ratings include exemplary, accomplished, developing, and</w:t>
      </w:r>
      <w:r>
        <w:rPr>
          <w:spacing w:val="-7"/>
        </w:rPr>
        <w:t xml:space="preserve"> </w:t>
      </w:r>
      <w:r>
        <w:t>ineffective.</w:t>
      </w:r>
    </w:p>
    <w:p w:rsidR="00BB410D" w:rsidRDefault="00692063">
      <w:pPr>
        <w:pStyle w:val="ListParagraph"/>
        <w:numPr>
          <w:ilvl w:val="1"/>
          <w:numId w:val="183"/>
        </w:numPr>
        <w:tabs>
          <w:tab w:val="left" w:pos="1921"/>
          <w:tab w:val="left" w:pos="1922"/>
        </w:tabs>
        <w:spacing w:before="1"/>
        <w:ind w:right="776" w:hanging="720"/>
        <w:jc w:val="both"/>
      </w:pPr>
      <w:r>
        <w:tab/>
      </w:r>
      <w:r>
        <w:rPr>
          <w:b/>
        </w:rPr>
        <w:t xml:space="preserve">Personnel Evaluation System: </w:t>
      </w:r>
      <w:r>
        <w:t>An evaluation system to support and improve the performance of certified school personnel that meets the requirements of KRS 156.557 and that uses clear and timely formative feedback to guide professional</w:t>
      </w:r>
      <w:r>
        <w:rPr>
          <w:spacing w:val="-15"/>
        </w:rPr>
        <w:t xml:space="preserve"> </w:t>
      </w:r>
      <w:r>
        <w:t>growth.</w:t>
      </w:r>
    </w:p>
    <w:p w:rsidR="00BB410D" w:rsidRDefault="00692063">
      <w:pPr>
        <w:pStyle w:val="ListParagraph"/>
        <w:numPr>
          <w:ilvl w:val="1"/>
          <w:numId w:val="183"/>
        </w:numPr>
        <w:tabs>
          <w:tab w:val="left" w:pos="1887"/>
          <w:tab w:val="left" w:pos="1888"/>
        </w:tabs>
        <w:ind w:right="774" w:hanging="720"/>
        <w:jc w:val="both"/>
      </w:pPr>
      <w:r>
        <w:tab/>
      </w:r>
      <w:r>
        <w:rPr>
          <w:b/>
        </w:rPr>
        <w:t xml:space="preserve">Principal: </w:t>
      </w:r>
      <w:r>
        <w:t>A certified school personnel who devotes the majority of employed time in the role of principal, for which administrative certification is required by the Education Professional Standards Board pursuant to Title 16</w:t>
      </w:r>
      <w:r>
        <w:rPr>
          <w:spacing w:val="-6"/>
        </w:rPr>
        <w:t xml:space="preserve"> </w:t>
      </w:r>
      <w:r>
        <w:t>KAR.</w:t>
      </w:r>
    </w:p>
    <w:p w:rsidR="00BB410D" w:rsidRDefault="00692063">
      <w:pPr>
        <w:pStyle w:val="ListParagraph"/>
        <w:numPr>
          <w:ilvl w:val="1"/>
          <w:numId w:val="183"/>
        </w:numPr>
        <w:tabs>
          <w:tab w:val="left" w:pos="1928"/>
          <w:tab w:val="left" w:pos="1929"/>
        </w:tabs>
        <w:ind w:right="772" w:hanging="720"/>
        <w:jc w:val="both"/>
      </w:pPr>
      <w:r>
        <w:tab/>
      </w:r>
      <w:r>
        <w:rPr>
          <w:b/>
        </w:rPr>
        <w:t xml:space="preserve">Sources of Evidence: </w:t>
      </w:r>
      <w:r>
        <w:t>The district-approved evidence aligned to the performance measure</w:t>
      </w:r>
      <w:r>
        <w:rPr>
          <w:spacing w:val="-11"/>
        </w:rPr>
        <w:t xml:space="preserve"> </w:t>
      </w:r>
      <w:r>
        <w:t>and</w:t>
      </w:r>
      <w:r>
        <w:rPr>
          <w:spacing w:val="-12"/>
        </w:rPr>
        <w:t xml:space="preserve"> </w:t>
      </w:r>
      <w:r>
        <w:t>used</w:t>
      </w:r>
      <w:r>
        <w:rPr>
          <w:spacing w:val="-11"/>
        </w:rPr>
        <w:t xml:space="preserve"> </w:t>
      </w:r>
      <w:r>
        <w:t>by</w:t>
      </w:r>
      <w:r>
        <w:rPr>
          <w:spacing w:val="-11"/>
        </w:rPr>
        <w:t xml:space="preserve"> </w:t>
      </w:r>
      <w:r>
        <w:t>evaluators</w:t>
      </w:r>
      <w:r>
        <w:rPr>
          <w:spacing w:val="-13"/>
        </w:rPr>
        <w:t xml:space="preserve"> </w:t>
      </w:r>
      <w:r>
        <w:t>to</w:t>
      </w:r>
      <w:r>
        <w:rPr>
          <w:spacing w:val="-12"/>
        </w:rPr>
        <w:t xml:space="preserve"> </w:t>
      </w:r>
      <w:r>
        <w:t>inform</w:t>
      </w:r>
      <w:r>
        <w:rPr>
          <w:spacing w:val="-10"/>
        </w:rPr>
        <w:t xml:space="preserve"> </w:t>
      </w:r>
      <w:r>
        <w:t>performance</w:t>
      </w:r>
      <w:r>
        <w:rPr>
          <w:spacing w:val="-10"/>
        </w:rPr>
        <w:t xml:space="preserve"> </w:t>
      </w:r>
      <w:r>
        <w:t>measure</w:t>
      </w:r>
      <w:r>
        <w:rPr>
          <w:spacing w:val="-14"/>
        </w:rPr>
        <w:t xml:space="preserve"> </w:t>
      </w:r>
      <w:r>
        <w:t>ratings</w:t>
      </w:r>
      <w:r>
        <w:rPr>
          <w:spacing w:val="-10"/>
        </w:rPr>
        <w:t xml:space="preserve"> </w:t>
      </w:r>
      <w:r>
        <w:t>listed</w:t>
      </w:r>
      <w:r>
        <w:rPr>
          <w:spacing w:val="-11"/>
        </w:rPr>
        <w:t xml:space="preserve"> </w:t>
      </w:r>
      <w:r>
        <w:t>in</w:t>
      </w:r>
      <w:r>
        <w:rPr>
          <w:spacing w:val="-12"/>
        </w:rPr>
        <w:t xml:space="preserve"> </w:t>
      </w:r>
      <w:r>
        <w:t>Section 8 of this administrative</w:t>
      </w:r>
      <w:r>
        <w:rPr>
          <w:spacing w:val="-3"/>
        </w:rPr>
        <w:t xml:space="preserve"> </w:t>
      </w:r>
      <w:r>
        <w:t>regulation.</w:t>
      </w:r>
    </w:p>
    <w:p w:rsidR="00BB410D" w:rsidRDefault="00692063">
      <w:pPr>
        <w:pStyle w:val="ListParagraph"/>
        <w:numPr>
          <w:ilvl w:val="1"/>
          <w:numId w:val="183"/>
        </w:numPr>
        <w:tabs>
          <w:tab w:val="left" w:pos="1880"/>
          <w:tab w:val="left" w:pos="1881"/>
        </w:tabs>
        <w:ind w:left="1880" w:hanging="809"/>
      </w:pPr>
      <w:r>
        <w:rPr>
          <w:b/>
        </w:rPr>
        <w:t xml:space="preserve">Summative Evaluation: </w:t>
      </w:r>
      <w:r>
        <w:t>Is defined by KRS</w:t>
      </w:r>
      <w:r>
        <w:rPr>
          <w:spacing w:val="-8"/>
        </w:rPr>
        <w:t xml:space="preserve"> </w:t>
      </w:r>
      <w:r>
        <w:t>156.557(1)(d).</w:t>
      </w:r>
    </w:p>
    <w:p w:rsidR="00BB410D" w:rsidRDefault="00692063">
      <w:pPr>
        <w:pStyle w:val="ListParagraph"/>
        <w:numPr>
          <w:ilvl w:val="1"/>
          <w:numId w:val="183"/>
        </w:numPr>
        <w:tabs>
          <w:tab w:val="left" w:pos="1882"/>
          <w:tab w:val="left" w:pos="1883"/>
        </w:tabs>
        <w:ind w:right="775" w:hanging="720"/>
        <w:jc w:val="both"/>
      </w:pPr>
      <w:r>
        <w:tab/>
      </w:r>
      <w:r>
        <w:rPr>
          <w:b/>
        </w:rPr>
        <w:t xml:space="preserve">Summative Rating: </w:t>
      </w:r>
      <w:r>
        <w:t>The overall rating for certified school personnel below the level of superintendent as determined by the district certified evaluation plan aligned to the Kentucky Framework for Personnel</w:t>
      </w:r>
      <w:r>
        <w:rPr>
          <w:spacing w:val="-5"/>
        </w:rPr>
        <w:t xml:space="preserve"> </w:t>
      </w:r>
      <w:r>
        <w:t>Evaluation.</w:t>
      </w:r>
    </w:p>
    <w:p w:rsidR="00BB410D" w:rsidRDefault="00692063">
      <w:pPr>
        <w:pStyle w:val="ListParagraph"/>
        <w:numPr>
          <w:ilvl w:val="1"/>
          <w:numId w:val="183"/>
        </w:numPr>
        <w:tabs>
          <w:tab w:val="left" w:pos="1877"/>
          <w:tab w:val="left" w:pos="1878"/>
        </w:tabs>
        <w:ind w:right="771" w:hanging="720"/>
        <w:jc w:val="both"/>
      </w:pPr>
      <w:r>
        <w:tab/>
      </w:r>
      <w:r>
        <w:rPr>
          <w:b/>
        </w:rPr>
        <w:t>Teacher:</w:t>
      </w:r>
      <w:r>
        <w:rPr>
          <w:b/>
          <w:spacing w:val="-5"/>
        </w:rPr>
        <w:t xml:space="preserve"> </w:t>
      </w:r>
      <w:r>
        <w:t>A</w:t>
      </w:r>
      <w:r>
        <w:rPr>
          <w:spacing w:val="-6"/>
        </w:rPr>
        <w:t xml:space="preserve"> </w:t>
      </w:r>
      <w:r>
        <w:t>certified</w:t>
      </w:r>
      <w:r>
        <w:rPr>
          <w:spacing w:val="-4"/>
        </w:rPr>
        <w:t xml:space="preserve"> </w:t>
      </w:r>
      <w:r>
        <w:t>school</w:t>
      </w:r>
      <w:r>
        <w:rPr>
          <w:spacing w:val="-6"/>
        </w:rPr>
        <w:t xml:space="preserve"> </w:t>
      </w:r>
      <w:r>
        <w:t>personnel</w:t>
      </w:r>
      <w:r>
        <w:rPr>
          <w:spacing w:val="-5"/>
        </w:rPr>
        <w:t xml:space="preserve"> </w:t>
      </w:r>
      <w:r>
        <w:t>who</w:t>
      </w:r>
      <w:r>
        <w:rPr>
          <w:spacing w:val="-6"/>
        </w:rPr>
        <w:t xml:space="preserve"> </w:t>
      </w:r>
      <w:r>
        <w:t>has</w:t>
      </w:r>
      <w:r>
        <w:rPr>
          <w:spacing w:val="-3"/>
        </w:rPr>
        <w:t xml:space="preserve"> </w:t>
      </w:r>
      <w:r>
        <w:t>been</w:t>
      </w:r>
      <w:r>
        <w:rPr>
          <w:spacing w:val="-6"/>
        </w:rPr>
        <w:t xml:space="preserve"> </w:t>
      </w:r>
      <w:r>
        <w:t>assigned</w:t>
      </w:r>
      <w:r>
        <w:rPr>
          <w:spacing w:val="-6"/>
        </w:rPr>
        <w:t xml:space="preserve"> </w:t>
      </w:r>
      <w:r>
        <w:t>the</w:t>
      </w:r>
      <w:r>
        <w:rPr>
          <w:spacing w:val="-6"/>
        </w:rPr>
        <w:t xml:space="preserve"> </w:t>
      </w:r>
      <w:r>
        <w:t>lead</w:t>
      </w:r>
      <w:r>
        <w:rPr>
          <w:spacing w:val="-7"/>
        </w:rPr>
        <w:t xml:space="preserve"> </w:t>
      </w:r>
      <w:r>
        <w:t>responsibility</w:t>
      </w:r>
      <w:r>
        <w:rPr>
          <w:spacing w:val="-4"/>
        </w:rPr>
        <w:t xml:space="preserve"> </w:t>
      </w:r>
      <w:r>
        <w:t>for student learning in a classroom, grade level, subject, or course and holds a teaching certificate under 16 KAR 2:010 or 16 KAR</w:t>
      </w:r>
      <w:r>
        <w:rPr>
          <w:spacing w:val="-14"/>
        </w:rPr>
        <w:t xml:space="preserve"> </w:t>
      </w:r>
      <w:r>
        <w:t>2:020.</w:t>
      </w:r>
    </w:p>
    <w:p w:rsidR="00BB410D" w:rsidRDefault="00BB410D">
      <w:pPr>
        <w:jc w:val="both"/>
        <w:sectPr w:rsidR="00BB410D">
          <w:pgSz w:w="12240" w:h="15840"/>
          <w:pgMar w:top="1400" w:right="660" w:bottom="1440" w:left="1180" w:header="0" w:footer="1172" w:gutter="0"/>
          <w:cols w:space="720"/>
        </w:sectPr>
      </w:pPr>
    </w:p>
    <w:p w:rsidR="00BB410D" w:rsidRDefault="00692063">
      <w:pPr>
        <w:spacing w:before="20"/>
        <w:ind w:left="620"/>
        <w:rPr>
          <w:b/>
          <w:sz w:val="32"/>
        </w:rPr>
      </w:pPr>
      <w:r>
        <w:rPr>
          <w:b/>
          <w:sz w:val="32"/>
          <w:u w:val="thick"/>
        </w:rPr>
        <w:lastRenderedPageBreak/>
        <w:t>Assignment of Primary Evaluator/Summative Evaluation Training</w:t>
      </w:r>
    </w:p>
    <w:p w:rsidR="00BB410D" w:rsidRDefault="00692063">
      <w:pPr>
        <w:pStyle w:val="Heading8"/>
        <w:ind w:left="260" w:right="901" w:firstLine="0"/>
      </w:pPr>
      <w:r>
        <w:t>The immediate supervisor will ensure that summative evaluation training and assignment of the primary evaluator for each certified staff member will occur no later than 30 calendar days of reporting for employment. Late hires will have summative evaluation training and an evaluator assigned within the first 30 days of employment.</w:t>
      </w:r>
    </w:p>
    <w:p w:rsidR="00BB410D" w:rsidRDefault="00BB410D">
      <w:pPr>
        <w:pStyle w:val="BodyText"/>
        <w:rPr>
          <w:sz w:val="32"/>
        </w:rPr>
      </w:pPr>
    </w:p>
    <w:p w:rsidR="00BB410D" w:rsidRDefault="00692063">
      <w:pPr>
        <w:spacing w:before="1" w:line="389" w:lineRule="exact"/>
        <w:ind w:left="2192"/>
        <w:rPr>
          <w:b/>
          <w:sz w:val="32"/>
        </w:rPr>
      </w:pPr>
      <w:r>
        <w:rPr>
          <w:b/>
          <w:sz w:val="32"/>
          <w:u w:val="thick"/>
        </w:rPr>
        <w:t>Evaluator Evaluation &amp; Observer Training</w:t>
      </w:r>
    </w:p>
    <w:p w:rsidR="00BB410D" w:rsidRDefault="00692063">
      <w:pPr>
        <w:pStyle w:val="BodyText"/>
        <w:ind w:left="260" w:right="1330"/>
        <w:jc w:val="both"/>
      </w:pPr>
      <w:r>
        <w:t>In order to evaluate teachers and other professionals, all evaluators are required to be trained in the initial certified evaluation training by KDE or the approved provider, as well as the district certified observation and evaluation training. Thereafter, a minimum of annual six-hour observation/evaluation</w:t>
      </w:r>
      <w:r>
        <w:rPr>
          <w:spacing w:val="-12"/>
        </w:rPr>
        <w:t xml:space="preserve"> </w:t>
      </w:r>
      <w:r>
        <w:t>training</w:t>
      </w:r>
      <w:r>
        <w:rPr>
          <w:spacing w:val="-12"/>
        </w:rPr>
        <w:t xml:space="preserve"> </w:t>
      </w:r>
      <w:r>
        <w:t>is</w:t>
      </w:r>
      <w:r>
        <w:rPr>
          <w:spacing w:val="-12"/>
        </w:rPr>
        <w:t xml:space="preserve"> </w:t>
      </w:r>
      <w:r>
        <w:t>required.</w:t>
      </w:r>
      <w:r>
        <w:rPr>
          <w:spacing w:val="-11"/>
        </w:rPr>
        <w:t xml:space="preserve"> </w:t>
      </w:r>
      <w:r>
        <w:t>The</w:t>
      </w:r>
      <w:r>
        <w:rPr>
          <w:spacing w:val="-11"/>
        </w:rPr>
        <w:t xml:space="preserve"> </w:t>
      </w:r>
      <w:r>
        <w:t>district</w:t>
      </w:r>
      <w:r>
        <w:rPr>
          <w:spacing w:val="-11"/>
        </w:rPr>
        <w:t xml:space="preserve"> </w:t>
      </w:r>
      <w:r>
        <w:t>observation/evaluation</w:t>
      </w:r>
      <w:r>
        <w:rPr>
          <w:spacing w:val="-14"/>
        </w:rPr>
        <w:t xml:space="preserve"> </w:t>
      </w:r>
      <w:r>
        <w:t>training</w:t>
      </w:r>
      <w:r>
        <w:rPr>
          <w:spacing w:val="-12"/>
        </w:rPr>
        <w:t xml:space="preserve"> </w:t>
      </w:r>
      <w:r>
        <w:t>will</w:t>
      </w:r>
      <w:r>
        <w:rPr>
          <w:spacing w:val="-12"/>
        </w:rPr>
        <w:t xml:space="preserve"> </w:t>
      </w:r>
      <w:r>
        <w:t>use</w:t>
      </w:r>
      <w:r>
        <w:rPr>
          <w:spacing w:val="-10"/>
        </w:rPr>
        <w:t xml:space="preserve"> </w:t>
      </w:r>
      <w:r>
        <w:t>the district selected or state observation training platform. Evaluators shall be provided with district support, resources, and EILA-approved training. Evaluators shall meet the CEP requirements prior to conducting formative or summative</w:t>
      </w:r>
      <w:r>
        <w:rPr>
          <w:spacing w:val="-8"/>
        </w:rPr>
        <w:t xml:space="preserve"> </w:t>
      </w:r>
      <w:r>
        <w:t>evaluations.</w:t>
      </w:r>
    </w:p>
    <w:p w:rsidR="00BB410D" w:rsidRDefault="00BB410D">
      <w:pPr>
        <w:pStyle w:val="BodyText"/>
      </w:pPr>
    </w:p>
    <w:p w:rsidR="00BB410D" w:rsidRDefault="00692063">
      <w:pPr>
        <w:ind w:left="260"/>
        <w:rPr>
          <w:b/>
          <w:sz w:val="16"/>
        </w:rPr>
      </w:pPr>
      <w:r>
        <w:rPr>
          <w:b/>
          <w:sz w:val="16"/>
        </w:rPr>
        <w:t>Table 1: Observer/Evaluator Training</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1621"/>
        <w:gridCol w:w="1712"/>
        <w:gridCol w:w="2790"/>
      </w:tblGrid>
      <w:tr w:rsidR="00BB410D">
        <w:trPr>
          <w:trHeight w:val="196"/>
        </w:trPr>
        <w:tc>
          <w:tcPr>
            <w:tcW w:w="9904" w:type="dxa"/>
            <w:gridSpan w:val="4"/>
          </w:tcPr>
          <w:p w:rsidR="00BB410D" w:rsidRDefault="00692063">
            <w:pPr>
              <w:pStyle w:val="TableParagraph"/>
              <w:spacing w:line="176" w:lineRule="exact"/>
              <w:ind w:left="4330" w:right="4321"/>
              <w:jc w:val="center"/>
              <w:rPr>
                <w:b/>
                <w:sz w:val="16"/>
              </w:rPr>
            </w:pPr>
            <w:r>
              <w:rPr>
                <w:b/>
                <w:sz w:val="16"/>
              </w:rPr>
              <w:t>Evaluator Support</w:t>
            </w:r>
          </w:p>
        </w:tc>
      </w:tr>
      <w:tr w:rsidR="00BB410D">
        <w:trPr>
          <w:trHeight w:val="194"/>
        </w:trPr>
        <w:tc>
          <w:tcPr>
            <w:tcW w:w="3781" w:type="dxa"/>
          </w:tcPr>
          <w:p w:rsidR="00BB410D" w:rsidRDefault="00692063">
            <w:pPr>
              <w:pStyle w:val="TableParagraph"/>
              <w:spacing w:line="174" w:lineRule="exact"/>
              <w:ind w:left="1616" w:right="1609"/>
              <w:jc w:val="center"/>
              <w:rPr>
                <w:b/>
                <w:sz w:val="16"/>
              </w:rPr>
            </w:pPr>
            <w:r>
              <w:rPr>
                <w:b/>
                <w:sz w:val="16"/>
              </w:rPr>
              <w:t>Activity</w:t>
            </w:r>
          </w:p>
        </w:tc>
        <w:tc>
          <w:tcPr>
            <w:tcW w:w="1621" w:type="dxa"/>
          </w:tcPr>
          <w:p w:rsidR="00BB410D" w:rsidRDefault="00692063">
            <w:pPr>
              <w:pStyle w:val="TableParagraph"/>
              <w:spacing w:line="174" w:lineRule="exact"/>
              <w:ind w:left="472"/>
              <w:rPr>
                <w:b/>
                <w:sz w:val="16"/>
              </w:rPr>
            </w:pPr>
            <w:r>
              <w:rPr>
                <w:b/>
                <w:sz w:val="16"/>
              </w:rPr>
              <w:t>Resources</w:t>
            </w:r>
          </w:p>
        </w:tc>
        <w:tc>
          <w:tcPr>
            <w:tcW w:w="1712" w:type="dxa"/>
          </w:tcPr>
          <w:p w:rsidR="00BB410D" w:rsidRDefault="00692063">
            <w:pPr>
              <w:pStyle w:val="TableParagraph"/>
              <w:spacing w:line="174" w:lineRule="exact"/>
              <w:ind w:left="111" w:right="111"/>
              <w:jc w:val="center"/>
              <w:rPr>
                <w:b/>
                <w:sz w:val="16"/>
              </w:rPr>
            </w:pPr>
            <w:r>
              <w:rPr>
                <w:b/>
                <w:sz w:val="16"/>
              </w:rPr>
              <w:t>Staff Responsible</w:t>
            </w:r>
          </w:p>
        </w:tc>
        <w:tc>
          <w:tcPr>
            <w:tcW w:w="2790" w:type="dxa"/>
          </w:tcPr>
          <w:p w:rsidR="00BB410D" w:rsidRDefault="00692063">
            <w:pPr>
              <w:pStyle w:val="TableParagraph"/>
              <w:spacing w:line="174" w:lineRule="exact"/>
              <w:ind w:left="106" w:right="102"/>
              <w:jc w:val="center"/>
              <w:rPr>
                <w:b/>
                <w:sz w:val="16"/>
              </w:rPr>
            </w:pPr>
            <w:r>
              <w:rPr>
                <w:b/>
                <w:sz w:val="16"/>
              </w:rPr>
              <w:t>Timeline</w:t>
            </w:r>
          </w:p>
        </w:tc>
      </w:tr>
      <w:tr w:rsidR="00BB410D">
        <w:trPr>
          <w:trHeight w:val="431"/>
        </w:trPr>
        <w:tc>
          <w:tcPr>
            <w:tcW w:w="3781" w:type="dxa"/>
          </w:tcPr>
          <w:p w:rsidR="00BB410D" w:rsidRDefault="00692063">
            <w:pPr>
              <w:pStyle w:val="TableParagraph"/>
              <w:spacing w:line="194" w:lineRule="exact"/>
              <w:ind w:left="107"/>
              <w:rPr>
                <w:sz w:val="16"/>
              </w:rPr>
            </w:pPr>
            <w:r>
              <w:rPr>
                <w:sz w:val="16"/>
              </w:rPr>
              <w:t>Successfully complete the state evaluator training</w:t>
            </w:r>
          </w:p>
        </w:tc>
        <w:tc>
          <w:tcPr>
            <w:tcW w:w="1621" w:type="dxa"/>
          </w:tcPr>
          <w:p w:rsidR="00BB410D" w:rsidRDefault="00692063">
            <w:pPr>
              <w:pStyle w:val="TableParagraph"/>
              <w:ind w:left="289" w:right="101" w:firstLine="175"/>
              <w:rPr>
                <w:sz w:val="16"/>
              </w:rPr>
            </w:pPr>
            <w:r>
              <w:rPr>
                <w:sz w:val="16"/>
              </w:rPr>
              <w:t>KDE or Other Approved Training</w:t>
            </w:r>
          </w:p>
        </w:tc>
        <w:tc>
          <w:tcPr>
            <w:tcW w:w="1712" w:type="dxa"/>
          </w:tcPr>
          <w:p w:rsidR="00BB410D" w:rsidRDefault="00692063">
            <w:pPr>
              <w:pStyle w:val="TableParagraph"/>
              <w:spacing w:line="194" w:lineRule="exact"/>
              <w:ind w:left="111" w:right="111"/>
              <w:jc w:val="center"/>
              <w:rPr>
                <w:sz w:val="16"/>
              </w:rPr>
            </w:pPr>
            <w:r>
              <w:rPr>
                <w:sz w:val="16"/>
              </w:rPr>
              <w:t>New Evaluator</w:t>
            </w:r>
          </w:p>
        </w:tc>
        <w:tc>
          <w:tcPr>
            <w:tcW w:w="2790" w:type="dxa"/>
          </w:tcPr>
          <w:p w:rsidR="00BB410D" w:rsidRDefault="00692063">
            <w:pPr>
              <w:pStyle w:val="TableParagraph"/>
              <w:ind w:left="963" w:right="132" w:hanging="807"/>
              <w:rPr>
                <w:sz w:val="16"/>
              </w:rPr>
            </w:pPr>
            <w:r>
              <w:rPr>
                <w:sz w:val="16"/>
              </w:rPr>
              <w:t>Prior to evaluating teachers and other professionals</w:t>
            </w:r>
          </w:p>
        </w:tc>
      </w:tr>
      <w:tr w:rsidR="00BB410D">
        <w:trPr>
          <w:trHeight w:val="390"/>
        </w:trPr>
        <w:tc>
          <w:tcPr>
            <w:tcW w:w="3781" w:type="dxa"/>
          </w:tcPr>
          <w:p w:rsidR="00BB410D" w:rsidRDefault="00692063">
            <w:pPr>
              <w:pStyle w:val="TableParagraph"/>
              <w:spacing w:line="194" w:lineRule="exact"/>
              <w:ind w:left="107"/>
              <w:rPr>
                <w:sz w:val="16"/>
              </w:rPr>
            </w:pPr>
            <w:r>
              <w:rPr>
                <w:sz w:val="16"/>
              </w:rPr>
              <w:t>Study the Framework for Teaching (FfT)</w:t>
            </w:r>
          </w:p>
        </w:tc>
        <w:tc>
          <w:tcPr>
            <w:tcW w:w="1621" w:type="dxa"/>
          </w:tcPr>
          <w:p w:rsidR="00BB410D" w:rsidRDefault="00692063">
            <w:pPr>
              <w:pStyle w:val="TableParagraph"/>
              <w:spacing w:line="194" w:lineRule="exact"/>
              <w:ind w:left="407"/>
              <w:rPr>
                <w:sz w:val="16"/>
              </w:rPr>
            </w:pPr>
            <w:r>
              <w:rPr>
                <w:sz w:val="16"/>
              </w:rPr>
              <w:t>Framework</w:t>
            </w:r>
            <w:r>
              <w:rPr>
                <w:spacing w:val="-4"/>
                <w:sz w:val="16"/>
              </w:rPr>
              <w:t xml:space="preserve"> </w:t>
            </w:r>
            <w:r>
              <w:rPr>
                <w:sz w:val="16"/>
              </w:rPr>
              <w:t>for</w:t>
            </w:r>
          </w:p>
          <w:p w:rsidR="00BB410D" w:rsidRDefault="00692063">
            <w:pPr>
              <w:pStyle w:val="TableParagraph"/>
              <w:spacing w:before="1" w:line="175" w:lineRule="exact"/>
              <w:ind w:left="431"/>
              <w:rPr>
                <w:sz w:val="16"/>
              </w:rPr>
            </w:pPr>
            <w:r>
              <w:rPr>
                <w:sz w:val="16"/>
              </w:rPr>
              <w:t>Teaching</w:t>
            </w:r>
            <w:r>
              <w:rPr>
                <w:spacing w:val="-4"/>
                <w:sz w:val="16"/>
              </w:rPr>
              <w:t xml:space="preserve"> </w:t>
            </w:r>
            <w:r>
              <w:rPr>
                <w:sz w:val="16"/>
              </w:rPr>
              <w:t>(FfT)</w:t>
            </w:r>
          </w:p>
        </w:tc>
        <w:tc>
          <w:tcPr>
            <w:tcW w:w="1712" w:type="dxa"/>
          </w:tcPr>
          <w:p w:rsidR="00BB410D" w:rsidRDefault="00692063">
            <w:pPr>
              <w:pStyle w:val="TableParagraph"/>
              <w:spacing w:line="194" w:lineRule="exact"/>
              <w:ind w:left="111" w:right="111"/>
              <w:jc w:val="center"/>
              <w:rPr>
                <w:sz w:val="16"/>
              </w:rPr>
            </w:pPr>
            <w:r>
              <w:rPr>
                <w:sz w:val="16"/>
              </w:rPr>
              <w:t>New Evaluator</w:t>
            </w:r>
          </w:p>
        </w:tc>
        <w:tc>
          <w:tcPr>
            <w:tcW w:w="2790" w:type="dxa"/>
          </w:tcPr>
          <w:p w:rsidR="00BB410D" w:rsidRDefault="00692063">
            <w:pPr>
              <w:pStyle w:val="TableParagraph"/>
              <w:spacing w:line="194" w:lineRule="exact"/>
              <w:ind w:left="106" w:right="99"/>
              <w:jc w:val="center"/>
              <w:rPr>
                <w:sz w:val="16"/>
              </w:rPr>
            </w:pPr>
            <w:r>
              <w:rPr>
                <w:sz w:val="16"/>
              </w:rPr>
              <w:t>Within 30 calendar days of</w:t>
            </w:r>
          </w:p>
          <w:p w:rsidR="00BB410D" w:rsidRDefault="00692063">
            <w:pPr>
              <w:pStyle w:val="TableParagraph"/>
              <w:spacing w:before="1" w:line="175" w:lineRule="exact"/>
              <w:ind w:left="106" w:right="100"/>
              <w:jc w:val="center"/>
              <w:rPr>
                <w:sz w:val="16"/>
              </w:rPr>
            </w:pPr>
            <w:r>
              <w:rPr>
                <w:sz w:val="16"/>
              </w:rPr>
              <w:t>employment</w:t>
            </w:r>
          </w:p>
        </w:tc>
      </w:tr>
      <w:tr w:rsidR="00BB410D">
        <w:trPr>
          <w:trHeight w:val="390"/>
        </w:trPr>
        <w:tc>
          <w:tcPr>
            <w:tcW w:w="3781" w:type="dxa"/>
          </w:tcPr>
          <w:p w:rsidR="00BB410D" w:rsidRDefault="00692063">
            <w:pPr>
              <w:pStyle w:val="TableParagraph"/>
              <w:spacing w:line="194" w:lineRule="exact"/>
              <w:ind w:left="107"/>
              <w:rPr>
                <w:sz w:val="16"/>
              </w:rPr>
            </w:pPr>
            <w:r>
              <w:rPr>
                <w:sz w:val="16"/>
              </w:rPr>
              <w:t>District observation/evaluation 6 hr. minimum training</w:t>
            </w:r>
          </w:p>
        </w:tc>
        <w:tc>
          <w:tcPr>
            <w:tcW w:w="1621" w:type="dxa"/>
          </w:tcPr>
          <w:p w:rsidR="00BB410D" w:rsidRDefault="00692063">
            <w:pPr>
              <w:pStyle w:val="TableParagraph"/>
              <w:spacing w:line="194" w:lineRule="exact"/>
              <w:ind w:left="302" w:right="136"/>
              <w:jc w:val="center"/>
              <w:rPr>
                <w:sz w:val="16"/>
              </w:rPr>
            </w:pPr>
            <w:r>
              <w:rPr>
                <w:sz w:val="16"/>
              </w:rPr>
              <w:t>Observation</w:t>
            </w:r>
          </w:p>
          <w:p w:rsidR="00BB410D" w:rsidRDefault="00692063">
            <w:pPr>
              <w:pStyle w:val="TableParagraph"/>
              <w:spacing w:line="177" w:lineRule="exact"/>
              <w:ind w:left="304" w:right="136"/>
              <w:jc w:val="center"/>
              <w:rPr>
                <w:sz w:val="16"/>
              </w:rPr>
            </w:pPr>
            <w:r>
              <w:rPr>
                <w:sz w:val="16"/>
              </w:rPr>
              <w:t>Training Platform</w:t>
            </w:r>
          </w:p>
        </w:tc>
        <w:tc>
          <w:tcPr>
            <w:tcW w:w="1712" w:type="dxa"/>
          </w:tcPr>
          <w:p w:rsidR="00BB410D" w:rsidRDefault="00692063">
            <w:pPr>
              <w:pStyle w:val="TableParagraph"/>
              <w:spacing w:line="194" w:lineRule="exact"/>
              <w:ind w:left="142"/>
              <w:rPr>
                <w:sz w:val="16"/>
              </w:rPr>
            </w:pPr>
            <w:r>
              <w:rPr>
                <w:sz w:val="16"/>
              </w:rPr>
              <w:t>Personnel Director All</w:t>
            </w:r>
          </w:p>
          <w:p w:rsidR="00BB410D" w:rsidRDefault="00692063">
            <w:pPr>
              <w:pStyle w:val="TableParagraph"/>
              <w:spacing w:line="177" w:lineRule="exact"/>
              <w:ind w:left="183"/>
              <w:rPr>
                <w:sz w:val="16"/>
              </w:rPr>
            </w:pPr>
            <w:r>
              <w:rPr>
                <w:sz w:val="16"/>
              </w:rPr>
              <w:t>Observer/Evaluators</w:t>
            </w:r>
          </w:p>
        </w:tc>
        <w:tc>
          <w:tcPr>
            <w:tcW w:w="2790" w:type="dxa"/>
          </w:tcPr>
          <w:p w:rsidR="00BB410D" w:rsidRDefault="00692063">
            <w:pPr>
              <w:pStyle w:val="TableParagraph"/>
              <w:spacing w:line="194" w:lineRule="exact"/>
              <w:ind w:left="106" w:right="106"/>
              <w:jc w:val="center"/>
              <w:rPr>
                <w:sz w:val="16"/>
              </w:rPr>
            </w:pPr>
            <w:r>
              <w:rPr>
                <w:sz w:val="16"/>
              </w:rPr>
              <w:t>Prior to the start of school or within 30</w:t>
            </w:r>
          </w:p>
          <w:p w:rsidR="00BB410D" w:rsidRDefault="00692063">
            <w:pPr>
              <w:pStyle w:val="TableParagraph"/>
              <w:spacing w:line="177" w:lineRule="exact"/>
              <w:ind w:left="106" w:right="104"/>
              <w:jc w:val="center"/>
              <w:rPr>
                <w:sz w:val="16"/>
              </w:rPr>
            </w:pPr>
            <w:r>
              <w:rPr>
                <w:sz w:val="16"/>
              </w:rPr>
              <w:t>days of employment</w:t>
            </w:r>
          </w:p>
        </w:tc>
      </w:tr>
    </w:tbl>
    <w:p w:rsidR="00BB410D" w:rsidRDefault="00BB410D">
      <w:pPr>
        <w:pStyle w:val="BodyText"/>
        <w:rPr>
          <w:b/>
          <w:sz w:val="16"/>
        </w:rPr>
      </w:pPr>
    </w:p>
    <w:p w:rsidR="00BB410D" w:rsidRDefault="00BB410D">
      <w:pPr>
        <w:pStyle w:val="BodyText"/>
        <w:rPr>
          <w:b/>
          <w:sz w:val="16"/>
        </w:rPr>
      </w:pPr>
    </w:p>
    <w:p w:rsidR="00BB410D" w:rsidRDefault="00692063">
      <w:pPr>
        <w:pStyle w:val="Heading3"/>
        <w:spacing w:line="390" w:lineRule="exact"/>
        <w:ind w:right="515"/>
        <w:jc w:val="center"/>
        <w:rPr>
          <w:u w:val="none"/>
        </w:rPr>
      </w:pPr>
      <w:r>
        <w:rPr>
          <w:u w:val="thick"/>
        </w:rPr>
        <w:t>Serving Dual Roles</w:t>
      </w:r>
    </w:p>
    <w:p w:rsidR="00BB410D" w:rsidRDefault="00692063">
      <w:pPr>
        <w:pStyle w:val="BodyText"/>
        <w:spacing w:line="267" w:lineRule="exact"/>
        <w:ind w:left="260"/>
      </w:pPr>
      <w:r>
        <w:t>Educators serving dual roles shall be evaluated on the job role as determined by the evaluator.</w:t>
      </w:r>
    </w:p>
    <w:p w:rsidR="00BB410D" w:rsidRDefault="00BB410D">
      <w:pPr>
        <w:pStyle w:val="BodyText"/>
        <w:spacing w:before="1"/>
      </w:pPr>
    </w:p>
    <w:p w:rsidR="00BB410D" w:rsidRDefault="00692063">
      <w:pPr>
        <w:pStyle w:val="Heading3"/>
        <w:spacing w:before="1" w:line="391" w:lineRule="exact"/>
        <w:ind w:right="523"/>
        <w:jc w:val="center"/>
        <w:rPr>
          <w:u w:val="none"/>
        </w:rPr>
      </w:pPr>
      <w:r>
        <w:rPr>
          <w:u w:val="thick"/>
        </w:rPr>
        <w:t>Kentucky Teacher Intern Program (KTIP)</w:t>
      </w:r>
    </w:p>
    <w:p w:rsidR="00BB410D" w:rsidRDefault="00692063">
      <w:pPr>
        <w:pStyle w:val="BodyText"/>
        <w:ind w:left="260" w:right="705"/>
      </w:pPr>
      <w:r>
        <w:t>Teacher interns shall follow the KTIP process. KTIP data shall be used to inform the district performance measure for the summative rating if applicable.</w:t>
      </w:r>
    </w:p>
    <w:p w:rsidR="00BB410D" w:rsidRDefault="00BB410D">
      <w:pPr>
        <w:pStyle w:val="BodyText"/>
        <w:spacing w:before="7"/>
        <w:rPr>
          <w:sz w:val="27"/>
        </w:rPr>
      </w:pPr>
    </w:p>
    <w:p w:rsidR="00BB410D" w:rsidRDefault="00692063">
      <w:pPr>
        <w:pStyle w:val="Heading3"/>
        <w:spacing w:line="276" w:lineRule="auto"/>
        <w:ind w:left="1885" w:right="2403" w:hanging="6"/>
        <w:jc w:val="center"/>
        <w:rPr>
          <w:u w:val="none"/>
        </w:rPr>
      </w:pPr>
      <w:r>
        <w:rPr>
          <w:u w:val="thick"/>
        </w:rPr>
        <w:t>The Kentucky Framework for Teaching</w:t>
      </w:r>
      <w:r>
        <w:rPr>
          <w:u w:val="none"/>
        </w:rPr>
        <w:t xml:space="preserve"> </w:t>
      </w:r>
      <w:r>
        <w:rPr>
          <w:u w:val="thick"/>
        </w:rPr>
        <w:t>Specialist Frameworks for Other Professionals</w:t>
      </w:r>
    </w:p>
    <w:p w:rsidR="00BB410D" w:rsidRDefault="00692063">
      <w:pPr>
        <w:pStyle w:val="BodyText"/>
        <w:spacing w:line="209" w:lineRule="exact"/>
        <w:ind w:left="260"/>
      </w:pPr>
      <w:r>
        <w:t>The Kentucky Framework for Teaching is designed to support student achievement and professional</w:t>
      </w:r>
    </w:p>
    <w:p w:rsidR="00BB410D" w:rsidRDefault="00692063">
      <w:pPr>
        <w:pStyle w:val="BodyText"/>
        <w:ind w:left="260" w:right="901"/>
      </w:pPr>
      <w:r>
        <w:t>practice for teachers and other professionals to include librarians, guidance counselors, instructional coaches, therapeutic specialists, and school psychologists through the domains of:</w:t>
      </w:r>
    </w:p>
    <w:p w:rsidR="00BB410D" w:rsidRDefault="00692063">
      <w:pPr>
        <w:tabs>
          <w:tab w:val="left" w:pos="4320"/>
        </w:tabs>
        <w:spacing w:before="2"/>
        <w:ind w:right="518"/>
        <w:jc w:val="center"/>
        <w:rPr>
          <w:b/>
        </w:rPr>
      </w:pPr>
      <w:r>
        <w:rPr>
          <w:b/>
          <w:u w:val="single"/>
        </w:rPr>
        <w:t>Framework</w:t>
      </w:r>
      <w:r>
        <w:rPr>
          <w:b/>
          <w:spacing w:val="-2"/>
          <w:u w:val="single"/>
        </w:rPr>
        <w:t xml:space="preserve"> </w:t>
      </w:r>
      <w:r>
        <w:rPr>
          <w:b/>
          <w:u w:val="single"/>
        </w:rPr>
        <w:t>for</w:t>
      </w:r>
      <w:r>
        <w:rPr>
          <w:b/>
          <w:spacing w:val="-2"/>
          <w:u w:val="single"/>
        </w:rPr>
        <w:t xml:space="preserve"> </w:t>
      </w:r>
      <w:r>
        <w:rPr>
          <w:b/>
          <w:u w:val="single"/>
        </w:rPr>
        <w:t>Teaching</w:t>
      </w:r>
      <w:r>
        <w:rPr>
          <w:b/>
        </w:rPr>
        <w:tab/>
      </w:r>
      <w:r>
        <w:rPr>
          <w:b/>
          <w:u w:val="single"/>
        </w:rPr>
        <w:t>Specialist Frameworks for Other</w:t>
      </w:r>
      <w:r>
        <w:rPr>
          <w:b/>
          <w:spacing w:val="-6"/>
          <w:u w:val="single"/>
        </w:rPr>
        <w:t xml:space="preserve"> </w:t>
      </w:r>
      <w:r>
        <w:rPr>
          <w:b/>
          <w:u w:val="single"/>
        </w:rPr>
        <w:t>Professionals</w:t>
      </w:r>
    </w:p>
    <w:p w:rsidR="00BB410D" w:rsidRDefault="00692063">
      <w:pPr>
        <w:pStyle w:val="BodyText"/>
        <w:tabs>
          <w:tab w:val="left" w:pos="5300"/>
        </w:tabs>
        <w:ind w:left="260"/>
      </w:pPr>
      <w:r>
        <w:t>Domain1: Planning</w:t>
      </w:r>
      <w:r>
        <w:rPr>
          <w:spacing w:val="-3"/>
        </w:rPr>
        <w:t xml:space="preserve"> </w:t>
      </w:r>
      <w:r>
        <w:t>&amp;</w:t>
      </w:r>
      <w:r>
        <w:rPr>
          <w:spacing w:val="-3"/>
        </w:rPr>
        <w:t xml:space="preserve"> </w:t>
      </w:r>
      <w:r>
        <w:t>Preparation</w:t>
      </w:r>
      <w:r>
        <w:tab/>
        <w:t>Domain1: Planning &amp;</w:t>
      </w:r>
      <w:r>
        <w:rPr>
          <w:spacing w:val="-3"/>
        </w:rPr>
        <w:t xml:space="preserve"> </w:t>
      </w:r>
      <w:r>
        <w:t>Preparation</w:t>
      </w:r>
    </w:p>
    <w:p w:rsidR="00BB410D" w:rsidRDefault="00692063">
      <w:pPr>
        <w:pStyle w:val="BodyText"/>
        <w:tabs>
          <w:tab w:val="left" w:pos="5300"/>
        </w:tabs>
        <w:spacing w:line="267" w:lineRule="exact"/>
        <w:ind w:left="260"/>
      </w:pPr>
      <w:r>
        <w:t>Domain 2:</w:t>
      </w:r>
      <w:r>
        <w:rPr>
          <w:spacing w:val="-9"/>
        </w:rPr>
        <w:t xml:space="preserve"> </w:t>
      </w:r>
      <w:r>
        <w:t>Classroom</w:t>
      </w:r>
      <w:r>
        <w:rPr>
          <w:spacing w:val="-3"/>
        </w:rPr>
        <w:t xml:space="preserve"> </w:t>
      </w:r>
      <w:r>
        <w:t>Environment</w:t>
      </w:r>
      <w:r>
        <w:tab/>
        <w:t>Domain 2:</w:t>
      </w:r>
      <w:r>
        <w:rPr>
          <w:spacing w:val="-4"/>
        </w:rPr>
        <w:t xml:space="preserve"> </w:t>
      </w:r>
      <w:r>
        <w:t>Environment</w:t>
      </w:r>
    </w:p>
    <w:p w:rsidR="00BB410D" w:rsidRDefault="00692063">
      <w:pPr>
        <w:pStyle w:val="BodyText"/>
        <w:tabs>
          <w:tab w:val="left" w:pos="5300"/>
        </w:tabs>
        <w:spacing w:line="267" w:lineRule="exact"/>
        <w:ind w:left="260"/>
      </w:pPr>
      <w:r>
        <w:t>Domain</w:t>
      </w:r>
      <w:r>
        <w:rPr>
          <w:spacing w:val="-5"/>
        </w:rPr>
        <w:t xml:space="preserve"> </w:t>
      </w:r>
      <w:r>
        <w:t>3:</w:t>
      </w:r>
      <w:r>
        <w:rPr>
          <w:spacing w:val="2"/>
        </w:rPr>
        <w:t xml:space="preserve"> </w:t>
      </w:r>
      <w:r>
        <w:t>Instruction</w:t>
      </w:r>
      <w:r>
        <w:tab/>
        <w:t>Domain 3: Delivery of</w:t>
      </w:r>
      <w:r>
        <w:rPr>
          <w:spacing w:val="-7"/>
        </w:rPr>
        <w:t xml:space="preserve"> </w:t>
      </w:r>
      <w:r>
        <w:t>Service</w:t>
      </w:r>
    </w:p>
    <w:p w:rsidR="00BB410D" w:rsidRDefault="00692063">
      <w:pPr>
        <w:pStyle w:val="BodyText"/>
        <w:tabs>
          <w:tab w:val="left" w:pos="5300"/>
        </w:tabs>
        <w:ind w:left="260"/>
      </w:pPr>
      <w:r>
        <w:t>Domain 4:</w:t>
      </w:r>
      <w:r>
        <w:rPr>
          <w:spacing w:val="-8"/>
        </w:rPr>
        <w:t xml:space="preserve"> </w:t>
      </w:r>
      <w:r>
        <w:t>Professional</w:t>
      </w:r>
      <w:r>
        <w:rPr>
          <w:spacing w:val="-4"/>
        </w:rPr>
        <w:t xml:space="preserve"> </w:t>
      </w:r>
      <w:r>
        <w:t>Responsibilities</w:t>
      </w:r>
      <w:r>
        <w:tab/>
        <w:t>Domain 4: Professional</w:t>
      </w:r>
      <w:r>
        <w:rPr>
          <w:spacing w:val="-7"/>
        </w:rPr>
        <w:t xml:space="preserve"> </w:t>
      </w:r>
      <w:r>
        <w:t>Responsibilities</w:t>
      </w:r>
    </w:p>
    <w:p w:rsidR="00BB410D" w:rsidRDefault="00BB410D">
      <w:pPr>
        <w:pStyle w:val="BodyText"/>
        <w:spacing w:before="1"/>
      </w:pPr>
    </w:p>
    <w:p w:rsidR="00BB410D" w:rsidRDefault="00692063">
      <w:pPr>
        <w:pStyle w:val="BodyText"/>
        <w:ind w:left="260" w:right="901"/>
      </w:pPr>
      <w:r>
        <w:t>All domains will be considered in determining the evaluatee’s professional performance measure of Planning, Environment, Instruction, and Professionalism. Domains 1 and 4 will be measured through</w:t>
      </w:r>
    </w:p>
    <w:p w:rsidR="00BB410D" w:rsidRDefault="00BB410D">
      <w:pPr>
        <w:sectPr w:rsidR="00BB410D">
          <w:pgSz w:w="12240" w:h="15840"/>
          <w:pgMar w:top="1420" w:right="660" w:bottom="1440" w:left="1180" w:header="0" w:footer="1172" w:gutter="0"/>
          <w:cols w:space="720"/>
        </w:sectPr>
      </w:pPr>
    </w:p>
    <w:p w:rsidR="00BB410D" w:rsidRDefault="00692063">
      <w:pPr>
        <w:pStyle w:val="BodyText"/>
        <w:spacing w:before="39"/>
        <w:ind w:left="260" w:right="775"/>
        <w:jc w:val="both"/>
      </w:pPr>
      <w:r>
        <w:lastRenderedPageBreak/>
        <w:t>artifacts, conferencing, and/or observations. Domains 2 and 3 will be measured through observation and conferencing.</w:t>
      </w:r>
    </w:p>
    <w:p w:rsidR="00BB410D" w:rsidRDefault="00BB410D">
      <w:pPr>
        <w:pStyle w:val="BodyText"/>
        <w:spacing w:before="1"/>
      </w:pPr>
    </w:p>
    <w:p w:rsidR="00BB410D" w:rsidRDefault="00692063">
      <w:pPr>
        <w:pStyle w:val="BodyText"/>
        <w:ind w:left="260" w:right="773"/>
        <w:jc w:val="both"/>
      </w:pPr>
      <w:r>
        <w:t>The</w:t>
      </w:r>
      <w:r>
        <w:rPr>
          <w:spacing w:val="-4"/>
        </w:rPr>
        <w:t xml:space="preserve"> </w:t>
      </w:r>
      <w:r>
        <w:t>Frameworks</w:t>
      </w:r>
      <w:r>
        <w:rPr>
          <w:spacing w:val="-4"/>
        </w:rPr>
        <w:t xml:space="preserve"> </w:t>
      </w:r>
      <w:r>
        <w:t>includes</w:t>
      </w:r>
      <w:r>
        <w:rPr>
          <w:spacing w:val="-7"/>
        </w:rPr>
        <w:t xml:space="preserve"> </w:t>
      </w:r>
      <w:r>
        <w:t>themes</w:t>
      </w:r>
      <w:r>
        <w:rPr>
          <w:spacing w:val="-4"/>
        </w:rPr>
        <w:t xml:space="preserve"> </w:t>
      </w:r>
      <w:r>
        <w:t>such</w:t>
      </w:r>
      <w:r>
        <w:rPr>
          <w:spacing w:val="-4"/>
        </w:rPr>
        <w:t xml:space="preserve"> </w:t>
      </w:r>
      <w:r>
        <w:t>as</w:t>
      </w:r>
      <w:r>
        <w:rPr>
          <w:spacing w:val="-7"/>
        </w:rPr>
        <w:t xml:space="preserve"> </w:t>
      </w:r>
      <w:r>
        <w:t>equity,</w:t>
      </w:r>
      <w:r>
        <w:rPr>
          <w:spacing w:val="-4"/>
        </w:rPr>
        <w:t xml:space="preserve"> </w:t>
      </w:r>
      <w:r>
        <w:t>cultural</w:t>
      </w:r>
      <w:r>
        <w:rPr>
          <w:spacing w:val="-5"/>
        </w:rPr>
        <w:t xml:space="preserve"> </w:t>
      </w:r>
      <w:r>
        <w:t>competence,</w:t>
      </w:r>
      <w:r>
        <w:rPr>
          <w:spacing w:val="-4"/>
        </w:rPr>
        <w:t xml:space="preserve"> </w:t>
      </w:r>
      <w:r>
        <w:t>high</w:t>
      </w:r>
      <w:r>
        <w:rPr>
          <w:spacing w:val="-4"/>
        </w:rPr>
        <w:t xml:space="preserve"> </w:t>
      </w:r>
      <w:r>
        <w:t>expectations,</w:t>
      </w:r>
      <w:r>
        <w:rPr>
          <w:spacing w:val="-7"/>
        </w:rPr>
        <w:t xml:space="preserve"> </w:t>
      </w:r>
      <w:r>
        <w:t>developmental appropriateness, accommodating individual needs, effective technology integration, and student assumption of responsibility. They provide structure for feedback for continuous improvement through individual</w:t>
      </w:r>
      <w:r>
        <w:rPr>
          <w:spacing w:val="-12"/>
        </w:rPr>
        <w:t xml:space="preserve"> </w:t>
      </w:r>
      <w:r>
        <w:t>goals</w:t>
      </w:r>
      <w:r>
        <w:rPr>
          <w:spacing w:val="-12"/>
        </w:rPr>
        <w:t xml:space="preserve"> </w:t>
      </w:r>
      <w:r>
        <w:t>that</w:t>
      </w:r>
      <w:r>
        <w:rPr>
          <w:spacing w:val="-11"/>
        </w:rPr>
        <w:t xml:space="preserve"> </w:t>
      </w:r>
      <w:r>
        <w:t>target</w:t>
      </w:r>
      <w:r>
        <w:rPr>
          <w:spacing w:val="-13"/>
        </w:rPr>
        <w:t xml:space="preserve"> </w:t>
      </w:r>
      <w:r>
        <w:t>student</w:t>
      </w:r>
      <w:r>
        <w:rPr>
          <w:spacing w:val="-11"/>
        </w:rPr>
        <w:t xml:space="preserve"> </w:t>
      </w:r>
      <w:r>
        <w:t>and</w:t>
      </w:r>
      <w:r>
        <w:rPr>
          <w:spacing w:val="-12"/>
        </w:rPr>
        <w:t xml:space="preserve"> </w:t>
      </w:r>
      <w:r>
        <w:t>professional</w:t>
      </w:r>
      <w:r>
        <w:rPr>
          <w:spacing w:val="-11"/>
        </w:rPr>
        <w:t xml:space="preserve"> </w:t>
      </w:r>
      <w:r>
        <w:t>growth,</w:t>
      </w:r>
      <w:r>
        <w:rPr>
          <w:spacing w:val="-14"/>
        </w:rPr>
        <w:t xml:space="preserve"> </w:t>
      </w:r>
      <w:r>
        <w:t>thus</w:t>
      </w:r>
      <w:r>
        <w:rPr>
          <w:spacing w:val="-11"/>
        </w:rPr>
        <w:t xml:space="preserve"> </w:t>
      </w:r>
      <w:r>
        <w:t>supporting</w:t>
      </w:r>
      <w:r>
        <w:rPr>
          <w:spacing w:val="-12"/>
        </w:rPr>
        <w:t xml:space="preserve"> </w:t>
      </w:r>
      <w:r>
        <w:t>overall</w:t>
      </w:r>
      <w:r>
        <w:rPr>
          <w:spacing w:val="-12"/>
        </w:rPr>
        <w:t xml:space="preserve"> </w:t>
      </w:r>
      <w:r>
        <w:t>school</w:t>
      </w:r>
      <w:r>
        <w:rPr>
          <w:spacing w:val="-12"/>
        </w:rPr>
        <w:t xml:space="preserve"> </w:t>
      </w:r>
      <w:r>
        <w:t>improvement. Evidence documenting professional practice is situated within one or more of the four domains of the framework. Performance is rated for each component according to four performance levels: Ineffective, Developing, Accomplished, and Exemplary. The summative rating is a holistic performance measure of professional practice combining data from multiple sources of evidence across each</w:t>
      </w:r>
      <w:r>
        <w:rPr>
          <w:spacing w:val="-15"/>
        </w:rPr>
        <w:t xml:space="preserve"> </w:t>
      </w:r>
      <w:r>
        <w:t>domain.</w:t>
      </w:r>
    </w:p>
    <w:p w:rsidR="00BB410D" w:rsidRDefault="00BB410D">
      <w:pPr>
        <w:pStyle w:val="BodyText"/>
      </w:pPr>
    </w:p>
    <w:p w:rsidR="00BB410D" w:rsidRDefault="00692063">
      <w:pPr>
        <w:pStyle w:val="BodyText"/>
        <w:ind w:left="260" w:right="773"/>
        <w:jc w:val="both"/>
      </w:pPr>
      <w:r>
        <w:t>The use of professional judgment based on multiple sources of evidence promotes a holistic and comprehensive analysis of practice. Evaluators also take into account how educators respond to or apply additional</w:t>
      </w:r>
      <w:r>
        <w:rPr>
          <w:spacing w:val="-11"/>
        </w:rPr>
        <w:t xml:space="preserve"> </w:t>
      </w:r>
      <w:r>
        <w:t>supports</w:t>
      </w:r>
      <w:r>
        <w:rPr>
          <w:spacing w:val="-10"/>
        </w:rPr>
        <w:t xml:space="preserve"> </w:t>
      </w:r>
      <w:r>
        <w:t>and</w:t>
      </w:r>
      <w:r>
        <w:rPr>
          <w:spacing w:val="-11"/>
        </w:rPr>
        <w:t xml:space="preserve"> </w:t>
      </w:r>
      <w:r>
        <w:t>resources</w:t>
      </w:r>
      <w:r>
        <w:rPr>
          <w:spacing w:val="-11"/>
        </w:rPr>
        <w:t xml:space="preserve"> </w:t>
      </w:r>
      <w:r>
        <w:t>designed</w:t>
      </w:r>
      <w:r>
        <w:rPr>
          <w:spacing w:val="-13"/>
        </w:rPr>
        <w:t xml:space="preserve"> </w:t>
      </w:r>
      <w:r>
        <w:t>to</w:t>
      </w:r>
      <w:r>
        <w:rPr>
          <w:spacing w:val="-11"/>
        </w:rPr>
        <w:t xml:space="preserve"> </w:t>
      </w:r>
      <w:r>
        <w:t>promote</w:t>
      </w:r>
      <w:r>
        <w:rPr>
          <w:spacing w:val="-9"/>
        </w:rPr>
        <w:t xml:space="preserve"> </w:t>
      </w:r>
      <w:r>
        <w:t>student</w:t>
      </w:r>
      <w:r>
        <w:rPr>
          <w:spacing w:val="-12"/>
        </w:rPr>
        <w:t xml:space="preserve"> </w:t>
      </w:r>
      <w:r>
        <w:t>learning,</w:t>
      </w:r>
      <w:r>
        <w:rPr>
          <w:spacing w:val="-10"/>
        </w:rPr>
        <w:t xml:space="preserve"> </w:t>
      </w:r>
      <w:r>
        <w:t>as</w:t>
      </w:r>
      <w:r>
        <w:rPr>
          <w:spacing w:val="-12"/>
        </w:rPr>
        <w:t xml:space="preserve"> </w:t>
      </w:r>
      <w:r>
        <w:t>well</w:t>
      </w:r>
      <w:r>
        <w:rPr>
          <w:spacing w:val="-11"/>
        </w:rPr>
        <w:t xml:space="preserve"> </w:t>
      </w:r>
      <w:r>
        <w:t>as</w:t>
      </w:r>
      <w:r>
        <w:rPr>
          <w:spacing w:val="-10"/>
        </w:rPr>
        <w:t xml:space="preserve"> </w:t>
      </w:r>
      <w:r>
        <w:t>their</w:t>
      </w:r>
      <w:r>
        <w:rPr>
          <w:spacing w:val="-12"/>
        </w:rPr>
        <w:t xml:space="preserve"> </w:t>
      </w:r>
      <w:r>
        <w:t>own</w:t>
      </w:r>
      <w:r>
        <w:rPr>
          <w:spacing w:val="-13"/>
        </w:rPr>
        <w:t xml:space="preserve"> </w:t>
      </w:r>
      <w:r>
        <w:t>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w:t>
      </w:r>
      <w:r>
        <w:rPr>
          <w:spacing w:val="-2"/>
        </w:rPr>
        <w:t xml:space="preserve"> </w:t>
      </w:r>
      <w:r>
        <w:t>and</w:t>
      </w:r>
      <w:r>
        <w:rPr>
          <w:spacing w:val="-6"/>
        </w:rPr>
        <w:t xml:space="preserve"> </w:t>
      </w:r>
      <w:r>
        <w:t>contextual</w:t>
      </w:r>
      <w:r>
        <w:rPr>
          <w:spacing w:val="-3"/>
        </w:rPr>
        <w:t xml:space="preserve"> </w:t>
      </w:r>
      <w:r>
        <w:t>variables</w:t>
      </w:r>
      <w:r>
        <w:rPr>
          <w:spacing w:val="-5"/>
        </w:rPr>
        <w:t xml:space="preserve"> </w:t>
      </w:r>
      <w:r>
        <w:t>that</w:t>
      </w:r>
      <w:r>
        <w:rPr>
          <w:spacing w:val="-8"/>
        </w:rPr>
        <w:t xml:space="preserve"> </w:t>
      </w:r>
      <w:r>
        <w:t>may</w:t>
      </w:r>
      <w:r>
        <w:rPr>
          <w:spacing w:val="-4"/>
        </w:rPr>
        <w:t xml:space="preserve"> </w:t>
      </w:r>
      <w:r>
        <w:t>impact</w:t>
      </w:r>
      <w:r>
        <w:rPr>
          <w:spacing w:val="-3"/>
        </w:rPr>
        <w:t xml:space="preserve"> </w:t>
      </w:r>
      <w:r>
        <w:t>the</w:t>
      </w:r>
      <w:r>
        <w:rPr>
          <w:spacing w:val="-6"/>
        </w:rPr>
        <w:t xml:space="preserve"> </w:t>
      </w:r>
      <w:r>
        <w:t>learning</w:t>
      </w:r>
      <w:r>
        <w:rPr>
          <w:spacing w:val="-5"/>
        </w:rPr>
        <w:t xml:space="preserve"> </w:t>
      </w:r>
      <w:r>
        <w:t>environment,</w:t>
      </w:r>
      <w:r>
        <w:rPr>
          <w:spacing w:val="-3"/>
        </w:rPr>
        <w:t xml:space="preserve"> </w:t>
      </w:r>
      <w:r>
        <w:t>such</w:t>
      </w:r>
      <w:r>
        <w:rPr>
          <w:spacing w:val="-3"/>
        </w:rPr>
        <w:t xml:space="preserve"> </w:t>
      </w:r>
      <w:r>
        <w:t>as</w:t>
      </w:r>
      <w:r>
        <w:rPr>
          <w:spacing w:val="-3"/>
        </w:rPr>
        <w:t xml:space="preserve"> </w:t>
      </w:r>
      <w:r>
        <w:t>unanticipated outside events or traumas. Evaluators must use the following categories of evidence in determining overall ratings for the summative</w:t>
      </w:r>
      <w:r>
        <w:rPr>
          <w:spacing w:val="-6"/>
        </w:rPr>
        <w:t xml:space="preserve"> </w:t>
      </w:r>
      <w:r>
        <w:t>evaluation.</w:t>
      </w:r>
    </w:p>
    <w:p w:rsidR="00BB410D" w:rsidRDefault="00692063">
      <w:pPr>
        <w:pStyle w:val="BodyText"/>
        <w:ind w:left="260" w:right="705"/>
      </w:pPr>
      <w:r>
        <w:rPr>
          <w:b/>
        </w:rPr>
        <w:t>Required Sources of Evidence</w:t>
      </w:r>
      <w:r>
        <w:t>: self-reflection, professional growth planning (PGP), and observation. Sources of evidence supporting an educator’s professional practice shall be collected and documented by the evaluator. The district personnel file shall maintain the summative and PGP for evaluates in the summative year.</w:t>
      </w:r>
    </w:p>
    <w:p w:rsidR="00BB410D" w:rsidRDefault="00BB410D">
      <w:pPr>
        <w:pStyle w:val="BodyText"/>
      </w:pPr>
    </w:p>
    <w:p w:rsidR="00BB410D" w:rsidRDefault="00692063">
      <w:pPr>
        <w:pStyle w:val="Heading3"/>
        <w:ind w:left="1803"/>
        <w:rPr>
          <w:u w:val="none"/>
        </w:rPr>
      </w:pPr>
      <w:r>
        <w:rPr>
          <w:u w:val="thick"/>
        </w:rPr>
        <w:t>Products of Practice/Other Sources of Evidence</w:t>
      </w:r>
    </w:p>
    <w:p w:rsidR="00BB410D" w:rsidRDefault="00692063">
      <w:pPr>
        <w:pStyle w:val="BodyText"/>
        <w:spacing w:before="60" w:line="276" w:lineRule="auto"/>
        <w:ind w:left="260" w:right="772"/>
        <w:jc w:val="both"/>
      </w:pPr>
      <w:r>
        <w:t>Products</w:t>
      </w:r>
      <w:r>
        <w:rPr>
          <w:spacing w:val="-8"/>
        </w:rPr>
        <w:t xml:space="preserve"> </w:t>
      </w:r>
      <w:r>
        <w:t>of</w:t>
      </w:r>
      <w:r>
        <w:rPr>
          <w:spacing w:val="-11"/>
        </w:rPr>
        <w:t xml:space="preserve"> </w:t>
      </w:r>
      <w:r>
        <w:t>practice</w:t>
      </w:r>
      <w:r>
        <w:rPr>
          <w:spacing w:val="-8"/>
        </w:rPr>
        <w:t xml:space="preserve"> </w:t>
      </w:r>
      <w:r>
        <w:t>include</w:t>
      </w:r>
      <w:r>
        <w:rPr>
          <w:spacing w:val="-7"/>
        </w:rPr>
        <w:t xml:space="preserve"> </w:t>
      </w:r>
      <w:r>
        <w:t>Observations</w:t>
      </w:r>
      <w:r>
        <w:rPr>
          <w:spacing w:val="-9"/>
        </w:rPr>
        <w:t xml:space="preserve"> </w:t>
      </w:r>
      <w:r>
        <w:t>by</w:t>
      </w:r>
      <w:r>
        <w:rPr>
          <w:spacing w:val="-10"/>
        </w:rPr>
        <w:t xml:space="preserve"> </w:t>
      </w:r>
      <w:r>
        <w:t>the</w:t>
      </w:r>
      <w:r>
        <w:rPr>
          <w:spacing w:val="-9"/>
        </w:rPr>
        <w:t xml:space="preserve"> </w:t>
      </w:r>
      <w:r>
        <w:t>evaluator,</w:t>
      </w:r>
      <w:r>
        <w:rPr>
          <w:spacing w:val="-8"/>
        </w:rPr>
        <w:t xml:space="preserve"> </w:t>
      </w:r>
      <w:r>
        <w:t>Self-Reflection,</w:t>
      </w:r>
      <w:r>
        <w:rPr>
          <w:spacing w:val="-8"/>
        </w:rPr>
        <w:t xml:space="preserve"> </w:t>
      </w:r>
      <w:r>
        <w:t>Professional</w:t>
      </w:r>
      <w:r>
        <w:rPr>
          <w:spacing w:val="-9"/>
        </w:rPr>
        <w:t xml:space="preserve"> </w:t>
      </w:r>
      <w:r>
        <w:t>Growth</w:t>
      </w:r>
      <w:r>
        <w:rPr>
          <w:spacing w:val="-12"/>
        </w:rPr>
        <w:t xml:space="preserve"> </w:t>
      </w:r>
      <w:r>
        <w:t>Plan,</w:t>
      </w:r>
      <w:r>
        <w:rPr>
          <w:spacing w:val="-8"/>
        </w:rPr>
        <w:t xml:space="preserve"> </w:t>
      </w:r>
      <w:r>
        <w:t>and other sources of evidence. Teachers and Other Professionals shall provide evidence to support their professional</w:t>
      </w:r>
      <w:r>
        <w:rPr>
          <w:spacing w:val="-1"/>
        </w:rPr>
        <w:t xml:space="preserve"> </w:t>
      </w:r>
      <w:r>
        <w:t>practice.</w:t>
      </w:r>
    </w:p>
    <w:p w:rsidR="00BB410D" w:rsidRDefault="00692063">
      <w:pPr>
        <w:spacing w:line="244" w:lineRule="exact"/>
        <w:ind w:left="260"/>
        <w:jc w:val="both"/>
        <w:rPr>
          <w:sz w:val="20"/>
        </w:rPr>
      </w:pPr>
      <w:r>
        <w:rPr>
          <w:sz w:val="20"/>
          <w:u w:val="single"/>
        </w:rPr>
        <w:t>Other sources of evidence may include:</w:t>
      </w:r>
    </w:p>
    <w:p w:rsidR="00BB410D" w:rsidRDefault="00BB410D">
      <w:pPr>
        <w:spacing w:line="244" w:lineRule="exact"/>
        <w:jc w:val="both"/>
        <w:rPr>
          <w:sz w:val="20"/>
        </w:rPr>
        <w:sectPr w:rsidR="00BB410D">
          <w:pgSz w:w="12240" w:h="15840"/>
          <w:pgMar w:top="1400" w:right="660" w:bottom="1440" w:left="1180" w:header="0" w:footer="1172" w:gutter="0"/>
          <w:cols w:space="720"/>
        </w:sectPr>
      </w:pPr>
    </w:p>
    <w:p w:rsidR="00BB410D" w:rsidRDefault="00692063">
      <w:pPr>
        <w:pStyle w:val="ListParagraph"/>
        <w:numPr>
          <w:ilvl w:val="0"/>
          <w:numId w:val="176"/>
        </w:numPr>
        <w:tabs>
          <w:tab w:val="left" w:pos="980"/>
          <w:tab w:val="left" w:pos="981"/>
        </w:tabs>
        <w:spacing w:before="1"/>
        <w:ind w:right="38"/>
        <w:rPr>
          <w:sz w:val="20"/>
        </w:rPr>
      </w:pPr>
      <w:r>
        <w:rPr>
          <w:sz w:val="20"/>
        </w:rPr>
        <w:t>Evidence as identified in Domains 1-4 of</w:t>
      </w:r>
      <w:r>
        <w:rPr>
          <w:spacing w:val="-18"/>
          <w:sz w:val="20"/>
        </w:rPr>
        <w:t xml:space="preserve"> </w:t>
      </w:r>
      <w:r>
        <w:rPr>
          <w:sz w:val="20"/>
        </w:rPr>
        <w:t>the Framework for</w:t>
      </w:r>
      <w:r>
        <w:rPr>
          <w:spacing w:val="2"/>
          <w:sz w:val="20"/>
        </w:rPr>
        <w:t xml:space="preserve"> </w:t>
      </w:r>
      <w:r>
        <w:rPr>
          <w:sz w:val="20"/>
        </w:rPr>
        <w:t>Teaching</w:t>
      </w:r>
    </w:p>
    <w:p w:rsidR="00BB410D" w:rsidRDefault="00692063">
      <w:pPr>
        <w:pStyle w:val="ListParagraph"/>
        <w:numPr>
          <w:ilvl w:val="0"/>
          <w:numId w:val="176"/>
        </w:numPr>
        <w:tabs>
          <w:tab w:val="left" w:pos="980"/>
          <w:tab w:val="left" w:pos="981"/>
        </w:tabs>
        <w:spacing w:line="243" w:lineRule="exact"/>
        <w:rPr>
          <w:sz w:val="20"/>
        </w:rPr>
      </w:pPr>
      <w:r>
        <w:rPr>
          <w:sz w:val="20"/>
        </w:rPr>
        <w:t>Walk-throughs</w:t>
      </w:r>
    </w:p>
    <w:p w:rsidR="00BB410D" w:rsidRDefault="00692063">
      <w:pPr>
        <w:pStyle w:val="ListParagraph"/>
        <w:numPr>
          <w:ilvl w:val="0"/>
          <w:numId w:val="176"/>
        </w:numPr>
        <w:tabs>
          <w:tab w:val="left" w:pos="980"/>
          <w:tab w:val="left" w:pos="981"/>
        </w:tabs>
        <w:rPr>
          <w:sz w:val="20"/>
        </w:rPr>
      </w:pPr>
      <w:r>
        <w:rPr>
          <w:sz w:val="20"/>
        </w:rPr>
        <w:t>Use of professional</w:t>
      </w:r>
      <w:r>
        <w:rPr>
          <w:spacing w:val="-4"/>
          <w:sz w:val="20"/>
        </w:rPr>
        <w:t xml:space="preserve"> </w:t>
      </w:r>
      <w:r>
        <w:rPr>
          <w:sz w:val="20"/>
        </w:rPr>
        <w:t>feedback</w:t>
      </w:r>
    </w:p>
    <w:p w:rsidR="00BB410D" w:rsidRDefault="00692063">
      <w:pPr>
        <w:pStyle w:val="ListParagraph"/>
        <w:numPr>
          <w:ilvl w:val="0"/>
          <w:numId w:val="176"/>
        </w:numPr>
        <w:tabs>
          <w:tab w:val="left" w:pos="980"/>
          <w:tab w:val="left" w:pos="981"/>
        </w:tabs>
        <w:spacing w:before="1"/>
        <w:rPr>
          <w:sz w:val="20"/>
        </w:rPr>
      </w:pPr>
      <w:r>
        <w:rPr>
          <w:sz w:val="20"/>
        </w:rPr>
        <w:t>Curriculum</w:t>
      </w:r>
      <w:r>
        <w:rPr>
          <w:spacing w:val="-2"/>
          <w:sz w:val="20"/>
        </w:rPr>
        <w:t xml:space="preserve"> </w:t>
      </w:r>
      <w:r>
        <w:rPr>
          <w:sz w:val="20"/>
        </w:rPr>
        <w:t>units</w:t>
      </w:r>
    </w:p>
    <w:p w:rsidR="00BB410D" w:rsidRDefault="00692063">
      <w:pPr>
        <w:pStyle w:val="ListParagraph"/>
        <w:numPr>
          <w:ilvl w:val="0"/>
          <w:numId w:val="176"/>
        </w:numPr>
        <w:tabs>
          <w:tab w:val="left" w:pos="980"/>
          <w:tab w:val="left" w:pos="981"/>
        </w:tabs>
        <w:spacing w:before="1" w:line="243" w:lineRule="exact"/>
        <w:rPr>
          <w:sz w:val="20"/>
        </w:rPr>
      </w:pPr>
      <w:r>
        <w:rPr>
          <w:sz w:val="20"/>
        </w:rPr>
        <w:t>Lesson</w:t>
      </w:r>
      <w:r>
        <w:rPr>
          <w:spacing w:val="-1"/>
          <w:sz w:val="20"/>
        </w:rPr>
        <w:t xml:space="preserve"> </w:t>
      </w:r>
      <w:r>
        <w:rPr>
          <w:sz w:val="20"/>
        </w:rPr>
        <w:t>plans</w:t>
      </w:r>
    </w:p>
    <w:p w:rsidR="00BB410D" w:rsidRDefault="00692063">
      <w:pPr>
        <w:pStyle w:val="ListParagraph"/>
        <w:numPr>
          <w:ilvl w:val="0"/>
          <w:numId w:val="176"/>
        </w:numPr>
        <w:tabs>
          <w:tab w:val="left" w:pos="980"/>
          <w:tab w:val="left" w:pos="981"/>
        </w:tabs>
        <w:spacing w:line="243" w:lineRule="exact"/>
        <w:rPr>
          <w:sz w:val="20"/>
        </w:rPr>
      </w:pPr>
      <w:r>
        <w:rPr>
          <w:sz w:val="20"/>
        </w:rPr>
        <w:t>PLCs</w:t>
      </w:r>
      <w:r>
        <w:rPr>
          <w:spacing w:val="-3"/>
          <w:sz w:val="20"/>
        </w:rPr>
        <w:t xml:space="preserve"> </w:t>
      </w:r>
      <w:r>
        <w:rPr>
          <w:sz w:val="20"/>
        </w:rPr>
        <w:t>contribution</w:t>
      </w:r>
    </w:p>
    <w:p w:rsidR="00BB410D" w:rsidRDefault="00692063">
      <w:pPr>
        <w:pStyle w:val="ListParagraph"/>
        <w:numPr>
          <w:ilvl w:val="0"/>
          <w:numId w:val="176"/>
        </w:numPr>
        <w:tabs>
          <w:tab w:val="left" w:pos="980"/>
          <w:tab w:val="left" w:pos="981"/>
        </w:tabs>
        <w:rPr>
          <w:sz w:val="20"/>
        </w:rPr>
      </w:pPr>
      <w:r>
        <w:rPr>
          <w:sz w:val="20"/>
        </w:rPr>
        <w:t>Self-reflections</w:t>
      </w:r>
    </w:p>
    <w:p w:rsidR="00BB410D" w:rsidRDefault="00692063">
      <w:pPr>
        <w:pStyle w:val="ListParagraph"/>
        <w:numPr>
          <w:ilvl w:val="0"/>
          <w:numId w:val="176"/>
        </w:numPr>
        <w:tabs>
          <w:tab w:val="left" w:pos="980"/>
          <w:tab w:val="left" w:pos="981"/>
        </w:tabs>
        <w:spacing w:before="2"/>
        <w:rPr>
          <w:sz w:val="20"/>
        </w:rPr>
      </w:pPr>
      <w:r>
        <w:rPr>
          <w:sz w:val="20"/>
        </w:rPr>
        <w:t>Professional</w:t>
      </w:r>
      <w:r>
        <w:rPr>
          <w:spacing w:val="-1"/>
          <w:sz w:val="20"/>
        </w:rPr>
        <w:t xml:space="preserve"> </w:t>
      </w:r>
      <w:r>
        <w:rPr>
          <w:sz w:val="20"/>
        </w:rPr>
        <w:t>conversations</w:t>
      </w:r>
    </w:p>
    <w:p w:rsidR="00BB410D" w:rsidRDefault="00692063">
      <w:pPr>
        <w:pStyle w:val="ListParagraph"/>
        <w:numPr>
          <w:ilvl w:val="0"/>
          <w:numId w:val="176"/>
        </w:numPr>
        <w:tabs>
          <w:tab w:val="left" w:pos="980"/>
          <w:tab w:val="left" w:pos="981"/>
        </w:tabs>
        <w:spacing w:line="243" w:lineRule="exact"/>
        <w:rPr>
          <w:sz w:val="20"/>
        </w:rPr>
      </w:pPr>
      <w:r>
        <w:rPr>
          <w:sz w:val="20"/>
        </w:rPr>
        <w:t>Fulfillment of</w:t>
      </w:r>
      <w:r>
        <w:rPr>
          <w:spacing w:val="-3"/>
          <w:sz w:val="20"/>
        </w:rPr>
        <w:t xml:space="preserve"> </w:t>
      </w:r>
      <w:r>
        <w:rPr>
          <w:sz w:val="20"/>
        </w:rPr>
        <w:t>duties</w:t>
      </w:r>
    </w:p>
    <w:p w:rsidR="00BB410D" w:rsidRDefault="00692063">
      <w:pPr>
        <w:pStyle w:val="ListParagraph"/>
        <w:numPr>
          <w:ilvl w:val="0"/>
          <w:numId w:val="176"/>
        </w:numPr>
        <w:tabs>
          <w:tab w:val="left" w:pos="980"/>
          <w:tab w:val="left" w:pos="981"/>
        </w:tabs>
        <w:spacing w:line="243" w:lineRule="exact"/>
        <w:rPr>
          <w:sz w:val="20"/>
        </w:rPr>
      </w:pPr>
      <w:r>
        <w:rPr>
          <w:sz w:val="20"/>
        </w:rPr>
        <w:t>Records of</w:t>
      </w:r>
      <w:r>
        <w:rPr>
          <w:spacing w:val="-5"/>
          <w:sz w:val="20"/>
        </w:rPr>
        <w:t xml:space="preserve"> </w:t>
      </w:r>
      <w:r>
        <w:rPr>
          <w:sz w:val="20"/>
        </w:rPr>
        <w:t>attendance</w:t>
      </w:r>
    </w:p>
    <w:p w:rsidR="00BB410D" w:rsidRDefault="00692063">
      <w:pPr>
        <w:pStyle w:val="ListParagraph"/>
        <w:numPr>
          <w:ilvl w:val="0"/>
          <w:numId w:val="176"/>
        </w:numPr>
        <w:tabs>
          <w:tab w:val="left" w:pos="980"/>
          <w:tab w:val="left" w:pos="981"/>
        </w:tabs>
        <w:spacing w:before="1"/>
        <w:rPr>
          <w:sz w:val="20"/>
        </w:rPr>
      </w:pPr>
      <w:r>
        <w:rPr>
          <w:sz w:val="20"/>
        </w:rPr>
        <w:t>Video</w:t>
      </w:r>
      <w:r>
        <w:rPr>
          <w:spacing w:val="-1"/>
          <w:sz w:val="20"/>
        </w:rPr>
        <w:t xml:space="preserve"> </w:t>
      </w:r>
      <w:r>
        <w:rPr>
          <w:sz w:val="20"/>
        </w:rPr>
        <w:t>lessons</w:t>
      </w:r>
    </w:p>
    <w:p w:rsidR="00BB410D" w:rsidRDefault="00692063">
      <w:pPr>
        <w:pStyle w:val="ListParagraph"/>
        <w:numPr>
          <w:ilvl w:val="0"/>
          <w:numId w:val="176"/>
        </w:numPr>
        <w:tabs>
          <w:tab w:val="left" w:pos="980"/>
          <w:tab w:val="left" w:pos="981"/>
        </w:tabs>
        <w:spacing w:before="1" w:line="243" w:lineRule="exact"/>
        <w:rPr>
          <w:sz w:val="20"/>
        </w:rPr>
      </w:pPr>
      <w:r>
        <w:rPr>
          <w:sz w:val="20"/>
        </w:rPr>
        <w:t>Action research</w:t>
      </w:r>
    </w:p>
    <w:p w:rsidR="00BB410D" w:rsidRDefault="00692063">
      <w:pPr>
        <w:pStyle w:val="ListParagraph"/>
        <w:numPr>
          <w:ilvl w:val="0"/>
          <w:numId w:val="176"/>
        </w:numPr>
        <w:tabs>
          <w:tab w:val="left" w:pos="980"/>
          <w:tab w:val="left" w:pos="981"/>
        </w:tabs>
        <w:spacing w:line="243" w:lineRule="exact"/>
        <w:rPr>
          <w:sz w:val="20"/>
        </w:rPr>
      </w:pPr>
      <w:r>
        <w:rPr>
          <w:sz w:val="20"/>
        </w:rPr>
        <w:t>Committee</w:t>
      </w:r>
      <w:r>
        <w:rPr>
          <w:spacing w:val="-2"/>
          <w:sz w:val="20"/>
        </w:rPr>
        <w:t xml:space="preserve"> </w:t>
      </w:r>
      <w:r>
        <w:rPr>
          <w:sz w:val="20"/>
        </w:rPr>
        <w:t>participation</w:t>
      </w:r>
    </w:p>
    <w:p w:rsidR="00BB410D" w:rsidRDefault="00692063">
      <w:pPr>
        <w:pStyle w:val="ListParagraph"/>
        <w:numPr>
          <w:ilvl w:val="0"/>
          <w:numId w:val="176"/>
        </w:numPr>
        <w:tabs>
          <w:tab w:val="left" w:pos="980"/>
          <w:tab w:val="left" w:pos="981"/>
        </w:tabs>
        <w:rPr>
          <w:sz w:val="20"/>
        </w:rPr>
      </w:pPr>
      <w:r>
        <w:rPr>
          <w:sz w:val="20"/>
        </w:rPr>
        <w:t>Engagement in professional</w:t>
      </w:r>
      <w:r>
        <w:rPr>
          <w:spacing w:val="-6"/>
          <w:sz w:val="20"/>
        </w:rPr>
        <w:t xml:space="preserve"> </w:t>
      </w:r>
      <w:r>
        <w:rPr>
          <w:sz w:val="20"/>
        </w:rPr>
        <w:t>organizations</w:t>
      </w:r>
    </w:p>
    <w:p w:rsidR="00BB410D" w:rsidRDefault="00692063">
      <w:pPr>
        <w:pStyle w:val="ListParagraph"/>
        <w:numPr>
          <w:ilvl w:val="0"/>
          <w:numId w:val="176"/>
        </w:numPr>
        <w:tabs>
          <w:tab w:val="left" w:pos="980"/>
          <w:tab w:val="left" w:pos="981"/>
        </w:tabs>
        <w:spacing w:before="1"/>
        <w:rPr>
          <w:sz w:val="20"/>
        </w:rPr>
      </w:pPr>
      <w:r>
        <w:rPr>
          <w:w w:val="99"/>
          <w:sz w:val="20"/>
        </w:rPr>
        <w:br w:type="column"/>
      </w:r>
      <w:r>
        <w:rPr>
          <w:sz w:val="20"/>
        </w:rPr>
        <w:t>Performance based measures with</w:t>
      </w:r>
      <w:r>
        <w:rPr>
          <w:spacing w:val="-4"/>
          <w:sz w:val="20"/>
        </w:rPr>
        <w:t xml:space="preserve"> </w:t>
      </w:r>
      <w:r>
        <w:rPr>
          <w:sz w:val="20"/>
        </w:rPr>
        <w:t>rubrics</w:t>
      </w:r>
    </w:p>
    <w:p w:rsidR="00BB410D" w:rsidRDefault="00692063">
      <w:pPr>
        <w:pStyle w:val="ListParagraph"/>
        <w:numPr>
          <w:ilvl w:val="0"/>
          <w:numId w:val="176"/>
        </w:numPr>
        <w:tabs>
          <w:tab w:val="left" w:pos="980"/>
          <w:tab w:val="left" w:pos="981"/>
        </w:tabs>
        <w:rPr>
          <w:sz w:val="20"/>
        </w:rPr>
      </w:pPr>
      <w:r>
        <w:rPr>
          <w:sz w:val="20"/>
        </w:rPr>
        <w:t>Formative and/or summative</w:t>
      </w:r>
      <w:r>
        <w:rPr>
          <w:spacing w:val="-2"/>
          <w:sz w:val="20"/>
        </w:rPr>
        <w:t xml:space="preserve"> </w:t>
      </w:r>
      <w:r>
        <w:rPr>
          <w:sz w:val="20"/>
        </w:rPr>
        <w:t>data</w:t>
      </w:r>
    </w:p>
    <w:p w:rsidR="00BB410D" w:rsidRDefault="00692063">
      <w:pPr>
        <w:pStyle w:val="ListParagraph"/>
        <w:numPr>
          <w:ilvl w:val="0"/>
          <w:numId w:val="176"/>
        </w:numPr>
        <w:tabs>
          <w:tab w:val="left" w:pos="980"/>
          <w:tab w:val="left" w:pos="981"/>
        </w:tabs>
        <w:spacing w:before="1"/>
        <w:rPr>
          <w:sz w:val="20"/>
        </w:rPr>
      </w:pPr>
      <w:r>
        <w:rPr>
          <w:sz w:val="20"/>
        </w:rPr>
        <w:t>Trend</w:t>
      </w:r>
      <w:r>
        <w:rPr>
          <w:spacing w:val="-1"/>
          <w:sz w:val="20"/>
        </w:rPr>
        <w:t xml:space="preserve"> </w:t>
      </w:r>
      <w:r>
        <w:rPr>
          <w:sz w:val="20"/>
        </w:rPr>
        <w:t>data</w:t>
      </w:r>
    </w:p>
    <w:p w:rsidR="00BB410D" w:rsidRDefault="00692063">
      <w:pPr>
        <w:pStyle w:val="ListParagraph"/>
        <w:numPr>
          <w:ilvl w:val="0"/>
          <w:numId w:val="176"/>
        </w:numPr>
        <w:tabs>
          <w:tab w:val="left" w:pos="980"/>
          <w:tab w:val="left" w:pos="981"/>
        </w:tabs>
        <w:spacing w:before="34"/>
        <w:rPr>
          <w:sz w:val="20"/>
        </w:rPr>
      </w:pPr>
      <w:r>
        <w:rPr>
          <w:sz w:val="20"/>
        </w:rPr>
        <w:t>Student academic</w:t>
      </w:r>
      <w:r>
        <w:rPr>
          <w:spacing w:val="-1"/>
          <w:sz w:val="20"/>
        </w:rPr>
        <w:t xml:space="preserve"> </w:t>
      </w:r>
      <w:r>
        <w:rPr>
          <w:sz w:val="20"/>
        </w:rPr>
        <w:t>data</w:t>
      </w:r>
    </w:p>
    <w:p w:rsidR="00BB410D" w:rsidRDefault="00692063">
      <w:pPr>
        <w:pStyle w:val="ListParagraph"/>
        <w:numPr>
          <w:ilvl w:val="0"/>
          <w:numId w:val="176"/>
        </w:numPr>
        <w:tabs>
          <w:tab w:val="left" w:pos="980"/>
          <w:tab w:val="left" w:pos="981"/>
        </w:tabs>
        <w:spacing w:before="1"/>
        <w:rPr>
          <w:sz w:val="20"/>
        </w:rPr>
      </w:pPr>
      <w:r>
        <w:rPr>
          <w:sz w:val="20"/>
        </w:rPr>
        <w:t>Student work</w:t>
      </w:r>
      <w:r>
        <w:rPr>
          <w:spacing w:val="-1"/>
          <w:sz w:val="20"/>
        </w:rPr>
        <w:t xml:space="preserve"> </w:t>
      </w:r>
      <w:r>
        <w:rPr>
          <w:sz w:val="20"/>
        </w:rPr>
        <w:t>samples</w:t>
      </w:r>
    </w:p>
    <w:p w:rsidR="00BB410D" w:rsidRDefault="00692063">
      <w:pPr>
        <w:pStyle w:val="ListParagraph"/>
        <w:numPr>
          <w:ilvl w:val="0"/>
          <w:numId w:val="176"/>
        </w:numPr>
        <w:tabs>
          <w:tab w:val="left" w:pos="980"/>
          <w:tab w:val="left" w:pos="981"/>
        </w:tabs>
        <w:spacing w:before="1"/>
        <w:rPr>
          <w:sz w:val="20"/>
        </w:rPr>
      </w:pPr>
      <w:r>
        <w:rPr>
          <w:sz w:val="20"/>
        </w:rPr>
        <w:t>Meaningful student</w:t>
      </w:r>
      <w:r>
        <w:rPr>
          <w:spacing w:val="-1"/>
          <w:sz w:val="20"/>
        </w:rPr>
        <w:t xml:space="preserve"> </w:t>
      </w:r>
      <w:r>
        <w:rPr>
          <w:sz w:val="20"/>
        </w:rPr>
        <w:t>feedback</w:t>
      </w:r>
    </w:p>
    <w:p w:rsidR="00BB410D" w:rsidRDefault="00692063">
      <w:pPr>
        <w:pStyle w:val="ListParagraph"/>
        <w:numPr>
          <w:ilvl w:val="0"/>
          <w:numId w:val="176"/>
        </w:numPr>
        <w:tabs>
          <w:tab w:val="left" w:pos="980"/>
          <w:tab w:val="left" w:pos="981"/>
        </w:tabs>
        <w:spacing w:line="243" w:lineRule="exact"/>
        <w:rPr>
          <w:sz w:val="20"/>
        </w:rPr>
      </w:pPr>
      <w:r>
        <w:rPr>
          <w:sz w:val="20"/>
        </w:rPr>
        <w:t>Student voice surveys &amp; parent</w:t>
      </w:r>
      <w:r>
        <w:rPr>
          <w:spacing w:val="-2"/>
          <w:sz w:val="20"/>
        </w:rPr>
        <w:t xml:space="preserve"> </w:t>
      </w:r>
      <w:r>
        <w:rPr>
          <w:sz w:val="20"/>
        </w:rPr>
        <w:t>surveys</w:t>
      </w:r>
    </w:p>
    <w:p w:rsidR="00BB410D" w:rsidRDefault="00692063">
      <w:pPr>
        <w:pStyle w:val="ListParagraph"/>
        <w:numPr>
          <w:ilvl w:val="0"/>
          <w:numId w:val="176"/>
        </w:numPr>
        <w:tabs>
          <w:tab w:val="left" w:pos="980"/>
          <w:tab w:val="left" w:pos="981"/>
        </w:tabs>
        <w:spacing w:line="243" w:lineRule="exact"/>
        <w:rPr>
          <w:sz w:val="20"/>
        </w:rPr>
      </w:pPr>
      <w:r>
        <w:rPr>
          <w:sz w:val="20"/>
        </w:rPr>
        <w:t>Community</w:t>
      </w:r>
      <w:r>
        <w:rPr>
          <w:spacing w:val="-1"/>
          <w:sz w:val="20"/>
        </w:rPr>
        <w:t xml:space="preserve"> </w:t>
      </w:r>
      <w:r>
        <w:rPr>
          <w:sz w:val="20"/>
        </w:rPr>
        <w:t>engagement</w:t>
      </w:r>
    </w:p>
    <w:p w:rsidR="00BB410D" w:rsidRDefault="00692063">
      <w:pPr>
        <w:pStyle w:val="ListParagraph"/>
        <w:numPr>
          <w:ilvl w:val="0"/>
          <w:numId w:val="176"/>
        </w:numPr>
        <w:tabs>
          <w:tab w:val="left" w:pos="980"/>
          <w:tab w:val="left" w:pos="981"/>
        </w:tabs>
        <w:spacing w:before="2"/>
        <w:rPr>
          <w:sz w:val="20"/>
        </w:rPr>
      </w:pPr>
      <w:r>
        <w:rPr>
          <w:sz w:val="20"/>
        </w:rPr>
        <w:t>Communication</w:t>
      </w:r>
      <w:r>
        <w:rPr>
          <w:spacing w:val="-1"/>
          <w:sz w:val="20"/>
        </w:rPr>
        <w:t xml:space="preserve"> </w:t>
      </w:r>
      <w:r>
        <w:rPr>
          <w:sz w:val="20"/>
        </w:rPr>
        <w:t>logs</w:t>
      </w:r>
    </w:p>
    <w:p w:rsidR="00BB410D" w:rsidRDefault="00692063">
      <w:pPr>
        <w:pStyle w:val="ListParagraph"/>
        <w:numPr>
          <w:ilvl w:val="0"/>
          <w:numId w:val="176"/>
        </w:numPr>
        <w:tabs>
          <w:tab w:val="left" w:pos="980"/>
          <w:tab w:val="left" w:pos="981"/>
        </w:tabs>
        <w:spacing w:before="36"/>
        <w:rPr>
          <w:sz w:val="20"/>
        </w:rPr>
      </w:pPr>
      <w:r>
        <w:rPr>
          <w:sz w:val="20"/>
        </w:rPr>
        <w:t>Evidence Tool for Planning &amp;</w:t>
      </w:r>
      <w:r>
        <w:rPr>
          <w:spacing w:val="-4"/>
          <w:sz w:val="20"/>
        </w:rPr>
        <w:t xml:space="preserve"> </w:t>
      </w:r>
      <w:r>
        <w:rPr>
          <w:sz w:val="20"/>
        </w:rPr>
        <w:t>Preparation</w:t>
      </w:r>
    </w:p>
    <w:p w:rsidR="00BB410D" w:rsidRDefault="00692063">
      <w:pPr>
        <w:pStyle w:val="ListParagraph"/>
        <w:numPr>
          <w:ilvl w:val="0"/>
          <w:numId w:val="176"/>
        </w:numPr>
        <w:tabs>
          <w:tab w:val="left" w:pos="980"/>
          <w:tab w:val="left" w:pos="981"/>
        </w:tabs>
        <w:spacing w:before="37" w:line="276" w:lineRule="auto"/>
        <w:ind w:right="1393"/>
        <w:rPr>
          <w:sz w:val="20"/>
        </w:rPr>
      </w:pPr>
      <w:r>
        <w:rPr>
          <w:sz w:val="20"/>
        </w:rPr>
        <w:t>Letters/memos of performance</w:t>
      </w:r>
      <w:r>
        <w:rPr>
          <w:spacing w:val="-16"/>
          <w:sz w:val="20"/>
        </w:rPr>
        <w:t xml:space="preserve"> </w:t>
      </w:r>
      <w:r>
        <w:rPr>
          <w:sz w:val="20"/>
        </w:rPr>
        <w:t>both outstanding or needs</w:t>
      </w:r>
      <w:r>
        <w:rPr>
          <w:spacing w:val="-10"/>
          <w:sz w:val="20"/>
        </w:rPr>
        <w:t xml:space="preserve"> </w:t>
      </w:r>
      <w:r>
        <w:rPr>
          <w:sz w:val="20"/>
        </w:rPr>
        <w:t>improvement</w:t>
      </w:r>
    </w:p>
    <w:p w:rsidR="00BB410D" w:rsidRDefault="00692063">
      <w:pPr>
        <w:pStyle w:val="ListParagraph"/>
        <w:numPr>
          <w:ilvl w:val="0"/>
          <w:numId w:val="176"/>
        </w:numPr>
        <w:tabs>
          <w:tab w:val="left" w:pos="980"/>
          <w:tab w:val="left" w:pos="981"/>
        </w:tabs>
        <w:ind w:right="937"/>
        <w:rPr>
          <w:sz w:val="20"/>
        </w:rPr>
      </w:pPr>
      <w:r>
        <w:rPr>
          <w:sz w:val="20"/>
        </w:rPr>
        <w:t>Other sources of evidence agreed upon</w:t>
      </w:r>
      <w:r>
        <w:rPr>
          <w:spacing w:val="-17"/>
          <w:sz w:val="20"/>
        </w:rPr>
        <w:t xml:space="preserve"> </w:t>
      </w:r>
      <w:r>
        <w:rPr>
          <w:sz w:val="20"/>
        </w:rPr>
        <w:t>by the evaluatee &amp;</w:t>
      </w:r>
      <w:r>
        <w:rPr>
          <w:spacing w:val="-2"/>
          <w:sz w:val="20"/>
        </w:rPr>
        <w:t xml:space="preserve"> </w:t>
      </w:r>
      <w:r>
        <w:rPr>
          <w:sz w:val="20"/>
        </w:rPr>
        <w:t>evaluator</w:t>
      </w:r>
    </w:p>
    <w:p w:rsidR="00BB410D" w:rsidRDefault="00BB410D">
      <w:pPr>
        <w:rPr>
          <w:sz w:val="20"/>
        </w:rPr>
        <w:sectPr w:rsidR="00BB410D">
          <w:type w:val="continuous"/>
          <w:pgSz w:w="12240" w:h="15840"/>
          <w:pgMar w:top="1500" w:right="660" w:bottom="1360" w:left="1180" w:header="720" w:footer="720" w:gutter="0"/>
          <w:cols w:num="2" w:space="720" w:equalWidth="0">
            <w:col w:w="4583" w:space="458"/>
            <w:col w:w="5359"/>
          </w:cols>
        </w:sectPr>
      </w:pPr>
    </w:p>
    <w:p w:rsidR="00BB410D" w:rsidRDefault="00692063">
      <w:pPr>
        <w:pStyle w:val="Heading1"/>
        <w:spacing w:before="121"/>
        <w:ind w:firstLine="0"/>
        <w:jc w:val="center"/>
      </w:pPr>
      <w:r>
        <w:lastRenderedPageBreak/>
        <w:t>SOURCES OF EVIDENCE/FRAMEWORK FOR TEACHING ALIGNMENT</w:t>
      </w:r>
    </w:p>
    <w:p w:rsidR="00BB410D" w:rsidRDefault="00692063">
      <w:pPr>
        <w:pStyle w:val="BodyText"/>
        <w:spacing w:before="2"/>
        <w:rPr>
          <w:b/>
          <w:sz w:val="24"/>
        </w:rPr>
      </w:pPr>
      <w:r>
        <w:rPr>
          <w:noProof/>
          <w:lang w:bidi="ar-SA"/>
        </w:rPr>
        <w:drawing>
          <wp:anchor distT="0" distB="0" distL="0" distR="0" simplePos="0" relativeHeight="251650560" behindDoc="0" locked="0" layoutInCell="1" allowOverlap="1">
            <wp:simplePos x="0" y="0"/>
            <wp:positionH relativeFrom="page">
              <wp:posOffset>2171700</wp:posOffset>
            </wp:positionH>
            <wp:positionV relativeFrom="paragraph">
              <wp:posOffset>212437</wp:posOffset>
            </wp:positionV>
            <wp:extent cx="5733923" cy="9620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733923" cy="96202"/>
                    </a:xfrm>
                    <a:prstGeom prst="rect">
                      <a:avLst/>
                    </a:prstGeom>
                  </pic:spPr>
                </pic:pic>
              </a:graphicData>
            </a:graphic>
          </wp:anchor>
        </w:drawing>
      </w:r>
    </w:p>
    <w:p w:rsidR="00BB410D" w:rsidRDefault="00BB410D">
      <w:pPr>
        <w:pStyle w:val="BodyText"/>
        <w:spacing w:before="7"/>
        <w:rPr>
          <w:b/>
          <w:sz w:val="24"/>
        </w:rPr>
      </w:pPr>
    </w:p>
    <w:tbl>
      <w:tblPr>
        <w:tblW w:w="0" w:type="auto"/>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89"/>
        <w:gridCol w:w="1337"/>
        <w:gridCol w:w="281"/>
        <w:gridCol w:w="627"/>
        <w:gridCol w:w="478"/>
        <w:gridCol w:w="478"/>
        <w:gridCol w:w="479"/>
        <w:gridCol w:w="454"/>
        <w:gridCol w:w="447"/>
        <w:gridCol w:w="445"/>
        <w:gridCol w:w="440"/>
        <w:gridCol w:w="447"/>
        <w:gridCol w:w="447"/>
        <w:gridCol w:w="447"/>
        <w:gridCol w:w="445"/>
        <w:gridCol w:w="447"/>
        <w:gridCol w:w="445"/>
        <w:gridCol w:w="613"/>
        <w:gridCol w:w="450"/>
        <w:gridCol w:w="445"/>
        <w:gridCol w:w="452"/>
        <w:gridCol w:w="445"/>
        <w:gridCol w:w="444"/>
        <w:gridCol w:w="468"/>
      </w:tblGrid>
      <w:tr w:rsidR="00BB410D">
        <w:trPr>
          <w:trHeight w:val="517"/>
        </w:trPr>
        <w:tc>
          <w:tcPr>
            <w:tcW w:w="989" w:type="dxa"/>
            <w:vMerge w:val="restart"/>
            <w:tcBorders>
              <w:bottom w:val="single" w:sz="6" w:space="0" w:color="000000"/>
              <w:right w:val="single" w:sz="6" w:space="0" w:color="000000"/>
            </w:tcBorders>
            <w:textDirection w:val="btLr"/>
          </w:tcPr>
          <w:p w:rsidR="00BB410D" w:rsidRDefault="00BB410D">
            <w:pPr>
              <w:pStyle w:val="TableParagraph"/>
              <w:spacing w:before="6"/>
              <w:rPr>
                <w:b/>
                <w:sz w:val="29"/>
              </w:rPr>
            </w:pPr>
          </w:p>
          <w:p w:rsidR="00BB410D" w:rsidRDefault="00692063">
            <w:pPr>
              <w:pStyle w:val="TableParagraph"/>
              <w:spacing w:before="1"/>
              <w:ind w:left="1048"/>
              <w:rPr>
                <w:b/>
                <w:sz w:val="20"/>
              </w:rPr>
            </w:pPr>
            <w:r>
              <w:rPr>
                <w:b/>
                <w:sz w:val="20"/>
              </w:rPr>
              <w:t>FRAMEWORK for TEACHING (FfT)</w:t>
            </w:r>
          </w:p>
        </w:tc>
        <w:tc>
          <w:tcPr>
            <w:tcW w:w="1337" w:type="dxa"/>
            <w:tcBorders>
              <w:left w:val="single" w:sz="6" w:space="0" w:color="000000"/>
              <w:bottom w:val="single" w:sz="6" w:space="0" w:color="000000"/>
              <w:right w:val="single" w:sz="6" w:space="0" w:color="000000"/>
            </w:tcBorders>
          </w:tcPr>
          <w:p w:rsidR="00BB410D" w:rsidRDefault="00692063">
            <w:pPr>
              <w:pStyle w:val="TableParagraph"/>
              <w:spacing w:before="143"/>
              <w:ind w:left="134" w:right="127"/>
              <w:jc w:val="center"/>
              <w:rPr>
                <w:rFonts w:ascii="Cambria"/>
                <w:b/>
                <w:sz w:val="20"/>
              </w:rPr>
            </w:pPr>
            <w:r>
              <w:rPr>
                <w:rFonts w:ascii="Cambria"/>
                <w:b/>
                <w:sz w:val="20"/>
              </w:rPr>
              <w:t>Domain</w:t>
            </w:r>
          </w:p>
        </w:tc>
        <w:tc>
          <w:tcPr>
            <w:tcW w:w="2797" w:type="dxa"/>
            <w:gridSpan w:val="6"/>
            <w:tcBorders>
              <w:left w:val="single" w:sz="6" w:space="0" w:color="000000"/>
              <w:bottom w:val="single" w:sz="6" w:space="0" w:color="000000"/>
              <w:right w:val="single" w:sz="6" w:space="0" w:color="000000"/>
            </w:tcBorders>
          </w:tcPr>
          <w:p w:rsidR="00BB410D" w:rsidRDefault="00692063">
            <w:pPr>
              <w:pStyle w:val="TableParagraph"/>
              <w:spacing w:before="143"/>
              <w:ind w:left="965" w:right="956"/>
              <w:jc w:val="center"/>
              <w:rPr>
                <w:rFonts w:ascii="Cambria"/>
                <w:b/>
                <w:sz w:val="20"/>
              </w:rPr>
            </w:pPr>
            <w:r>
              <w:rPr>
                <w:rFonts w:ascii="Cambria"/>
                <w:b/>
                <w:sz w:val="20"/>
              </w:rPr>
              <w:t>Planning</w:t>
            </w:r>
          </w:p>
        </w:tc>
        <w:tc>
          <w:tcPr>
            <w:tcW w:w="2226" w:type="dxa"/>
            <w:gridSpan w:val="5"/>
            <w:tcBorders>
              <w:left w:val="single" w:sz="6" w:space="0" w:color="000000"/>
              <w:bottom w:val="single" w:sz="6" w:space="0" w:color="000000"/>
              <w:right w:val="single" w:sz="6" w:space="0" w:color="000000"/>
            </w:tcBorders>
          </w:tcPr>
          <w:p w:rsidR="00BB410D" w:rsidRDefault="00692063">
            <w:pPr>
              <w:pStyle w:val="TableParagraph"/>
              <w:spacing w:before="143"/>
              <w:ind w:left="500"/>
              <w:rPr>
                <w:rFonts w:ascii="Cambria"/>
                <w:b/>
                <w:sz w:val="20"/>
              </w:rPr>
            </w:pPr>
            <w:r>
              <w:rPr>
                <w:rFonts w:ascii="Cambria"/>
                <w:b/>
                <w:sz w:val="20"/>
              </w:rPr>
              <w:t>Environment</w:t>
            </w:r>
          </w:p>
        </w:tc>
        <w:tc>
          <w:tcPr>
            <w:tcW w:w="2397" w:type="dxa"/>
            <w:gridSpan w:val="5"/>
            <w:tcBorders>
              <w:left w:val="single" w:sz="6" w:space="0" w:color="000000"/>
              <w:bottom w:val="single" w:sz="6" w:space="0" w:color="000000"/>
              <w:right w:val="single" w:sz="6" w:space="0" w:color="000000"/>
            </w:tcBorders>
          </w:tcPr>
          <w:p w:rsidR="00BB410D" w:rsidRDefault="00692063">
            <w:pPr>
              <w:pStyle w:val="TableParagraph"/>
              <w:spacing w:before="143"/>
              <w:ind w:left="670"/>
              <w:rPr>
                <w:rFonts w:ascii="Cambria"/>
                <w:b/>
                <w:sz w:val="20"/>
              </w:rPr>
            </w:pPr>
            <w:r>
              <w:rPr>
                <w:rFonts w:ascii="Cambria"/>
                <w:b/>
                <w:sz w:val="20"/>
              </w:rPr>
              <w:t>Instruction</w:t>
            </w:r>
          </w:p>
        </w:tc>
        <w:tc>
          <w:tcPr>
            <w:tcW w:w="2704" w:type="dxa"/>
            <w:gridSpan w:val="6"/>
            <w:tcBorders>
              <w:left w:val="single" w:sz="6" w:space="0" w:color="000000"/>
              <w:bottom w:val="single" w:sz="6" w:space="0" w:color="000000"/>
            </w:tcBorders>
          </w:tcPr>
          <w:p w:rsidR="00BB410D" w:rsidRDefault="00692063">
            <w:pPr>
              <w:pStyle w:val="TableParagraph"/>
              <w:spacing w:before="143"/>
              <w:ind w:left="596"/>
              <w:rPr>
                <w:rFonts w:ascii="Cambria"/>
                <w:b/>
                <w:sz w:val="20"/>
              </w:rPr>
            </w:pPr>
            <w:r>
              <w:rPr>
                <w:rFonts w:ascii="Cambria"/>
                <w:b/>
                <w:sz w:val="20"/>
              </w:rPr>
              <w:t>Professionalism</w:t>
            </w:r>
          </w:p>
        </w:tc>
      </w:tr>
      <w:tr w:rsidR="00BB410D">
        <w:trPr>
          <w:trHeight w:val="4312"/>
        </w:trPr>
        <w:tc>
          <w:tcPr>
            <w:tcW w:w="989" w:type="dxa"/>
            <w:vMerge/>
            <w:tcBorders>
              <w:top w:val="nil"/>
              <w:bottom w:val="single" w:sz="6" w:space="0" w:color="000000"/>
              <w:right w:val="single" w:sz="6" w:space="0" w:color="000000"/>
            </w:tcBorders>
            <w:textDirection w:val="btLr"/>
          </w:tcPr>
          <w:p w:rsidR="00BB410D" w:rsidRDefault="00BB410D">
            <w:pPr>
              <w:rPr>
                <w:sz w:val="2"/>
                <w:szCs w:val="2"/>
              </w:rPr>
            </w:pPr>
          </w:p>
        </w:tc>
        <w:tc>
          <w:tcPr>
            <w:tcW w:w="1337" w:type="dxa"/>
            <w:tcBorders>
              <w:top w:val="single" w:sz="6" w:space="0" w:color="000000"/>
              <w:left w:val="single" w:sz="6" w:space="0" w:color="000000"/>
              <w:bottom w:val="single" w:sz="6" w:space="0" w:color="000000"/>
              <w:right w:val="single" w:sz="6" w:space="0" w:color="000000"/>
            </w:tcBorders>
          </w:tcPr>
          <w:p w:rsidR="00BB410D" w:rsidRDefault="00BB410D">
            <w:pPr>
              <w:pStyle w:val="TableParagraph"/>
              <w:rPr>
                <w:b/>
                <w:sz w:val="20"/>
              </w:rPr>
            </w:pPr>
          </w:p>
          <w:p w:rsidR="00BB410D" w:rsidRDefault="00BB410D">
            <w:pPr>
              <w:pStyle w:val="TableParagraph"/>
              <w:rPr>
                <w:b/>
                <w:sz w:val="20"/>
              </w:rPr>
            </w:pPr>
          </w:p>
          <w:p w:rsidR="00BB410D" w:rsidRDefault="00BB410D">
            <w:pPr>
              <w:pStyle w:val="TableParagraph"/>
              <w:rPr>
                <w:b/>
                <w:sz w:val="20"/>
              </w:rPr>
            </w:pPr>
          </w:p>
          <w:p w:rsidR="00BB410D" w:rsidRDefault="00BB410D">
            <w:pPr>
              <w:pStyle w:val="TableParagraph"/>
              <w:rPr>
                <w:b/>
                <w:sz w:val="20"/>
              </w:rPr>
            </w:pPr>
          </w:p>
          <w:p w:rsidR="00BB410D" w:rsidRDefault="00BB410D">
            <w:pPr>
              <w:pStyle w:val="TableParagraph"/>
              <w:rPr>
                <w:b/>
                <w:sz w:val="20"/>
              </w:rPr>
            </w:pPr>
          </w:p>
          <w:p w:rsidR="00BB410D" w:rsidRDefault="00BB410D">
            <w:pPr>
              <w:pStyle w:val="TableParagraph"/>
              <w:rPr>
                <w:b/>
                <w:sz w:val="20"/>
              </w:rPr>
            </w:pPr>
          </w:p>
          <w:p w:rsidR="00BB410D" w:rsidRDefault="00BB410D">
            <w:pPr>
              <w:pStyle w:val="TableParagraph"/>
              <w:rPr>
                <w:b/>
                <w:sz w:val="20"/>
              </w:rPr>
            </w:pPr>
          </w:p>
          <w:p w:rsidR="00BB410D" w:rsidRDefault="00BB410D">
            <w:pPr>
              <w:pStyle w:val="TableParagraph"/>
              <w:spacing w:before="5"/>
              <w:rPr>
                <w:b/>
                <w:sz w:val="26"/>
              </w:rPr>
            </w:pPr>
          </w:p>
          <w:p w:rsidR="00BB410D" w:rsidRDefault="00692063">
            <w:pPr>
              <w:pStyle w:val="TableParagraph"/>
              <w:spacing w:before="1"/>
              <w:ind w:left="135" w:right="125"/>
              <w:jc w:val="center"/>
              <w:rPr>
                <w:b/>
                <w:sz w:val="20"/>
              </w:rPr>
            </w:pPr>
            <w:r>
              <w:rPr>
                <w:b/>
                <w:sz w:val="20"/>
              </w:rPr>
              <w:t>Component</w:t>
            </w:r>
          </w:p>
        </w:tc>
        <w:tc>
          <w:tcPr>
            <w:tcW w:w="281" w:type="dxa"/>
            <w:tcBorders>
              <w:top w:val="single" w:sz="6" w:space="0" w:color="000000"/>
              <w:left w:val="single" w:sz="6" w:space="0" w:color="000000"/>
              <w:right w:val="single" w:sz="6" w:space="0" w:color="000000"/>
            </w:tcBorders>
            <w:textDirection w:val="btLr"/>
          </w:tcPr>
          <w:p w:rsidR="00BB410D" w:rsidRDefault="00692063">
            <w:pPr>
              <w:pStyle w:val="TableParagraph"/>
              <w:spacing w:before="107" w:line="139" w:lineRule="exact"/>
              <w:ind w:left="632"/>
              <w:rPr>
                <w:b/>
                <w:sz w:val="20"/>
              </w:rPr>
            </w:pPr>
            <w:r>
              <w:rPr>
                <w:b/>
                <w:sz w:val="20"/>
              </w:rPr>
              <w:t>1a -Knowledge of Content/Pedagogy</w:t>
            </w:r>
          </w:p>
        </w:tc>
        <w:tc>
          <w:tcPr>
            <w:tcW w:w="627" w:type="dxa"/>
            <w:tcBorders>
              <w:top w:val="single" w:sz="6" w:space="0" w:color="000000"/>
              <w:left w:val="single" w:sz="6" w:space="0" w:color="000000"/>
              <w:right w:val="single" w:sz="6" w:space="0" w:color="000000"/>
            </w:tcBorders>
            <w:textDirection w:val="btLr"/>
          </w:tcPr>
          <w:p w:rsidR="00BB410D" w:rsidRDefault="00BB410D">
            <w:pPr>
              <w:pStyle w:val="TableParagraph"/>
              <w:spacing w:before="2"/>
              <w:rPr>
                <w:b/>
                <w:sz w:val="15"/>
              </w:rPr>
            </w:pPr>
          </w:p>
          <w:p w:rsidR="00BB410D" w:rsidRDefault="00692063">
            <w:pPr>
              <w:pStyle w:val="TableParagraph"/>
              <w:ind w:left="493"/>
              <w:rPr>
                <w:b/>
                <w:sz w:val="20"/>
              </w:rPr>
            </w:pPr>
            <w:r>
              <w:rPr>
                <w:b/>
                <w:sz w:val="20"/>
              </w:rPr>
              <w:t>1b-Demonstrate Knowledge of Students</w:t>
            </w:r>
          </w:p>
        </w:tc>
        <w:tc>
          <w:tcPr>
            <w:tcW w:w="478" w:type="dxa"/>
            <w:tcBorders>
              <w:top w:val="single" w:sz="6" w:space="0" w:color="000000"/>
              <w:left w:val="single" w:sz="6" w:space="0" w:color="000000"/>
              <w:right w:val="single" w:sz="6" w:space="0" w:color="000000"/>
            </w:tcBorders>
            <w:textDirection w:val="btLr"/>
          </w:tcPr>
          <w:p w:rsidR="00BB410D" w:rsidRDefault="00692063">
            <w:pPr>
              <w:pStyle w:val="TableParagraph"/>
              <w:spacing w:before="111"/>
              <w:ind w:left="726"/>
              <w:rPr>
                <w:b/>
                <w:sz w:val="20"/>
              </w:rPr>
            </w:pPr>
            <w:r>
              <w:rPr>
                <w:b/>
                <w:sz w:val="20"/>
              </w:rPr>
              <w:t>1c- Setting Instructional Outcomes</w:t>
            </w:r>
          </w:p>
        </w:tc>
        <w:tc>
          <w:tcPr>
            <w:tcW w:w="478" w:type="dxa"/>
            <w:tcBorders>
              <w:top w:val="single" w:sz="6" w:space="0" w:color="000000"/>
              <w:left w:val="single" w:sz="6" w:space="0" w:color="000000"/>
              <w:right w:val="single" w:sz="6" w:space="0" w:color="000000"/>
            </w:tcBorders>
            <w:textDirection w:val="btLr"/>
          </w:tcPr>
          <w:p w:rsidR="00BB410D" w:rsidRDefault="00692063">
            <w:pPr>
              <w:pStyle w:val="TableParagraph"/>
              <w:spacing w:before="110"/>
              <w:ind w:left="400"/>
              <w:rPr>
                <w:b/>
                <w:sz w:val="20"/>
              </w:rPr>
            </w:pPr>
            <w:r>
              <w:rPr>
                <w:b/>
                <w:sz w:val="20"/>
              </w:rPr>
              <w:t>1d-Demonstrates Knowledge of Resources</w:t>
            </w:r>
          </w:p>
        </w:tc>
        <w:tc>
          <w:tcPr>
            <w:tcW w:w="479" w:type="dxa"/>
            <w:tcBorders>
              <w:top w:val="single" w:sz="6" w:space="0" w:color="000000"/>
              <w:left w:val="single" w:sz="6" w:space="0" w:color="000000"/>
              <w:right w:val="single" w:sz="6" w:space="0" w:color="000000"/>
            </w:tcBorders>
            <w:textDirection w:val="btLr"/>
          </w:tcPr>
          <w:p w:rsidR="00BB410D" w:rsidRDefault="00692063">
            <w:pPr>
              <w:pStyle w:val="TableParagraph"/>
              <w:spacing w:before="112"/>
              <w:ind w:left="740"/>
              <w:rPr>
                <w:b/>
                <w:sz w:val="20"/>
              </w:rPr>
            </w:pPr>
            <w:r>
              <w:rPr>
                <w:b/>
                <w:sz w:val="20"/>
              </w:rPr>
              <w:t>1e-Designing Coherent Instruction</w:t>
            </w:r>
          </w:p>
        </w:tc>
        <w:tc>
          <w:tcPr>
            <w:tcW w:w="454" w:type="dxa"/>
            <w:tcBorders>
              <w:top w:val="single" w:sz="6" w:space="0" w:color="000000"/>
              <w:left w:val="single" w:sz="6" w:space="0" w:color="000000"/>
              <w:right w:val="single" w:sz="6" w:space="0" w:color="000000"/>
            </w:tcBorders>
            <w:textDirection w:val="btLr"/>
          </w:tcPr>
          <w:p w:rsidR="00BB410D" w:rsidRDefault="00692063">
            <w:pPr>
              <w:pStyle w:val="TableParagraph"/>
              <w:spacing w:before="104"/>
              <w:ind w:left="755"/>
              <w:rPr>
                <w:b/>
                <w:sz w:val="20"/>
              </w:rPr>
            </w:pPr>
            <w:r>
              <w:rPr>
                <w:b/>
                <w:sz w:val="20"/>
              </w:rPr>
              <w:t>1f- Designing Student Assessment</w:t>
            </w:r>
          </w:p>
        </w:tc>
        <w:tc>
          <w:tcPr>
            <w:tcW w:w="447" w:type="dxa"/>
            <w:tcBorders>
              <w:top w:val="single" w:sz="6" w:space="0" w:color="000000"/>
              <w:left w:val="single" w:sz="6" w:space="0" w:color="000000"/>
              <w:right w:val="single" w:sz="6" w:space="0" w:color="000000"/>
            </w:tcBorders>
            <w:textDirection w:val="btLr"/>
          </w:tcPr>
          <w:p w:rsidR="00BB410D" w:rsidRDefault="00692063">
            <w:pPr>
              <w:pStyle w:val="TableParagraph"/>
              <w:spacing w:before="104"/>
              <w:ind w:left="572"/>
              <w:rPr>
                <w:b/>
                <w:sz w:val="20"/>
              </w:rPr>
            </w:pPr>
            <w:r>
              <w:rPr>
                <w:b/>
                <w:sz w:val="20"/>
              </w:rPr>
              <w:t>2a-Creating Env. of Respect &amp; Rapport</w:t>
            </w:r>
          </w:p>
        </w:tc>
        <w:tc>
          <w:tcPr>
            <w:tcW w:w="445" w:type="dxa"/>
            <w:tcBorders>
              <w:top w:val="single" w:sz="6" w:space="0" w:color="000000"/>
              <w:left w:val="single" w:sz="6" w:space="0" w:color="000000"/>
              <w:right w:val="single" w:sz="6" w:space="0" w:color="000000"/>
            </w:tcBorders>
            <w:textDirection w:val="btLr"/>
          </w:tcPr>
          <w:p w:rsidR="00BB410D" w:rsidRDefault="00692063">
            <w:pPr>
              <w:pStyle w:val="TableParagraph"/>
              <w:spacing w:before="103"/>
              <w:ind w:left="842"/>
              <w:rPr>
                <w:b/>
                <w:sz w:val="20"/>
              </w:rPr>
            </w:pPr>
            <w:r>
              <w:rPr>
                <w:b/>
                <w:sz w:val="20"/>
              </w:rPr>
              <w:t>2b-Establish Culture of Learning</w:t>
            </w:r>
          </w:p>
        </w:tc>
        <w:tc>
          <w:tcPr>
            <w:tcW w:w="440" w:type="dxa"/>
            <w:tcBorders>
              <w:top w:val="single" w:sz="6" w:space="0" w:color="000000"/>
              <w:left w:val="single" w:sz="6" w:space="0" w:color="000000"/>
              <w:right w:val="single" w:sz="6" w:space="0" w:color="000000"/>
            </w:tcBorders>
            <w:textDirection w:val="btLr"/>
          </w:tcPr>
          <w:p w:rsidR="00BB410D" w:rsidRDefault="00692063">
            <w:pPr>
              <w:pStyle w:val="TableParagraph"/>
              <w:spacing w:before="102"/>
              <w:ind w:left="589"/>
              <w:rPr>
                <w:b/>
                <w:sz w:val="20"/>
              </w:rPr>
            </w:pPr>
            <w:r>
              <w:rPr>
                <w:b/>
                <w:sz w:val="20"/>
              </w:rPr>
              <w:t>2c-Maintaining Classroom Procedures</w:t>
            </w:r>
          </w:p>
        </w:tc>
        <w:tc>
          <w:tcPr>
            <w:tcW w:w="447" w:type="dxa"/>
            <w:tcBorders>
              <w:top w:val="single" w:sz="6" w:space="0" w:color="000000"/>
              <w:left w:val="single" w:sz="6" w:space="0" w:color="000000"/>
              <w:right w:val="single" w:sz="6" w:space="0" w:color="000000"/>
            </w:tcBorders>
            <w:textDirection w:val="btLr"/>
          </w:tcPr>
          <w:p w:rsidR="00BB410D" w:rsidRDefault="00692063">
            <w:pPr>
              <w:pStyle w:val="TableParagraph"/>
              <w:spacing w:before="101"/>
              <w:ind w:left="868"/>
              <w:rPr>
                <w:b/>
                <w:sz w:val="20"/>
              </w:rPr>
            </w:pPr>
            <w:r>
              <w:rPr>
                <w:b/>
                <w:sz w:val="20"/>
              </w:rPr>
              <w:t>2d-Managing Student Behavior</w:t>
            </w:r>
          </w:p>
        </w:tc>
        <w:tc>
          <w:tcPr>
            <w:tcW w:w="447" w:type="dxa"/>
            <w:tcBorders>
              <w:top w:val="single" w:sz="6" w:space="0" w:color="000000"/>
              <w:left w:val="single" w:sz="6" w:space="0" w:color="000000"/>
              <w:right w:val="single" w:sz="6" w:space="0" w:color="000000"/>
            </w:tcBorders>
            <w:textDirection w:val="btLr"/>
          </w:tcPr>
          <w:p w:rsidR="00BB410D" w:rsidRDefault="00692063">
            <w:pPr>
              <w:pStyle w:val="TableParagraph"/>
              <w:spacing w:before="101"/>
              <w:ind w:left="962"/>
              <w:rPr>
                <w:b/>
                <w:sz w:val="20"/>
              </w:rPr>
            </w:pPr>
            <w:r>
              <w:rPr>
                <w:b/>
                <w:sz w:val="20"/>
              </w:rPr>
              <w:t>2e-Organizing Physical Space</w:t>
            </w:r>
          </w:p>
        </w:tc>
        <w:tc>
          <w:tcPr>
            <w:tcW w:w="447" w:type="dxa"/>
            <w:tcBorders>
              <w:top w:val="single" w:sz="6" w:space="0" w:color="000000"/>
              <w:left w:val="single" w:sz="6" w:space="0" w:color="000000"/>
              <w:right w:val="single" w:sz="6" w:space="0" w:color="000000"/>
            </w:tcBorders>
            <w:textDirection w:val="btLr"/>
          </w:tcPr>
          <w:p w:rsidR="00BB410D" w:rsidRDefault="00692063">
            <w:pPr>
              <w:pStyle w:val="TableParagraph"/>
              <w:spacing w:before="100"/>
              <w:ind w:left="774"/>
              <w:rPr>
                <w:b/>
                <w:sz w:val="20"/>
              </w:rPr>
            </w:pPr>
            <w:r>
              <w:rPr>
                <w:b/>
                <w:sz w:val="20"/>
              </w:rPr>
              <w:t>3a-Communicating with Students</w:t>
            </w:r>
          </w:p>
        </w:tc>
        <w:tc>
          <w:tcPr>
            <w:tcW w:w="445" w:type="dxa"/>
            <w:tcBorders>
              <w:top w:val="single" w:sz="6" w:space="0" w:color="000000"/>
              <w:left w:val="single" w:sz="6" w:space="0" w:color="000000"/>
              <w:right w:val="single" w:sz="6" w:space="0" w:color="000000"/>
            </w:tcBorders>
            <w:textDirection w:val="btLr"/>
          </w:tcPr>
          <w:p w:rsidR="00BB410D" w:rsidRDefault="00692063">
            <w:pPr>
              <w:pStyle w:val="TableParagraph"/>
              <w:spacing w:before="100"/>
              <w:ind w:left="474"/>
              <w:rPr>
                <w:b/>
                <w:sz w:val="20"/>
              </w:rPr>
            </w:pPr>
            <w:r>
              <w:rPr>
                <w:b/>
                <w:sz w:val="20"/>
              </w:rPr>
              <w:t>3b-Questioning &amp; Discussion Techniques</w:t>
            </w:r>
          </w:p>
        </w:tc>
        <w:tc>
          <w:tcPr>
            <w:tcW w:w="447" w:type="dxa"/>
            <w:tcBorders>
              <w:top w:val="single" w:sz="6" w:space="0" w:color="000000"/>
              <w:left w:val="single" w:sz="6" w:space="0" w:color="000000"/>
              <w:right w:val="single" w:sz="6" w:space="0" w:color="000000"/>
            </w:tcBorders>
            <w:textDirection w:val="btLr"/>
          </w:tcPr>
          <w:p w:rsidR="00BB410D" w:rsidRDefault="00692063">
            <w:pPr>
              <w:pStyle w:val="TableParagraph"/>
              <w:spacing w:before="99"/>
              <w:ind w:left="794"/>
              <w:rPr>
                <w:b/>
                <w:sz w:val="20"/>
              </w:rPr>
            </w:pPr>
            <w:r>
              <w:rPr>
                <w:b/>
                <w:sz w:val="20"/>
              </w:rPr>
              <w:t>3c-Engaging Students in Learning</w:t>
            </w:r>
          </w:p>
        </w:tc>
        <w:tc>
          <w:tcPr>
            <w:tcW w:w="445" w:type="dxa"/>
            <w:tcBorders>
              <w:top w:val="single" w:sz="6" w:space="0" w:color="000000"/>
              <w:left w:val="single" w:sz="6" w:space="0" w:color="000000"/>
              <w:right w:val="single" w:sz="6" w:space="0" w:color="000000"/>
            </w:tcBorders>
            <w:textDirection w:val="btLr"/>
          </w:tcPr>
          <w:p w:rsidR="00BB410D" w:rsidRDefault="00692063">
            <w:pPr>
              <w:pStyle w:val="TableParagraph"/>
              <w:spacing w:before="98"/>
              <w:ind w:left="801"/>
              <w:rPr>
                <w:b/>
                <w:sz w:val="20"/>
              </w:rPr>
            </w:pPr>
            <w:r>
              <w:rPr>
                <w:b/>
                <w:sz w:val="20"/>
              </w:rPr>
              <w:t>3d-Using Assessment in Learning</w:t>
            </w:r>
          </w:p>
        </w:tc>
        <w:tc>
          <w:tcPr>
            <w:tcW w:w="613" w:type="dxa"/>
            <w:tcBorders>
              <w:top w:val="single" w:sz="6" w:space="0" w:color="000000"/>
              <w:left w:val="single" w:sz="6" w:space="0" w:color="000000"/>
              <w:right w:val="single" w:sz="6" w:space="0" w:color="000000"/>
            </w:tcBorders>
            <w:textDirection w:val="btLr"/>
          </w:tcPr>
          <w:p w:rsidR="00BB410D" w:rsidRDefault="00692063">
            <w:pPr>
              <w:pStyle w:val="TableParagraph"/>
              <w:spacing w:before="169"/>
              <w:ind w:left="212"/>
              <w:rPr>
                <w:b/>
                <w:sz w:val="20"/>
              </w:rPr>
            </w:pPr>
            <w:r>
              <w:rPr>
                <w:b/>
                <w:sz w:val="20"/>
              </w:rPr>
              <w:t>3e-Demonstrating Flexibility &amp; Responsiveness</w:t>
            </w:r>
          </w:p>
        </w:tc>
        <w:tc>
          <w:tcPr>
            <w:tcW w:w="450" w:type="dxa"/>
            <w:tcBorders>
              <w:top w:val="single" w:sz="6" w:space="0" w:color="000000"/>
              <w:left w:val="single" w:sz="6" w:space="0" w:color="000000"/>
              <w:right w:val="single" w:sz="6" w:space="0" w:color="000000"/>
            </w:tcBorders>
            <w:textDirection w:val="btLr"/>
          </w:tcPr>
          <w:p w:rsidR="00BB410D" w:rsidRDefault="00692063">
            <w:pPr>
              <w:pStyle w:val="TableParagraph"/>
              <w:spacing w:before="96"/>
              <w:ind w:left="1091"/>
              <w:rPr>
                <w:b/>
                <w:sz w:val="20"/>
              </w:rPr>
            </w:pPr>
            <w:r>
              <w:rPr>
                <w:b/>
                <w:sz w:val="20"/>
              </w:rPr>
              <w:t>4a-Reflecting on Teaching</w:t>
            </w:r>
          </w:p>
        </w:tc>
        <w:tc>
          <w:tcPr>
            <w:tcW w:w="445" w:type="dxa"/>
            <w:tcBorders>
              <w:top w:val="single" w:sz="6" w:space="0" w:color="000000"/>
              <w:left w:val="single" w:sz="6" w:space="0" w:color="000000"/>
              <w:right w:val="single" w:sz="6" w:space="0" w:color="000000"/>
            </w:tcBorders>
            <w:textDirection w:val="btLr"/>
          </w:tcPr>
          <w:p w:rsidR="00BB410D" w:rsidRDefault="00692063">
            <w:pPr>
              <w:pStyle w:val="TableParagraph"/>
              <w:spacing w:before="95"/>
              <w:ind w:left="777"/>
              <w:rPr>
                <w:b/>
                <w:sz w:val="20"/>
              </w:rPr>
            </w:pPr>
            <w:r>
              <w:rPr>
                <w:b/>
                <w:sz w:val="20"/>
              </w:rPr>
              <w:t>4b-Maintaining Accurate Records</w:t>
            </w:r>
          </w:p>
        </w:tc>
        <w:tc>
          <w:tcPr>
            <w:tcW w:w="452" w:type="dxa"/>
            <w:tcBorders>
              <w:top w:val="single" w:sz="6" w:space="0" w:color="000000"/>
              <w:left w:val="single" w:sz="6" w:space="0" w:color="000000"/>
              <w:right w:val="single" w:sz="6" w:space="0" w:color="000000"/>
            </w:tcBorders>
            <w:textDirection w:val="btLr"/>
          </w:tcPr>
          <w:p w:rsidR="00BB410D" w:rsidRDefault="00692063">
            <w:pPr>
              <w:pStyle w:val="TableParagraph"/>
              <w:spacing w:before="94"/>
              <w:ind w:left="810"/>
              <w:rPr>
                <w:b/>
                <w:sz w:val="20"/>
              </w:rPr>
            </w:pPr>
            <w:r>
              <w:rPr>
                <w:b/>
                <w:sz w:val="20"/>
              </w:rPr>
              <w:t>4c-Communicating with Families</w:t>
            </w:r>
          </w:p>
        </w:tc>
        <w:tc>
          <w:tcPr>
            <w:tcW w:w="445" w:type="dxa"/>
            <w:tcBorders>
              <w:top w:val="single" w:sz="6" w:space="0" w:color="000000"/>
              <w:left w:val="single" w:sz="6" w:space="0" w:color="000000"/>
              <w:right w:val="single" w:sz="6" w:space="0" w:color="000000"/>
            </w:tcBorders>
            <w:textDirection w:val="btLr"/>
          </w:tcPr>
          <w:p w:rsidR="00BB410D" w:rsidRDefault="00692063">
            <w:pPr>
              <w:pStyle w:val="TableParagraph"/>
              <w:spacing w:before="93"/>
              <w:ind w:left="344"/>
              <w:rPr>
                <w:b/>
                <w:sz w:val="20"/>
              </w:rPr>
            </w:pPr>
            <w:r>
              <w:rPr>
                <w:b/>
                <w:sz w:val="20"/>
              </w:rPr>
              <w:t>4d-Participating in Profess. Learning Comm.</w:t>
            </w:r>
          </w:p>
        </w:tc>
        <w:tc>
          <w:tcPr>
            <w:tcW w:w="444" w:type="dxa"/>
            <w:tcBorders>
              <w:top w:val="single" w:sz="6" w:space="0" w:color="000000"/>
              <w:left w:val="single" w:sz="6" w:space="0" w:color="000000"/>
              <w:right w:val="single" w:sz="6" w:space="0" w:color="000000"/>
            </w:tcBorders>
            <w:textDirection w:val="btLr"/>
          </w:tcPr>
          <w:p w:rsidR="00BB410D" w:rsidRDefault="00692063">
            <w:pPr>
              <w:pStyle w:val="TableParagraph"/>
              <w:spacing w:before="93"/>
              <w:ind w:left="486"/>
              <w:rPr>
                <w:b/>
                <w:sz w:val="20"/>
              </w:rPr>
            </w:pPr>
            <w:r>
              <w:rPr>
                <w:b/>
                <w:sz w:val="20"/>
              </w:rPr>
              <w:t>4e-Growing &amp; Developing Professionally</w:t>
            </w:r>
          </w:p>
        </w:tc>
        <w:tc>
          <w:tcPr>
            <w:tcW w:w="468" w:type="dxa"/>
            <w:tcBorders>
              <w:top w:val="single" w:sz="6" w:space="0" w:color="000000"/>
              <w:left w:val="single" w:sz="6" w:space="0" w:color="000000"/>
            </w:tcBorders>
            <w:textDirection w:val="btLr"/>
          </w:tcPr>
          <w:p w:rsidR="00BB410D" w:rsidRDefault="00692063">
            <w:pPr>
              <w:pStyle w:val="TableParagraph"/>
              <w:spacing w:before="95"/>
              <w:ind w:left="1014"/>
              <w:rPr>
                <w:b/>
                <w:sz w:val="20"/>
              </w:rPr>
            </w:pPr>
            <w:r>
              <w:rPr>
                <w:b/>
                <w:sz w:val="20"/>
              </w:rPr>
              <w:t>4f-Showing Professionalism</w:t>
            </w:r>
          </w:p>
        </w:tc>
      </w:tr>
      <w:tr w:rsidR="00BB410D">
        <w:trPr>
          <w:trHeight w:val="708"/>
        </w:trPr>
        <w:tc>
          <w:tcPr>
            <w:tcW w:w="989" w:type="dxa"/>
            <w:vMerge w:val="restart"/>
            <w:tcBorders>
              <w:top w:val="single" w:sz="6" w:space="0" w:color="000000"/>
              <w:bottom w:val="double" w:sz="2" w:space="0" w:color="000000"/>
              <w:right w:val="single" w:sz="6" w:space="0" w:color="000000"/>
            </w:tcBorders>
            <w:textDirection w:val="btLr"/>
          </w:tcPr>
          <w:p w:rsidR="00BB410D" w:rsidRDefault="00692063">
            <w:pPr>
              <w:pStyle w:val="TableParagraph"/>
              <w:spacing w:before="99" w:line="247" w:lineRule="auto"/>
              <w:ind w:left="556" w:right="452" w:hanging="96"/>
              <w:rPr>
                <w:b/>
                <w:sz w:val="18"/>
              </w:rPr>
            </w:pPr>
            <w:r>
              <w:rPr>
                <w:b/>
                <w:sz w:val="18"/>
              </w:rPr>
              <w:t>SOURCES OF EVIDENCE</w:t>
            </w:r>
          </w:p>
          <w:p w:rsidR="00BB410D" w:rsidRDefault="00692063">
            <w:pPr>
              <w:pStyle w:val="TableParagraph"/>
              <w:spacing w:line="216" w:lineRule="exact"/>
              <w:ind w:left="472"/>
              <w:rPr>
                <w:b/>
                <w:sz w:val="18"/>
              </w:rPr>
            </w:pPr>
            <w:r>
              <w:rPr>
                <w:b/>
                <w:sz w:val="18"/>
              </w:rPr>
              <w:t>to Inform</w:t>
            </w:r>
          </w:p>
          <w:p w:rsidR="00BB410D" w:rsidRDefault="00692063">
            <w:pPr>
              <w:pStyle w:val="TableParagraph"/>
              <w:spacing w:before="6" w:line="173" w:lineRule="exact"/>
              <w:ind w:left="171" w:right="132"/>
              <w:jc w:val="center"/>
              <w:rPr>
                <w:b/>
                <w:sz w:val="18"/>
              </w:rPr>
            </w:pPr>
            <w:r>
              <w:rPr>
                <w:b/>
                <w:sz w:val="18"/>
              </w:rPr>
              <w:t>Professional Growth</w:t>
            </w:r>
          </w:p>
        </w:tc>
        <w:tc>
          <w:tcPr>
            <w:tcW w:w="1337" w:type="dxa"/>
            <w:tcBorders>
              <w:top w:val="single" w:sz="6" w:space="0" w:color="000000"/>
              <w:left w:val="single" w:sz="6" w:space="0" w:color="000000"/>
              <w:bottom w:val="single" w:sz="6" w:space="0" w:color="000000"/>
            </w:tcBorders>
          </w:tcPr>
          <w:p w:rsidR="00BB410D" w:rsidRDefault="00692063">
            <w:pPr>
              <w:pStyle w:val="TableParagraph"/>
              <w:spacing w:before="113"/>
              <w:ind w:left="155" w:firstLine="112"/>
              <w:rPr>
                <w:b/>
                <w:sz w:val="20"/>
              </w:rPr>
            </w:pPr>
            <w:r>
              <w:rPr>
                <w:b/>
                <w:sz w:val="20"/>
              </w:rPr>
              <w:t xml:space="preserve">Evaluator </w:t>
            </w:r>
            <w:r>
              <w:rPr>
                <w:b/>
                <w:w w:val="95"/>
                <w:sz w:val="20"/>
              </w:rPr>
              <w:t>Observation</w:t>
            </w:r>
          </w:p>
        </w:tc>
        <w:tc>
          <w:tcPr>
            <w:tcW w:w="2797" w:type="dxa"/>
            <w:gridSpan w:val="6"/>
            <w:tcBorders>
              <w:bottom w:val="single" w:sz="6" w:space="0" w:color="000000"/>
            </w:tcBorders>
            <w:shd w:val="clear" w:color="auto" w:fill="FAD3B4"/>
          </w:tcPr>
          <w:p w:rsidR="00BB410D" w:rsidRDefault="00692063">
            <w:pPr>
              <w:pStyle w:val="TableParagraph"/>
              <w:spacing w:line="237" w:lineRule="auto"/>
              <w:ind w:left="740" w:right="736" w:firstLine="273"/>
              <w:rPr>
                <w:b/>
                <w:sz w:val="20"/>
              </w:rPr>
            </w:pPr>
            <w:r>
              <w:rPr>
                <w:b/>
                <w:sz w:val="20"/>
              </w:rPr>
              <w:t xml:space="preserve">Evidence </w:t>
            </w:r>
            <w:r>
              <w:rPr>
                <w:b/>
                <w:w w:val="95"/>
                <w:sz w:val="20"/>
              </w:rPr>
              <w:t>Pre-Conference</w:t>
            </w:r>
          </w:p>
          <w:p w:rsidR="00BB410D" w:rsidRDefault="00692063">
            <w:pPr>
              <w:pStyle w:val="TableParagraph"/>
              <w:spacing w:line="208" w:lineRule="exact"/>
              <w:ind w:left="844"/>
              <w:rPr>
                <w:b/>
                <w:sz w:val="20"/>
              </w:rPr>
            </w:pPr>
            <w:r>
              <w:rPr>
                <w:b/>
                <w:sz w:val="20"/>
              </w:rPr>
              <w:t>Daily Practice</w:t>
            </w:r>
          </w:p>
        </w:tc>
        <w:tc>
          <w:tcPr>
            <w:tcW w:w="4623" w:type="dxa"/>
            <w:gridSpan w:val="10"/>
            <w:tcBorders>
              <w:bottom w:val="single" w:sz="6" w:space="0" w:color="000000"/>
            </w:tcBorders>
            <w:shd w:val="clear" w:color="auto" w:fill="C5D9F0"/>
          </w:tcPr>
          <w:p w:rsidR="00BB410D" w:rsidRDefault="00BB410D">
            <w:pPr>
              <w:pStyle w:val="TableParagraph"/>
              <w:spacing w:before="4"/>
              <w:rPr>
                <w:b/>
                <w:sz w:val="19"/>
              </w:rPr>
            </w:pPr>
          </w:p>
          <w:p w:rsidR="00BB410D" w:rsidRDefault="00692063">
            <w:pPr>
              <w:pStyle w:val="TableParagraph"/>
              <w:ind w:left="1764" w:right="1767"/>
              <w:jc w:val="center"/>
              <w:rPr>
                <w:b/>
                <w:sz w:val="20"/>
              </w:rPr>
            </w:pPr>
            <w:r>
              <w:rPr>
                <w:b/>
                <w:sz w:val="20"/>
              </w:rPr>
              <w:t>Observation</w:t>
            </w:r>
          </w:p>
        </w:tc>
        <w:tc>
          <w:tcPr>
            <w:tcW w:w="2704" w:type="dxa"/>
            <w:gridSpan w:val="6"/>
            <w:tcBorders>
              <w:bottom w:val="single" w:sz="6" w:space="0" w:color="000000"/>
            </w:tcBorders>
            <w:shd w:val="clear" w:color="auto" w:fill="FAD3B4"/>
          </w:tcPr>
          <w:p w:rsidR="00BB410D" w:rsidRDefault="00692063">
            <w:pPr>
              <w:pStyle w:val="TableParagraph"/>
              <w:spacing w:line="237" w:lineRule="auto"/>
              <w:ind w:left="466" w:right="467" w:firstLine="492"/>
              <w:rPr>
                <w:b/>
                <w:sz w:val="20"/>
              </w:rPr>
            </w:pPr>
            <w:r>
              <w:rPr>
                <w:b/>
                <w:sz w:val="20"/>
              </w:rPr>
              <w:t>Evidence Pre/Post Conference</w:t>
            </w:r>
          </w:p>
          <w:p w:rsidR="00BB410D" w:rsidRDefault="00692063">
            <w:pPr>
              <w:pStyle w:val="TableParagraph"/>
              <w:spacing w:line="208" w:lineRule="exact"/>
              <w:ind w:left="788"/>
              <w:rPr>
                <w:b/>
                <w:sz w:val="20"/>
              </w:rPr>
            </w:pPr>
            <w:r>
              <w:rPr>
                <w:b/>
                <w:sz w:val="20"/>
              </w:rPr>
              <w:t>Daily Practice</w:t>
            </w:r>
          </w:p>
        </w:tc>
      </w:tr>
      <w:tr w:rsidR="00BB410D">
        <w:trPr>
          <w:trHeight w:val="458"/>
        </w:trPr>
        <w:tc>
          <w:tcPr>
            <w:tcW w:w="989" w:type="dxa"/>
            <w:vMerge/>
            <w:tcBorders>
              <w:top w:val="nil"/>
              <w:bottom w:val="double" w:sz="2" w:space="0" w:color="000000"/>
              <w:right w:val="single" w:sz="6" w:space="0" w:color="000000"/>
            </w:tcBorders>
            <w:textDirection w:val="btLr"/>
          </w:tcPr>
          <w:p w:rsidR="00BB410D" w:rsidRDefault="00BB410D">
            <w:pPr>
              <w:rPr>
                <w:sz w:val="2"/>
                <w:szCs w:val="2"/>
              </w:rPr>
            </w:pPr>
          </w:p>
        </w:tc>
        <w:tc>
          <w:tcPr>
            <w:tcW w:w="1337" w:type="dxa"/>
            <w:tcBorders>
              <w:top w:val="single" w:sz="6" w:space="0" w:color="000000"/>
              <w:left w:val="single" w:sz="6" w:space="0" w:color="000000"/>
              <w:bottom w:val="single" w:sz="6" w:space="0" w:color="000000"/>
            </w:tcBorders>
          </w:tcPr>
          <w:p w:rsidR="00BB410D" w:rsidRDefault="00692063">
            <w:pPr>
              <w:pStyle w:val="TableParagraph"/>
              <w:spacing w:line="230" w:lineRule="exact"/>
              <w:ind w:left="221" w:right="208"/>
              <w:jc w:val="center"/>
              <w:rPr>
                <w:b/>
                <w:sz w:val="20"/>
              </w:rPr>
            </w:pPr>
            <w:r>
              <w:rPr>
                <w:b/>
                <w:sz w:val="20"/>
              </w:rPr>
              <w:t>Self-</w:t>
            </w:r>
          </w:p>
          <w:p w:rsidR="00BB410D" w:rsidRDefault="00692063">
            <w:pPr>
              <w:pStyle w:val="TableParagraph"/>
              <w:spacing w:line="208" w:lineRule="exact"/>
              <w:ind w:left="223" w:right="208"/>
              <w:jc w:val="center"/>
              <w:rPr>
                <w:b/>
                <w:sz w:val="20"/>
              </w:rPr>
            </w:pPr>
            <w:r>
              <w:rPr>
                <w:b/>
                <w:sz w:val="20"/>
              </w:rPr>
              <w:t>Reflection</w:t>
            </w:r>
          </w:p>
        </w:tc>
        <w:tc>
          <w:tcPr>
            <w:tcW w:w="10124" w:type="dxa"/>
            <w:gridSpan w:val="22"/>
            <w:vMerge w:val="restart"/>
            <w:tcBorders>
              <w:top w:val="single" w:sz="6" w:space="0" w:color="000000"/>
              <w:bottom w:val="double" w:sz="2" w:space="0" w:color="000000"/>
            </w:tcBorders>
            <w:shd w:val="clear" w:color="auto" w:fill="C5D9F0"/>
          </w:tcPr>
          <w:p w:rsidR="00BB410D" w:rsidRDefault="00BB410D">
            <w:pPr>
              <w:pStyle w:val="TableParagraph"/>
              <w:spacing w:before="12"/>
              <w:rPr>
                <w:b/>
                <w:sz w:val="14"/>
              </w:rPr>
            </w:pPr>
          </w:p>
          <w:p w:rsidR="00BB410D" w:rsidRDefault="00692063">
            <w:pPr>
              <w:pStyle w:val="TableParagraph"/>
              <w:ind w:left="3292"/>
              <w:rPr>
                <w:b/>
                <w:sz w:val="20"/>
              </w:rPr>
            </w:pPr>
            <w:r>
              <w:rPr>
                <w:b/>
                <w:sz w:val="20"/>
              </w:rPr>
              <w:t>Self-Reflection &amp; Professional Growth Plan</w:t>
            </w:r>
          </w:p>
        </w:tc>
      </w:tr>
      <w:tr w:rsidR="00BB410D">
        <w:trPr>
          <w:trHeight w:val="600"/>
        </w:trPr>
        <w:tc>
          <w:tcPr>
            <w:tcW w:w="989" w:type="dxa"/>
            <w:vMerge/>
            <w:tcBorders>
              <w:top w:val="nil"/>
              <w:bottom w:val="double" w:sz="2" w:space="0" w:color="000000"/>
              <w:right w:val="single" w:sz="6" w:space="0" w:color="000000"/>
            </w:tcBorders>
            <w:textDirection w:val="btLr"/>
          </w:tcPr>
          <w:p w:rsidR="00BB410D" w:rsidRDefault="00BB410D">
            <w:pPr>
              <w:rPr>
                <w:sz w:val="2"/>
                <w:szCs w:val="2"/>
              </w:rPr>
            </w:pPr>
          </w:p>
        </w:tc>
        <w:tc>
          <w:tcPr>
            <w:tcW w:w="1337" w:type="dxa"/>
            <w:tcBorders>
              <w:top w:val="single" w:sz="6" w:space="0" w:color="000000"/>
              <w:left w:val="single" w:sz="6" w:space="0" w:color="000000"/>
              <w:bottom w:val="double" w:sz="2" w:space="0" w:color="000000"/>
            </w:tcBorders>
          </w:tcPr>
          <w:p w:rsidR="00BB410D" w:rsidRDefault="00692063">
            <w:pPr>
              <w:pStyle w:val="TableParagraph"/>
              <w:spacing w:before="53"/>
              <w:ind w:left="350" w:hanging="195"/>
              <w:rPr>
                <w:b/>
                <w:sz w:val="20"/>
              </w:rPr>
            </w:pPr>
            <w:r>
              <w:rPr>
                <w:b/>
                <w:w w:val="95"/>
                <w:sz w:val="20"/>
              </w:rPr>
              <w:t xml:space="preserve">Professional </w:t>
            </w:r>
            <w:r>
              <w:rPr>
                <w:b/>
                <w:sz w:val="20"/>
              </w:rPr>
              <w:t>Growth</w:t>
            </w:r>
          </w:p>
        </w:tc>
        <w:tc>
          <w:tcPr>
            <w:tcW w:w="10124" w:type="dxa"/>
            <w:gridSpan w:val="22"/>
            <w:vMerge/>
            <w:tcBorders>
              <w:top w:val="nil"/>
              <w:bottom w:val="double" w:sz="2" w:space="0" w:color="000000"/>
            </w:tcBorders>
            <w:shd w:val="clear" w:color="auto" w:fill="C5D9F0"/>
          </w:tcPr>
          <w:p w:rsidR="00BB410D" w:rsidRDefault="00BB410D">
            <w:pPr>
              <w:rPr>
                <w:sz w:val="2"/>
                <w:szCs w:val="2"/>
              </w:rPr>
            </w:pPr>
          </w:p>
        </w:tc>
      </w:tr>
    </w:tbl>
    <w:p w:rsidR="00BB410D" w:rsidRDefault="00BB410D">
      <w:pPr>
        <w:pStyle w:val="BodyText"/>
        <w:rPr>
          <w:b/>
          <w:sz w:val="36"/>
        </w:rPr>
      </w:pPr>
    </w:p>
    <w:p w:rsidR="00BB410D" w:rsidRDefault="00BB410D">
      <w:pPr>
        <w:pStyle w:val="BodyText"/>
        <w:rPr>
          <w:b/>
          <w:sz w:val="36"/>
        </w:rPr>
      </w:pPr>
    </w:p>
    <w:p w:rsidR="00BB410D" w:rsidRDefault="00BB410D">
      <w:pPr>
        <w:pStyle w:val="BodyText"/>
        <w:rPr>
          <w:b/>
          <w:sz w:val="36"/>
        </w:rPr>
      </w:pPr>
    </w:p>
    <w:p w:rsidR="00BB410D" w:rsidRDefault="00BB410D">
      <w:pPr>
        <w:pStyle w:val="BodyText"/>
        <w:rPr>
          <w:b/>
          <w:sz w:val="36"/>
        </w:rPr>
      </w:pPr>
    </w:p>
    <w:p w:rsidR="00BB410D" w:rsidRDefault="00BB410D">
      <w:pPr>
        <w:pStyle w:val="BodyText"/>
        <w:spacing w:before="9"/>
        <w:rPr>
          <w:b/>
          <w:sz w:val="29"/>
        </w:rPr>
      </w:pPr>
    </w:p>
    <w:p w:rsidR="00BB410D" w:rsidRDefault="00692063">
      <w:pPr>
        <w:pStyle w:val="BodyText"/>
        <w:ind w:left="1723"/>
        <w:jc w:val="center"/>
      </w:pPr>
      <w:r>
        <w:t>9</w:t>
      </w:r>
    </w:p>
    <w:p w:rsidR="00BB410D" w:rsidRDefault="00BB410D">
      <w:pPr>
        <w:jc w:val="center"/>
        <w:sectPr w:rsidR="00BB410D">
          <w:footerReference w:type="default" r:id="rId12"/>
          <w:pgSz w:w="15840" w:h="12240" w:orient="landscape"/>
          <w:pgMar w:top="1140" w:right="2260" w:bottom="280" w:left="540" w:header="0" w:footer="0" w:gutter="0"/>
          <w:cols w:space="720"/>
        </w:sectPr>
      </w:pPr>
    </w:p>
    <w:p w:rsidR="00BB410D" w:rsidRDefault="00692063">
      <w:pPr>
        <w:pStyle w:val="Heading4"/>
        <w:ind w:left="2606"/>
        <w:rPr>
          <w:u w:val="none"/>
        </w:rPr>
      </w:pPr>
      <w:r>
        <w:rPr>
          <w:u w:val="thick"/>
        </w:rPr>
        <w:lastRenderedPageBreak/>
        <w:t>Self-Reflection &amp; Professional Growth Plan</w:t>
      </w:r>
    </w:p>
    <w:p w:rsidR="00BB410D" w:rsidRDefault="00692063">
      <w:pPr>
        <w:pStyle w:val="BodyText"/>
        <w:spacing w:before="57" w:line="276" w:lineRule="auto"/>
        <w:ind w:left="659" w:right="1034" w:firstLine="50"/>
        <w:jc w:val="both"/>
      </w:pPr>
      <w:r>
        <w:t>The</w:t>
      </w:r>
      <w:r>
        <w:rPr>
          <w:spacing w:val="-13"/>
        </w:rPr>
        <w:t xml:space="preserve"> </w:t>
      </w:r>
      <w:r>
        <w:t>self-reflection</w:t>
      </w:r>
      <w:r>
        <w:rPr>
          <w:spacing w:val="-14"/>
        </w:rPr>
        <w:t xml:space="preserve"> </w:t>
      </w:r>
      <w:r>
        <w:t>provides</w:t>
      </w:r>
      <w:r>
        <w:rPr>
          <w:spacing w:val="-13"/>
        </w:rPr>
        <w:t xml:space="preserve"> </w:t>
      </w:r>
      <w:r>
        <w:t>the</w:t>
      </w:r>
      <w:r>
        <w:rPr>
          <w:spacing w:val="-12"/>
        </w:rPr>
        <w:t xml:space="preserve"> </w:t>
      </w:r>
      <w:r>
        <w:t>educator</w:t>
      </w:r>
      <w:r>
        <w:rPr>
          <w:spacing w:val="-13"/>
        </w:rPr>
        <w:t xml:space="preserve"> </w:t>
      </w:r>
      <w:r>
        <w:t>an</w:t>
      </w:r>
      <w:r>
        <w:rPr>
          <w:spacing w:val="-14"/>
        </w:rPr>
        <w:t xml:space="preserve"> </w:t>
      </w:r>
      <w:r>
        <w:t>opportunity</w:t>
      </w:r>
      <w:r>
        <w:rPr>
          <w:spacing w:val="-11"/>
        </w:rPr>
        <w:t xml:space="preserve"> </w:t>
      </w:r>
      <w:r>
        <w:t>to</w:t>
      </w:r>
      <w:r>
        <w:rPr>
          <w:spacing w:val="-12"/>
        </w:rPr>
        <w:t xml:space="preserve"> </w:t>
      </w:r>
      <w:r>
        <w:t>reflect</w:t>
      </w:r>
      <w:r>
        <w:rPr>
          <w:spacing w:val="-12"/>
        </w:rPr>
        <w:t xml:space="preserve"> </w:t>
      </w:r>
      <w:r>
        <w:t>on</w:t>
      </w:r>
      <w:r>
        <w:rPr>
          <w:spacing w:val="-14"/>
        </w:rPr>
        <w:t xml:space="preserve"> </w:t>
      </w:r>
      <w:r>
        <w:t>professional</w:t>
      </w:r>
      <w:r>
        <w:rPr>
          <w:spacing w:val="-12"/>
        </w:rPr>
        <w:t xml:space="preserve"> </w:t>
      </w:r>
      <w:r>
        <w:t>practices</w:t>
      </w:r>
      <w:r>
        <w:rPr>
          <w:spacing w:val="-12"/>
        </w:rPr>
        <w:t xml:space="preserve"> </w:t>
      </w:r>
      <w:r>
        <w:t>and</w:t>
      </w:r>
      <w:r>
        <w:rPr>
          <w:spacing w:val="-14"/>
        </w:rPr>
        <w:t xml:space="preserve"> </w:t>
      </w:r>
      <w:r>
        <w:t>set</w:t>
      </w:r>
      <w:r>
        <w:rPr>
          <w:spacing w:val="-11"/>
        </w:rPr>
        <w:t xml:space="preserve"> </w:t>
      </w:r>
      <w:r>
        <w:t>focused goals through the development of a Professional Growth Plan (PGP). The PGP addresses realistic, focused, and measurable professional goals. The plan connects data from multiple sources including professional growth needs identified through self-assessment, classroom observation feedback, and student achievement. In collaboration with the evaluator, explicit goals are identified to drive the focus of professional growth activities, support, and on-going reflection. Teachers and other professionals shall participate in self-reflection and PGP each year, which serve as sources of evidence for the summative evaluation.</w:t>
      </w:r>
    </w:p>
    <w:p w:rsidR="00BB410D" w:rsidRDefault="00BB410D">
      <w:pPr>
        <w:pStyle w:val="BodyText"/>
        <w:spacing w:before="4"/>
        <w:rPr>
          <w:sz w:val="25"/>
        </w:rPr>
      </w:pPr>
    </w:p>
    <w:p w:rsidR="00BB410D" w:rsidRDefault="00692063">
      <w:pPr>
        <w:pStyle w:val="BodyText"/>
        <w:ind w:left="710"/>
      </w:pPr>
      <w:r>
        <w:t>The teachers and other professionals shall:</w:t>
      </w:r>
    </w:p>
    <w:p w:rsidR="00BB410D" w:rsidRDefault="00692063">
      <w:pPr>
        <w:pStyle w:val="ListParagraph"/>
        <w:numPr>
          <w:ilvl w:val="0"/>
          <w:numId w:val="175"/>
        </w:numPr>
        <w:tabs>
          <w:tab w:val="left" w:pos="1006"/>
        </w:tabs>
        <w:spacing w:before="41" w:line="276" w:lineRule="auto"/>
        <w:ind w:right="1857" w:hanging="351"/>
      </w:pPr>
      <w:r>
        <w:t>Reflect on current growth needs based on multiple sources of data and identify areas of focus aligned with the school/district improvement</w:t>
      </w:r>
      <w:r>
        <w:rPr>
          <w:spacing w:val="-7"/>
        </w:rPr>
        <w:t xml:space="preserve"> </w:t>
      </w:r>
      <w:r>
        <w:t>plans;</w:t>
      </w:r>
    </w:p>
    <w:p w:rsidR="00BB410D" w:rsidRDefault="00692063">
      <w:pPr>
        <w:pStyle w:val="ListParagraph"/>
        <w:numPr>
          <w:ilvl w:val="0"/>
          <w:numId w:val="175"/>
        </w:numPr>
        <w:tabs>
          <w:tab w:val="left" w:pos="1006"/>
        </w:tabs>
        <w:spacing w:line="268" w:lineRule="exact"/>
        <w:ind w:left="1005"/>
      </w:pPr>
      <w:r>
        <w:t>Collaborate with the evaluator to develop a</w:t>
      </w:r>
      <w:r>
        <w:rPr>
          <w:spacing w:val="-6"/>
        </w:rPr>
        <w:t xml:space="preserve"> </w:t>
      </w:r>
      <w:r>
        <w:t>PGP;</w:t>
      </w:r>
    </w:p>
    <w:p w:rsidR="00BB410D" w:rsidRDefault="00692063">
      <w:pPr>
        <w:pStyle w:val="ListParagraph"/>
        <w:numPr>
          <w:ilvl w:val="0"/>
          <w:numId w:val="175"/>
        </w:numPr>
        <w:tabs>
          <w:tab w:val="left" w:pos="1008"/>
        </w:tabs>
        <w:spacing w:before="41"/>
        <w:ind w:left="1007" w:hanging="348"/>
      </w:pPr>
      <w:r>
        <w:t>Implement the</w:t>
      </w:r>
      <w:r>
        <w:rPr>
          <w:spacing w:val="-4"/>
        </w:rPr>
        <w:t xml:space="preserve"> </w:t>
      </w:r>
      <w:r>
        <w:t>plan;</w:t>
      </w:r>
    </w:p>
    <w:p w:rsidR="00BB410D" w:rsidRDefault="00692063">
      <w:pPr>
        <w:pStyle w:val="ListParagraph"/>
        <w:numPr>
          <w:ilvl w:val="0"/>
          <w:numId w:val="175"/>
        </w:numPr>
        <w:tabs>
          <w:tab w:val="left" w:pos="1006"/>
        </w:tabs>
        <w:spacing w:before="38"/>
        <w:ind w:left="1005"/>
      </w:pPr>
      <w:r>
        <w:t>Regularly reflect on the impact of the PGP making modifications as</w:t>
      </w:r>
      <w:r>
        <w:rPr>
          <w:spacing w:val="-16"/>
        </w:rPr>
        <w:t xml:space="preserve"> </w:t>
      </w:r>
      <w:r>
        <w:t>needed;</w:t>
      </w:r>
    </w:p>
    <w:p w:rsidR="00BB410D" w:rsidRDefault="00692063">
      <w:pPr>
        <w:pStyle w:val="ListParagraph"/>
        <w:numPr>
          <w:ilvl w:val="0"/>
          <w:numId w:val="175"/>
        </w:numPr>
        <w:tabs>
          <w:tab w:val="left" w:pos="958"/>
        </w:tabs>
        <w:spacing w:before="42" w:line="276" w:lineRule="auto"/>
        <w:ind w:left="959" w:right="1916" w:hanging="300"/>
      </w:pPr>
      <w:r>
        <w:t>Collaborate with the evaluator to conduct an annual summative reflection, the degree of goal attainment, and next steps; document the PGAG’s completion or</w:t>
      </w:r>
      <w:r>
        <w:rPr>
          <w:spacing w:val="-13"/>
        </w:rPr>
        <w:t xml:space="preserve"> </w:t>
      </w:r>
      <w:r>
        <w:t>continuation.</w:t>
      </w:r>
    </w:p>
    <w:p w:rsidR="00BB410D" w:rsidRDefault="00BB410D">
      <w:pPr>
        <w:pStyle w:val="BodyText"/>
        <w:spacing w:before="5"/>
        <w:rPr>
          <w:sz w:val="25"/>
        </w:rPr>
      </w:pPr>
    </w:p>
    <w:p w:rsidR="00BB410D" w:rsidRDefault="00692063">
      <w:pPr>
        <w:spacing w:after="29"/>
        <w:ind w:left="659"/>
        <w:rPr>
          <w:b/>
          <w:sz w:val="16"/>
        </w:rPr>
      </w:pPr>
      <w:r>
        <w:rPr>
          <w:b/>
          <w:sz w:val="16"/>
        </w:rPr>
        <w:t>Table 2: Self-Reflection</w:t>
      </w: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2520"/>
        <w:gridCol w:w="3149"/>
        <w:gridCol w:w="2432"/>
      </w:tblGrid>
      <w:tr w:rsidR="00BB410D">
        <w:trPr>
          <w:trHeight w:val="194"/>
        </w:trPr>
        <w:tc>
          <w:tcPr>
            <w:tcW w:w="10100" w:type="dxa"/>
            <w:gridSpan w:val="4"/>
          </w:tcPr>
          <w:p w:rsidR="00BB410D" w:rsidRDefault="00692063">
            <w:pPr>
              <w:pStyle w:val="TableParagraph"/>
              <w:spacing w:line="174" w:lineRule="exact"/>
              <w:ind w:left="4022" w:right="4014"/>
              <w:jc w:val="center"/>
              <w:rPr>
                <w:b/>
                <w:sz w:val="16"/>
              </w:rPr>
            </w:pPr>
            <w:r>
              <w:rPr>
                <w:b/>
                <w:sz w:val="16"/>
              </w:rPr>
              <w:t>Self- Reflection Teachers &amp; OP</w:t>
            </w:r>
          </w:p>
        </w:tc>
      </w:tr>
      <w:tr w:rsidR="00BB410D">
        <w:trPr>
          <w:trHeight w:val="421"/>
        </w:trPr>
        <w:tc>
          <w:tcPr>
            <w:tcW w:w="1999" w:type="dxa"/>
          </w:tcPr>
          <w:p w:rsidR="00BB410D" w:rsidRDefault="00692063">
            <w:pPr>
              <w:pStyle w:val="TableParagraph"/>
              <w:ind w:left="575" w:right="549" w:firstLine="170"/>
              <w:rPr>
                <w:b/>
                <w:sz w:val="16"/>
              </w:rPr>
            </w:pPr>
            <w:r>
              <w:rPr>
                <w:b/>
                <w:sz w:val="16"/>
              </w:rPr>
              <w:t>Activity Components</w:t>
            </w:r>
          </w:p>
        </w:tc>
        <w:tc>
          <w:tcPr>
            <w:tcW w:w="2520" w:type="dxa"/>
          </w:tcPr>
          <w:p w:rsidR="00BB410D" w:rsidRDefault="00692063">
            <w:pPr>
              <w:pStyle w:val="TableParagraph"/>
              <w:spacing w:line="194" w:lineRule="exact"/>
              <w:ind w:left="117" w:right="108"/>
              <w:jc w:val="center"/>
              <w:rPr>
                <w:b/>
                <w:sz w:val="16"/>
              </w:rPr>
            </w:pPr>
            <w:r>
              <w:rPr>
                <w:b/>
                <w:sz w:val="16"/>
              </w:rPr>
              <w:t>Timeline</w:t>
            </w:r>
          </w:p>
        </w:tc>
        <w:tc>
          <w:tcPr>
            <w:tcW w:w="3149" w:type="dxa"/>
          </w:tcPr>
          <w:p w:rsidR="00BB410D" w:rsidRDefault="00692063">
            <w:pPr>
              <w:pStyle w:val="TableParagraph"/>
              <w:spacing w:line="194" w:lineRule="exact"/>
              <w:ind w:right="157"/>
              <w:jc w:val="right"/>
              <w:rPr>
                <w:b/>
                <w:sz w:val="16"/>
              </w:rPr>
            </w:pPr>
            <w:r>
              <w:rPr>
                <w:b/>
                <w:sz w:val="16"/>
              </w:rPr>
              <w:t>Evaluatee Role Procedure/Documentation</w:t>
            </w:r>
          </w:p>
        </w:tc>
        <w:tc>
          <w:tcPr>
            <w:tcW w:w="2432" w:type="dxa"/>
          </w:tcPr>
          <w:p w:rsidR="00BB410D" w:rsidRDefault="00692063">
            <w:pPr>
              <w:pStyle w:val="TableParagraph"/>
              <w:ind w:left="855" w:right="704" w:hanging="125"/>
              <w:rPr>
                <w:b/>
                <w:sz w:val="16"/>
              </w:rPr>
            </w:pPr>
            <w:r>
              <w:rPr>
                <w:b/>
                <w:sz w:val="16"/>
              </w:rPr>
              <w:t>Evaluator Role Monitoring</w:t>
            </w:r>
          </w:p>
        </w:tc>
      </w:tr>
      <w:tr w:rsidR="00BB410D">
        <w:trPr>
          <w:trHeight w:val="441"/>
        </w:trPr>
        <w:tc>
          <w:tcPr>
            <w:tcW w:w="1999" w:type="dxa"/>
          </w:tcPr>
          <w:p w:rsidR="00BB410D" w:rsidRDefault="00692063">
            <w:pPr>
              <w:pStyle w:val="TableParagraph"/>
              <w:spacing w:line="194" w:lineRule="exact"/>
              <w:ind w:right="316"/>
              <w:jc w:val="right"/>
              <w:rPr>
                <w:sz w:val="16"/>
              </w:rPr>
            </w:pPr>
            <w:r>
              <w:rPr>
                <w:sz w:val="16"/>
              </w:rPr>
              <w:t>Initial Self-Reflection</w:t>
            </w:r>
          </w:p>
        </w:tc>
        <w:tc>
          <w:tcPr>
            <w:tcW w:w="2520" w:type="dxa"/>
          </w:tcPr>
          <w:p w:rsidR="00BB410D" w:rsidRDefault="00692063">
            <w:pPr>
              <w:pStyle w:val="TableParagraph"/>
              <w:spacing w:line="194" w:lineRule="exact"/>
              <w:ind w:left="114" w:right="109"/>
              <w:jc w:val="center"/>
              <w:rPr>
                <w:sz w:val="16"/>
              </w:rPr>
            </w:pPr>
            <w:r>
              <w:rPr>
                <w:sz w:val="16"/>
              </w:rPr>
              <w:t>Annually by September 15th</w:t>
            </w:r>
          </w:p>
        </w:tc>
        <w:tc>
          <w:tcPr>
            <w:tcW w:w="3149" w:type="dxa"/>
          </w:tcPr>
          <w:p w:rsidR="00BB410D" w:rsidRDefault="00692063">
            <w:pPr>
              <w:pStyle w:val="TableParagraph"/>
              <w:ind w:left="980" w:right="126" w:hanging="464"/>
              <w:rPr>
                <w:sz w:val="16"/>
              </w:rPr>
            </w:pPr>
            <w:r>
              <w:rPr>
                <w:sz w:val="16"/>
              </w:rPr>
              <w:t>Complete Framework for Teaching for current level of practice</w:t>
            </w:r>
          </w:p>
        </w:tc>
        <w:tc>
          <w:tcPr>
            <w:tcW w:w="2432" w:type="dxa"/>
          </w:tcPr>
          <w:p w:rsidR="00BB410D" w:rsidRDefault="00692063">
            <w:pPr>
              <w:pStyle w:val="TableParagraph"/>
              <w:ind w:left="855" w:right="87" w:hanging="745"/>
              <w:rPr>
                <w:sz w:val="16"/>
              </w:rPr>
            </w:pPr>
            <w:r>
              <w:rPr>
                <w:sz w:val="16"/>
              </w:rPr>
              <w:t>Monitor completion of Initial Self- Reflections</w:t>
            </w:r>
          </w:p>
        </w:tc>
      </w:tr>
      <w:tr w:rsidR="00BB410D">
        <w:trPr>
          <w:trHeight w:val="390"/>
        </w:trPr>
        <w:tc>
          <w:tcPr>
            <w:tcW w:w="1999" w:type="dxa"/>
          </w:tcPr>
          <w:p w:rsidR="00BB410D" w:rsidRDefault="00692063">
            <w:pPr>
              <w:pStyle w:val="TableParagraph"/>
              <w:spacing w:line="194" w:lineRule="exact"/>
              <w:ind w:right="369"/>
              <w:jc w:val="right"/>
              <w:rPr>
                <w:sz w:val="16"/>
              </w:rPr>
            </w:pPr>
            <w:r>
              <w:rPr>
                <w:sz w:val="16"/>
              </w:rPr>
              <w:t>Ongoing Reflection</w:t>
            </w:r>
          </w:p>
        </w:tc>
        <w:tc>
          <w:tcPr>
            <w:tcW w:w="2520" w:type="dxa"/>
          </w:tcPr>
          <w:p w:rsidR="00BB410D" w:rsidRDefault="00692063">
            <w:pPr>
              <w:pStyle w:val="TableParagraph"/>
              <w:spacing w:line="194" w:lineRule="exact"/>
              <w:ind w:left="117" w:right="109"/>
              <w:jc w:val="center"/>
              <w:rPr>
                <w:sz w:val="16"/>
              </w:rPr>
            </w:pPr>
            <w:r>
              <w:rPr>
                <w:sz w:val="16"/>
              </w:rPr>
              <w:t>Post conference doc. or as needed</w:t>
            </w:r>
          </w:p>
          <w:p w:rsidR="00BB410D" w:rsidRDefault="00692063">
            <w:pPr>
              <w:pStyle w:val="TableParagraph"/>
              <w:spacing w:line="177" w:lineRule="exact"/>
              <w:ind w:left="117" w:right="108"/>
              <w:jc w:val="center"/>
              <w:rPr>
                <w:sz w:val="16"/>
              </w:rPr>
            </w:pPr>
            <w:r>
              <w:rPr>
                <w:sz w:val="16"/>
              </w:rPr>
              <w:t>on initial reflection document</w:t>
            </w:r>
          </w:p>
        </w:tc>
        <w:tc>
          <w:tcPr>
            <w:tcW w:w="3149" w:type="dxa"/>
          </w:tcPr>
          <w:p w:rsidR="00BB410D" w:rsidRDefault="00692063">
            <w:pPr>
              <w:pStyle w:val="TableParagraph"/>
              <w:spacing w:line="194" w:lineRule="exact"/>
              <w:ind w:right="138"/>
              <w:jc w:val="right"/>
              <w:rPr>
                <w:sz w:val="16"/>
              </w:rPr>
            </w:pPr>
            <w:r>
              <w:rPr>
                <w:sz w:val="16"/>
              </w:rPr>
              <w:t>Review make modifications as needed</w:t>
            </w:r>
          </w:p>
        </w:tc>
        <w:tc>
          <w:tcPr>
            <w:tcW w:w="2432" w:type="dxa"/>
          </w:tcPr>
          <w:p w:rsidR="00BB410D" w:rsidRDefault="00692063">
            <w:pPr>
              <w:pStyle w:val="TableParagraph"/>
              <w:spacing w:line="194" w:lineRule="exact"/>
              <w:ind w:left="560"/>
              <w:rPr>
                <w:sz w:val="16"/>
              </w:rPr>
            </w:pPr>
            <w:r>
              <w:rPr>
                <w:sz w:val="16"/>
              </w:rPr>
              <w:t>Provide opportunity</w:t>
            </w:r>
          </w:p>
        </w:tc>
      </w:tr>
      <w:tr w:rsidR="00BB410D">
        <w:trPr>
          <w:trHeight w:val="585"/>
        </w:trPr>
        <w:tc>
          <w:tcPr>
            <w:tcW w:w="10100" w:type="dxa"/>
            <w:gridSpan w:val="4"/>
          </w:tcPr>
          <w:p w:rsidR="00BB410D" w:rsidRDefault="00692063">
            <w:pPr>
              <w:pStyle w:val="TableParagraph"/>
              <w:spacing w:line="194" w:lineRule="exact"/>
              <w:ind w:left="107"/>
              <w:rPr>
                <w:sz w:val="16"/>
              </w:rPr>
            </w:pPr>
            <w:r>
              <w:rPr>
                <w:sz w:val="16"/>
                <w:u w:val="single"/>
              </w:rPr>
              <w:t>Protocol for Late Hires:</w:t>
            </w:r>
          </w:p>
          <w:p w:rsidR="00BB410D" w:rsidRDefault="00692063">
            <w:pPr>
              <w:pStyle w:val="TableParagraph"/>
              <w:spacing w:line="195" w:lineRule="exact"/>
              <w:ind w:left="107"/>
              <w:rPr>
                <w:sz w:val="16"/>
              </w:rPr>
            </w:pPr>
            <w:r>
              <w:rPr>
                <w:sz w:val="16"/>
              </w:rPr>
              <w:t>Evaluatees hired after the first instructional day shall complete the Initial Self-Reflection within the timeline of the CEP or after 30 days of employment</w:t>
            </w:r>
          </w:p>
          <w:p w:rsidR="00BB410D" w:rsidRDefault="00692063">
            <w:pPr>
              <w:pStyle w:val="TableParagraph"/>
              <w:spacing w:before="1" w:line="175" w:lineRule="exact"/>
              <w:ind w:left="107"/>
              <w:rPr>
                <w:sz w:val="16"/>
              </w:rPr>
            </w:pPr>
            <w:r>
              <w:rPr>
                <w:sz w:val="16"/>
              </w:rPr>
              <w:t>and follow the iterative process.</w:t>
            </w:r>
          </w:p>
        </w:tc>
      </w:tr>
    </w:tbl>
    <w:p w:rsidR="00BB410D" w:rsidRDefault="00BB410D">
      <w:pPr>
        <w:spacing w:line="175" w:lineRule="exact"/>
        <w:rPr>
          <w:sz w:val="16"/>
        </w:rPr>
        <w:sectPr w:rsidR="00BB410D">
          <w:footerReference w:type="default" r:id="rId13"/>
          <w:pgSz w:w="12240" w:h="15840"/>
          <w:pgMar w:top="1400" w:right="320" w:bottom="1440" w:left="680" w:header="0" w:footer="1242" w:gutter="0"/>
          <w:pgNumType w:start="10"/>
          <w:cols w:space="720"/>
        </w:sectPr>
      </w:pPr>
    </w:p>
    <w:p w:rsidR="00BB410D" w:rsidRDefault="00BB410D">
      <w:pPr>
        <w:pStyle w:val="BodyText"/>
        <w:spacing w:before="2"/>
        <w:rPr>
          <w:b/>
          <w:sz w:val="13"/>
        </w:rPr>
      </w:pPr>
    </w:p>
    <w:p w:rsidR="00BB410D" w:rsidRDefault="00692063">
      <w:pPr>
        <w:spacing w:before="69" w:after="29"/>
        <w:ind w:left="659"/>
        <w:rPr>
          <w:b/>
          <w:sz w:val="16"/>
        </w:rPr>
      </w:pPr>
      <w:r>
        <w:rPr>
          <w:b/>
          <w:sz w:val="16"/>
        </w:rPr>
        <w:t>Table 3: Professional Growth Plan (PGP)</w:t>
      </w: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3"/>
        <w:gridCol w:w="1976"/>
        <w:gridCol w:w="2701"/>
        <w:gridCol w:w="3875"/>
      </w:tblGrid>
      <w:tr w:rsidR="00BB410D">
        <w:trPr>
          <w:trHeight w:val="194"/>
        </w:trPr>
        <w:tc>
          <w:tcPr>
            <w:tcW w:w="10465" w:type="dxa"/>
            <w:gridSpan w:val="4"/>
          </w:tcPr>
          <w:p w:rsidR="00BB410D" w:rsidRDefault="00692063">
            <w:pPr>
              <w:pStyle w:val="TableParagraph"/>
              <w:spacing w:line="174" w:lineRule="exact"/>
              <w:ind w:left="3751" w:right="3743"/>
              <w:jc w:val="center"/>
              <w:rPr>
                <w:b/>
                <w:sz w:val="16"/>
              </w:rPr>
            </w:pPr>
            <w:r>
              <w:rPr>
                <w:b/>
                <w:sz w:val="16"/>
              </w:rPr>
              <w:t>Professional Growth Plan for Teachers &amp; OP</w:t>
            </w:r>
          </w:p>
        </w:tc>
      </w:tr>
      <w:tr w:rsidR="00BB410D">
        <w:trPr>
          <w:trHeight w:val="196"/>
        </w:trPr>
        <w:tc>
          <w:tcPr>
            <w:tcW w:w="1913" w:type="dxa"/>
          </w:tcPr>
          <w:p w:rsidR="00BB410D" w:rsidRDefault="00692063">
            <w:pPr>
              <w:pStyle w:val="TableParagraph"/>
              <w:spacing w:before="1" w:line="175" w:lineRule="exact"/>
              <w:ind w:left="107"/>
              <w:rPr>
                <w:b/>
                <w:sz w:val="16"/>
              </w:rPr>
            </w:pPr>
            <w:r>
              <w:rPr>
                <w:b/>
                <w:sz w:val="16"/>
              </w:rPr>
              <w:t>PGP Components</w:t>
            </w:r>
          </w:p>
        </w:tc>
        <w:tc>
          <w:tcPr>
            <w:tcW w:w="1976" w:type="dxa"/>
          </w:tcPr>
          <w:p w:rsidR="00BB410D" w:rsidRDefault="00692063">
            <w:pPr>
              <w:pStyle w:val="TableParagraph"/>
              <w:spacing w:before="1" w:line="175" w:lineRule="exact"/>
              <w:ind w:left="680" w:right="671"/>
              <w:jc w:val="center"/>
              <w:rPr>
                <w:b/>
                <w:sz w:val="16"/>
              </w:rPr>
            </w:pPr>
            <w:r>
              <w:rPr>
                <w:b/>
                <w:sz w:val="16"/>
              </w:rPr>
              <w:t>Timeline</w:t>
            </w:r>
          </w:p>
        </w:tc>
        <w:tc>
          <w:tcPr>
            <w:tcW w:w="2701" w:type="dxa"/>
          </w:tcPr>
          <w:p w:rsidR="00BB410D" w:rsidRDefault="00692063">
            <w:pPr>
              <w:pStyle w:val="TableParagraph"/>
              <w:spacing w:before="1" w:line="175" w:lineRule="exact"/>
              <w:ind w:left="853"/>
              <w:rPr>
                <w:b/>
                <w:sz w:val="16"/>
              </w:rPr>
            </w:pPr>
            <w:r>
              <w:rPr>
                <w:b/>
                <w:sz w:val="16"/>
              </w:rPr>
              <w:t>Evaluatee Role</w:t>
            </w:r>
          </w:p>
        </w:tc>
        <w:tc>
          <w:tcPr>
            <w:tcW w:w="3875" w:type="dxa"/>
          </w:tcPr>
          <w:p w:rsidR="00BB410D" w:rsidRDefault="00692063">
            <w:pPr>
              <w:pStyle w:val="TableParagraph"/>
              <w:spacing w:before="1" w:line="175" w:lineRule="exact"/>
              <w:ind w:left="1431" w:right="1425"/>
              <w:jc w:val="center"/>
              <w:rPr>
                <w:b/>
                <w:sz w:val="16"/>
              </w:rPr>
            </w:pPr>
            <w:r>
              <w:rPr>
                <w:b/>
                <w:sz w:val="16"/>
              </w:rPr>
              <w:t>Evaluator Role</w:t>
            </w:r>
          </w:p>
        </w:tc>
      </w:tr>
      <w:tr w:rsidR="00BB410D">
        <w:trPr>
          <w:trHeight w:val="976"/>
        </w:trPr>
        <w:tc>
          <w:tcPr>
            <w:tcW w:w="1913" w:type="dxa"/>
          </w:tcPr>
          <w:p w:rsidR="00BB410D" w:rsidRDefault="00692063">
            <w:pPr>
              <w:pStyle w:val="TableParagraph"/>
              <w:spacing w:line="194" w:lineRule="exact"/>
              <w:ind w:left="107"/>
              <w:rPr>
                <w:sz w:val="16"/>
              </w:rPr>
            </w:pPr>
            <w:r>
              <w:rPr>
                <w:sz w:val="16"/>
              </w:rPr>
              <w:t>PGP Development</w:t>
            </w:r>
          </w:p>
        </w:tc>
        <w:tc>
          <w:tcPr>
            <w:tcW w:w="1976" w:type="dxa"/>
          </w:tcPr>
          <w:p w:rsidR="00BB410D" w:rsidRDefault="00692063">
            <w:pPr>
              <w:pStyle w:val="TableParagraph"/>
              <w:spacing w:line="480" w:lineRule="auto"/>
              <w:ind w:left="107" w:right="485"/>
              <w:rPr>
                <w:sz w:val="10"/>
              </w:rPr>
            </w:pPr>
            <w:r>
              <w:rPr>
                <w:sz w:val="16"/>
              </w:rPr>
              <w:t>Submit by Oct. 15</w:t>
            </w:r>
            <w:r>
              <w:rPr>
                <w:position w:val="5"/>
                <w:sz w:val="10"/>
              </w:rPr>
              <w:t xml:space="preserve">th </w:t>
            </w:r>
            <w:r>
              <w:rPr>
                <w:sz w:val="16"/>
              </w:rPr>
              <w:t>Approval by Oct. 31</w:t>
            </w:r>
            <w:r>
              <w:rPr>
                <w:position w:val="5"/>
                <w:sz w:val="10"/>
              </w:rPr>
              <w:t>st</w:t>
            </w:r>
          </w:p>
        </w:tc>
        <w:tc>
          <w:tcPr>
            <w:tcW w:w="2701" w:type="dxa"/>
          </w:tcPr>
          <w:p w:rsidR="00BB410D" w:rsidRDefault="00692063">
            <w:pPr>
              <w:pStyle w:val="TableParagraph"/>
              <w:numPr>
                <w:ilvl w:val="0"/>
                <w:numId w:val="174"/>
              </w:numPr>
              <w:tabs>
                <w:tab w:val="left" w:pos="558"/>
                <w:tab w:val="left" w:pos="559"/>
              </w:tabs>
              <w:spacing w:line="194" w:lineRule="exact"/>
              <w:ind w:hanging="377"/>
              <w:rPr>
                <w:sz w:val="16"/>
              </w:rPr>
            </w:pPr>
            <w:r>
              <w:rPr>
                <w:sz w:val="16"/>
              </w:rPr>
              <w:t>Create a draft PGP</w:t>
            </w:r>
            <w:r>
              <w:rPr>
                <w:spacing w:val="-7"/>
                <w:sz w:val="16"/>
              </w:rPr>
              <w:t xml:space="preserve"> </w:t>
            </w:r>
            <w:r>
              <w:rPr>
                <w:sz w:val="16"/>
              </w:rPr>
              <w:t>document</w:t>
            </w:r>
          </w:p>
          <w:p w:rsidR="00BB410D" w:rsidRDefault="00BB410D">
            <w:pPr>
              <w:pStyle w:val="TableParagraph"/>
              <w:rPr>
                <w:b/>
                <w:sz w:val="16"/>
              </w:rPr>
            </w:pPr>
          </w:p>
          <w:p w:rsidR="00BB410D" w:rsidRDefault="00692063">
            <w:pPr>
              <w:pStyle w:val="TableParagraph"/>
              <w:numPr>
                <w:ilvl w:val="0"/>
                <w:numId w:val="174"/>
              </w:numPr>
              <w:tabs>
                <w:tab w:val="left" w:pos="558"/>
                <w:tab w:val="left" w:pos="559"/>
              </w:tabs>
              <w:ind w:right="843" w:hanging="377"/>
              <w:rPr>
                <w:sz w:val="16"/>
              </w:rPr>
            </w:pPr>
            <w:r>
              <w:rPr>
                <w:sz w:val="16"/>
              </w:rPr>
              <w:t>Submit to</w:t>
            </w:r>
            <w:r>
              <w:rPr>
                <w:spacing w:val="-9"/>
                <w:sz w:val="16"/>
              </w:rPr>
              <w:t xml:space="preserve"> </w:t>
            </w:r>
            <w:r>
              <w:rPr>
                <w:sz w:val="16"/>
              </w:rPr>
              <w:t>evaluator for collaboration</w:t>
            </w:r>
            <w:r>
              <w:rPr>
                <w:spacing w:val="-2"/>
                <w:sz w:val="16"/>
              </w:rPr>
              <w:t xml:space="preserve"> </w:t>
            </w:r>
            <w:r>
              <w:rPr>
                <w:sz w:val="16"/>
              </w:rPr>
              <w:t>&amp;</w:t>
            </w:r>
          </w:p>
          <w:p w:rsidR="00BB410D" w:rsidRDefault="00692063">
            <w:pPr>
              <w:pStyle w:val="TableParagraph"/>
              <w:spacing w:before="1" w:line="175" w:lineRule="exact"/>
              <w:ind w:left="575"/>
              <w:rPr>
                <w:sz w:val="16"/>
              </w:rPr>
            </w:pPr>
            <w:r>
              <w:rPr>
                <w:sz w:val="16"/>
              </w:rPr>
              <w:t>approval</w:t>
            </w:r>
          </w:p>
        </w:tc>
        <w:tc>
          <w:tcPr>
            <w:tcW w:w="3875" w:type="dxa"/>
          </w:tcPr>
          <w:p w:rsidR="00BB410D" w:rsidRDefault="00692063">
            <w:pPr>
              <w:pStyle w:val="TableParagraph"/>
              <w:numPr>
                <w:ilvl w:val="0"/>
                <w:numId w:val="173"/>
              </w:numPr>
              <w:tabs>
                <w:tab w:val="left" w:pos="557"/>
                <w:tab w:val="left" w:pos="558"/>
              </w:tabs>
              <w:spacing w:line="194" w:lineRule="exact"/>
              <w:rPr>
                <w:sz w:val="16"/>
              </w:rPr>
            </w:pPr>
            <w:r>
              <w:rPr>
                <w:sz w:val="16"/>
              </w:rPr>
              <w:t>Collaborate with evaluatee for PGP</w:t>
            </w:r>
            <w:r>
              <w:rPr>
                <w:spacing w:val="-10"/>
                <w:sz w:val="16"/>
              </w:rPr>
              <w:t xml:space="preserve"> </w:t>
            </w:r>
            <w:r>
              <w:rPr>
                <w:sz w:val="16"/>
              </w:rPr>
              <w:t>development</w:t>
            </w:r>
          </w:p>
          <w:p w:rsidR="00BB410D" w:rsidRDefault="00692063">
            <w:pPr>
              <w:pStyle w:val="TableParagraph"/>
              <w:numPr>
                <w:ilvl w:val="0"/>
                <w:numId w:val="173"/>
              </w:numPr>
              <w:tabs>
                <w:tab w:val="left" w:pos="557"/>
                <w:tab w:val="left" w:pos="558"/>
              </w:tabs>
              <w:spacing w:before="1"/>
              <w:rPr>
                <w:sz w:val="16"/>
              </w:rPr>
            </w:pPr>
            <w:r>
              <w:rPr>
                <w:sz w:val="16"/>
              </w:rPr>
              <w:t>Approve</w:t>
            </w:r>
            <w:r>
              <w:rPr>
                <w:spacing w:val="-2"/>
                <w:sz w:val="16"/>
              </w:rPr>
              <w:t xml:space="preserve"> </w:t>
            </w:r>
            <w:r>
              <w:rPr>
                <w:sz w:val="16"/>
              </w:rPr>
              <w:t>PGP</w:t>
            </w:r>
          </w:p>
        </w:tc>
      </w:tr>
      <w:tr w:rsidR="00BB410D">
        <w:trPr>
          <w:trHeight w:val="585"/>
        </w:trPr>
        <w:tc>
          <w:tcPr>
            <w:tcW w:w="1913" w:type="dxa"/>
          </w:tcPr>
          <w:p w:rsidR="00BB410D" w:rsidRDefault="00692063">
            <w:pPr>
              <w:pStyle w:val="TableParagraph"/>
              <w:spacing w:line="194" w:lineRule="exact"/>
              <w:ind w:left="107"/>
              <w:rPr>
                <w:sz w:val="16"/>
              </w:rPr>
            </w:pPr>
            <w:r>
              <w:rPr>
                <w:sz w:val="16"/>
              </w:rPr>
              <w:t>PGP Ongoing Reflection</w:t>
            </w:r>
          </w:p>
        </w:tc>
        <w:tc>
          <w:tcPr>
            <w:tcW w:w="1976" w:type="dxa"/>
          </w:tcPr>
          <w:p w:rsidR="00BB410D" w:rsidRDefault="00692063">
            <w:pPr>
              <w:pStyle w:val="TableParagraph"/>
              <w:spacing w:line="194" w:lineRule="exact"/>
              <w:ind w:left="107"/>
              <w:rPr>
                <w:sz w:val="16"/>
              </w:rPr>
            </w:pPr>
            <w:r>
              <w:rPr>
                <w:sz w:val="16"/>
              </w:rPr>
              <w:t>During</w:t>
            </w:r>
          </w:p>
          <w:p w:rsidR="00BB410D" w:rsidRDefault="00692063">
            <w:pPr>
              <w:pStyle w:val="TableParagraph"/>
              <w:spacing w:before="1" w:line="195" w:lineRule="exact"/>
              <w:ind w:left="107"/>
              <w:rPr>
                <w:sz w:val="16"/>
              </w:rPr>
            </w:pPr>
            <w:r>
              <w:rPr>
                <w:sz w:val="16"/>
              </w:rPr>
              <w:t>post-conference</w:t>
            </w:r>
          </w:p>
          <w:p w:rsidR="00BB410D" w:rsidRDefault="00692063">
            <w:pPr>
              <w:pStyle w:val="TableParagraph"/>
              <w:spacing w:line="175" w:lineRule="exact"/>
              <w:ind w:left="107"/>
              <w:rPr>
                <w:sz w:val="16"/>
              </w:rPr>
            </w:pPr>
            <w:r>
              <w:rPr>
                <w:sz w:val="16"/>
              </w:rPr>
              <w:t>or as needed</w:t>
            </w:r>
          </w:p>
        </w:tc>
        <w:tc>
          <w:tcPr>
            <w:tcW w:w="2701" w:type="dxa"/>
          </w:tcPr>
          <w:p w:rsidR="00BB410D" w:rsidRDefault="00692063">
            <w:pPr>
              <w:pStyle w:val="TableParagraph"/>
              <w:numPr>
                <w:ilvl w:val="0"/>
                <w:numId w:val="172"/>
              </w:numPr>
              <w:tabs>
                <w:tab w:val="left" w:pos="558"/>
                <w:tab w:val="left" w:pos="559"/>
              </w:tabs>
              <w:ind w:right="546"/>
              <w:rPr>
                <w:sz w:val="16"/>
              </w:rPr>
            </w:pPr>
            <w:r>
              <w:rPr>
                <w:sz w:val="16"/>
              </w:rPr>
              <w:t>Review the PGP; make modifications as</w:t>
            </w:r>
            <w:r>
              <w:rPr>
                <w:spacing w:val="-11"/>
                <w:sz w:val="16"/>
              </w:rPr>
              <w:t xml:space="preserve"> </w:t>
            </w:r>
            <w:r>
              <w:rPr>
                <w:sz w:val="16"/>
              </w:rPr>
              <w:t>needed</w:t>
            </w:r>
          </w:p>
        </w:tc>
        <w:tc>
          <w:tcPr>
            <w:tcW w:w="3875" w:type="dxa"/>
          </w:tcPr>
          <w:p w:rsidR="00BB410D" w:rsidRDefault="00692063">
            <w:pPr>
              <w:pStyle w:val="TableParagraph"/>
              <w:numPr>
                <w:ilvl w:val="0"/>
                <w:numId w:val="171"/>
              </w:numPr>
              <w:tabs>
                <w:tab w:val="left" w:pos="557"/>
                <w:tab w:val="left" w:pos="558"/>
              </w:tabs>
              <w:ind w:right="532"/>
              <w:rPr>
                <w:sz w:val="16"/>
              </w:rPr>
            </w:pPr>
            <w:r>
              <w:rPr>
                <w:sz w:val="16"/>
              </w:rPr>
              <w:t>Collaborate with evaluatee to monitor and provide</w:t>
            </w:r>
            <w:r>
              <w:rPr>
                <w:spacing w:val="-3"/>
                <w:sz w:val="16"/>
              </w:rPr>
              <w:t xml:space="preserve"> </w:t>
            </w:r>
            <w:r>
              <w:rPr>
                <w:sz w:val="16"/>
              </w:rPr>
              <w:t>feedback</w:t>
            </w:r>
          </w:p>
        </w:tc>
      </w:tr>
      <w:tr w:rsidR="00BB410D">
        <w:trPr>
          <w:trHeight w:val="1243"/>
        </w:trPr>
        <w:tc>
          <w:tcPr>
            <w:tcW w:w="1913" w:type="dxa"/>
          </w:tcPr>
          <w:p w:rsidR="00BB410D" w:rsidRDefault="00692063">
            <w:pPr>
              <w:pStyle w:val="TableParagraph"/>
              <w:spacing w:before="1"/>
              <w:ind w:left="107" w:right="706"/>
              <w:rPr>
                <w:sz w:val="16"/>
              </w:rPr>
            </w:pPr>
            <w:r>
              <w:rPr>
                <w:sz w:val="16"/>
              </w:rPr>
              <w:t>PGP End-of-Year Reflection</w:t>
            </w:r>
          </w:p>
        </w:tc>
        <w:tc>
          <w:tcPr>
            <w:tcW w:w="1976" w:type="dxa"/>
          </w:tcPr>
          <w:p w:rsidR="00BB410D" w:rsidRDefault="00692063">
            <w:pPr>
              <w:pStyle w:val="TableParagraph"/>
              <w:spacing w:before="1"/>
              <w:ind w:left="107" w:right="797"/>
              <w:rPr>
                <w:sz w:val="16"/>
              </w:rPr>
            </w:pPr>
            <w:r>
              <w:rPr>
                <w:sz w:val="16"/>
              </w:rPr>
              <w:t>By April 15</w:t>
            </w:r>
            <w:r>
              <w:rPr>
                <w:position w:val="5"/>
                <w:sz w:val="10"/>
              </w:rPr>
              <w:t xml:space="preserve">th </w:t>
            </w:r>
            <w:r>
              <w:rPr>
                <w:sz w:val="16"/>
              </w:rPr>
              <w:t>summative year</w:t>
            </w:r>
          </w:p>
          <w:p w:rsidR="00BB410D" w:rsidRDefault="00BB410D">
            <w:pPr>
              <w:pStyle w:val="TableParagraph"/>
              <w:spacing w:before="11"/>
              <w:rPr>
                <w:b/>
                <w:sz w:val="15"/>
              </w:rPr>
            </w:pPr>
          </w:p>
          <w:p w:rsidR="00BB410D" w:rsidRDefault="00692063">
            <w:pPr>
              <w:pStyle w:val="TableParagraph"/>
              <w:spacing w:before="1" w:line="195" w:lineRule="exact"/>
              <w:ind w:left="107"/>
              <w:rPr>
                <w:sz w:val="10"/>
              </w:rPr>
            </w:pPr>
            <w:r>
              <w:rPr>
                <w:sz w:val="16"/>
              </w:rPr>
              <w:t>By May 15</w:t>
            </w:r>
            <w:r>
              <w:rPr>
                <w:position w:val="5"/>
                <w:sz w:val="10"/>
              </w:rPr>
              <w:t>th</w:t>
            </w:r>
          </w:p>
          <w:p w:rsidR="00BB410D" w:rsidRDefault="00692063">
            <w:pPr>
              <w:pStyle w:val="TableParagraph"/>
              <w:ind w:left="107" w:right="639"/>
              <w:rPr>
                <w:sz w:val="16"/>
              </w:rPr>
            </w:pPr>
            <w:r>
              <w:rPr>
                <w:sz w:val="16"/>
              </w:rPr>
              <w:t xml:space="preserve">for teachers </w:t>
            </w:r>
            <w:r>
              <w:rPr>
                <w:sz w:val="16"/>
                <w:u w:val="single"/>
              </w:rPr>
              <w:t xml:space="preserve">not </w:t>
            </w:r>
            <w:r>
              <w:rPr>
                <w:sz w:val="16"/>
              </w:rPr>
              <w:t>in summative year</w:t>
            </w:r>
          </w:p>
        </w:tc>
        <w:tc>
          <w:tcPr>
            <w:tcW w:w="2701" w:type="dxa"/>
          </w:tcPr>
          <w:p w:rsidR="00BB410D" w:rsidRDefault="00692063">
            <w:pPr>
              <w:pStyle w:val="TableParagraph"/>
              <w:numPr>
                <w:ilvl w:val="0"/>
                <w:numId w:val="170"/>
              </w:numPr>
              <w:tabs>
                <w:tab w:val="left" w:pos="558"/>
                <w:tab w:val="left" w:pos="559"/>
              </w:tabs>
              <w:spacing w:before="1"/>
              <w:ind w:right="413"/>
              <w:rPr>
                <w:sz w:val="16"/>
              </w:rPr>
            </w:pPr>
            <w:r>
              <w:rPr>
                <w:sz w:val="16"/>
              </w:rPr>
              <w:t>Review the PGP for goal achievement or next</w:t>
            </w:r>
            <w:r>
              <w:rPr>
                <w:spacing w:val="-12"/>
                <w:sz w:val="16"/>
              </w:rPr>
              <w:t xml:space="preserve"> </w:t>
            </w:r>
            <w:r>
              <w:rPr>
                <w:sz w:val="16"/>
              </w:rPr>
              <w:t>steps</w:t>
            </w:r>
          </w:p>
        </w:tc>
        <w:tc>
          <w:tcPr>
            <w:tcW w:w="3875" w:type="dxa"/>
          </w:tcPr>
          <w:p w:rsidR="00BB410D" w:rsidRDefault="00692063">
            <w:pPr>
              <w:pStyle w:val="TableParagraph"/>
              <w:numPr>
                <w:ilvl w:val="0"/>
                <w:numId w:val="169"/>
              </w:numPr>
              <w:tabs>
                <w:tab w:val="left" w:pos="557"/>
                <w:tab w:val="left" w:pos="558"/>
              </w:tabs>
              <w:spacing w:before="1"/>
              <w:ind w:right="108"/>
              <w:rPr>
                <w:sz w:val="16"/>
              </w:rPr>
            </w:pPr>
            <w:r>
              <w:rPr>
                <w:sz w:val="16"/>
              </w:rPr>
              <w:t>Conference with evaluatee to determine the PGP status</w:t>
            </w:r>
            <w:r>
              <w:rPr>
                <w:spacing w:val="-2"/>
                <w:sz w:val="16"/>
              </w:rPr>
              <w:t xml:space="preserve"> </w:t>
            </w:r>
            <w:r>
              <w:rPr>
                <w:sz w:val="16"/>
              </w:rPr>
              <w:t>for:</w:t>
            </w:r>
          </w:p>
          <w:p w:rsidR="00BB410D" w:rsidRDefault="00692063">
            <w:pPr>
              <w:pStyle w:val="TableParagraph"/>
              <w:numPr>
                <w:ilvl w:val="1"/>
                <w:numId w:val="169"/>
              </w:numPr>
              <w:tabs>
                <w:tab w:val="left" w:pos="1186"/>
                <w:tab w:val="left" w:pos="1187"/>
              </w:tabs>
              <w:spacing w:line="203" w:lineRule="exact"/>
              <w:rPr>
                <w:sz w:val="16"/>
              </w:rPr>
            </w:pPr>
            <w:r>
              <w:rPr>
                <w:sz w:val="16"/>
              </w:rPr>
              <w:t>Continuation</w:t>
            </w:r>
          </w:p>
          <w:p w:rsidR="00BB410D" w:rsidRDefault="00692063">
            <w:pPr>
              <w:pStyle w:val="TableParagraph"/>
              <w:numPr>
                <w:ilvl w:val="1"/>
                <w:numId w:val="169"/>
              </w:numPr>
              <w:tabs>
                <w:tab w:val="left" w:pos="1186"/>
                <w:tab w:val="left" w:pos="1187"/>
              </w:tabs>
              <w:rPr>
                <w:sz w:val="16"/>
              </w:rPr>
            </w:pPr>
            <w:r>
              <w:rPr>
                <w:sz w:val="16"/>
              </w:rPr>
              <w:t>Revision</w:t>
            </w:r>
          </w:p>
          <w:p w:rsidR="00BB410D" w:rsidRDefault="00692063">
            <w:pPr>
              <w:pStyle w:val="TableParagraph"/>
              <w:numPr>
                <w:ilvl w:val="1"/>
                <w:numId w:val="169"/>
              </w:numPr>
              <w:tabs>
                <w:tab w:val="left" w:pos="1186"/>
                <w:tab w:val="left" w:pos="1187"/>
              </w:tabs>
              <w:spacing w:line="203" w:lineRule="exact"/>
              <w:rPr>
                <w:sz w:val="16"/>
              </w:rPr>
            </w:pPr>
            <w:r>
              <w:rPr>
                <w:sz w:val="16"/>
              </w:rPr>
              <w:t>Completion</w:t>
            </w:r>
          </w:p>
          <w:p w:rsidR="00BB410D" w:rsidRDefault="00692063">
            <w:pPr>
              <w:pStyle w:val="TableParagraph"/>
              <w:numPr>
                <w:ilvl w:val="0"/>
                <w:numId w:val="169"/>
              </w:numPr>
              <w:tabs>
                <w:tab w:val="left" w:pos="557"/>
                <w:tab w:val="left" w:pos="558"/>
              </w:tabs>
              <w:spacing w:line="195" w:lineRule="exact"/>
              <w:rPr>
                <w:sz w:val="16"/>
              </w:rPr>
            </w:pPr>
            <w:r>
              <w:rPr>
                <w:sz w:val="16"/>
              </w:rPr>
              <w:t>In the summative year, submit PGP to the</w:t>
            </w:r>
            <w:r>
              <w:rPr>
                <w:spacing w:val="-16"/>
                <w:sz w:val="16"/>
              </w:rPr>
              <w:t xml:space="preserve"> </w:t>
            </w:r>
            <w:r>
              <w:rPr>
                <w:sz w:val="16"/>
              </w:rPr>
              <w:t>district</w:t>
            </w:r>
          </w:p>
        </w:tc>
      </w:tr>
      <w:tr w:rsidR="00BB410D">
        <w:trPr>
          <w:trHeight w:val="585"/>
        </w:trPr>
        <w:tc>
          <w:tcPr>
            <w:tcW w:w="10465" w:type="dxa"/>
            <w:gridSpan w:val="4"/>
          </w:tcPr>
          <w:p w:rsidR="00BB410D" w:rsidRDefault="00692063">
            <w:pPr>
              <w:pStyle w:val="TableParagraph"/>
              <w:spacing w:line="194" w:lineRule="exact"/>
              <w:ind w:left="107"/>
              <w:rPr>
                <w:sz w:val="16"/>
              </w:rPr>
            </w:pPr>
            <w:r>
              <w:rPr>
                <w:sz w:val="16"/>
                <w:u w:val="single"/>
              </w:rPr>
              <w:t>Protocol for Late Hires:</w:t>
            </w:r>
          </w:p>
          <w:p w:rsidR="00BB410D" w:rsidRDefault="00692063">
            <w:pPr>
              <w:pStyle w:val="TableParagraph"/>
              <w:spacing w:line="195" w:lineRule="exact"/>
              <w:ind w:left="107"/>
              <w:rPr>
                <w:sz w:val="16"/>
              </w:rPr>
            </w:pPr>
            <w:r>
              <w:rPr>
                <w:sz w:val="16"/>
              </w:rPr>
              <w:t>Evaluatees hired after the first instructional day shall complete the PGP within the timeline of the CEP or within 45 days of employment and follow the</w:t>
            </w:r>
          </w:p>
          <w:p w:rsidR="00BB410D" w:rsidRDefault="00692063">
            <w:pPr>
              <w:pStyle w:val="TableParagraph"/>
              <w:spacing w:before="1" w:line="175" w:lineRule="exact"/>
              <w:ind w:left="107"/>
              <w:rPr>
                <w:sz w:val="16"/>
              </w:rPr>
            </w:pPr>
            <w:r>
              <w:rPr>
                <w:sz w:val="16"/>
              </w:rPr>
              <w:t>iterative process.</w:t>
            </w:r>
          </w:p>
        </w:tc>
      </w:tr>
    </w:tbl>
    <w:p w:rsidR="00BB410D" w:rsidRDefault="00BB410D">
      <w:pPr>
        <w:pStyle w:val="BodyText"/>
        <w:rPr>
          <w:b/>
          <w:sz w:val="16"/>
        </w:rPr>
      </w:pPr>
    </w:p>
    <w:p w:rsidR="00BB410D" w:rsidRDefault="00BB410D">
      <w:pPr>
        <w:pStyle w:val="BodyText"/>
        <w:rPr>
          <w:b/>
          <w:sz w:val="16"/>
        </w:rPr>
      </w:pPr>
    </w:p>
    <w:p w:rsidR="00BB410D" w:rsidRDefault="00BB410D">
      <w:pPr>
        <w:pStyle w:val="BodyText"/>
        <w:spacing w:before="3"/>
        <w:rPr>
          <w:b/>
          <w:sz w:val="21"/>
        </w:rPr>
      </w:pPr>
    </w:p>
    <w:p w:rsidR="00BB410D" w:rsidRDefault="00692063">
      <w:pPr>
        <w:ind w:left="4612"/>
        <w:rPr>
          <w:b/>
          <w:sz w:val="32"/>
        </w:rPr>
      </w:pPr>
      <w:r>
        <w:rPr>
          <w:b/>
          <w:sz w:val="32"/>
          <w:u w:val="thick"/>
        </w:rPr>
        <w:t>Observation</w:t>
      </w:r>
    </w:p>
    <w:p w:rsidR="00BB410D" w:rsidRDefault="00692063">
      <w:pPr>
        <w:pStyle w:val="BodyText"/>
        <w:spacing w:before="58"/>
        <w:ind w:left="659" w:right="1034"/>
      </w:pPr>
      <w:r>
        <w:t>The observation process is one source of evidence to determine educator effectiveness. The evaluator observation provides documentation and feedback to measure the effectiveness of professional practice. Observations may begin after the teacher/other professional (OP) has participated in evaluation training, which must occur within 30 calendar days of reporting for employment.</w:t>
      </w:r>
    </w:p>
    <w:p w:rsidR="00BB410D" w:rsidRDefault="00692063">
      <w:pPr>
        <w:pStyle w:val="ListParagraph"/>
        <w:numPr>
          <w:ilvl w:val="1"/>
          <w:numId w:val="175"/>
        </w:numPr>
        <w:tabs>
          <w:tab w:val="left" w:pos="1380"/>
        </w:tabs>
        <w:spacing w:line="267" w:lineRule="exact"/>
        <w:rPr>
          <w:rFonts w:ascii="Wingdings" w:hAnsi="Wingdings"/>
        </w:rPr>
      </w:pPr>
      <w:r>
        <w:t>Mini observations may be announced or unannounced; full observations must be</w:t>
      </w:r>
      <w:r>
        <w:rPr>
          <w:spacing w:val="-14"/>
        </w:rPr>
        <w:t xml:space="preserve"> </w:t>
      </w:r>
      <w:r>
        <w:t>announced.</w:t>
      </w:r>
    </w:p>
    <w:p w:rsidR="00BB410D" w:rsidRDefault="00692063">
      <w:pPr>
        <w:pStyle w:val="ListParagraph"/>
        <w:numPr>
          <w:ilvl w:val="1"/>
          <w:numId w:val="175"/>
        </w:numPr>
        <w:tabs>
          <w:tab w:val="left" w:pos="1380"/>
        </w:tabs>
        <w:rPr>
          <w:rFonts w:ascii="Wingdings" w:hAnsi="Wingdings"/>
        </w:rPr>
      </w:pPr>
      <w:r>
        <w:t>All observations (mini/full) shall be documented in the district electronic</w:t>
      </w:r>
      <w:r>
        <w:rPr>
          <w:spacing w:val="-16"/>
        </w:rPr>
        <w:t xml:space="preserve"> </w:t>
      </w:r>
      <w:r>
        <w:t>platform.</w:t>
      </w:r>
    </w:p>
    <w:p w:rsidR="00BB410D" w:rsidRDefault="00692063">
      <w:pPr>
        <w:pStyle w:val="ListParagraph"/>
        <w:numPr>
          <w:ilvl w:val="1"/>
          <w:numId w:val="175"/>
        </w:numPr>
        <w:tabs>
          <w:tab w:val="left" w:pos="1380"/>
        </w:tabs>
        <w:spacing w:before="1"/>
        <w:ind w:right="1034"/>
        <w:rPr>
          <w:rFonts w:ascii="Wingdings" w:hAnsi="Wingdings"/>
          <w:sz w:val="24"/>
        </w:rPr>
      </w:pPr>
      <w:r>
        <w:t>In the summative year, signed and dated copies of the written summative evaluations and PGPs shall be placed in the employee’s personnel file at the district</w:t>
      </w:r>
      <w:r>
        <w:rPr>
          <w:spacing w:val="-16"/>
        </w:rPr>
        <w:t xml:space="preserve"> </w:t>
      </w:r>
      <w:r>
        <w:t>office.</w:t>
      </w:r>
    </w:p>
    <w:p w:rsidR="00BB410D" w:rsidRDefault="00692063">
      <w:pPr>
        <w:pStyle w:val="ListParagraph"/>
        <w:numPr>
          <w:ilvl w:val="1"/>
          <w:numId w:val="175"/>
        </w:numPr>
        <w:tabs>
          <w:tab w:val="left" w:pos="1380"/>
        </w:tabs>
        <w:spacing w:before="3" w:line="237" w:lineRule="auto"/>
        <w:ind w:right="1039"/>
        <w:rPr>
          <w:rFonts w:ascii="Wingdings" w:hAnsi="Wingdings"/>
        </w:rPr>
      </w:pPr>
      <w:r>
        <w:t>All observation documents must be provided to the employee through electronic access or hard copy.</w:t>
      </w:r>
    </w:p>
    <w:p w:rsidR="00BB410D" w:rsidRDefault="00692063">
      <w:pPr>
        <w:pStyle w:val="ListParagraph"/>
        <w:numPr>
          <w:ilvl w:val="1"/>
          <w:numId w:val="175"/>
        </w:numPr>
        <w:tabs>
          <w:tab w:val="left" w:pos="1380"/>
        </w:tabs>
        <w:spacing w:before="2"/>
        <w:ind w:right="1034"/>
        <w:rPr>
          <w:rFonts w:ascii="Wingdings" w:hAnsi="Wingdings"/>
          <w:sz w:val="24"/>
        </w:rPr>
      </w:pPr>
      <w:r>
        <w:t>Employees</w:t>
      </w:r>
      <w:r>
        <w:rPr>
          <w:spacing w:val="-5"/>
        </w:rPr>
        <w:t xml:space="preserve"> </w:t>
      </w:r>
      <w:r>
        <w:t>shall</w:t>
      </w:r>
      <w:r>
        <w:rPr>
          <w:spacing w:val="-6"/>
        </w:rPr>
        <w:t xml:space="preserve"> </w:t>
      </w:r>
      <w:r>
        <w:t>have</w:t>
      </w:r>
      <w:r>
        <w:rPr>
          <w:spacing w:val="-5"/>
        </w:rPr>
        <w:t xml:space="preserve"> </w:t>
      </w:r>
      <w:r>
        <w:t>an</w:t>
      </w:r>
      <w:r>
        <w:rPr>
          <w:spacing w:val="-5"/>
        </w:rPr>
        <w:t xml:space="preserve"> </w:t>
      </w:r>
      <w:r>
        <w:t>opportunity</w:t>
      </w:r>
      <w:r>
        <w:rPr>
          <w:spacing w:val="-7"/>
        </w:rPr>
        <w:t xml:space="preserve"> </w:t>
      </w:r>
      <w:r>
        <w:t>to</w:t>
      </w:r>
      <w:r>
        <w:rPr>
          <w:spacing w:val="-4"/>
        </w:rPr>
        <w:t xml:space="preserve"> </w:t>
      </w:r>
      <w:r>
        <w:t>provide</w:t>
      </w:r>
      <w:r>
        <w:rPr>
          <w:spacing w:val="-7"/>
        </w:rPr>
        <w:t xml:space="preserve"> </w:t>
      </w:r>
      <w:r>
        <w:t>a</w:t>
      </w:r>
      <w:r>
        <w:rPr>
          <w:spacing w:val="-5"/>
        </w:rPr>
        <w:t xml:space="preserve"> </w:t>
      </w:r>
      <w:r>
        <w:t>written</w:t>
      </w:r>
      <w:r>
        <w:rPr>
          <w:spacing w:val="-6"/>
        </w:rPr>
        <w:t xml:space="preserve"> </w:t>
      </w:r>
      <w:r>
        <w:t>response</w:t>
      </w:r>
      <w:r>
        <w:rPr>
          <w:spacing w:val="-5"/>
        </w:rPr>
        <w:t xml:space="preserve"> </w:t>
      </w:r>
      <w:r>
        <w:t>to</w:t>
      </w:r>
      <w:r>
        <w:rPr>
          <w:spacing w:val="-4"/>
        </w:rPr>
        <w:t xml:space="preserve"> </w:t>
      </w:r>
      <w:r>
        <w:t>all</w:t>
      </w:r>
      <w:r>
        <w:rPr>
          <w:spacing w:val="-5"/>
        </w:rPr>
        <w:t xml:space="preserve"> </w:t>
      </w:r>
      <w:r>
        <w:t>evaluations</w:t>
      </w:r>
      <w:r>
        <w:rPr>
          <w:spacing w:val="-5"/>
        </w:rPr>
        <w:t xml:space="preserve"> </w:t>
      </w:r>
      <w:r>
        <w:t>which</w:t>
      </w:r>
      <w:r>
        <w:rPr>
          <w:spacing w:val="-7"/>
        </w:rPr>
        <w:t xml:space="preserve"> </w:t>
      </w:r>
      <w:r>
        <w:t>shall</w:t>
      </w:r>
      <w:r>
        <w:rPr>
          <w:spacing w:val="-5"/>
        </w:rPr>
        <w:t xml:space="preserve"> </w:t>
      </w:r>
      <w:r>
        <w:t>be placed in the employee’s personnel</w:t>
      </w:r>
      <w:r>
        <w:rPr>
          <w:spacing w:val="-7"/>
        </w:rPr>
        <w:t xml:space="preserve"> </w:t>
      </w:r>
      <w:r>
        <w:t>file.</w:t>
      </w:r>
    </w:p>
    <w:p w:rsidR="00BB410D" w:rsidRDefault="00692063">
      <w:pPr>
        <w:pStyle w:val="ListParagraph"/>
        <w:numPr>
          <w:ilvl w:val="1"/>
          <w:numId w:val="175"/>
        </w:numPr>
        <w:tabs>
          <w:tab w:val="left" w:pos="1380"/>
        </w:tabs>
        <w:ind w:right="1037"/>
        <w:rPr>
          <w:rFonts w:ascii="Wingdings" w:hAnsi="Wingdings"/>
          <w:sz w:val="24"/>
        </w:rPr>
      </w:pPr>
      <w:r>
        <w:t>The required number of observations is the minimum requirement. Additional observation(s) may be conducted if deemed necessary by the primary</w:t>
      </w:r>
      <w:r>
        <w:rPr>
          <w:spacing w:val="-5"/>
        </w:rPr>
        <w:t xml:space="preserve"> </w:t>
      </w:r>
      <w:r>
        <w:t>evaluator.</w:t>
      </w:r>
    </w:p>
    <w:p w:rsidR="00BB410D" w:rsidRDefault="00BB410D">
      <w:pPr>
        <w:pStyle w:val="BodyText"/>
      </w:pPr>
    </w:p>
    <w:p w:rsidR="00BB410D" w:rsidRDefault="00692063">
      <w:pPr>
        <w:pStyle w:val="Heading5"/>
        <w:spacing w:before="188"/>
      </w:pPr>
      <w:r>
        <w:t>Timeline for Late Hires</w:t>
      </w:r>
    </w:p>
    <w:p w:rsidR="00BB410D" w:rsidRDefault="00692063">
      <w:pPr>
        <w:pStyle w:val="BodyText"/>
        <w:spacing w:before="49" w:line="276" w:lineRule="auto"/>
        <w:ind w:left="659" w:right="1034"/>
      </w:pPr>
      <w:r>
        <w:t>Employees hired after the first instructional day during the first semester shall complete all components of the observation schedule. Employees hired during the second semester shall receive, at a minimum, one full observation.</w:t>
      </w:r>
    </w:p>
    <w:p w:rsidR="00BB410D" w:rsidRDefault="00BB410D">
      <w:pPr>
        <w:pStyle w:val="BodyText"/>
        <w:spacing w:before="3"/>
        <w:rPr>
          <w:sz w:val="32"/>
        </w:rPr>
      </w:pPr>
    </w:p>
    <w:p w:rsidR="00BB410D" w:rsidRDefault="00692063">
      <w:pPr>
        <w:pStyle w:val="Heading5"/>
        <w:spacing w:before="1"/>
      </w:pPr>
      <w:r>
        <w:t>Pre-conference for Observation(s)</w:t>
      </w:r>
    </w:p>
    <w:p w:rsidR="00BB410D" w:rsidRDefault="00692063">
      <w:pPr>
        <w:pStyle w:val="Heading8"/>
        <w:spacing w:before="49"/>
        <w:ind w:right="1500" w:firstLine="0"/>
      </w:pPr>
      <w:r>
        <w:t>A pre-conference is only required for announced mini observations or OP mini site-visits. The evaluator shall determine if the conference will be in person or electronic.</w:t>
      </w:r>
    </w:p>
    <w:p w:rsidR="00BB410D" w:rsidRDefault="00BB410D">
      <w:pPr>
        <w:pStyle w:val="BodyText"/>
        <w:rPr>
          <w:sz w:val="18"/>
        </w:rPr>
      </w:pPr>
    </w:p>
    <w:p w:rsidR="00BB410D" w:rsidRDefault="00692063">
      <w:pPr>
        <w:ind w:left="659"/>
        <w:rPr>
          <w:b/>
          <w:sz w:val="18"/>
        </w:rPr>
      </w:pPr>
      <w:r>
        <w:rPr>
          <w:b/>
          <w:sz w:val="18"/>
        </w:rPr>
        <w:t>Table 4: Observation Pre-conference</w:t>
      </w:r>
    </w:p>
    <w:p w:rsidR="00BB410D" w:rsidRDefault="00BB410D">
      <w:pPr>
        <w:rPr>
          <w:sz w:val="18"/>
        </w:rPr>
        <w:sectPr w:rsidR="00BB410D">
          <w:pgSz w:w="12240" w:h="15840"/>
          <w:pgMar w:top="1500" w:right="320" w:bottom="1480" w:left="680" w:header="0" w:footer="1242" w:gutter="0"/>
          <w:cols w:space="720"/>
        </w:sect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801"/>
        <w:gridCol w:w="2881"/>
        <w:gridCol w:w="1532"/>
        <w:gridCol w:w="3241"/>
      </w:tblGrid>
      <w:tr w:rsidR="00BB410D">
        <w:trPr>
          <w:trHeight w:val="194"/>
        </w:trPr>
        <w:tc>
          <w:tcPr>
            <w:tcW w:w="10463" w:type="dxa"/>
            <w:gridSpan w:val="5"/>
          </w:tcPr>
          <w:p w:rsidR="00BB410D" w:rsidRDefault="00692063">
            <w:pPr>
              <w:pStyle w:val="TableParagraph"/>
              <w:spacing w:line="174" w:lineRule="exact"/>
              <w:ind w:left="3658" w:right="3651"/>
              <w:jc w:val="center"/>
              <w:rPr>
                <w:b/>
                <w:sz w:val="16"/>
              </w:rPr>
            </w:pPr>
            <w:r>
              <w:rPr>
                <w:b/>
                <w:sz w:val="16"/>
              </w:rPr>
              <w:lastRenderedPageBreak/>
              <w:t>Observation Pre-conference for Teachers &amp; OP</w:t>
            </w:r>
          </w:p>
        </w:tc>
      </w:tr>
      <w:tr w:rsidR="00BB410D">
        <w:trPr>
          <w:trHeight w:val="196"/>
        </w:trPr>
        <w:tc>
          <w:tcPr>
            <w:tcW w:w="1008" w:type="dxa"/>
          </w:tcPr>
          <w:p w:rsidR="00BB410D" w:rsidRDefault="00692063">
            <w:pPr>
              <w:pStyle w:val="TableParagraph"/>
              <w:spacing w:line="177" w:lineRule="exact"/>
              <w:ind w:left="199"/>
              <w:rPr>
                <w:b/>
                <w:sz w:val="16"/>
              </w:rPr>
            </w:pPr>
            <w:r>
              <w:rPr>
                <w:b/>
                <w:sz w:val="16"/>
              </w:rPr>
              <w:t>Observer</w:t>
            </w:r>
          </w:p>
        </w:tc>
        <w:tc>
          <w:tcPr>
            <w:tcW w:w="1801" w:type="dxa"/>
          </w:tcPr>
          <w:p w:rsidR="00BB410D" w:rsidRDefault="00692063">
            <w:pPr>
              <w:pStyle w:val="TableParagraph"/>
              <w:spacing w:line="177" w:lineRule="exact"/>
              <w:ind w:left="255" w:right="248"/>
              <w:jc w:val="center"/>
              <w:rPr>
                <w:b/>
                <w:sz w:val="16"/>
              </w:rPr>
            </w:pPr>
            <w:r>
              <w:rPr>
                <w:b/>
                <w:sz w:val="16"/>
              </w:rPr>
              <w:t>Observation Type</w:t>
            </w:r>
          </w:p>
        </w:tc>
        <w:tc>
          <w:tcPr>
            <w:tcW w:w="2881" w:type="dxa"/>
          </w:tcPr>
          <w:p w:rsidR="00BB410D" w:rsidRDefault="00692063">
            <w:pPr>
              <w:pStyle w:val="TableParagraph"/>
              <w:spacing w:line="177" w:lineRule="exact"/>
              <w:ind w:left="1114" w:right="1106"/>
              <w:jc w:val="center"/>
              <w:rPr>
                <w:b/>
                <w:sz w:val="16"/>
              </w:rPr>
            </w:pPr>
            <w:r>
              <w:rPr>
                <w:b/>
                <w:sz w:val="16"/>
              </w:rPr>
              <w:t>Resource</w:t>
            </w:r>
          </w:p>
        </w:tc>
        <w:tc>
          <w:tcPr>
            <w:tcW w:w="1532" w:type="dxa"/>
          </w:tcPr>
          <w:p w:rsidR="00BB410D" w:rsidRDefault="00692063">
            <w:pPr>
              <w:pStyle w:val="TableParagraph"/>
              <w:spacing w:line="177" w:lineRule="exact"/>
              <w:ind w:left="476"/>
              <w:rPr>
                <w:b/>
                <w:sz w:val="16"/>
              </w:rPr>
            </w:pPr>
            <w:r>
              <w:rPr>
                <w:b/>
                <w:sz w:val="16"/>
              </w:rPr>
              <w:t>Timeline</w:t>
            </w:r>
          </w:p>
        </w:tc>
        <w:tc>
          <w:tcPr>
            <w:tcW w:w="3241" w:type="dxa"/>
          </w:tcPr>
          <w:p w:rsidR="00BB410D" w:rsidRDefault="00692063">
            <w:pPr>
              <w:pStyle w:val="TableParagraph"/>
              <w:spacing w:line="177" w:lineRule="exact"/>
              <w:ind w:left="824" w:right="818"/>
              <w:jc w:val="center"/>
              <w:rPr>
                <w:b/>
                <w:sz w:val="16"/>
              </w:rPr>
            </w:pPr>
            <w:r>
              <w:rPr>
                <w:b/>
                <w:sz w:val="16"/>
              </w:rPr>
              <w:t>Pre-Conference Format</w:t>
            </w:r>
          </w:p>
        </w:tc>
      </w:tr>
      <w:tr w:rsidR="00BB410D">
        <w:trPr>
          <w:trHeight w:val="1170"/>
        </w:trPr>
        <w:tc>
          <w:tcPr>
            <w:tcW w:w="1008" w:type="dxa"/>
            <w:vMerge w:val="restart"/>
          </w:tcPr>
          <w:p w:rsidR="00BB410D" w:rsidRDefault="00692063">
            <w:pPr>
              <w:pStyle w:val="TableParagraph"/>
              <w:spacing w:line="194" w:lineRule="exact"/>
              <w:ind w:left="194"/>
              <w:rPr>
                <w:sz w:val="16"/>
              </w:rPr>
            </w:pPr>
            <w:r>
              <w:rPr>
                <w:sz w:val="16"/>
              </w:rPr>
              <w:t>Evaluator</w:t>
            </w:r>
          </w:p>
        </w:tc>
        <w:tc>
          <w:tcPr>
            <w:tcW w:w="1801" w:type="dxa"/>
          </w:tcPr>
          <w:p w:rsidR="00BB410D" w:rsidRDefault="00692063">
            <w:pPr>
              <w:pStyle w:val="TableParagraph"/>
              <w:ind w:left="767" w:right="335" w:hanging="406"/>
              <w:rPr>
                <w:sz w:val="16"/>
              </w:rPr>
            </w:pPr>
            <w:r>
              <w:rPr>
                <w:sz w:val="16"/>
              </w:rPr>
              <w:t>Announced Mini And</w:t>
            </w:r>
          </w:p>
          <w:p w:rsidR="00BB410D" w:rsidRDefault="00692063">
            <w:pPr>
              <w:pStyle w:val="TableParagraph"/>
              <w:ind w:left="354"/>
              <w:rPr>
                <w:sz w:val="16"/>
              </w:rPr>
            </w:pPr>
            <w:r>
              <w:rPr>
                <w:sz w:val="16"/>
              </w:rPr>
              <w:t>Full Observations</w:t>
            </w:r>
          </w:p>
        </w:tc>
        <w:tc>
          <w:tcPr>
            <w:tcW w:w="2881" w:type="dxa"/>
          </w:tcPr>
          <w:p w:rsidR="00BB410D" w:rsidRDefault="00692063">
            <w:pPr>
              <w:pStyle w:val="TableParagraph"/>
              <w:numPr>
                <w:ilvl w:val="0"/>
                <w:numId w:val="168"/>
              </w:numPr>
              <w:tabs>
                <w:tab w:val="left" w:pos="467"/>
                <w:tab w:val="left" w:pos="468"/>
              </w:tabs>
              <w:spacing w:line="194" w:lineRule="exact"/>
              <w:rPr>
                <w:i/>
                <w:sz w:val="16"/>
              </w:rPr>
            </w:pPr>
            <w:r>
              <w:rPr>
                <w:i/>
                <w:sz w:val="16"/>
              </w:rPr>
              <w:t>Pre-observation</w:t>
            </w:r>
            <w:r>
              <w:rPr>
                <w:i/>
                <w:spacing w:val="-2"/>
                <w:sz w:val="16"/>
              </w:rPr>
              <w:t xml:space="preserve"> </w:t>
            </w:r>
            <w:r>
              <w:rPr>
                <w:i/>
                <w:sz w:val="16"/>
              </w:rPr>
              <w:t>Document</w:t>
            </w:r>
          </w:p>
          <w:p w:rsidR="00BB410D" w:rsidRDefault="00692063">
            <w:pPr>
              <w:pStyle w:val="TableParagraph"/>
              <w:numPr>
                <w:ilvl w:val="0"/>
                <w:numId w:val="168"/>
              </w:numPr>
              <w:tabs>
                <w:tab w:val="left" w:pos="467"/>
                <w:tab w:val="left" w:pos="468"/>
              </w:tabs>
              <w:ind w:right="424"/>
              <w:rPr>
                <w:i/>
                <w:sz w:val="16"/>
              </w:rPr>
            </w:pPr>
            <w:r>
              <w:rPr>
                <w:i/>
                <w:sz w:val="16"/>
              </w:rPr>
              <w:t>Evidence Tool for Performance Measures: Planning &amp; Professionalism</w:t>
            </w:r>
          </w:p>
          <w:p w:rsidR="00BB410D" w:rsidRDefault="00692063">
            <w:pPr>
              <w:pStyle w:val="TableParagraph"/>
              <w:numPr>
                <w:ilvl w:val="0"/>
                <w:numId w:val="168"/>
              </w:numPr>
              <w:tabs>
                <w:tab w:val="left" w:pos="467"/>
                <w:tab w:val="left" w:pos="468"/>
              </w:tabs>
              <w:spacing w:line="195" w:lineRule="exact"/>
              <w:rPr>
                <w:sz w:val="16"/>
              </w:rPr>
            </w:pPr>
            <w:r>
              <w:rPr>
                <w:sz w:val="16"/>
              </w:rPr>
              <w:t>Teacher’s Lesson Plan</w:t>
            </w:r>
            <w:r>
              <w:rPr>
                <w:spacing w:val="-4"/>
                <w:sz w:val="16"/>
              </w:rPr>
              <w:t xml:space="preserve"> </w:t>
            </w:r>
            <w:r>
              <w:rPr>
                <w:sz w:val="16"/>
              </w:rPr>
              <w:t>&amp;</w:t>
            </w:r>
          </w:p>
          <w:p w:rsidR="00BB410D" w:rsidRDefault="00692063">
            <w:pPr>
              <w:pStyle w:val="TableParagraph"/>
              <w:spacing w:before="1" w:line="175" w:lineRule="exact"/>
              <w:ind w:left="467"/>
              <w:rPr>
                <w:sz w:val="16"/>
              </w:rPr>
            </w:pPr>
            <w:r>
              <w:rPr>
                <w:sz w:val="16"/>
              </w:rPr>
              <w:t>Instructional Documents</w:t>
            </w:r>
          </w:p>
        </w:tc>
        <w:tc>
          <w:tcPr>
            <w:tcW w:w="1532" w:type="dxa"/>
          </w:tcPr>
          <w:p w:rsidR="00BB410D" w:rsidRDefault="00692063">
            <w:pPr>
              <w:pStyle w:val="TableParagraph"/>
              <w:spacing w:line="194" w:lineRule="exact"/>
              <w:ind w:left="106"/>
              <w:rPr>
                <w:sz w:val="16"/>
              </w:rPr>
            </w:pPr>
            <w:r>
              <w:rPr>
                <w:sz w:val="16"/>
              </w:rPr>
              <w:t>Prior to Observation</w:t>
            </w:r>
          </w:p>
        </w:tc>
        <w:tc>
          <w:tcPr>
            <w:tcW w:w="3241" w:type="dxa"/>
          </w:tcPr>
          <w:p w:rsidR="00BB410D" w:rsidRDefault="00692063">
            <w:pPr>
              <w:pStyle w:val="TableParagraph"/>
              <w:spacing w:line="194" w:lineRule="exact"/>
              <w:ind w:left="999"/>
              <w:rPr>
                <w:sz w:val="16"/>
              </w:rPr>
            </w:pPr>
            <w:r>
              <w:rPr>
                <w:rFonts w:ascii="Times New Roman" w:hAnsi="Times New Roman"/>
                <w:sz w:val="16"/>
                <w:u w:val="single"/>
              </w:rPr>
              <w:t xml:space="preserve"> </w:t>
            </w:r>
            <w:r>
              <w:rPr>
                <w:sz w:val="16"/>
                <w:u w:val="single"/>
              </w:rPr>
              <w:t>Evaluator’s Choice:</w:t>
            </w:r>
          </w:p>
          <w:p w:rsidR="00BB410D" w:rsidRDefault="00692063">
            <w:pPr>
              <w:pStyle w:val="TableParagraph"/>
              <w:numPr>
                <w:ilvl w:val="0"/>
                <w:numId w:val="167"/>
              </w:numPr>
              <w:tabs>
                <w:tab w:val="left" w:pos="1284"/>
                <w:tab w:val="left" w:pos="1285"/>
              </w:tabs>
              <w:spacing w:line="195" w:lineRule="exact"/>
              <w:rPr>
                <w:sz w:val="16"/>
              </w:rPr>
            </w:pPr>
            <w:r>
              <w:rPr>
                <w:sz w:val="16"/>
              </w:rPr>
              <w:t>In-person or by</w:t>
            </w:r>
            <w:r>
              <w:rPr>
                <w:spacing w:val="-4"/>
                <w:sz w:val="16"/>
              </w:rPr>
              <w:t xml:space="preserve"> </w:t>
            </w:r>
            <w:r>
              <w:rPr>
                <w:sz w:val="16"/>
              </w:rPr>
              <w:t>email</w:t>
            </w:r>
          </w:p>
        </w:tc>
      </w:tr>
      <w:tr w:rsidR="00BB410D">
        <w:trPr>
          <w:trHeight w:val="242"/>
        </w:trPr>
        <w:tc>
          <w:tcPr>
            <w:tcW w:w="1008" w:type="dxa"/>
            <w:vMerge/>
            <w:tcBorders>
              <w:top w:val="nil"/>
            </w:tcBorders>
          </w:tcPr>
          <w:p w:rsidR="00BB410D" w:rsidRDefault="00BB410D">
            <w:pPr>
              <w:rPr>
                <w:sz w:val="2"/>
                <w:szCs w:val="2"/>
              </w:rPr>
            </w:pPr>
          </w:p>
        </w:tc>
        <w:tc>
          <w:tcPr>
            <w:tcW w:w="1801" w:type="dxa"/>
          </w:tcPr>
          <w:p w:rsidR="00BB410D" w:rsidRDefault="00692063">
            <w:pPr>
              <w:pStyle w:val="TableParagraph"/>
              <w:spacing w:line="194" w:lineRule="exact"/>
              <w:ind w:left="255" w:right="250"/>
              <w:jc w:val="center"/>
              <w:rPr>
                <w:sz w:val="16"/>
              </w:rPr>
            </w:pPr>
            <w:r>
              <w:rPr>
                <w:sz w:val="16"/>
              </w:rPr>
              <w:t>Unannounced Mini</w:t>
            </w:r>
          </w:p>
        </w:tc>
        <w:tc>
          <w:tcPr>
            <w:tcW w:w="2881" w:type="dxa"/>
          </w:tcPr>
          <w:p w:rsidR="00BB410D" w:rsidRDefault="00692063">
            <w:pPr>
              <w:pStyle w:val="TableParagraph"/>
              <w:spacing w:line="194" w:lineRule="exact"/>
              <w:ind w:left="1112" w:right="1106"/>
              <w:jc w:val="center"/>
              <w:rPr>
                <w:sz w:val="16"/>
              </w:rPr>
            </w:pPr>
            <w:r>
              <w:rPr>
                <w:sz w:val="16"/>
              </w:rPr>
              <w:t>N/A</w:t>
            </w:r>
          </w:p>
        </w:tc>
        <w:tc>
          <w:tcPr>
            <w:tcW w:w="1532" w:type="dxa"/>
          </w:tcPr>
          <w:p w:rsidR="00BB410D" w:rsidRDefault="00692063">
            <w:pPr>
              <w:pStyle w:val="TableParagraph"/>
              <w:spacing w:line="194" w:lineRule="exact"/>
              <w:ind w:left="713" w:right="511"/>
              <w:jc w:val="center"/>
              <w:rPr>
                <w:sz w:val="16"/>
              </w:rPr>
            </w:pPr>
            <w:r>
              <w:rPr>
                <w:sz w:val="16"/>
              </w:rPr>
              <w:t>N/A</w:t>
            </w:r>
          </w:p>
        </w:tc>
        <w:tc>
          <w:tcPr>
            <w:tcW w:w="3241" w:type="dxa"/>
          </w:tcPr>
          <w:p w:rsidR="00BB410D" w:rsidRDefault="00692063">
            <w:pPr>
              <w:pStyle w:val="TableParagraph"/>
              <w:spacing w:line="194" w:lineRule="exact"/>
              <w:ind w:left="823" w:right="818"/>
              <w:jc w:val="center"/>
              <w:rPr>
                <w:sz w:val="16"/>
              </w:rPr>
            </w:pPr>
            <w:r>
              <w:rPr>
                <w:sz w:val="16"/>
              </w:rPr>
              <w:t>N/A</w:t>
            </w:r>
          </w:p>
        </w:tc>
      </w:tr>
    </w:tbl>
    <w:p w:rsidR="00BB410D" w:rsidRDefault="00D17492">
      <w:pPr>
        <w:pStyle w:val="BodyText"/>
        <w:spacing w:before="4"/>
        <w:rPr>
          <w:b/>
          <w:sz w:val="18"/>
        </w:rPr>
      </w:pPr>
      <w:r>
        <w:rPr>
          <w:noProof/>
          <w:lang w:bidi="ar-SA"/>
        </w:rPr>
        <mc:AlternateContent>
          <mc:Choice Requires="wps">
            <w:drawing>
              <wp:anchor distT="0" distB="0" distL="114300" distR="114300" simplePos="0" relativeHeight="251651584" behindDoc="1" locked="0" layoutInCell="1" allowOverlap="1">
                <wp:simplePos x="0" y="0"/>
                <wp:positionH relativeFrom="page">
                  <wp:posOffset>1617345</wp:posOffset>
                </wp:positionH>
                <wp:positionV relativeFrom="page">
                  <wp:posOffset>5525135</wp:posOffset>
                </wp:positionV>
                <wp:extent cx="158115" cy="0"/>
                <wp:effectExtent l="7620" t="10160" r="5715" b="8890"/>
                <wp:wrapNone/>
                <wp:docPr id="14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7FE8D" id="Line 139"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35pt,435.05pt" to="139.8pt,4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l3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" strokeweight=".48pt">
                <w10:wrap anchorx="page" anchory="page"/>
              </v:line>
            </w:pict>
          </mc:Fallback>
        </mc:AlternateContent>
      </w:r>
    </w:p>
    <w:p w:rsidR="00BB410D" w:rsidRDefault="00692063">
      <w:pPr>
        <w:pStyle w:val="Heading5"/>
        <w:spacing w:before="45"/>
      </w:pPr>
      <w:r>
        <w:t>One-Year Summative Cycle</w:t>
      </w:r>
    </w:p>
    <w:p w:rsidR="00BB410D" w:rsidRDefault="00692063">
      <w:pPr>
        <w:pStyle w:val="BodyText"/>
        <w:spacing w:before="1"/>
        <w:ind w:left="659" w:right="1590"/>
        <w:jc w:val="both"/>
      </w:pPr>
      <w:r>
        <w:t>Non-tenured teachers and other professionals are on a one (1) year cycle for evaluation. Walk- through observations and other observations may be conducted to inform professional practice. Other evidence and professional judgement may be used to inform performance measures. Tenured teachers</w:t>
      </w:r>
      <w:r>
        <w:rPr>
          <w:spacing w:val="-9"/>
        </w:rPr>
        <w:t xml:space="preserve"> </w:t>
      </w:r>
      <w:r>
        <w:t>and</w:t>
      </w:r>
      <w:r>
        <w:rPr>
          <w:spacing w:val="-11"/>
        </w:rPr>
        <w:t xml:space="preserve"> </w:t>
      </w:r>
      <w:r>
        <w:t>other</w:t>
      </w:r>
      <w:r>
        <w:rPr>
          <w:spacing w:val="-8"/>
        </w:rPr>
        <w:t xml:space="preserve"> </w:t>
      </w:r>
      <w:r>
        <w:t>professionals</w:t>
      </w:r>
      <w:r>
        <w:rPr>
          <w:spacing w:val="-10"/>
        </w:rPr>
        <w:t xml:space="preserve"> </w:t>
      </w:r>
      <w:r>
        <w:t>on</w:t>
      </w:r>
      <w:r>
        <w:rPr>
          <w:spacing w:val="-9"/>
        </w:rPr>
        <w:t xml:space="preserve"> </w:t>
      </w:r>
      <w:r>
        <w:t>an</w:t>
      </w:r>
      <w:r>
        <w:rPr>
          <w:spacing w:val="-9"/>
        </w:rPr>
        <w:t xml:space="preserve"> </w:t>
      </w:r>
      <w:r>
        <w:t>Intensive</w:t>
      </w:r>
      <w:r>
        <w:rPr>
          <w:spacing w:val="-8"/>
        </w:rPr>
        <w:t xml:space="preserve"> </w:t>
      </w:r>
      <w:r>
        <w:t>Assistance</w:t>
      </w:r>
      <w:r>
        <w:rPr>
          <w:spacing w:val="-7"/>
        </w:rPr>
        <w:t xml:space="preserve"> </w:t>
      </w:r>
      <w:r>
        <w:t>Plan</w:t>
      </w:r>
      <w:r>
        <w:rPr>
          <w:spacing w:val="-9"/>
        </w:rPr>
        <w:t xml:space="preserve"> </w:t>
      </w:r>
      <w:r>
        <w:t>shall</w:t>
      </w:r>
      <w:r>
        <w:rPr>
          <w:spacing w:val="-9"/>
        </w:rPr>
        <w:t xml:space="preserve"> </w:t>
      </w:r>
      <w:r>
        <w:t>follow</w:t>
      </w:r>
      <w:r>
        <w:rPr>
          <w:spacing w:val="-7"/>
        </w:rPr>
        <w:t xml:space="preserve"> </w:t>
      </w:r>
      <w:r>
        <w:t>the</w:t>
      </w:r>
      <w:r>
        <w:rPr>
          <w:spacing w:val="-10"/>
        </w:rPr>
        <w:t xml:space="preserve"> </w:t>
      </w:r>
      <w:r>
        <w:t>one-year</w:t>
      </w:r>
      <w:r>
        <w:rPr>
          <w:spacing w:val="-9"/>
        </w:rPr>
        <w:t xml:space="preserve"> </w:t>
      </w:r>
      <w:r>
        <w:t>summative observation</w:t>
      </w:r>
      <w:r>
        <w:rPr>
          <w:spacing w:val="-3"/>
        </w:rPr>
        <w:t xml:space="preserve"> </w:t>
      </w:r>
      <w:r>
        <w:t>model.</w:t>
      </w:r>
    </w:p>
    <w:p w:rsidR="00BB410D" w:rsidRDefault="00BB410D">
      <w:pPr>
        <w:pStyle w:val="BodyText"/>
        <w:spacing w:before="1"/>
      </w:pPr>
    </w:p>
    <w:p w:rsidR="00BB410D" w:rsidRDefault="00692063">
      <w:pPr>
        <w:ind w:left="1475"/>
        <w:rPr>
          <w:b/>
          <w:sz w:val="18"/>
        </w:rPr>
      </w:pPr>
      <w:r>
        <w:rPr>
          <w:b/>
          <w:sz w:val="18"/>
        </w:rPr>
        <w:t>Table 6: One-Year Summative Cycle</w:t>
      </w:r>
    </w:p>
    <w:tbl>
      <w:tblPr>
        <w:tblW w:w="0" w:type="auto"/>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
        <w:gridCol w:w="1613"/>
        <w:gridCol w:w="1351"/>
        <w:gridCol w:w="1709"/>
        <w:gridCol w:w="1712"/>
      </w:tblGrid>
      <w:tr w:rsidR="00BB410D">
        <w:trPr>
          <w:trHeight w:val="194"/>
        </w:trPr>
        <w:tc>
          <w:tcPr>
            <w:tcW w:w="7383" w:type="dxa"/>
            <w:gridSpan w:val="5"/>
          </w:tcPr>
          <w:p w:rsidR="00BB410D" w:rsidRDefault="00692063">
            <w:pPr>
              <w:pStyle w:val="TableParagraph"/>
              <w:spacing w:line="174" w:lineRule="exact"/>
              <w:ind w:left="1235"/>
              <w:rPr>
                <w:b/>
                <w:sz w:val="16"/>
              </w:rPr>
            </w:pPr>
            <w:r>
              <w:rPr>
                <w:b/>
                <w:sz w:val="16"/>
              </w:rPr>
              <w:t>One-Year Cycle Summative Observation Model for Teachers &amp; OP</w:t>
            </w:r>
          </w:p>
        </w:tc>
      </w:tr>
      <w:tr w:rsidR="00BB410D">
        <w:trPr>
          <w:trHeight w:val="390"/>
        </w:trPr>
        <w:tc>
          <w:tcPr>
            <w:tcW w:w="998" w:type="dxa"/>
          </w:tcPr>
          <w:p w:rsidR="00BB410D" w:rsidRDefault="00692063">
            <w:pPr>
              <w:pStyle w:val="TableParagraph"/>
              <w:spacing w:line="194" w:lineRule="exact"/>
              <w:ind w:right="183"/>
              <w:jc w:val="right"/>
              <w:rPr>
                <w:b/>
                <w:sz w:val="16"/>
              </w:rPr>
            </w:pPr>
            <w:r>
              <w:rPr>
                <w:b/>
                <w:sz w:val="16"/>
              </w:rPr>
              <w:t>Observer</w:t>
            </w:r>
          </w:p>
        </w:tc>
        <w:tc>
          <w:tcPr>
            <w:tcW w:w="1613" w:type="dxa"/>
          </w:tcPr>
          <w:p w:rsidR="00BB410D" w:rsidRDefault="00692063">
            <w:pPr>
              <w:pStyle w:val="TableParagraph"/>
              <w:spacing w:line="194" w:lineRule="exact"/>
              <w:ind w:left="216"/>
              <w:rPr>
                <w:b/>
                <w:sz w:val="16"/>
              </w:rPr>
            </w:pPr>
            <w:r>
              <w:rPr>
                <w:b/>
                <w:sz w:val="16"/>
              </w:rPr>
              <w:t>Observation Type</w:t>
            </w:r>
          </w:p>
        </w:tc>
        <w:tc>
          <w:tcPr>
            <w:tcW w:w="1351" w:type="dxa"/>
          </w:tcPr>
          <w:p w:rsidR="00BB410D" w:rsidRDefault="00692063">
            <w:pPr>
              <w:pStyle w:val="TableParagraph"/>
              <w:spacing w:line="194" w:lineRule="exact"/>
              <w:ind w:left="245" w:right="239"/>
              <w:jc w:val="center"/>
              <w:rPr>
                <w:b/>
                <w:sz w:val="16"/>
              </w:rPr>
            </w:pPr>
            <w:r>
              <w:rPr>
                <w:b/>
                <w:sz w:val="16"/>
              </w:rPr>
              <w:t>Observation</w:t>
            </w:r>
          </w:p>
          <w:p w:rsidR="00BB410D" w:rsidRDefault="00692063">
            <w:pPr>
              <w:pStyle w:val="TableParagraph"/>
              <w:spacing w:before="1" w:line="175" w:lineRule="exact"/>
              <w:ind w:left="245" w:right="237"/>
              <w:jc w:val="center"/>
              <w:rPr>
                <w:b/>
                <w:sz w:val="16"/>
              </w:rPr>
            </w:pPr>
            <w:r>
              <w:rPr>
                <w:b/>
                <w:sz w:val="16"/>
              </w:rPr>
              <w:t>Time</w:t>
            </w:r>
          </w:p>
        </w:tc>
        <w:tc>
          <w:tcPr>
            <w:tcW w:w="1709" w:type="dxa"/>
          </w:tcPr>
          <w:p w:rsidR="00BB410D" w:rsidRDefault="00692063">
            <w:pPr>
              <w:pStyle w:val="TableParagraph"/>
              <w:spacing w:line="194" w:lineRule="exact"/>
              <w:ind w:left="334"/>
              <w:rPr>
                <w:b/>
                <w:sz w:val="16"/>
              </w:rPr>
            </w:pPr>
            <w:r>
              <w:rPr>
                <w:b/>
                <w:sz w:val="16"/>
              </w:rPr>
              <w:t>Documentation</w:t>
            </w:r>
          </w:p>
        </w:tc>
        <w:tc>
          <w:tcPr>
            <w:tcW w:w="1712" w:type="dxa"/>
          </w:tcPr>
          <w:p w:rsidR="00BB410D" w:rsidRDefault="00692063">
            <w:pPr>
              <w:pStyle w:val="TableParagraph"/>
              <w:spacing w:line="194" w:lineRule="exact"/>
              <w:ind w:left="123" w:right="111"/>
              <w:jc w:val="center"/>
              <w:rPr>
                <w:b/>
                <w:sz w:val="16"/>
              </w:rPr>
            </w:pPr>
            <w:r>
              <w:rPr>
                <w:b/>
                <w:sz w:val="16"/>
              </w:rPr>
              <w:t>Observation Timeline</w:t>
            </w:r>
          </w:p>
        </w:tc>
      </w:tr>
      <w:tr w:rsidR="00BB410D">
        <w:trPr>
          <w:trHeight w:val="592"/>
        </w:trPr>
        <w:tc>
          <w:tcPr>
            <w:tcW w:w="998" w:type="dxa"/>
          </w:tcPr>
          <w:p w:rsidR="00BB410D" w:rsidRDefault="00692063">
            <w:pPr>
              <w:pStyle w:val="TableParagraph"/>
              <w:spacing w:line="194" w:lineRule="exact"/>
              <w:ind w:right="181"/>
              <w:jc w:val="right"/>
              <w:rPr>
                <w:sz w:val="16"/>
              </w:rPr>
            </w:pPr>
            <w:r>
              <w:rPr>
                <w:sz w:val="16"/>
              </w:rPr>
              <w:t>Evaluator</w:t>
            </w:r>
          </w:p>
        </w:tc>
        <w:tc>
          <w:tcPr>
            <w:tcW w:w="1613" w:type="dxa"/>
          </w:tcPr>
          <w:p w:rsidR="00BB410D" w:rsidRDefault="00692063">
            <w:pPr>
              <w:pStyle w:val="TableParagraph"/>
              <w:spacing w:line="194" w:lineRule="exact"/>
              <w:ind w:left="86" w:right="81"/>
              <w:jc w:val="center"/>
              <w:rPr>
                <w:sz w:val="16"/>
              </w:rPr>
            </w:pPr>
            <w:r>
              <w:rPr>
                <w:sz w:val="16"/>
              </w:rPr>
              <w:t>1</w:t>
            </w:r>
            <w:r>
              <w:rPr>
                <w:position w:val="5"/>
                <w:sz w:val="10"/>
              </w:rPr>
              <w:t xml:space="preserve">st </w:t>
            </w:r>
            <w:r>
              <w:rPr>
                <w:sz w:val="16"/>
              </w:rPr>
              <w:t>Mini</w:t>
            </w:r>
          </w:p>
          <w:p w:rsidR="00BB410D" w:rsidRDefault="00BB410D">
            <w:pPr>
              <w:pStyle w:val="TableParagraph"/>
              <w:rPr>
                <w:b/>
                <w:sz w:val="16"/>
              </w:rPr>
            </w:pPr>
          </w:p>
          <w:p w:rsidR="00BB410D" w:rsidRDefault="00692063">
            <w:pPr>
              <w:pStyle w:val="TableParagraph"/>
              <w:spacing w:line="183" w:lineRule="exact"/>
              <w:ind w:left="86" w:right="86"/>
              <w:jc w:val="center"/>
              <w:rPr>
                <w:sz w:val="16"/>
              </w:rPr>
            </w:pPr>
            <w:r>
              <w:rPr>
                <w:sz w:val="16"/>
              </w:rPr>
              <w:t>*OP-Mini or Site Visit</w:t>
            </w:r>
          </w:p>
        </w:tc>
        <w:tc>
          <w:tcPr>
            <w:tcW w:w="1351" w:type="dxa"/>
          </w:tcPr>
          <w:p w:rsidR="00BB410D" w:rsidRDefault="00692063">
            <w:pPr>
              <w:pStyle w:val="TableParagraph"/>
              <w:ind w:left="305" w:right="280" w:firstLine="50"/>
              <w:rPr>
                <w:sz w:val="16"/>
              </w:rPr>
            </w:pPr>
            <w:r>
              <w:rPr>
                <w:sz w:val="16"/>
              </w:rPr>
              <w:t>Minimum 20 Minutes</w:t>
            </w:r>
          </w:p>
        </w:tc>
        <w:tc>
          <w:tcPr>
            <w:tcW w:w="1709" w:type="dxa"/>
          </w:tcPr>
          <w:p w:rsidR="00BB410D" w:rsidRDefault="00692063">
            <w:pPr>
              <w:pStyle w:val="TableParagraph"/>
              <w:spacing w:before="1" w:line="278" w:lineRule="auto"/>
              <w:ind w:left="226" w:right="203" w:firstLine="394"/>
              <w:rPr>
                <w:sz w:val="16"/>
              </w:rPr>
            </w:pPr>
            <w:r>
              <w:rPr>
                <w:sz w:val="16"/>
              </w:rPr>
              <w:t>District electronic platform</w:t>
            </w:r>
          </w:p>
        </w:tc>
        <w:tc>
          <w:tcPr>
            <w:tcW w:w="1712" w:type="dxa"/>
          </w:tcPr>
          <w:p w:rsidR="00BB410D" w:rsidRDefault="00692063">
            <w:pPr>
              <w:pStyle w:val="TableParagraph"/>
              <w:spacing w:line="194" w:lineRule="exact"/>
              <w:ind w:left="122" w:right="111"/>
              <w:jc w:val="center"/>
              <w:rPr>
                <w:sz w:val="16"/>
              </w:rPr>
            </w:pPr>
            <w:r>
              <w:rPr>
                <w:sz w:val="16"/>
              </w:rPr>
              <w:t>First Semester</w:t>
            </w:r>
          </w:p>
        </w:tc>
      </w:tr>
      <w:tr w:rsidR="00BB410D">
        <w:trPr>
          <w:trHeight w:val="587"/>
        </w:trPr>
        <w:tc>
          <w:tcPr>
            <w:tcW w:w="998" w:type="dxa"/>
          </w:tcPr>
          <w:p w:rsidR="00BB410D" w:rsidRDefault="00692063">
            <w:pPr>
              <w:pStyle w:val="TableParagraph"/>
              <w:spacing w:before="1"/>
              <w:ind w:right="181"/>
              <w:jc w:val="right"/>
              <w:rPr>
                <w:sz w:val="16"/>
              </w:rPr>
            </w:pPr>
            <w:r>
              <w:rPr>
                <w:sz w:val="16"/>
              </w:rPr>
              <w:t>Evaluator</w:t>
            </w:r>
          </w:p>
        </w:tc>
        <w:tc>
          <w:tcPr>
            <w:tcW w:w="1613" w:type="dxa"/>
          </w:tcPr>
          <w:p w:rsidR="00BB410D" w:rsidRDefault="00692063">
            <w:pPr>
              <w:pStyle w:val="TableParagraph"/>
              <w:spacing w:before="1"/>
              <w:ind w:left="86" w:right="82"/>
              <w:jc w:val="center"/>
              <w:rPr>
                <w:sz w:val="16"/>
              </w:rPr>
            </w:pPr>
            <w:r>
              <w:rPr>
                <w:sz w:val="16"/>
              </w:rPr>
              <w:t>2</w:t>
            </w:r>
            <w:r>
              <w:rPr>
                <w:position w:val="5"/>
                <w:sz w:val="10"/>
              </w:rPr>
              <w:t xml:space="preserve">nd </w:t>
            </w:r>
            <w:r>
              <w:rPr>
                <w:sz w:val="16"/>
              </w:rPr>
              <w:t>Mini</w:t>
            </w:r>
          </w:p>
          <w:p w:rsidR="00BB410D" w:rsidRDefault="00BB410D">
            <w:pPr>
              <w:pStyle w:val="TableParagraph"/>
              <w:spacing w:before="10"/>
              <w:rPr>
                <w:b/>
                <w:sz w:val="15"/>
              </w:rPr>
            </w:pPr>
          </w:p>
          <w:p w:rsidR="00BB410D" w:rsidRDefault="00692063">
            <w:pPr>
              <w:pStyle w:val="TableParagraph"/>
              <w:spacing w:line="178" w:lineRule="exact"/>
              <w:ind w:left="86" w:right="86"/>
              <w:jc w:val="center"/>
              <w:rPr>
                <w:sz w:val="16"/>
              </w:rPr>
            </w:pPr>
            <w:r>
              <w:rPr>
                <w:sz w:val="16"/>
              </w:rPr>
              <w:t>*OP-Mini or Site Visit</w:t>
            </w:r>
          </w:p>
        </w:tc>
        <w:tc>
          <w:tcPr>
            <w:tcW w:w="1351" w:type="dxa"/>
          </w:tcPr>
          <w:p w:rsidR="00BB410D" w:rsidRDefault="00692063">
            <w:pPr>
              <w:pStyle w:val="TableParagraph"/>
              <w:spacing w:before="1"/>
              <w:ind w:left="324" w:right="261" w:firstLine="33"/>
              <w:rPr>
                <w:sz w:val="16"/>
              </w:rPr>
            </w:pPr>
            <w:r>
              <w:rPr>
                <w:sz w:val="16"/>
              </w:rPr>
              <w:t>Minimum 20 Minutes</w:t>
            </w:r>
          </w:p>
        </w:tc>
        <w:tc>
          <w:tcPr>
            <w:tcW w:w="1709" w:type="dxa"/>
          </w:tcPr>
          <w:p w:rsidR="00BB410D" w:rsidRDefault="00692063">
            <w:pPr>
              <w:pStyle w:val="TableParagraph"/>
              <w:spacing w:before="3" w:line="273" w:lineRule="auto"/>
              <w:ind w:left="226" w:right="203" w:firstLine="394"/>
              <w:rPr>
                <w:sz w:val="16"/>
              </w:rPr>
            </w:pPr>
            <w:r>
              <w:rPr>
                <w:sz w:val="16"/>
              </w:rPr>
              <w:t>District electronic platform</w:t>
            </w:r>
          </w:p>
        </w:tc>
        <w:tc>
          <w:tcPr>
            <w:tcW w:w="1712" w:type="dxa"/>
          </w:tcPr>
          <w:p w:rsidR="00BB410D" w:rsidRDefault="00692063">
            <w:pPr>
              <w:pStyle w:val="TableParagraph"/>
              <w:spacing w:before="1"/>
              <w:ind w:left="457" w:right="429" w:firstLine="9"/>
              <w:rPr>
                <w:sz w:val="16"/>
              </w:rPr>
            </w:pPr>
            <w:r>
              <w:rPr>
                <w:sz w:val="16"/>
              </w:rPr>
              <w:t>Prior To Full Observation</w:t>
            </w:r>
          </w:p>
        </w:tc>
      </w:tr>
      <w:tr w:rsidR="00BB410D">
        <w:trPr>
          <w:trHeight w:val="592"/>
        </w:trPr>
        <w:tc>
          <w:tcPr>
            <w:tcW w:w="998" w:type="dxa"/>
          </w:tcPr>
          <w:p w:rsidR="00BB410D" w:rsidRDefault="00692063">
            <w:pPr>
              <w:pStyle w:val="TableParagraph"/>
              <w:spacing w:line="194" w:lineRule="exact"/>
              <w:ind w:left="107"/>
              <w:rPr>
                <w:sz w:val="16"/>
              </w:rPr>
            </w:pPr>
            <w:r>
              <w:rPr>
                <w:sz w:val="16"/>
              </w:rPr>
              <w:t>Evaluator</w:t>
            </w:r>
          </w:p>
        </w:tc>
        <w:tc>
          <w:tcPr>
            <w:tcW w:w="1613" w:type="dxa"/>
          </w:tcPr>
          <w:p w:rsidR="00BB410D" w:rsidRDefault="00692063">
            <w:pPr>
              <w:pStyle w:val="TableParagraph"/>
              <w:spacing w:line="194" w:lineRule="exact"/>
              <w:ind w:left="86" w:right="79"/>
              <w:jc w:val="center"/>
              <w:rPr>
                <w:sz w:val="16"/>
              </w:rPr>
            </w:pPr>
            <w:r>
              <w:rPr>
                <w:sz w:val="16"/>
              </w:rPr>
              <w:t>Full</w:t>
            </w:r>
          </w:p>
          <w:p w:rsidR="00BB410D" w:rsidRDefault="00BB410D">
            <w:pPr>
              <w:pStyle w:val="TableParagraph"/>
              <w:rPr>
                <w:b/>
                <w:sz w:val="16"/>
              </w:rPr>
            </w:pPr>
          </w:p>
          <w:p w:rsidR="00BB410D" w:rsidRDefault="00692063">
            <w:pPr>
              <w:pStyle w:val="TableParagraph"/>
              <w:spacing w:line="183" w:lineRule="exact"/>
              <w:ind w:left="19" w:right="89"/>
              <w:jc w:val="center"/>
              <w:rPr>
                <w:sz w:val="16"/>
              </w:rPr>
            </w:pPr>
            <w:r>
              <w:rPr>
                <w:sz w:val="16"/>
              </w:rPr>
              <w:t>*OP-Full or Site Visit</w:t>
            </w:r>
          </w:p>
        </w:tc>
        <w:tc>
          <w:tcPr>
            <w:tcW w:w="1351" w:type="dxa"/>
          </w:tcPr>
          <w:p w:rsidR="00BB410D" w:rsidRDefault="00692063">
            <w:pPr>
              <w:pStyle w:val="TableParagraph"/>
              <w:spacing w:line="194" w:lineRule="exact"/>
              <w:ind w:left="127"/>
              <w:rPr>
                <w:sz w:val="16"/>
              </w:rPr>
            </w:pPr>
            <w:r>
              <w:rPr>
                <w:sz w:val="16"/>
              </w:rPr>
              <w:t>Full Class/Lesson</w:t>
            </w:r>
          </w:p>
        </w:tc>
        <w:tc>
          <w:tcPr>
            <w:tcW w:w="1709" w:type="dxa"/>
          </w:tcPr>
          <w:p w:rsidR="00BB410D" w:rsidRDefault="00692063">
            <w:pPr>
              <w:pStyle w:val="TableParagraph"/>
              <w:spacing w:before="1" w:line="273" w:lineRule="auto"/>
              <w:ind w:left="226" w:right="203" w:firstLine="394"/>
              <w:rPr>
                <w:sz w:val="16"/>
              </w:rPr>
            </w:pPr>
            <w:r>
              <w:rPr>
                <w:sz w:val="16"/>
              </w:rPr>
              <w:t>District electronic platform</w:t>
            </w:r>
          </w:p>
        </w:tc>
        <w:tc>
          <w:tcPr>
            <w:tcW w:w="1712" w:type="dxa"/>
          </w:tcPr>
          <w:p w:rsidR="00BB410D" w:rsidRDefault="00692063">
            <w:pPr>
              <w:pStyle w:val="TableParagraph"/>
              <w:spacing w:line="194" w:lineRule="exact"/>
              <w:ind w:left="122" w:right="111"/>
              <w:jc w:val="center"/>
              <w:rPr>
                <w:sz w:val="10"/>
              </w:rPr>
            </w:pPr>
            <w:r>
              <w:rPr>
                <w:sz w:val="16"/>
              </w:rPr>
              <w:t>By April 15</w:t>
            </w:r>
            <w:r>
              <w:rPr>
                <w:position w:val="5"/>
                <w:sz w:val="10"/>
              </w:rPr>
              <w:t>th</w:t>
            </w:r>
          </w:p>
        </w:tc>
      </w:tr>
      <w:tr w:rsidR="00BB410D">
        <w:trPr>
          <w:trHeight w:val="683"/>
        </w:trPr>
        <w:tc>
          <w:tcPr>
            <w:tcW w:w="7383" w:type="dxa"/>
            <w:gridSpan w:val="5"/>
          </w:tcPr>
          <w:p w:rsidR="00BB410D" w:rsidRDefault="00692063">
            <w:pPr>
              <w:pStyle w:val="TableParagraph"/>
              <w:spacing w:line="194" w:lineRule="exact"/>
              <w:ind w:left="2925" w:right="2916"/>
              <w:jc w:val="center"/>
              <w:rPr>
                <w:b/>
                <w:sz w:val="16"/>
              </w:rPr>
            </w:pPr>
            <w:r>
              <w:rPr>
                <w:b/>
                <w:sz w:val="16"/>
              </w:rPr>
              <w:t>Summative Evaluation</w:t>
            </w:r>
          </w:p>
          <w:p w:rsidR="00BB410D" w:rsidRDefault="00692063">
            <w:pPr>
              <w:pStyle w:val="TableParagraph"/>
              <w:ind w:left="126" w:right="118" w:firstLine="4"/>
              <w:jc w:val="center"/>
              <w:rPr>
                <w:sz w:val="16"/>
              </w:rPr>
            </w:pPr>
            <w:r>
              <w:rPr>
                <w:sz w:val="16"/>
              </w:rPr>
              <w:t xml:space="preserve">The evaluator shall complete the Summative Evaluation annually in the district electronic platform </w:t>
            </w:r>
            <w:r>
              <w:rPr>
                <w:sz w:val="16"/>
                <w:u w:val="single"/>
              </w:rPr>
              <w:t>by Apri</w:t>
            </w:r>
            <w:r>
              <w:rPr>
                <w:sz w:val="16"/>
              </w:rPr>
              <w:t>l 15</w:t>
            </w:r>
            <w:r>
              <w:rPr>
                <w:position w:val="5"/>
                <w:sz w:val="10"/>
              </w:rPr>
              <w:t>th</w:t>
            </w:r>
            <w:r>
              <w:rPr>
                <w:sz w:val="16"/>
              </w:rPr>
              <w:t>, and provide a signed and dated hard copy to the Director of Personnel for the employee’s personnel file.</w:t>
            </w:r>
          </w:p>
        </w:tc>
      </w:tr>
    </w:tbl>
    <w:p w:rsidR="00BB410D" w:rsidRDefault="00BB410D">
      <w:pPr>
        <w:jc w:val="center"/>
        <w:rPr>
          <w:sz w:val="16"/>
        </w:rPr>
        <w:sectPr w:rsidR="00BB410D">
          <w:pgSz w:w="12240" w:h="15840"/>
          <w:pgMar w:top="1420" w:right="320" w:bottom="1520" w:left="680" w:header="0" w:footer="1242" w:gutter="0"/>
          <w:cols w:space="720"/>
        </w:sectPr>
      </w:pPr>
    </w:p>
    <w:p w:rsidR="00BB410D" w:rsidRDefault="00692063">
      <w:pPr>
        <w:pStyle w:val="Heading5"/>
      </w:pPr>
      <w:r>
        <w:lastRenderedPageBreak/>
        <w:t>Three-Year Summative Cycle</w:t>
      </w:r>
    </w:p>
    <w:p w:rsidR="00BB410D" w:rsidRDefault="00692063">
      <w:pPr>
        <w:pStyle w:val="BodyText"/>
        <w:spacing w:before="47"/>
        <w:ind w:left="659" w:right="1590"/>
        <w:jc w:val="both"/>
      </w:pPr>
      <w:r>
        <w:t>Tenured</w:t>
      </w:r>
      <w:r>
        <w:rPr>
          <w:spacing w:val="-5"/>
        </w:rPr>
        <w:t xml:space="preserve"> </w:t>
      </w:r>
      <w:r>
        <w:t>teachers</w:t>
      </w:r>
      <w:r>
        <w:rPr>
          <w:spacing w:val="-3"/>
        </w:rPr>
        <w:t xml:space="preserve"> </w:t>
      </w:r>
      <w:r>
        <w:t>and</w:t>
      </w:r>
      <w:r>
        <w:rPr>
          <w:spacing w:val="-4"/>
        </w:rPr>
        <w:t xml:space="preserve"> </w:t>
      </w:r>
      <w:r>
        <w:t>other</w:t>
      </w:r>
      <w:r>
        <w:rPr>
          <w:spacing w:val="-3"/>
        </w:rPr>
        <w:t xml:space="preserve"> </w:t>
      </w:r>
      <w:r>
        <w:t>professionals</w:t>
      </w:r>
      <w:r>
        <w:rPr>
          <w:spacing w:val="-4"/>
        </w:rPr>
        <w:t xml:space="preserve"> </w:t>
      </w:r>
      <w:r>
        <w:t>on</w:t>
      </w:r>
      <w:r>
        <w:rPr>
          <w:spacing w:val="-4"/>
        </w:rPr>
        <w:t xml:space="preserve"> </w:t>
      </w:r>
      <w:r>
        <w:t>a</w:t>
      </w:r>
      <w:r>
        <w:rPr>
          <w:spacing w:val="-3"/>
        </w:rPr>
        <w:t xml:space="preserve"> </w:t>
      </w:r>
      <w:r>
        <w:t>three</w:t>
      </w:r>
      <w:r>
        <w:rPr>
          <w:spacing w:val="-3"/>
        </w:rPr>
        <w:t xml:space="preserve"> </w:t>
      </w:r>
      <w:r>
        <w:t>(3)</w:t>
      </w:r>
      <w:r>
        <w:rPr>
          <w:spacing w:val="-3"/>
        </w:rPr>
        <w:t xml:space="preserve"> </w:t>
      </w:r>
      <w:r>
        <w:t>year</w:t>
      </w:r>
      <w:r>
        <w:rPr>
          <w:spacing w:val="-1"/>
        </w:rPr>
        <w:t xml:space="preserve"> </w:t>
      </w:r>
      <w:r>
        <w:t>summative</w:t>
      </w:r>
      <w:r>
        <w:rPr>
          <w:spacing w:val="-2"/>
        </w:rPr>
        <w:t xml:space="preserve"> </w:t>
      </w:r>
      <w:r>
        <w:t>cycle</w:t>
      </w:r>
      <w:r>
        <w:rPr>
          <w:spacing w:val="-2"/>
        </w:rPr>
        <w:t xml:space="preserve"> </w:t>
      </w:r>
      <w:r>
        <w:t>are</w:t>
      </w:r>
      <w:r>
        <w:rPr>
          <w:spacing w:val="-4"/>
        </w:rPr>
        <w:t xml:space="preserve"> </w:t>
      </w:r>
      <w:r>
        <w:t>required</w:t>
      </w:r>
      <w:r>
        <w:rPr>
          <w:spacing w:val="-4"/>
        </w:rPr>
        <w:t xml:space="preserve"> </w:t>
      </w:r>
      <w:r>
        <w:t>to</w:t>
      </w:r>
      <w:r>
        <w:rPr>
          <w:spacing w:val="-1"/>
        </w:rPr>
        <w:t xml:space="preserve"> </w:t>
      </w:r>
      <w:r>
        <w:t>have</w:t>
      </w:r>
      <w:r>
        <w:rPr>
          <w:spacing w:val="-3"/>
        </w:rPr>
        <w:t xml:space="preserve"> </w:t>
      </w:r>
      <w:r>
        <w:t>a minimum of two mini one full observation from the evaluator during each the three (3) year cycle. Walk-through observations and other observations may be conducted to inform professional practice. Other evidence and professional judgement may be used to inform performance</w:t>
      </w:r>
      <w:r>
        <w:rPr>
          <w:spacing w:val="-11"/>
        </w:rPr>
        <w:t xml:space="preserve"> </w:t>
      </w:r>
      <w:r>
        <w:t>measures.</w:t>
      </w:r>
    </w:p>
    <w:p w:rsidR="00BB410D" w:rsidRDefault="00BB410D">
      <w:pPr>
        <w:pStyle w:val="BodyText"/>
      </w:pPr>
    </w:p>
    <w:p w:rsidR="00BB410D" w:rsidRDefault="00692063">
      <w:pPr>
        <w:spacing w:before="1" w:after="33"/>
        <w:ind w:left="659"/>
        <w:rPr>
          <w:b/>
          <w:sz w:val="18"/>
        </w:rPr>
      </w:pPr>
      <w:r>
        <w:rPr>
          <w:b/>
          <w:sz w:val="18"/>
        </w:rPr>
        <w:t>Table 7: Three-Year Summative Cycle</w:t>
      </w: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2069"/>
        <w:gridCol w:w="1440"/>
        <w:gridCol w:w="2072"/>
        <w:gridCol w:w="1890"/>
      </w:tblGrid>
      <w:tr w:rsidR="00BB410D">
        <w:trPr>
          <w:trHeight w:val="340"/>
        </w:trPr>
        <w:tc>
          <w:tcPr>
            <w:tcW w:w="8462" w:type="dxa"/>
            <w:gridSpan w:val="5"/>
          </w:tcPr>
          <w:p w:rsidR="00BB410D" w:rsidRDefault="00692063">
            <w:pPr>
              <w:pStyle w:val="TableParagraph"/>
              <w:spacing w:line="194" w:lineRule="exact"/>
              <w:ind w:left="1998"/>
              <w:rPr>
                <w:b/>
                <w:sz w:val="16"/>
              </w:rPr>
            </w:pPr>
            <w:r>
              <w:rPr>
                <w:b/>
                <w:sz w:val="16"/>
              </w:rPr>
              <w:t>Three-Year Cycle Summative Observation Model for Teachers &amp; OP</w:t>
            </w:r>
          </w:p>
        </w:tc>
      </w:tr>
      <w:tr w:rsidR="00BB410D">
        <w:trPr>
          <w:trHeight w:val="426"/>
        </w:trPr>
        <w:tc>
          <w:tcPr>
            <w:tcW w:w="991" w:type="dxa"/>
          </w:tcPr>
          <w:p w:rsidR="00BB410D" w:rsidRDefault="00692063">
            <w:pPr>
              <w:pStyle w:val="TableParagraph"/>
              <w:spacing w:before="3"/>
              <w:ind w:left="189"/>
              <w:rPr>
                <w:b/>
                <w:sz w:val="16"/>
              </w:rPr>
            </w:pPr>
            <w:r>
              <w:rPr>
                <w:b/>
                <w:sz w:val="16"/>
              </w:rPr>
              <w:t>Observer</w:t>
            </w:r>
          </w:p>
        </w:tc>
        <w:tc>
          <w:tcPr>
            <w:tcW w:w="2069" w:type="dxa"/>
          </w:tcPr>
          <w:p w:rsidR="00BB410D" w:rsidRDefault="00692063">
            <w:pPr>
              <w:pStyle w:val="TableParagraph"/>
              <w:spacing w:before="3"/>
              <w:ind w:left="446"/>
              <w:rPr>
                <w:b/>
                <w:sz w:val="16"/>
              </w:rPr>
            </w:pPr>
            <w:r>
              <w:rPr>
                <w:b/>
                <w:sz w:val="16"/>
              </w:rPr>
              <w:t>Observation Type</w:t>
            </w:r>
          </w:p>
        </w:tc>
        <w:tc>
          <w:tcPr>
            <w:tcW w:w="1440" w:type="dxa"/>
          </w:tcPr>
          <w:p w:rsidR="00BB410D" w:rsidRDefault="00692063">
            <w:pPr>
              <w:pStyle w:val="TableParagraph"/>
              <w:spacing w:before="3"/>
              <w:ind w:left="108" w:right="99"/>
              <w:jc w:val="center"/>
              <w:rPr>
                <w:b/>
                <w:sz w:val="16"/>
              </w:rPr>
            </w:pPr>
            <w:r>
              <w:rPr>
                <w:b/>
                <w:sz w:val="16"/>
              </w:rPr>
              <w:t>Observation Time</w:t>
            </w:r>
          </w:p>
        </w:tc>
        <w:tc>
          <w:tcPr>
            <w:tcW w:w="2072" w:type="dxa"/>
          </w:tcPr>
          <w:p w:rsidR="00BB410D" w:rsidRDefault="00692063">
            <w:pPr>
              <w:pStyle w:val="TableParagraph"/>
              <w:spacing w:before="3"/>
              <w:ind w:left="516"/>
              <w:rPr>
                <w:b/>
                <w:sz w:val="16"/>
              </w:rPr>
            </w:pPr>
            <w:r>
              <w:rPr>
                <w:b/>
                <w:sz w:val="16"/>
              </w:rPr>
              <w:t>Documentation</w:t>
            </w:r>
          </w:p>
        </w:tc>
        <w:tc>
          <w:tcPr>
            <w:tcW w:w="1890" w:type="dxa"/>
          </w:tcPr>
          <w:p w:rsidR="00BB410D" w:rsidRDefault="00692063">
            <w:pPr>
              <w:pStyle w:val="TableParagraph"/>
              <w:spacing w:before="3"/>
              <w:ind w:left="230"/>
              <w:rPr>
                <w:b/>
                <w:sz w:val="16"/>
              </w:rPr>
            </w:pPr>
            <w:r>
              <w:rPr>
                <w:b/>
                <w:sz w:val="16"/>
              </w:rPr>
              <w:t>Observation Timeline</w:t>
            </w:r>
          </w:p>
        </w:tc>
      </w:tr>
      <w:tr w:rsidR="00692063">
        <w:trPr>
          <w:trHeight w:val="426"/>
        </w:trPr>
        <w:tc>
          <w:tcPr>
            <w:tcW w:w="991" w:type="dxa"/>
          </w:tcPr>
          <w:p w:rsidR="00692063" w:rsidRDefault="00D17492">
            <w:pPr>
              <w:pStyle w:val="TableParagraph"/>
              <w:spacing w:before="3"/>
              <w:ind w:left="189"/>
              <w:rPr>
                <w:b/>
                <w:sz w:val="16"/>
              </w:rPr>
            </w:pPr>
            <w:r>
              <w:rPr>
                <w:sz w:val="16"/>
              </w:rPr>
              <w:t>Evaluator</w:t>
            </w:r>
          </w:p>
        </w:tc>
        <w:tc>
          <w:tcPr>
            <w:tcW w:w="2069" w:type="dxa"/>
          </w:tcPr>
          <w:p w:rsidR="00D17492" w:rsidRDefault="00D17492" w:rsidP="00D17492">
            <w:pPr>
              <w:pStyle w:val="TableParagraph"/>
              <w:spacing w:before="3"/>
              <w:jc w:val="center"/>
              <w:rPr>
                <w:sz w:val="16"/>
              </w:rPr>
            </w:pPr>
            <w:r>
              <w:rPr>
                <w:sz w:val="16"/>
              </w:rPr>
              <w:t>Year 1:</w:t>
            </w:r>
          </w:p>
          <w:p w:rsidR="00692063" w:rsidRPr="00D17492" w:rsidRDefault="00692063" w:rsidP="00D17492">
            <w:pPr>
              <w:pStyle w:val="TableParagraph"/>
              <w:spacing w:before="3"/>
              <w:jc w:val="center"/>
              <w:rPr>
                <w:sz w:val="16"/>
              </w:rPr>
            </w:pPr>
            <w:r w:rsidRPr="00D17492">
              <w:rPr>
                <w:sz w:val="16"/>
              </w:rPr>
              <w:t>Mini Observation</w:t>
            </w:r>
          </w:p>
        </w:tc>
        <w:tc>
          <w:tcPr>
            <w:tcW w:w="1440" w:type="dxa"/>
          </w:tcPr>
          <w:p w:rsidR="00692063" w:rsidRDefault="00692063">
            <w:pPr>
              <w:pStyle w:val="TableParagraph"/>
              <w:spacing w:before="3"/>
              <w:ind w:left="108" w:right="99"/>
              <w:jc w:val="center"/>
              <w:rPr>
                <w:b/>
                <w:sz w:val="16"/>
              </w:rPr>
            </w:pPr>
            <w:r>
              <w:rPr>
                <w:sz w:val="16"/>
              </w:rPr>
              <w:t>Minimum 20 Minutes</w:t>
            </w:r>
          </w:p>
        </w:tc>
        <w:tc>
          <w:tcPr>
            <w:tcW w:w="2072" w:type="dxa"/>
          </w:tcPr>
          <w:p w:rsidR="00692063" w:rsidRDefault="00692063">
            <w:pPr>
              <w:pStyle w:val="TableParagraph"/>
              <w:spacing w:before="3"/>
              <w:ind w:left="516"/>
              <w:rPr>
                <w:b/>
                <w:sz w:val="16"/>
              </w:rPr>
            </w:pPr>
            <w:r>
              <w:rPr>
                <w:sz w:val="16"/>
              </w:rPr>
              <w:t>District electronic platform</w:t>
            </w:r>
          </w:p>
        </w:tc>
        <w:tc>
          <w:tcPr>
            <w:tcW w:w="1890" w:type="dxa"/>
          </w:tcPr>
          <w:p w:rsidR="00692063" w:rsidRDefault="00692063" w:rsidP="00692063">
            <w:pPr>
              <w:pStyle w:val="TableParagraph"/>
              <w:spacing w:before="3"/>
              <w:ind w:left="230"/>
              <w:jc w:val="center"/>
              <w:rPr>
                <w:b/>
                <w:sz w:val="16"/>
              </w:rPr>
            </w:pPr>
            <w:r>
              <w:rPr>
                <w:sz w:val="16"/>
              </w:rPr>
              <w:t>April 15</w:t>
            </w:r>
            <w:r>
              <w:rPr>
                <w:position w:val="5"/>
                <w:sz w:val="10"/>
              </w:rPr>
              <w:t>th</w:t>
            </w:r>
          </w:p>
        </w:tc>
      </w:tr>
      <w:tr w:rsidR="00692063">
        <w:trPr>
          <w:trHeight w:val="426"/>
        </w:trPr>
        <w:tc>
          <w:tcPr>
            <w:tcW w:w="991" w:type="dxa"/>
          </w:tcPr>
          <w:p w:rsidR="00692063" w:rsidRDefault="00D17492">
            <w:pPr>
              <w:pStyle w:val="TableParagraph"/>
              <w:spacing w:before="3"/>
              <w:ind w:left="189"/>
              <w:rPr>
                <w:b/>
                <w:sz w:val="16"/>
              </w:rPr>
            </w:pPr>
            <w:r>
              <w:rPr>
                <w:sz w:val="16"/>
              </w:rPr>
              <w:t>Evaluator</w:t>
            </w:r>
          </w:p>
        </w:tc>
        <w:tc>
          <w:tcPr>
            <w:tcW w:w="2069" w:type="dxa"/>
          </w:tcPr>
          <w:p w:rsidR="00D17492" w:rsidRDefault="00D17492" w:rsidP="00D17492">
            <w:pPr>
              <w:pStyle w:val="TableParagraph"/>
              <w:spacing w:before="3"/>
              <w:ind w:left="446"/>
              <w:rPr>
                <w:sz w:val="16"/>
              </w:rPr>
            </w:pPr>
            <w:r>
              <w:rPr>
                <w:sz w:val="16"/>
              </w:rPr>
              <w:t xml:space="preserve">          Year 2:</w:t>
            </w:r>
          </w:p>
          <w:p w:rsidR="00692063" w:rsidRPr="00D17492" w:rsidRDefault="00D17492" w:rsidP="00D17492">
            <w:pPr>
              <w:pStyle w:val="TableParagraph"/>
              <w:spacing w:before="3"/>
              <w:ind w:left="446"/>
              <w:rPr>
                <w:sz w:val="16"/>
              </w:rPr>
            </w:pPr>
            <w:r>
              <w:rPr>
                <w:sz w:val="16"/>
              </w:rPr>
              <w:t xml:space="preserve">  </w:t>
            </w:r>
            <w:r w:rsidR="00692063" w:rsidRPr="00D17492">
              <w:rPr>
                <w:sz w:val="16"/>
              </w:rPr>
              <w:t>Mini Observation</w:t>
            </w:r>
          </w:p>
        </w:tc>
        <w:tc>
          <w:tcPr>
            <w:tcW w:w="1440" w:type="dxa"/>
          </w:tcPr>
          <w:p w:rsidR="00692063" w:rsidRDefault="00692063">
            <w:pPr>
              <w:pStyle w:val="TableParagraph"/>
              <w:spacing w:before="3"/>
              <w:ind w:left="108" w:right="99"/>
              <w:jc w:val="center"/>
              <w:rPr>
                <w:b/>
                <w:sz w:val="16"/>
              </w:rPr>
            </w:pPr>
            <w:r>
              <w:rPr>
                <w:sz w:val="16"/>
              </w:rPr>
              <w:t>Minimum 20 Minutes</w:t>
            </w:r>
          </w:p>
        </w:tc>
        <w:tc>
          <w:tcPr>
            <w:tcW w:w="2072" w:type="dxa"/>
          </w:tcPr>
          <w:p w:rsidR="00692063" w:rsidRDefault="00692063">
            <w:pPr>
              <w:pStyle w:val="TableParagraph"/>
              <w:spacing w:before="3"/>
              <w:ind w:left="516"/>
              <w:rPr>
                <w:b/>
                <w:sz w:val="16"/>
              </w:rPr>
            </w:pPr>
            <w:r>
              <w:rPr>
                <w:sz w:val="16"/>
              </w:rPr>
              <w:t>District electronic platform</w:t>
            </w:r>
          </w:p>
        </w:tc>
        <w:tc>
          <w:tcPr>
            <w:tcW w:w="1890" w:type="dxa"/>
          </w:tcPr>
          <w:p w:rsidR="00692063" w:rsidRDefault="00692063" w:rsidP="00692063">
            <w:pPr>
              <w:pStyle w:val="TableParagraph"/>
              <w:spacing w:before="3"/>
              <w:ind w:left="230"/>
              <w:jc w:val="center"/>
              <w:rPr>
                <w:b/>
                <w:sz w:val="16"/>
              </w:rPr>
            </w:pPr>
            <w:r>
              <w:rPr>
                <w:sz w:val="16"/>
              </w:rPr>
              <w:t>April 15</w:t>
            </w:r>
            <w:r>
              <w:rPr>
                <w:position w:val="5"/>
                <w:sz w:val="10"/>
              </w:rPr>
              <w:t>th</w:t>
            </w:r>
          </w:p>
        </w:tc>
      </w:tr>
      <w:tr w:rsidR="00BB410D">
        <w:trPr>
          <w:trHeight w:val="484"/>
        </w:trPr>
        <w:tc>
          <w:tcPr>
            <w:tcW w:w="991" w:type="dxa"/>
          </w:tcPr>
          <w:p w:rsidR="00BB410D" w:rsidRDefault="00D17492">
            <w:pPr>
              <w:pStyle w:val="TableParagraph"/>
              <w:spacing w:before="1"/>
              <w:ind w:left="184"/>
              <w:rPr>
                <w:sz w:val="16"/>
              </w:rPr>
            </w:pPr>
            <w:r>
              <w:rPr>
                <w:sz w:val="16"/>
              </w:rPr>
              <w:t>Evaluator</w:t>
            </w:r>
          </w:p>
        </w:tc>
        <w:tc>
          <w:tcPr>
            <w:tcW w:w="2069" w:type="dxa"/>
          </w:tcPr>
          <w:p w:rsidR="00D17492" w:rsidRDefault="00D17492" w:rsidP="00D17492">
            <w:pPr>
              <w:pStyle w:val="TableParagraph"/>
              <w:spacing w:before="1"/>
              <w:ind w:left="353" w:right="343"/>
              <w:jc w:val="center"/>
              <w:rPr>
                <w:sz w:val="16"/>
              </w:rPr>
            </w:pPr>
            <w:r>
              <w:rPr>
                <w:sz w:val="16"/>
              </w:rPr>
              <w:t>Year 3:</w:t>
            </w:r>
          </w:p>
          <w:p w:rsidR="00BB410D" w:rsidRDefault="00692063" w:rsidP="00D17492">
            <w:pPr>
              <w:pStyle w:val="TableParagraph"/>
              <w:spacing w:before="1"/>
              <w:ind w:left="353" w:right="343"/>
              <w:jc w:val="center"/>
              <w:rPr>
                <w:sz w:val="16"/>
              </w:rPr>
            </w:pPr>
            <w:r>
              <w:rPr>
                <w:sz w:val="16"/>
              </w:rPr>
              <w:t>Full</w:t>
            </w:r>
          </w:p>
          <w:p w:rsidR="00BB410D" w:rsidRDefault="00692063" w:rsidP="00D17492">
            <w:pPr>
              <w:pStyle w:val="TableParagraph"/>
              <w:spacing w:before="28"/>
              <w:ind w:left="353" w:right="345"/>
              <w:jc w:val="center"/>
              <w:rPr>
                <w:sz w:val="16"/>
              </w:rPr>
            </w:pPr>
            <w:r>
              <w:rPr>
                <w:sz w:val="16"/>
              </w:rPr>
              <w:t>*OP-Full or Site Visit</w:t>
            </w:r>
          </w:p>
        </w:tc>
        <w:tc>
          <w:tcPr>
            <w:tcW w:w="1440" w:type="dxa"/>
          </w:tcPr>
          <w:p w:rsidR="00BB410D" w:rsidRDefault="00692063">
            <w:pPr>
              <w:pStyle w:val="TableParagraph"/>
              <w:spacing w:before="1"/>
              <w:ind w:left="107" w:right="99"/>
              <w:jc w:val="center"/>
              <w:rPr>
                <w:sz w:val="16"/>
              </w:rPr>
            </w:pPr>
            <w:r>
              <w:rPr>
                <w:sz w:val="16"/>
              </w:rPr>
              <w:t>Full Class/Lesson</w:t>
            </w:r>
          </w:p>
        </w:tc>
        <w:tc>
          <w:tcPr>
            <w:tcW w:w="2072" w:type="dxa"/>
          </w:tcPr>
          <w:p w:rsidR="00BB410D" w:rsidRDefault="00692063">
            <w:pPr>
              <w:pStyle w:val="TableParagraph"/>
              <w:ind w:left="468" w:right="426"/>
              <w:rPr>
                <w:sz w:val="16"/>
              </w:rPr>
            </w:pPr>
            <w:r>
              <w:rPr>
                <w:sz w:val="16"/>
              </w:rPr>
              <w:t>District electronic platform</w:t>
            </w:r>
          </w:p>
        </w:tc>
        <w:tc>
          <w:tcPr>
            <w:tcW w:w="1890" w:type="dxa"/>
          </w:tcPr>
          <w:p w:rsidR="00BB410D" w:rsidRDefault="00692063" w:rsidP="00692063">
            <w:pPr>
              <w:pStyle w:val="TableParagraph"/>
              <w:spacing w:before="1" w:line="273" w:lineRule="auto"/>
              <w:ind w:left="506" w:right="495" w:firstLine="141"/>
              <w:jc w:val="center"/>
              <w:rPr>
                <w:sz w:val="16"/>
              </w:rPr>
            </w:pPr>
            <w:r>
              <w:rPr>
                <w:sz w:val="16"/>
              </w:rPr>
              <w:t>April 15</w:t>
            </w:r>
            <w:r>
              <w:rPr>
                <w:position w:val="5"/>
                <w:sz w:val="10"/>
              </w:rPr>
              <w:t xml:space="preserve">th </w:t>
            </w:r>
            <w:r>
              <w:rPr>
                <w:sz w:val="16"/>
              </w:rPr>
              <w:t>3</w:t>
            </w:r>
            <w:r>
              <w:rPr>
                <w:position w:val="5"/>
                <w:sz w:val="10"/>
              </w:rPr>
              <w:t xml:space="preserve">rd </w:t>
            </w:r>
            <w:r>
              <w:rPr>
                <w:sz w:val="16"/>
              </w:rPr>
              <w:t>Cycle Year</w:t>
            </w:r>
          </w:p>
        </w:tc>
      </w:tr>
      <w:tr w:rsidR="00BB410D">
        <w:trPr>
          <w:trHeight w:val="619"/>
        </w:trPr>
        <w:tc>
          <w:tcPr>
            <w:tcW w:w="8462" w:type="dxa"/>
            <w:gridSpan w:val="5"/>
          </w:tcPr>
          <w:p w:rsidR="00BB410D" w:rsidRDefault="00692063">
            <w:pPr>
              <w:pStyle w:val="TableParagraph"/>
              <w:spacing w:line="194" w:lineRule="exact"/>
              <w:ind w:left="238" w:right="227"/>
              <w:jc w:val="center"/>
              <w:rPr>
                <w:b/>
                <w:sz w:val="16"/>
              </w:rPr>
            </w:pPr>
            <w:r>
              <w:rPr>
                <w:b/>
                <w:sz w:val="16"/>
              </w:rPr>
              <w:t>Summative Evaluation Document</w:t>
            </w:r>
          </w:p>
          <w:p w:rsidR="00BB410D" w:rsidRDefault="00692063">
            <w:pPr>
              <w:pStyle w:val="TableParagraph"/>
              <w:spacing w:line="242" w:lineRule="auto"/>
              <w:ind w:left="239" w:right="227"/>
              <w:jc w:val="center"/>
              <w:rPr>
                <w:sz w:val="16"/>
              </w:rPr>
            </w:pPr>
            <w:r>
              <w:rPr>
                <w:sz w:val="16"/>
              </w:rPr>
              <w:t>The evaluator shall complete the Summative Evaluation document in the district electronic platform by May 1</w:t>
            </w:r>
            <w:r>
              <w:rPr>
                <w:position w:val="5"/>
                <w:sz w:val="10"/>
              </w:rPr>
              <w:t xml:space="preserve">st </w:t>
            </w:r>
            <w:r>
              <w:rPr>
                <w:sz w:val="16"/>
              </w:rPr>
              <w:t xml:space="preserve">on a 3-year </w:t>
            </w:r>
            <w:r>
              <w:rPr>
                <w:sz w:val="16"/>
                <w:u w:val="single"/>
              </w:rPr>
              <w:t>cycle</w:t>
            </w:r>
            <w:r>
              <w:rPr>
                <w:sz w:val="16"/>
              </w:rPr>
              <w:t xml:space="preserve"> and provide a signed and dated hard copy to the Director of Personnel for the employee’s personnel file.</w:t>
            </w:r>
          </w:p>
        </w:tc>
      </w:tr>
    </w:tbl>
    <w:p w:rsidR="00BB410D" w:rsidRDefault="00BB410D">
      <w:pPr>
        <w:pStyle w:val="BodyText"/>
        <w:rPr>
          <w:b/>
        </w:rPr>
      </w:pPr>
    </w:p>
    <w:p w:rsidR="00BB410D" w:rsidRDefault="00D17492">
      <w:pPr>
        <w:pStyle w:val="Heading3"/>
        <w:ind w:left="2447"/>
        <w:rPr>
          <w:u w:val="none"/>
        </w:rPr>
      </w:pPr>
      <w:r>
        <w:rPr>
          <w:noProof/>
          <w:lang w:bidi="ar-SA"/>
        </w:rPr>
        <mc:AlternateContent>
          <mc:Choice Requires="wps">
            <w:drawing>
              <wp:anchor distT="0" distB="0" distL="114300" distR="114300" simplePos="0" relativeHeight="251652608" behindDoc="1" locked="0" layoutInCell="1" allowOverlap="1">
                <wp:simplePos x="0" y="0"/>
                <wp:positionH relativeFrom="page">
                  <wp:posOffset>5351780</wp:posOffset>
                </wp:positionH>
                <wp:positionV relativeFrom="paragraph">
                  <wp:posOffset>-335915</wp:posOffset>
                </wp:positionV>
                <wp:extent cx="791210" cy="0"/>
                <wp:effectExtent l="8255" t="6985" r="10160" b="12065"/>
                <wp:wrapNone/>
                <wp:docPr id="14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2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6B49B" id="Line 138"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1.4pt,-26.45pt" to="483.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juHwIAAEQ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" strokeweight=".48pt">
                <w10:wrap anchorx="page"/>
              </v:line>
            </w:pict>
          </mc:Fallback>
        </mc:AlternateContent>
      </w:r>
      <w:r w:rsidR="00692063">
        <w:rPr>
          <w:rFonts w:ascii="Times New Roman"/>
          <w:b w:val="0"/>
          <w:spacing w:val="-80"/>
          <w:w w:val="99"/>
          <w:u w:val="none"/>
        </w:rPr>
        <w:t xml:space="preserve"> </w:t>
      </w:r>
      <w:r w:rsidR="00692063">
        <w:rPr>
          <w:u w:val="thick"/>
        </w:rPr>
        <w:t>Performance Measures to Determine Ratings</w:t>
      </w:r>
    </w:p>
    <w:p w:rsidR="00BB410D" w:rsidRDefault="00692063">
      <w:pPr>
        <w:pStyle w:val="BodyText"/>
        <w:spacing w:before="60" w:line="273" w:lineRule="auto"/>
        <w:ind w:left="659" w:right="1493"/>
      </w:pPr>
      <w:r>
        <w:t>Four performance measures along with other evidence and professional judgement are used for each component within the domains of the Framework to determine a performance measure rating.</w:t>
      </w:r>
    </w:p>
    <w:p w:rsidR="00BB410D" w:rsidRDefault="00692063">
      <w:pPr>
        <w:pStyle w:val="BodyText"/>
        <w:spacing w:before="4"/>
        <w:ind w:left="659"/>
        <w:jc w:val="both"/>
      </w:pPr>
      <w:r>
        <w:t>The four performance measures are as follows:</w:t>
      </w:r>
    </w:p>
    <w:p w:rsidR="00BB410D" w:rsidRDefault="00692063">
      <w:pPr>
        <w:pStyle w:val="ListParagraph"/>
        <w:numPr>
          <w:ilvl w:val="1"/>
          <w:numId w:val="175"/>
        </w:numPr>
        <w:tabs>
          <w:tab w:val="left" w:pos="1380"/>
        </w:tabs>
        <w:spacing w:before="41"/>
        <w:rPr>
          <w:rFonts w:ascii="Wingdings" w:hAnsi="Wingdings"/>
        </w:rPr>
      </w:pPr>
      <w:r>
        <w:rPr>
          <w:b/>
          <w:u w:val="single"/>
        </w:rPr>
        <w:t>Exemplary</w:t>
      </w:r>
      <w:r>
        <w:rPr>
          <w:b/>
        </w:rPr>
        <w:t xml:space="preserve"> </w:t>
      </w:r>
      <w:r>
        <w:t>rating consistently exceeds expectations for effective</w:t>
      </w:r>
      <w:r>
        <w:rPr>
          <w:spacing w:val="-7"/>
        </w:rPr>
        <w:t xml:space="preserve"> </w:t>
      </w:r>
      <w:r>
        <w:t>performance.</w:t>
      </w:r>
    </w:p>
    <w:p w:rsidR="00BB410D" w:rsidRDefault="00692063">
      <w:pPr>
        <w:pStyle w:val="ListParagraph"/>
        <w:numPr>
          <w:ilvl w:val="1"/>
          <w:numId w:val="175"/>
        </w:numPr>
        <w:tabs>
          <w:tab w:val="left" w:pos="1380"/>
        </w:tabs>
        <w:spacing w:before="39"/>
        <w:rPr>
          <w:rFonts w:ascii="Wingdings" w:hAnsi="Wingdings"/>
        </w:rPr>
      </w:pPr>
      <w:r>
        <w:rPr>
          <w:b/>
          <w:u w:val="single"/>
        </w:rPr>
        <w:t>Accomplished</w:t>
      </w:r>
      <w:r>
        <w:rPr>
          <w:b/>
        </w:rPr>
        <w:t xml:space="preserve"> </w:t>
      </w:r>
      <w:r>
        <w:t>rating consistently meets expectations for effective</w:t>
      </w:r>
      <w:r>
        <w:rPr>
          <w:spacing w:val="-10"/>
        </w:rPr>
        <w:t xml:space="preserve"> </w:t>
      </w:r>
      <w:r>
        <w:t>performance.</w:t>
      </w:r>
    </w:p>
    <w:p w:rsidR="00BB410D" w:rsidRDefault="00692063">
      <w:pPr>
        <w:pStyle w:val="ListParagraph"/>
        <w:numPr>
          <w:ilvl w:val="1"/>
          <w:numId w:val="175"/>
        </w:numPr>
        <w:tabs>
          <w:tab w:val="left" w:pos="1380"/>
        </w:tabs>
        <w:spacing w:before="41"/>
        <w:rPr>
          <w:rFonts w:ascii="Wingdings" w:hAnsi="Wingdings"/>
        </w:rPr>
      </w:pPr>
      <w:r>
        <w:rPr>
          <w:b/>
          <w:u w:val="single"/>
        </w:rPr>
        <w:t>Developing</w:t>
      </w:r>
      <w:r>
        <w:rPr>
          <w:b/>
        </w:rPr>
        <w:t xml:space="preserve"> </w:t>
      </w:r>
      <w:r>
        <w:t>rating inconsistently meets expectations for effective</w:t>
      </w:r>
      <w:r>
        <w:rPr>
          <w:spacing w:val="-11"/>
        </w:rPr>
        <w:t xml:space="preserve"> </w:t>
      </w:r>
      <w:r>
        <w:t>performance.</w:t>
      </w:r>
    </w:p>
    <w:p w:rsidR="00BB410D" w:rsidRDefault="00692063">
      <w:pPr>
        <w:pStyle w:val="ListParagraph"/>
        <w:numPr>
          <w:ilvl w:val="1"/>
          <w:numId w:val="175"/>
        </w:numPr>
        <w:tabs>
          <w:tab w:val="left" w:pos="1380"/>
        </w:tabs>
        <w:spacing w:before="41"/>
        <w:rPr>
          <w:rFonts w:ascii="Wingdings" w:hAnsi="Wingdings"/>
        </w:rPr>
      </w:pPr>
      <w:r>
        <w:rPr>
          <w:b/>
          <w:u w:val="single"/>
        </w:rPr>
        <w:t>Ineffective</w:t>
      </w:r>
      <w:r>
        <w:rPr>
          <w:b/>
        </w:rPr>
        <w:t xml:space="preserve"> </w:t>
      </w:r>
      <w:r>
        <w:t>rating consistently fails to meet expectations for effective</w:t>
      </w:r>
      <w:r>
        <w:rPr>
          <w:spacing w:val="-11"/>
        </w:rPr>
        <w:t xml:space="preserve"> </w:t>
      </w:r>
      <w:r>
        <w:t>performance</w:t>
      </w:r>
    </w:p>
    <w:p w:rsidR="00BB410D" w:rsidRDefault="00BB410D">
      <w:pPr>
        <w:pStyle w:val="BodyText"/>
        <w:spacing w:before="2"/>
        <w:rPr>
          <w:sz w:val="16"/>
        </w:rPr>
      </w:pPr>
    </w:p>
    <w:p w:rsidR="00BB410D" w:rsidRDefault="00692063">
      <w:pPr>
        <w:pStyle w:val="Heading6"/>
        <w:spacing w:before="44" w:line="341" w:lineRule="exact"/>
        <w:ind w:left="659"/>
      </w:pPr>
      <w:r>
        <w:t>Post Conference for Observation(s) &amp; Summative Evaluation</w:t>
      </w:r>
    </w:p>
    <w:p w:rsidR="00BB410D" w:rsidRPr="00D17492" w:rsidRDefault="00692063" w:rsidP="00D17492">
      <w:pPr>
        <w:ind w:left="659" w:right="1227"/>
      </w:pPr>
      <w:r>
        <w:t xml:space="preserve">In preparation for the post conference for mini, full, and OP site visits, the evaluatee shall answer and submit the </w:t>
      </w:r>
      <w:r>
        <w:rPr>
          <w:i/>
        </w:rPr>
        <w:t xml:space="preserve">Post Conference Document </w:t>
      </w:r>
      <w:r>
        <w:t xml:space="preserve">reflective questions and </w:t>
      </w:r>
      <w:r>
        <w:rPr>
          <w:i/>
        </w:rPr>
        <w:t xml:space="preserve">The Evidence Tool for Performance Measures: Planning &amp; Professionalism </w:t>
      </w:r>
      <w:r>
        <w:t>to the evaluator. The post conference shall be in person and must occur within five (5) working days following each observation/site visit. The evaluatee shall be provided access to the Post Conference Document.</w:t>
      </w:r>
    </w:p>
    <w:p w:rsidR="00BB410D" w:rsidRDefault="00692063">
      <w:pPr>
        <w:ind w:left="2860"/>
        <w:rPr>
          <w:b/>
          <w:sz w:val="18"/>
        </w:rPr>
      </w:pPr>
      <w:r>
        <w:rPr>
          <w:b/>
          <w:sz w:val="18"/>
        </w:rPr>
        <w:t>Table 9: Post Conference Resources &amp; Timelines</w:t>
      </w:r>
    </w:p>
    <w:tbl>
      <w:tblPr>
        <w:tblW w:w="0" w:type="auto"/>
        <w:tblInd w:w="2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1868"/>
      </w:tblGrid>
      <w:tr w:rsidR="00BB410D">
        <w:trPr>
          <w:trHeight w:val="390"/>
        </w:trPr>
        <w:tc>
          <w:tcPr>
            <w:tcW w:w="2972" w:type="dxa"/>
          </w:tcPr>
          <w:p w:rsidR="00BB410D" w:rsidRDefault="00692063">
            <w:pPr>
              <w:pStyle w:val="TableParagraph"/>
              <w:spacing w:line="194" w:lineRule="exact"/>
              <w:ind w:left="1127" w:right="1119"/>
              <w:jc w:val="center"/>
              <w:rPr>
                <w:b/>
                <w:sz w:val="16"/>
              </w:rPr>
            </w:pPr>
            <w:r>
              <w:rPr>
                <w:b/>
                <w:sz w:val="16"/>
              </w:rPr>
              <w:t>Resources</w:t>
            </w:r>
          </w:p>
        </w:tc>
        <w:tc>
          <w:tcPr>
            <w:tcW w:w="1868" w:type="dxa"/>
          </w:tcPr>
          <w:p w:rsidR="00BB410D" w:rsidRDefault="00692063">
            <w:pPr>
              <w:pStyle w:val="TableParagraph"/>
              <w:spacing w:line="194" w:lineRule="exact"/>
              <w:ind w:left="371" w:right="366"/>
              <w:jc w:val="center"/>
              <w:rPr>
                <w:b/>
                <w:sz w:val="16"/>
              </w:rPr>
            </w:pPr>
            <w:r>
              <w:rPr>
                <w:b/>
                <w:sz w:val="16"/>
              </w:rPr>
              <w:t>Post-conference</w:t>
            </w:r>
          </w:p>
          <w:p w:rsidR="00BB410D" w:rsidRDefault="00692063">
            <w:pPr>
              <w:pStyle w:val="TableParagraph"/>
              <w:spacing w:line="177" w:lineRule="exact"/>
              <w:ind w:left="371" w:right="363"/>
              <w:jc w:val="center"/>
              <w:rPr>
                <w:b/>
                <w:sz w:val="16"/>
              </w:rPr>
            </w:pPr>
            <w:r>
              <w:rPr>
                <w:b/>
                <w:sz w:val="16"/>
              </w:rPr>
              <w:t>Timeline</w:t>
            </w:r>
          </w:p>
        </w:tc>
      </w:tr>
      <w:tr w:rsidR="00BB410D">
        <w:trPr>
          <w:trHeight w:val="1953"/>
        </w:trPr>
        <w:tc>
          <w:tcPr>
            <w:tcW w:w="2972" w:type="dxa"/>
          </w:tcPr>
          <w:p w:rsidR="00BB410D" w:rsidRDefault="00692063">
            <w:pPr>
              <w:pStyle w:val="TableParagraph"/>
              <w:numPr>
                <w:ilvl w:val="0"/>
                <w:numId w:val="166"/>
              </w:numPr>
              <w:tabs>
                <w:tab w:val="left" w:pos="828"/>
                <w:tab w:val="left" w:pos="829"/>
              </w:tabs>
              <w:ind w:right="178"/>
              <w:rPr>
                <w:i/>
                <w:sz w:val="16"/>
              </w:rPr>
            </w:pPr>
            <w:r>
              <w:rPr>
                <w:i/>
                <w:sz w:val="16"/>
              </w:rPr>
              <w:t>Pre-observation Document</w:t>
            </w:r>
            <w:r>
              <w:rPr>
                <w:i/>
                <w:spacing w:val="-10"/>
                <w:sz w:val="16"/>
              </w:rPr>
              <w:t xml:space="preserve"> </w:t>
            </w:r>
            <w:r>
              <w:rPr>
                <w:i/>
                <w:sz w:val="16"/>
              </w:rPr>
              <w:t>for announced</w:t>
            </w:r>
            <w:r>
              <w:rPr>
                <w:i/>
                <w:spacing w:val="-3"/>
                <w:sz w:val="16"/>
              </w:rPr>
              <w:t xml:space="preserve"> </w:t>
            </w:r>
            <w:r>
              <w:rPr>
                <w:i/>
                <w:sz w:val="16"/>
              </w:rPr>
              <w:t>observations</w:t>
            </w:r>
          </w:p>
          <w:p w:rsidR="00BB410D" w:rsidRDefault="00692063">
            <w:pPr>
              <w:pStyle w:val="TableParagraph"/>
              <w:numPr>
                <w:ilvl w:val="0"/>
                <w:numId w:val="166"/>
              </w:numPr>
              <w:tabs>
                <w:tab w:val="left" w:pos="828"/>
                <w:tab w:val="left" w:pos="829"/>
              </w:tabs>
              <w:spacing w:line="195" w:lineRule="exact"/>
              <w:rPr>
                <w:i/>
                <w:sz w:val="16"/>
              </w:rPr>
            </w:pPr>
            <w:r>
              <w:rPr>
                <w:i/>
                <w:sz w:val="16"/>
              </w:rPr>
              <w:t>Teacher’s Lesson</w:t>
            </w:r>
            <w:r>
              <w:rPr>
                <w:i/>
                <w:spacing w:val="-3"/>
                <w:sz w:val="16"/>
              </w:rPr>
              <w:t xml:space="preserve"> </w:t>
            </w:r>
            <w:r>
              <w:rPr>
                <w:i/>
                <w:sz w:val="16"/>
              </w:rPr>
              <w:t>Plan</w:t>
            </w:r>
          </w:p>
          <w:p w:rsidR="00BB410D" w:rsidRDefault="00692063">
            <w:pPr>
              <w:pStyle w:val="TableParagraph"/>
              <w:numPr>
                <w:ilvl w:val="0"/>
                <w:numId w:val="166"/>
              </w:numPr>
              <w:tabs>
                <w:tab w:val="left" w:pos="864"/>
                <w:tab w:val="left" w:pos="865"/>
              </w:tabs>
              <w:spacing w:line="194" w:lineRule="exact"/>
              <w:ind w:left="864" w:hanging="396"/>
              <w:rPr>
                <w:i/>
                <w:sz w:val="16"/>
              </w:rPr>
            </w:pPr>
            <w:r>
              <w:rPr>
                <w:i/>
                <w:sz w:val="16"/>
              </w:rPr>
              <w:t>Observation</w:t>
            </w:r>
            <w:r>
              <w:rPr>
                <w:i/>
                <w:spacing w:val="-2"/>
                <w:sz w:val="16"/>
              </w:rPr>
              <w:t xml:space="preserve"> </w:t>
            </w:r>
            <w:r>
              <w:rPr>
                <w:i/>
                <w:sz w:val="16"/>
              </w:rPr>
              <w:t>evidence</w:t>
            </w:r>
          </w:p>
          <w:p w:rsidR="00BB410D" w:rsidRDefault="00692063">
            <w:pPr>
              <w:pStyle w:val="TableParagraph"/>
              <w:numPr>
                <w:ilvl w:val="0"/>
                <w:numId w:val="166"/>
              </w:numPr>
              <w:tabs>
                <w:tab w:val="left" w:pos="828"/>
                <w:tab w:val="left" w:pos="829"/>
              </w:tabs>
              <w:spacing w:line="195" w:lineRule="exact"/>
              <w:rPr>
                <w:i/>
                <w:sz w:val="16"/>
              </w:rPr>
            </w:pPr>
            <w:r>
              <w:rPr>
                <w:i/>
                <w:sz w:val="16"/>
              </w:rPr>
              <w:t>KY</w:t>
            </w:r>
            <w:r>
              <w:rPr>
                <w:i/>
                <w:spacing w:val="-2"/>
                <w:sz w:val="16"/>
              </w:rPr>
              <w:t xml:space="preserve"> </w:t>
            </w:r>
            <w:r>
              <w:rPr>
                <w:i/>
                <w:sz w:val="16"/>
              </w:rPr>
              <w:t>Framework</w:t>
            </w:r>
          </w:p>
          <w:p w:rsidR="00BB410D" w:rsidRDefault="00692063">
            <w:pPr>
              <w:pStyle w:val="TableParagraph"/>
              <w:numPr>
                <w:ilvl w:val="0"/>
                <w:numId w:val="166"/>
              </w:numPr>
              <w:tabs>
                <w:tab w:val="left" w:pos="828"/>
                <w:tab w:val="left" w:pos="829"/>
              </w:tabs>
              <w:ind w:right="154"/>
              <w:rPr>
                <w:i/>
                <w:sz w:val="16"/>
              </w:rPr>
            </w:pPr>
            <w:r>
              <w:rPr>
                <w:i/>
                <w:sz w:val="16"/>
              </w:rPr>
              <w:t>Evidence Tool for Performance Measures: Planning &amp; Professionalism</w:t>
            </w:r>
          </w:p>
          <w:p w:rsidR="00BB410D" w:rsidRDefault="00692063">
            <w:pPr>
              <w:pStyle w:val="TableParagraph"/>
              <w:numPr>
                <w:ilvl w:val="0"/>
                <w:numId w:val="166"/>
              </w:numPr>
              <w:tabs>
                <w:tab w:val="left" w:pos="828"/>
                <w:tab w:val="left" w:pos="829"/>
              </w:tabs>
              <w:spacing w:before="1" w:line="195" w:lineRule="exact"/>
              <w:rPr>
                <w:i/>
                <w:sz w:val="16"/>
              </w:rPr>
            </w:pPr>
            <w:r>
              <w:rPr>
                <w:i/>
                <w:sz w:val="16"/>
              </w:rPr>
              <w:t>Other</w:t>
            </w:r>
            <w:r>
              <w:rPr>
                <w:i/>
                <w:spacing w:val="-1"/>
                <w:sz w:val="16"/>
              </w:rPr>
              <w:t xml:space="preserve"> </w:t>
            </w:r>
            <w:r>
              <w:rPr>
                <w:i/>
                <w:sz w:val="16"/>
              </w:rPr>
              <w:t>evidence</w:t>
            </w:r>
          </w:p>
          <w:p w:rsidR="00BB410D" w:rsidRDefault="00692063">
            <w:pPr>
              <w:pStyle w:val="TableParagraph"/>
              <w:numPr>
                <w:ilvl w:val="0"/>
                <w:numId w:val="166"/>
              </w:numPr>
              <w:tabs>
                <w:tab w:val="left" w:pos="828"/>
                <w:tab w:val="left" w:pos="829"/>
              </w:tabs>
              <w:spacing w:line="177" w:lineRule="exact"/>
              <w:rPr>
                <w:i/>
                <w:sz w:val="16"/>
              </w:rPr>
            </w:pPr>
            <w:r>
              <w:rPr>
                <w:i/>
                <w:sz w:val="16"/>
              </w:rPr>
              <w:t>Post Conference</w:t>
            </w:r>
            <w:r>
              <w:rPr>
                <w:i/>
                <w:spacing w:val="-3"/>
                <w:sz w:val="16"/>
              </w:rPr>
              <w:t xml:space="preserve"> </w:t>
            </w:r>
            <w:r>
              <w:rPr>
                <w:i/>
                <w:sz w:val="16"/>
              </w:rPr>
              <w:t>Document</w:t>
            </w:r>
          </w:p>
        </w:tc>
        <w:tc>
          <w:tcPr>
            <w:tcW w:w="1868" w:type="dxa"/>
          </w:tcPr>
          <w:p w:rsidR="00BB410D" w:rsidRDefault="00692063">
            <w:pPr>
              <w:pStyle w:val="TableParagraph"/>
              <w:ind w:left="535" w:right="294" w:hanging="176"/>
              <w:rPr>
                <w:sz w:val="16"/>
              </w:rPr>
            </w:pPr>
            <w:r>
              <w:rPr>
                <w:sz w:val="16"/>
              </w:rPr>
              <w:t>5 Working Days of Observation</w:t>
            </w:r>
          </w:p>
        </w:tc>
      </w:tr>
      <w:tr w:rsidR="00BB410D">
        <w:trPr>
          <w:trHeight w:val="484"/>
        </w:trPr>
        <w:tc>
          <w:tcPr>
            <w:tcW w:w="2972" w:type="dxa"/>
          </w:tcPr>
          <w:p w:rsidR="00BB410D" w:rsidRDefault="00692063">
            <w:pPr>
              <w:pStyle w:val="TableParagraph"/>
              <w:numPr>
                <w:ilvl w:val="0"/>
                <w:numId w:val="165"/>
              </w:numPr>
              <w:tabs>
                <w:tab w:val="left" w:pos="828"/>
                <w:tab w:val="left" w:pos="829"/>
              </w:tabs>
              <w:ind w:right="640"/>
              <w:rPr>
                <w:i/>
                <w:sz w:val="16"/>
              </w:rPr>
            </w:pPr>
            <w:r>
              <w:rPr>
                <w:i/>
                <w:sz w:val="16"/>
              </w:rPr>
              <w:t xml:space="preserve">Summative </w:t>
            </w:r>
            <w:r>
              <w:rPr>
                <w:i/>
                <w:spacing w:val="-3"/>
                <w:sz w:val="16"/>
              </w:rPr>
              <w:t xml:space="preserve">Conference </w:t>
            </w:r>
            <w:r>
              <w:rPr>
                <w:i/>
                <w:sz w:val="16"/>
              </w:rPr>
              <w:t>Document</w:t>
            </w:r>
          </w:p>
        </w:tc>
        <w:tc>
          <w:tcPr>
            <w:tcW w:w="1868" w:type="dxa"/>
          </w:tcPr>
          <w:p w:rsidR="00BB410D" w:rsidRDefault="00692063">
            <w:pPr>
              <w:pStyle w:val="TableParagraph"/>
              <w:ind w:left="405" w:right="172" w:hanging="207"/>
              <w:rPr>
                <w:sz w:val="10"/>
              </w:rPr>
            </w:pPr>
            <w:r>
              <w:rPr>
                <w:sz w:val="16"/>
              </w:rPr>
              <w:t>Non-tenured April 15</w:t>
            </w:r>
            <w:r>
              <w:rPr>
                <w:position w:val="5"/>
                <w:sz w:val="10"/>
              </w:rPr>
              <w:t xml:space="preserve">th </w:t>
            </w:r>
            <w:r>
              <w:rPr>
                <w:sz w:val="16"/>
              </w:rPr>
              <w:t>Tenured May 1</w:t>
            </w:r>
            <w:r>
              <w:rPr>
                <w:position w:val="5"/>
                <w:sz w:val="10"/>
              </w:rPr>
              <w:t>st</w:t>
            </w:r>
          </w:p>
        </w:tc>
      </w:tr>
    </w:tbl>
    <w:p w:rsidR="00BB410D" w:rsidRDefault="00BB410D">
      <w:pPr>
        <w:rPr>
          <w:sz w:val="10"/>
        </w:rPr>
        <w:sectPr w:rsidR="00BB410D">
          <w:pgSz w:w="12240" w:h="15840"/>
          <w:pgMar w:top="1400" w:right="320" w:bottom="1520" w:left="680" w:header="0" w:footer="1242" w:gutter="0"/>
          <w:cols w:space="720"/>
        </w:sectPr>
      </w:pPr>
    </w:p>
    <w:p w:rsidR="00BB410D" w:rsidRDefault="00692063">
      <w:pPr>
        <w:spacing w:before="23"/>
        <w:ind w:left="1595"/>
        <w:rPr>
          <w:b/>
          <w:i/>
          <w:sz w:val="32"/>
        </w:rPr>
      </w:pPr>
      <w:r>
        <w:rPr>
          <w:b/>
          <w:i/>
          <w:sz w:val="32"/>
          <w:u w:val="thick"/>
        </w:rPr>
        <w:lastRenderedPageBreak/>
        <w:t>Determining the Overall Rating for Summative Evaluation</w:t>
      </w:r>
    </w:p>
    <w:p w:rsidR="00BB410D" w:rsidRDefault="00BB410D">
      <w:pPr>
        <w:pStyle w:val="BodyText"/>
        <w:spacing w:before="3"/>
        <w:rPr>
          <w:b/>
          <w:i/>
          <w:sz w:val="16"/>
        </w:rPr>
      </w:pPr>
    </w:p>
    <w:p w:rsidR="00BB410D" w:rsidRDefault="00D17492">
      <w:pPr>
        <w:pStyle w:val="BodyText"/>
        <w:spacing w:before="56"/>
        <w:ind w:left="659" w:right="1034"/>
        <w:jc w:val="both"/>
      </w:pPr>
      <w:r>
        <w:rPr>
          <w:noProof/>
          <w:lang w:bidi="ar-SA"/>
        </w:rPr>
        <mc:AlternateContent>
          <mc:Choice Requires="wpg">
            <w:drawing>
              <wp:anchor distT="0" distB="0" distL="114300" distR="114300" simplePos="0" relativeHeight="251644416" behindDoc="0" locked="0" layoutInCell="1" allowOverlap="1">
                <wp:simplePos x="0" y="0"/>
                <wp:positionH relativeFrom="page">
                  <wp:posOffset>864235</wp:posOffset>
                </wp:positionH>
                <wp:positionV relativeFrom="paragraph">
                  <wp:posOffset>1303655</wp:posOffset>
                </wp:positionV>
                <wp:extent cx="2308860" cy="391795"/>
                <wp:effectExtent l="0" t="0" r="0" b="0"/>
                <wp:wrapNone/>
                <wp:docPr id="14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860" cy="391795"/>
                          <a:chOff x="1361" y="2053"/>
                          <a:chExt cx="3636" cy="617"/>
                        </a:xfrm>
                      </wpg:grpSpPr>
                      <pic:pic xmlns:pic="http://schemas.openxmlformats.org/drawingml/2006/picture">
                        <pic:nvPicPr>
                          <pic:cNvPr id="142" name="Picture 1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60" y="2053"/>
                            <a:ext cx="3636"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Text Box 136"/>
                        <wps:cNvSpPr txBox="1">
                          <a:spLocks noChangeArrowheads="1"/>
                        </wps:cNvSpPr>
                        <wps:spPr bwMode="auto">
                          <a:xfrm>
                            <a:off x="1360" y="2053"/>
                            <a:ext cx="3636"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063" w:rsidRDefault="00692063">
                              <w:pPr>
                                <w:spacing w:line="276" w:lineRule="auto"/>
                                <w:ind w:left="197" w:right="177" w:firstLine="549"/>
                                <w:rPr>
                                  <w:b/>
                                </w:rPr>
                              </w:pPr>
                              <w:r>
                                <w:rPr>
                                  <w:b/>
                                </w:rPr>
                                <w:t>EVIDENCES TO INFORM PERFORMANCE MEASURE RATINGS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7" style="position:absolute;left:0;text-align:left;margin-left:68.05pt;margin-top:102.65pt;width:181.8pt;height:30.85pt;z-index:251644416;mso-position-horizontal-relative:page" coordorigin="1361,2053" coordsize="3636,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8" type="#_x0000_t75" style="position:absolute;left:1360;top:2053;width:3636;height: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">
                  <v:imagedata r:id="rId15" o:title=""/>
                </v:shape>
                <v:shape id="Text Box 136" o:spid="_x0000_s1029" type="#_x0000_t202" style="position:absolute;left:1360;top:2053;width:3636;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692063" w:rsidRDefault="00692063">
                        <w:pPr>
                          <w:spacing w:line="276" w:lineRule="auto"/>
                          <w:ind w:left="197" w:right="177" w:firstLine="549"/>
                          <w:rPr>
                            <w:b/>
                          </w:rPr>
                        </w:pPr>
                        <w:r>
                          <w:rPr>
                            <w:b/>
                          </w:rPr>
                          <w:t>EVIDENCES TO INFORM PERFORMANCE MEASURE RATINGS</w:t>
                        </w:r>
                      </w:p>
                    </w:txbxContent>
                  </v:textbox>
                </v:shape>
                <w10:wrap anchorx="page"/>
              </v:group>
            </w:pict>
          </mc:Fallback>
        </mc:AlternateContent>
      </w:r>
      <w:r w:rsidR="00692063">
        <w:t>The Kentucky Framework for Teaching stands as the critical rubric for providing educators with concrete descriptions of practice associated with specific domains. The summative process concludes with the evaluator’s analysis of evidence and the final assessment of practice in relation to Performance Measures of Planning, Environment, Instruction, and Professionalism for a summative rating.</w:t>
      </w:r>
    </w:p>
    <w:p w:rsidR="00BB410D" w:rsidRDefault="00BB410D">
      <w:pPr>
        <w:pStyle w:val="BodyText"/>
        <w:rPr>
          <w:sz w:val="20"/>
        </w:rPr>
      </w:pPr>
    </w:p>
    <w:p w:rsidR="00BB410D" w:rsidRDefault="00BB410D">
      <w:pPr>
        <w:pStyle w:val="BodyText"/>
        <w:rPr>
          <w:sz w:val="20"/>
        </w:rPr>
      </w:pPr>
    </w:p>
    <w:p w:rsidR="00BB410D" w:rsidRDefault="00D17492">
      <w:pPr>
        <w:pStyle w:val="BodyText"/>
        <w:rPr>
          <w:sz w:val="10"/>
        </w:rPr>
      </w:pPr>
      <w:r>
        <w:rPr>
          <w:noProof/>
          <w:lang w:bidi="ar-SA"/>
        </w:rPr>
        <mc:AlternateContent>
          <mc:Choice Requires="wpg">
            <w:drawing>
              <wp:anchor distT="0" distB="0" distL="0" distR="0" simplePos="0" relativeHeight="251665920" behindDoc="1" locked="0" layoutInCell="1" allowOverlap="1">
                <wp:simplePos x="0" y="0"/>
                <wp:positionH relativeFrom="page">
                  <wp:posOffset>871855</wp:posOffset>
                </wp:positionH>
                <wp:positionV relativeFrom="paragraph">
                  <wp:posOffset>108585</wp:posOffset>
                </wp:positionV>
                <wp:extent cx="5896610" cy="3066415"/>
                <wp:effectExtent l="0" t="3810" r="3810" b="6350"/>
                <wp:wrapTopAndBottom/>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3066415"/>
                          <a:chOff x="1373" y="171"/>
                          <a:chExt cx="9286" cy="4829"/>
                        </a:xfrm>
                      </wpg:grpSpPr>
                      <pic:pic xmlns:pic="http://schemas.openxmlformats.org/drawingml/2006/picture">
                        <pic:nvPicPr>
                          <pic:cNvPr id="111" name="Picture 1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80" y="1812"/>
                            <a:ext cx="3632" cy="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22" y="2079"/>
                            <a:ext cx="3348" cy="2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1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72" y="1155"/>
                            <a:ext cx="3723"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1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04" y="1760"/>
                            <a:ext cx="3459"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Freeform 130"/>
                        <wps:cNvSpPr>
                          <a:spLocks/>
                        </wps:cNvSpPr>
                        <wps:spPr bwMode="auto">
                          <a:xfrm>
                            <a:off x="1459" y="1209"/>
                            <a:ext cx="3558" cy="873"/>
                          </a:xfrm>
                          <a:custGeom>
                            <a:avLst/>
                            <a:gdLst>
                              <a:gd name="T0" fmla="+- 0 1459 1459"/>
                              <a:gd name="T1" fmla="*/ T0 w 3558"/>
                              <a:gd name="T2" fmla="+- 0 2083 1210"/>
                              <a:gd name="T3" fmla="*/ 2083 h 873"/>
                              <a:gd name="T4" fmla="+- 0 1462 1459"/>
                              <a:gd name="T5" fmla="*/ T4 w 3558"/>
                              <a:gd name="T6" fmla="+- 0 1967 1210"/>
                              <a:gd name="T7" fmla="*/ 1967 h 873"/>
                              <a:gd name="T8" fmla="+- 0 1469 1459"/>
                              <a:gd name="T9" fmla="*/ T8 w 3558"/>
                              <a:gd name="T10" fmla="+- 0 1863 1210"/>
                              <a:gd name="T11" fmla="*/ 1863 h 873"/>
                              <a:gd name="T12" fmla="+- 0 1481 1459"/>
                              <a:gd name="T13" fmla="*/ T12 w 3558"/>
                              <a:gd name="T14" fmla="+- 0 1774 1210"/>
                              <a:gd name="T15" fmla="*/ 1774 h 873"/>
                              <a:gd name="T16" fmla="+- 0 1495 1459"/>
                              <a:gd name="T17" fmla="*/ T16 w 3558"/>
                              <a:gd name="T18" fmla="+- 0 1706 1210"/>
                              <a:gd name="T19" fmla="*/ 1706 h 873"/>
                              <a:gd name="T20" fmla="+- 0 1532 1459"/>
                              <a:gd name="T21" fmla="*/ T20 w 3558"/>
                              <a:gd name="T22" fmla="+- 0 1646 1210"/>
                              <a:gd name="T23" fmla="*/ 1646 h 873"/>
                              <a:gd name="T24" fmla="+- 0 3165 1459"/>
                              <a:gd name="T25" fmla="*/ T24 w 3558"/>
                              <a:gd name="T26" fmla="+- 0 1646 1210"/>
                              <a:gd name="T27" fmla="*/ 1646 h 873"/>
                              <a:gd name="T28" fmla="+- 0 3184 1459"/>
                              <a:gd name="T29" fmla="*/ T28 w 3558"/>
                              <a:gd name="T30" fmla="+- 0 1631 1210"/>
                              <a:gd name="T31" fmla="*/ 1631 h 873"/>
                              <a:gd name="T32" fmla="+- 0 3216 1459"/>
                              <a:gd name="T33" fmla="*/ T32 w 3558"/>
                              <a:gd name="T34" fmla="+- 0 1519 1210"/>
                              <a:gd name="T35" fmla="*/ 1519 h 873"/>
                              <a:gd name="T36" fmla="+- 0 3228 1459"/>
                              <a:gd name="T37" fmla="*/ T36 w 3558"/>
                              <a:gd name="T38" fmla="+- 0 1430 1210"/>
                              <a:gd name="T39" fmla="*/ 1430 h 873"/>
                              <a:gd name="T40" fmla="+- 0 3235 1459"/>
                              <a:gd name="T41" fmla="*/ T40 w 3558"/>
                              <a:gd name="T42" fmla="+- 0 1326 1210"/>
                              <a:gd name="T43" fmla="*/ 1326 h 873"/>
                              <a:gd name="T44" fmla="+- 0 3238 1459"/>
                              <a:gd name="T45" fmla="*/ T44 w 3558"/>
                              <a:gd name="T46" fmla="+- 0 1210 1210"/>
                              <a:gd name="T47" fmla="*/ 1210 h 873"/>
                              <a:gd name="T48" fmla="+- 0 3240 1459"/>
                              <a:gd name="T49" fmla="*/ T48 w 3558"/>
                              <a:gd name="T50" fmla="+- 0 1326 1210"/>
                              <a:gd name="T51" fmla="*/ 1326 h 873"/>
                              <a:gd name="T52" fmla="+- 0 3248 1459"/>
                              <a:gd name="T53" fmla="*/ T52 w 3558"/>
                              <a:gd name="T54" fmla="+- 0 1430 1210"/>
                              <a:gd name="T55" fmla="*/ 1430 h 873"/>
                              <a:gd name="T56" fmla="+- 0 3259 1459"/>
                              <a:gd name="T57" fmla="*/ T56 w 3558"/>
                              <a:gd name="T58" fmla="+- 0 1519 1210"/>
                              <a:gd name="T59" fmla="*/ 1519 h 873"/>
                              <a:gd name="T60" fmla="+- 0 3274 1459"/>
                              <a:gd name="T61" fmla="*/ T60 w 3558"/>
                              <a:gd name="T62" fmla="+- 0 1587 1210"/>
                              <a:gd name="T63" fmla="*/ 1587 h 873"/>
                              <a:gd name="T64" fmla="+- 0 3311 1459"/>
                              <a:gd name="T65" fmla="*/ T64 w 3558"/>
                              <a:gd name="T66" fmla="+- 0 1646 1210"/>
                              <a:gd name="T67" fmla="*/ 1646 h 873"/>
                              <a:gd name="T68" fmla="+- 0 4944 1459"/>
                              <a:gd name="T69" fmla="*/ T68 w 3558"/>
                              <a:gd name="T70" fmla="+- 0 1646 1210"/>
                              <a:gd name="T71" fmla="*/ 1646 h 873"/>
                              <a:gd name="T72" fmla="+- 0 4963 1459"/>
                              <a:gd name="T73" fmla="*/ T72 w 3558"/>
                              <a:gd name="T74" fmla="+- 0 1662 1210"/>
                              <a:gd name="T75" fmla="*/ 1662 h 873"/>
                              <a:gd name="T76" fmla="+- 0 4980 1459"/>
                              <a:gd name="T77" fmla="*/ T76 w 3558"/>
                              <a:gd name="T78" fmla="+- 0 1706 1210"/>
                              <a:gd name="T79" fmla="*/ 1706 h 873"/>
                              <a:gd name="T80" fmla="+- 0 4995 1459"/>
                              <a:gd name="T81" fmla="*/ T80 w 3558"/>
                              <a:gd name="T82" fmla="+- 0 1774 1210"/>
                              <a:gd name="T83" fmla="*/ 1774 h 873"/>
                              <a:gd name="T84" fmla="+- 0 5006 1459"/>
                              <a:gd name="T85" fmla="*/ T84 w 3558"/>
                              <a:gd name="T86" fmla="+- 0 1863 1210"/>
                              <a:gd name="T87" fmla="*/ 1863 h 873"/>
                              <a:gd name="T88" fmla="+- 0 5014 1459"/>
                              <a:gd name="T89" fmla="*/ T88 w 3558"/>
                              <a:gd name="T90" fmla="+- 0 1967 1210"/>
                              <a:gd name="T91" fmla="*/ 1967 h 873"/>
                              <a:gd name="T92" fmla="+- 0 5016 1459"/>
                              <a:gd name="T93" fmla="*/ T92 w 3558"/>
                              <a:gd name="T94" fmla="+- 0 2083 1210"/>
                              <a:gd name="T95" fmla="*/ 2083 h 8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558" h="873">
                                <a:moveTo>
                                  <a:pt x="0" y="873"/>
                                </a:moveTo>
                                <a:lnTo>
                                  <a:pt x="3" y="757"/>
                                </a:lnTo>
                                <a:lnTo>
                                  <a:pt x="10" y="653"/>
                                </a:lnTo>
                                <a:lnTo>
                                  <a:pt x="22" y="564"/>
                                </a:lnTo>
                                <a:lnTo>
                                  <a:pt x="36" y="496"/>
                                </a:lnTo>
                                <a:lnTo>
                                  <a:pt x="73" y="436"/>
                                </a:lnTo>
                                <a:lnTo>
                                  <a:pt x="1706" y="436"/>
                                </a:lnTo>
                                <a:lnTo>
                                  <a:pt x="1725" y="421"/>
                                </a:lnTo>
                                <a:lnTo>
                                  <a:pt x="1757" y="309"/>
                                </a:lnTo>
                                <a:lnTo>
                                  <a:pt x="1769" y="220"/>
                                </a:lnTo>
                                <a:lnTo>
                                  <a:pt x="1776" y="116"/>
                                </a:lnTo>
                                <a:lnTo>
                                  <a:pt x="1779" y="0"/>
                                </a:lnTo>
                                <a:lnTo>
                                  <a:pt x="1781" y="116"/>
                                </a:lnTo>
                                <a:lnTo>
                                  <a:pt x="1789" y="220"/>
                                </a:lnTo>
                                <a:lnTo>
                                  <a:pt x="1800" y="309"/>
                                </a:lnTo>
                                <a:lnTo>
                                  <a:pt x="1815" y="377"/>
                                </a:lnTo>
                                <a:lnTo>
                                  <a:pt x="1852" y="436"/>
                                </a:lnTo>
                                <a:lnTo>
                                  <a:pt x="3485" y="436"/>
                                </a:lnTo>
                                <a:lnTo>
                                  <a:pt x="3504" y="452"/>
                                </a:lnTo>
                                <a:lnTo>
                                  <a:pt x="3521" y="496"/>
                                </a:lnTo>
                                <a:lnTo>
                                  <a:pt x="3536" y="564"/>
                                </a:lnTo>
                                <a:lnTo>
                                  <a:pt x="3547" y="653"/>
                                </a:lnTo>
                                <a:lnTo>
                                  <a:pt x="3555" y="757"/>
                                </a:lnTo>
                                <a:lnTo>
                                  <a:pt x="3557" y="873"/>
                                </a:lnTo>
                              </a:path>
                            </a:pathLst>
                          </a:custGeom>
                          <a:noFill/>
                          <a:ln w="25400">
                            <a:solidFill>
                              <a:srgbClr val="2440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6" name="Picture 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71" y="1794"/>
                            <a:ext cx="33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1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232" y="487"/>
                            <a:ext cx="1335" cy="3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1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239" y="567"/>
                            <a:ext cx="1020" cy="3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1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298" y="523"/>
                            <a:ext cx="1208" cy="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1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306" y="603"/>
                            <a:ext cx="893" cy="3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037" y="2131"/>
                            <a:ext cx="174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758" y="171"/>
                            <a:ext cx="380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782" y="1116"/>
                            <a:ext cx="3735"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1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799" y="1203"/>
                            <a:ext cx="3704"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850" y="1151"/>
                            <a:ext cx="3606"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1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60" y="507"/>
                            <a:ext cx="3999"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1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811" y="1112"/>
                            <a:ext cx="3696"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Freeform 117"/>
                        <wps:cNvSpPr>
                          <a:spLocks/>
                        </wps:cNvSpPr>
                        <wps:spPr bwMode="auto">
                          <a:xfrm>
                            <a:off x="6746" y="561"/>
                            <a:ext cx="3832" cy="877"/>
                          </a:xfrm>
                          <a:custGeom>
                            <a:avLst/>
                            <a:gdLst>
                              <a:gd name="T0" fmla="+- 0 6746 6746"/>
                              <a:gd name="T1" fmla="*/ T0 w 3832"/>
                              <a:gd name="T2" fmla="+- 0 1439 562"/>
                              <a:gd name="T3" fmla="*/ 1439 h 877"/>
                              <a:gd name="T4" fmla="+- 0 6750 6746"/>
                              <a:gd name="T5" fmla="*/ T4 w 3832"/>
                              <a:gd name="T6" fmla="+- 0 1338 562"/>
                              <a:gd name="T7" fmla="*/ 1338 h 877"/>
                              <a:gd name="T8" fmla="+- 0 6760 6746"/>
                              <a:gd name="T9" fmla="*/ T8 w 3832"/>
                              <a:gd name="T10" fmla="+- 0 1246 562"/>
                              <a:gd name="T11" fmla="*/ 1246 h 877"/>
                              <a:gd name="T12" fmla="+- 0 6776 6746"/>
                              <a:gd name="T13" fmla="*/ T12 w 3832"/>
                              <a:gd name="T14" fmla="+- 0 1164 562"/>
                              <a:gd name="T15" fmla="*/ 1164 h 877"/>
                              <a:gd name="T16" fmla="+- 0 6796 6746"/>
                              <a:gd name="T17" fmla="*/ T16 w 3832"/>
                              <a:gd name="T18" fmla="+- 0 1097 562"/>
                              <a:gd name="T19" fmla="*/ 1097 h 877"/>
                              <a:gd name="T20" fmla="+- 0 6850 6746"/>
                              <a:gd name="T21" fmla="*/ T20 w 3832"/>
                              <a:gd name="T22" fmla="+- 0 1012 562"/>
                              <a:gd name="T23" fmla="*/ 1012 h 877"/>
                              <a:gd name="T24" fmla="+- 0 6880 6746"/>
                              <a:gd name="T25" fmla="*/ T24 w 3832"/>
                              <a:gd name="T26" fmla="+- 0 1000 562"/>
                              <a:gd name="T27" fmla="*/ 1000 h 877"/>
                              <a:gd name="T28" fmla="+- 0 8528 6746"/>
                              <a:gd name="T29" fmla="*/ T28 w 3832"/>
                              <a:gd name="T30" fmla="+- 0 1000 562"/>
                              <a:gd name="T31" fmla="*/ 1000 h 877"/>
                              <a:gd name="T32" fmla="+- 0 8559 6746"/>
                              <a:gd name="T33" fmla="*/ T32 w 3832"/>
                              <a:gd name="T34" fmla="+- 0 989 562"/>
                              <a:gd name="T35" fmla="*/ 989 h 877"/>
                              <a:gd name="T36" fmla="+- 0 8612 6746"/>
                              <a:gd name="T37" fmla="*/ T36 w 3832"/>
                              <a:gd name="T38" fmla="+- 0 904 562"/>
                              <a:gd name="T39" fmla="*/ 904 h 877"/>
                              <a:gd name="T40" fmla="+- 0 8633 6746"/>
                              <a:gd name="T41" fmla="*/ T40 w 3832"/>
                              <a:gd name="T42" fmla="+- 0 836 562"/>
                              <a:gd name="T43" fmla="*/ 836 h 877"/>
                              <a:gd name="T44" fmla="+- 0 8649 6746"/>
                              <a:gd name="T45" fmla="*/ T44 w 3832"/>
                              <a:gd name="T46" fmla="+- 0 755 562"/>
                              <a:gd name="T47" fmla="*/ 755 h 877"/>
                              <a:gd name="T48" fmla="+- 0 8659 6746"/>
                              <a:gd name="T49" fmla="*/ T48 w 3832"/>
                              <a:gd name="T50" fmla="+- 0 662 562"/>
                              <a:gd name="T51" fmla="*/ 662 h 877"/>
                              <a:gd name="T52" fmla="+- 0 8662 6746"/>
                              <a:gd name="T53" fmla="*/ T52 w 3832"/>
                              <a:gd name="T54" fmla="+- 0 562 562"/>
                              <a:gd name="T55" fmla="*/ 562 h 877"/>
                              <a:gd name="T56" fmla="+- 0 8666 6746"/>
                              <a:gd name="T57" fmla="*/ T56 w 3832"/>
                              <a:gd name="T58" fmla="+- 0 662 562"/>
                              <a:gd name="T59" fmla="*/ 662 h 877"/>
                              <a:gd name="T60" fmla="+- 0 8676 6746"/>
                              <a:gd name="T61" fmla="*/ T60 w 3832"/>
                              <a:gd name="T62" fmla="+- 0 755 562"/>
                              <a:gd name="T63" fmla="*/ 755 h 877"/>
                              <a:gd name="T64" fmla="+- 0 8692 6746"/>
                              <a:gd name="T65" fmla="*/ T64 w 3832"/>
                              <a:gd name="T66" fmla="+- 0 836 562"/>
                              <a:gd name="T67" fmla="*/ 836 h 877"/>
                              <a:gd name="T68" fmla="+- 0 8712 6746"/>
                              <a:gd name="T69" fmla="*/ T68 w 3832"/>
                              <a:gd name="T70" fmla="+- 0 904 562"/>
                              <a:gd name="T71" fmla="*/ 904 h 877"/>
                              <a:gd name="T72" fmla="+- 0 8766 6746"/>
                              <a:gd name="T73" fmla="*/ T72 w 3832"/>
                              <a:gd name="T74" fmla="+- 0 989 562"/>
                              <a:gd name="T75" fmla="*/ 989 h 877"/>
                              <a:gd name="T76" fmla="+- 0 8796 6746"/>
                              <a:gd name="T77" fmla="*/ T76 w 3832"/>
                              <a:gd name="T78" fmla="+- 0 1000 562"/>
                              <a:gd name="T79" fmla="*/ 1000 h 877"/>
                              <a:gd name="T80" fmla="+- 0 10444 6746"/>
                              <a:gd name="T81" fmla="*/ T80 w 3832"/>
                              <a:gd name="T82" fmla="+- 0 1000 562"/>
                              <a:gd name="T83" fmla="*/ 1000 h 877"/>
                              <a:gd name="T84" fmla="+- 0 10475 6746"/>
                              <a:gd name="T85" fmla="*/ T84 w 3832"/>
                              <a:gd name="T86" fmla="+- 0 1012 562"/>
                              <a:gd name="T87" fmla="*/ 1012 h 877"/>
                              <a:gd name="T88" fmla="+- 0 10528 6746"/>
                              <a:gd name="T89" fmla="*/ T88 w 3832"/>
                              <a:gd name="T90" fmla="+- 0 1097 562"/>
                              <a:gd name="T91" fmla="*/ 1097 h 877"/>
                              <a:gd name="T92" fmla="+- 0 10549 6746"/>
                              <a:gd name="T93" fmla="*/ T92 w 3832"/>
                              <a:gd name="T94" fmla="+- 0 1164 562"/>
                              <a:gd name="T95" fmla="*/ 1164 h 877"/>
                              <a:gd name="T96" fmla="+- 0 10565 6746"/>
                              <a:gd name="T97" fmla="*/ T96 w 3832"/>
                              <a:gd name="T98" fmla="+- 0 1246 562"/>
                              <a:gd name="T99" fmla="*/ 1246 h 877"/>
                              <a:gd name="T100" fmla="+- 0 10575 6746"/>
                              <a:gd name="T101" fmla="*/ T100 w 3832"/>
                              <a:gd name="T102" fmla="+- 0 1338 562"/>
                              <a:gd name="T103" fmla="*/ 1338 h 877"/>
                              <a:gd name="T104" fmla="+- 0 10578 6746"/>
                              <a:gd name="T105" fmla="*/ T104 w 3832"/>
                              <a:gd name="T106" fmla="+- 0 1439 562"/>
                              <a:gd name="T107" fmla="*/ 1439 h 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32" h="877">
                                <a:moveTo>
                                  <a:pt x="0" y="877"/>
                                </a:moveTo>
                                <a:lnTo>
                                  <a:pt x="4" y="776"/>
                                </a:lnTo>
                                <a:lnTo>
                                  <a:pt x="14" y="684"/>
                                </a:lnTo>
                                <a:lnTo>
                                  <a:pt x="30" y="602"/>
                                </a:lnTo>
                                <a:lnTo>
                                  <a:pt x="50" y="535"/>
                                </a:lnTo>
                                <a:lnTo>
                                  <a:pt x="104" y="450"/>
                                </a:lnTo>
                                <a:lnTo>
                                  <a:pt x="134" y="438"/>
                                </a:lnTo>
                                <a:lnTo>
                                  <a:pt x="1782" y="438"/>
                                </a:lnTo>
                                <a:lnTo>
                                  <a:pt x="1813" y="427"/>
                                </a:lnTo>
                                <a:lnTo>
                                  <a:pt x="1866" y="342"/>
                                </a:lnTo>
                                <a:lnTo>
                                  <a:pt x="1887" y="274"/>
                                </a:lnTo>
                                <a:lnTo>
                                  <a:pt x="1903" y="193"/>
                                </a:lnTo>
                                <a:lnTo>
                                  <a:pt x="1913" y="100"/>
                                </a:lnTo>
                                <a:lnTo>
                                  <a:pt x="1916" y="0"/>
                                </a:lnTo>
                                <a:lnTo>
                                  <a:pt x="1920" y="100"/>
                                </a:lnTo>
                                <a:lnTo>
                                  <a:pt x="1930" y="193"/>
                                </a:lnTo>
                                <a:lnTo>
                                  <a:pt x="1946" y="274"/>
                                </a:lnTo>
                                <a:lnTo>
                                  <a:pt x="1966" y="342"/>
                                </a:lnTo>
                                <a:lnTo>
                                  <a:pt x="2020" y="427"/>
                                </a:lnTo>
                                <a:lnTo>
                                  <a:pt x="2050" y="438"/>
                                </a:lnTo>
                                <a:lnTo>
                                  <a:pt x="3698" y="438"/>
                                </a:lnTo>
                                <a:lnTo>
                                  <a:pt x="3729" y="450"/>
                                </a:lnTo>
                                <a:lnTo>
                                  <a:pt x="3782" y="535"/>
                                </a:lnTo>
                                <a:lnTo>
                                  <a:pt x="3803" y="602"/>
                                </a:lnTo>
                                <a:lnTo>
                                  <a:pt x="3819" y="684"/>
                                </a:lnTo>
                                <a:lnTo>
                                  <a:pt x="3829" y="776"/>
                                </a:lnTo>
                                <a:lnTo>
                                  <a:pt x="3832" y="877"/>
                                </a:lnTo>
                              </a:path>
                            </a:pathLst>
                          </a:custGeom>
                          <a:noFill/>
                          <a:ln w="25400">
                            <a:solidFill>
                              <a:srgbClr val="2440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 name="Picture 1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877" y="1148"/>
                            <a:ext cx="356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1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782" y="1714"/>
                            <a:ext cx="3735"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799" y="1800"/>
                            <a:ext cx="3704"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850" y="1751"/>
                            <a:ext cx="3606"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1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782" y="2314"/>
                            <a:ext cx="3735"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1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799" y="2400"/>
                            <a:ext cx="3704"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1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850" y="2350"/>
                            <a:ext cx="3606"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1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782" y="2914"/>
                            <a:ext cx="3735"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10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799" y="3000"/>
                            <a:ext cx="3704"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0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850" y="2950"/>
                            <a:ext cx="3606"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Text Box 106"/>
                        <wps:cNvSpPr txBox="1">
                          <a:spLocks noChangeArrowheads="1"/>
                        </wps:cNvSpPr>
                        <wps:spPr bwMode="auto">
                          <a:xfrm>
                            <a:off x="7038" y="217"/>
                            <a:ext cx="32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063" w:rsidRDefault="00692063">
                              <w:pPr>
                                <w:spacing w:line="221" w:lineRule="exact"/>
                                <w:rPr>
                                  <w:b/>
                                </w:rPr>
                              </w:pPr>
                              <w:r>
                                <w:rPr>
                                  <w:b/>
                                </w:rPr>
                                <w:t>PERFORMANCE MEASURE RATINGS</w:t>
                              </w:r>
                            </w:p>
                          </w:txbxContent>
                        </wps:txbx>
                        <wps:bodyPr rot="0" vert="horz" wrap="square" lIns="0" tIns="0" rIns="0" bIns="0" anchor="t" anchorCtr="0" upright="1">
                          <a:noAutofit/>
                        </wps:bodyPr>
                      </wps:wsp>
                      <wps:wsp>
                        <wps:cNvPr id="140" name="Text Box 105"/>
                        <wps:cNvSpPr txBox="1">
                          <a:spLocks noChangeArrowheads="1"/>
                        </wps:cNvSpPr>
                        <wps:spPr bwMode="auto">
                          <a:xfrm>
                            <a:off x="5213" y="1288"/>
                            <a:ext cx="4351" cy="2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063" w:rsidRDefault="00692063">
                              <w:pPr>
                                <w:spacing w:line="225" w:lineRule="exact"/>
                                <w:ind w:left="1797"/>
                              </w:pPr>
                              <w:r>
                                <w:t>PLANNING: [I,D,A,E]</w:t>
                              </w:r>
                            </w:p>
                            <w:p w:rsidR="00692063" w:rsidRDefault="00692063">
                              <w:pPr>
                                <w:spacing w:before="9"/>
                                <w:rPr>
                                  <w:sz w:val="26"/>
                                </w:rPr>
                              </w:pPr>
                            </w:p>
                            <w:p w:rsidR="00692063" w:rsidRDefault="00692063">
                              <w:pPr>
                                <w:ind w:left="1797"/>
                              </w:pPr>
                              <w:r>
                                <w:t>INSTRUCTION: [I,D,A,E]</w:t>
                              </w:r>
                            </w:p>
                            <w:p w:rsidR="00692063" w:rsidRDefault="00692063">
                              <w:pPr>
                                <w:spacing w:before="24"/>
                                <w:rPr>
                                  <w:b/>
                                </w:rPr>
                              </w:pPr>
                              <w:r>
                                <w:rPr>
                                  <w:b/>
                                </w:rPr>
                                <w:t>PROFESSIONAL</w:t>
                              </w:r>
                            </w:p>
                            <w:p w:rsidR="00692063" w:rsidRDefault="00692063">
                              <w:pPr>
                                <w:tabs>
                                  <w:tab w:val="left" w:pos="1797"/>
                                </w:tabs>
                                <w:spacing w:before="36"/>
                                <w:ind w:left="170"/>
                              </w:pPr>
                              <w:r>
                                <w:rPr>
                                  <w:b/>
                                </w:rPr>
                                <w:t>JUDGMENT</w:t>
                              </w:r>
                              <w:r>
                                <w:rPr>
                                  <w:b/>
                                </w:rPr>
                                <w:tab/>
                              </w:r>
                              <w:r>
                                <w:rPr>
                                  <w:position w:val="1"/>
                                </w:rPr>
                                <w:t>ENVIRONMENT:</w:t>
                              </w:r>
                              <w:r>
                                <w:rPr>
                                  <w:spacing w:val="-1"/>
                                  <w:position w:val="1"/>
                                </w:rPr>
                                <w:t xml:space="preserve"> </w:t>
                              </w:r>
                              <w:r>
                                <w:rPr>
                                  <w:position w:val="1"/>
                                </w:rPr>
                                <w:t>[I,D,A,E]</w:t>
                              </w:r>
                            </w:p>
                            <w:p w:rsidR="00692063" w:rsidRDefault="00692063">
                              <w:pPr>
                                <w:spacing w:before="7"/>
                                <w:rPr>
                                  <w:sz w:val="26"/>
                                </w:rPr>
                              </w:pPr>
                            </w:p>
                            <w:p w:rsidR="00692063" w:rsidRDefault="00692063">
                              <w:pPr>
                                <w:spacing w:line="265" w:lineRule="exact"/>
                                <w:ind w:left="1797"/>
                              </w:pPr>
                              <w:r>
                                <w:t>PROFESSIONALISM: [I,D,A,E]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30" style="position:absolute;margin-left:68.65pt;margin-top:8.55pt;width:464.3pt;height:241.45pt;z-index:-251650560;mso-wrap-distance-left:0;mso-wrap-distance-right:0;mso-position-horizontal-relative:page" coordorigin="1373,171" coordsize="9286,4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">
                <v:shape id="Picture 134" o:spid="_x0000_s1031" type="#_x0000_t75" style="position:absolute;left:1480;top:1812;width:3632;height:3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">
                  <v:imagedata r:id="rId38" o:title=""/>
                </v:shape>
                <v:shape id="Picture 133" o:spid="_x0000_s1032" type="#_x0000_t75" style="position:absolute;left:1622;top:2079;width:3348;height: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">
                  <v:imagedata r:id="rId39" o:title=""/>
                </v:shape>
                <v:shape id="Picture 132" o:spid="_x0000_s1033" type="#_x0000_t75" style="position:absolute;left:1372;top:1155;width:3723;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">
                  <v:imagedata r:id="rId40" o:title=""/>
                </v:shape>
                <v:shape id="Picture 131" o:spid="_x0000_s1034" type="#_x0000_t75" style="position:absolute;left:1504;top:1760;width:3459;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">
                  <v:imagedata r:id="rId41" o:title=""/>
                </v:shape>
                <v:shape id="Freeform 130" o:spid="_x0000_s1035" style="position:absolute;left:1459;top:1209;width:3558;height:873;visibility:visible;mso-wrap-style:square;v-text-anchor:top" coordsize="355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" path="m,873l3,757,10,653,22,564,36,496,73,436r1633,l1725,421r32,-112l1769,220r7,-104l1779,r2,116l1789,220r11,89l1815,377r37,59l3485,436r19,16l3521,496r15,68l3547,653r8,104l3557,873e" filled="f" strokecolor="#244060" strokeweight="2pt">
                  <v:path arrowok="t" o:connecttype="custom" o:connectlocs="0,2083;3,1967;10,1863;22,1774;36,1706;73,1646;1706,1646;1725,1631;1757,1519;1769,1430;1776,1326;1779,1210;1781,1326;1789,1430;1800,1519;1815,1587;1852,1646;3485,1646;3504,1662;3521,1706;3536,1774;3547,1863;3555,1967;3557,2083" o:connectangles="0,0,0,0,0,0,0,0,0,0,0,0,0,0,0,0,0,0,0,0,0,0,0,0"/>
                </v:shape>
                <v:shape id="Picture 129" o:spid="_x0000_s1036" type="#_x0000_t75" style="position:absolute;left:1571;top:1794;width:3332;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">
                  <v:imagedata r:id="rId42" o:title=""/>
                </v:shape>
                <v:shape id="Picture 128" o:spid="_x0000_s1037" type="#_x0000_t75" style="position:absolute;left:5232;top:487;width:1335;height:3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">
                  <v:imagedata r:id="rId43" o:title=""/>
                </v:shape>
                <v:shape id="Picture 127" o:spid="_x0000_s1038" type="#_x0000_t75" style="position:absolute;left:5239;top:567;width:1020;height:3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">
                  <v:imagedata r:id="rId44" o:title=""/>
                </v:shape>
                <v:shape id="Picture 126" o:spid="_x0000_s1039" type="#_x0000_t75" style="position:absolute;left:5298;top:523;width:1208;height:3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">
                  <v:imagedata r:id="rId45" o:title=""/>
                </v:shape>
                <v:shape id="Picture 125" o:spid="_x0000_s1040" type="#_x0000_t75" style="position:absolute;left:5306;top:603;width:893;height:3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">
                  <v:imagedata r:id="rId46" o:title=""/>
                </v:shape>
                <v:shape id="Picture 124" o:spid="_x0000_s1041" type="#_x0000_t75" style="position:absolute;left:5037;top:2131;width:1740;height: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">
                  <v:imagedata r:id="rId47" o:title=""/>
                </v:shape>
                <v:shape id="Picture 123" o:spid="_x0000_s1042" type="#_x0000_t75" style="position:absolute;left:6758;top:171;width:3802;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">
                  <v:imagedata r:id="rId48" o:title=""/>
                </v:shape>
                <v:shape id="Picture 122" o:spid="_x0000_s1043" type="#_x0000_t75" style="position:absolute;left:6782;top:1116;width:3735;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">
                  <v:imagedata r:id="rId49" o:title=""/>
                </v:shape>
                <v:shape id="Picture 121" o:spid="_x0000_s1044" type="#_x0000_t75" style="position:absolute;left:6799;top:1203;width:3704;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">
                  <v:imagedata r:id="rId50" o:title=""/>
                </v:shape>
                <v:shape id="Picture 120" o:spid="_x0000_s1045" type="#_x0000_t75" style="position:absolute;left:6850;top:1151;width:3606;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">
                  <v:imagedata r:id="rId51" o:title=""/>
                </v:shape>
                <v:shape id="Picture 119" o:spid="_x0000_s1046" type="#_x0000_t75" style="position:absolute;left:6660;top:507;width:3999;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">
                  <v:imagedata r:id="rId52" o:title=""/>
                </v:shape>
                <v:shape id="Picture 118" o:spid="_x0000_s1047" type="#_x0000_t75" style="position:absolute;left:6811;top:1112;width:3696;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">
                  <v:imagedata r:id="rId53" o:title=""/>
                </v:shape>
                <v:shape id="Freeform 117" o:spid="_x0000_s1048" style="position:absolute;left:6746;top:561;width:3832;height:877;visibility:visible;mso-wrap-style:square;v-text-anchor:top" coordsize="383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" path="m,877l4,776,14,684,30,602,50,535r54,-85l134,438r1648,l1813,427r53,-85l1887,274r16,-81l1913,100,1916,r4,100l1930,193r16,81l1966,342r54,85l2050,438r1648,l3729,450r53,85l3803,602r16,82l3829,776r3,101e" filled="f" strokecolor="#244060" strokeweight="2pt">
                  <v:path arrowok="t" o:connecttype="custom" o:connectlocs="0,1439;4,1338;14,1246;30,1164;50,1097;104,1012;134,1000;1782,1000;1813,989;1866,904;1887,836;1903,755;1913,662;1916,562;1920,662;1930,755;1946,836;1966,904;2020,989;2050,1000;3698,1000;3729,1012;3782,1097;3803,1164;3819,1246;3829,1338;3832,1439" o:connectangles="0,0,0,0,0,0,0,0,0,0,0,0,0,0,0,0,0,0,0,0,0,0,0,0,0,0,0"/>
                </v:shape>
                <v:shape id="Picture 116" o:spid="_x0000_s1049" type="#_x0000_t75" style="position:absolute;left:6877;top:1148;width:3569;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">
                  <v:imagedata r:id="rId54" o:title=""/>
                </v:shape>
                <v:shape id="Picture 115" o:spid="_x0000_s1050" type="#_x0000_t75" style="position:absolute;left:6782;top:1714;width:3735;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">
                  <v:imagedata r:id="rId55" o:title=""/>
                </v:shape>
                <v:shape id="Picture 114" o:spid="_x0000_s1051" type="#_x0000_t75" style="position:absolute;left:6799;top:1800;width:3704;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">
                  <v:imagedata r:id="rId50" o:title=""/>
                </v:shape>
                <v:shape id="Picture 113" o:spid="_x0000_s1052" type="#_x0000_t75" style="position:absolute;left:6850;top:1751;width:3606;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">
                  <v:imagedata r:id="rId56" o:title=""/>
                </v:shape>
                <v:shape id="Picture 112" o:spid="_x0000_s1053" type="#_x0000_t75" style="position:absolute;left:6782;top:2314;width:3735;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">
                  <v:imagedata r:id="rId57" o:title=""/>
                </v:shape>
                <v:shape id="Picture 111" o:spid="_x0000_s1054" type="#_x0000_t75" style="position:absolute;left:6799;top:2400;width:3704;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">
                  <v:imagedata r:id="rId50" o:title=""/>
                </v:shape>
                <v:shape id="Picture 110" o:spid="_x0000_s1055" type="#_x0000_t75" style="position:absolute;left:6850;top:2350;width:3606;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">
                  <v:imagedata r:id="rId58" o:title=""/>
                </v:shape>
                <v:shape id="Picture 109" o:spid="_x0000_s1056" type="#_x0000_t75" style="position:absolute;left:6782;top:2914;width:3735;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">
                  <v:imagedata r:id="rId59" o:title=""/>
                </v:shape>
                <v:shape id="Picture 108" o:spid="_x0000_s1057" type="#_x0000_t75" style="position:absolute;left:6799;top:3000;width:3704;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">
                  <v:imagedata r:id="rId50" o:title=""/>
                </v:shape>
                <v:shape id="Picture 107" o:spid="_x0000_s1058" type="#_x0000_t75" style="position:absolute;left:6850;top:2950;width:3606;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">
                  <v:imagedata r:id="rId58" o:title=""/>
                </v:shape>
                <v:shape id="Text Box 106" o:spid="_x0000_s1059" type="#_x0000_t202" style="position:absolute;left:7038;top:217;width:32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692063" w:rsidRDefault="00692063">
                        <w:pPr>
                          <w:spacing w:line="221" w:lineRule="exact"/>
                          <w:rPr>
                            <w:b/>
                          </w:rPr>
                        </w:pPr>
                        <w:r>
                          <w:rPr>
                            <w:b/>
                          </w:rPr>
                          <w:t>PERFORMANCE MEASURE RATINGS</w:t>
                        </w:r>
                      </w:p>
                    </w:txbxContent>
                  </v:textbox>
                </v:shape>
                <v:shape id="Text Box 105" o:spid="_x0000_s1060" type="#_x0000_t202" style="position:absolute;left:5213;top:1288;width:4351;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692063" w:rsidRDefault="00692063">
                        <w:pPr>
                          <w:spacing w:line="225" w:lineRule="exact"/>
                          <w:ind w:left="1797"/>
                        </w:pPr>
                        <w:r>
                          <w:t>PLANNING: [I,D,A,E]</w:t>
                        </w:r>
                      </w:p>
                      <w:p w:rsidR="00692063" w:rsidRDefault="00692063">
                        <w:pPr>
                          <w:spacing w:before="9"/>
                          <w:rPr>
                            <w:sz w:val="26"/>
                          </w:rPr>
                        </w:pPr>
                      </w:p>
                      <w:p w:rsidR="00692063" w:rsidRDefault="00692063">
                        <w:pPr>
                          <w:ind w:left="1797"/>
                        </w:pPr>
                        <w:r>
                          <w:t>INSTRUCTION: [I,D,A,E]</w:t>
                        </w:r>
                      </w:p>
                      <w:p w:rsidR="00692063" w:rsidRDefault="00692063">
                        <w:pPr>
                          <w:spacing w:before="24"/>
                          <w:rPr>
                            <w:b/>
                          </w:rPr>
                        </w:pPr>
                        <w:r>
                          <w:rPr>
                            <w:b/>
                          </w:rPr>
                          <w:t>PROFESSIONAL</w:t>
                        </w:r>
                      </w:p>
                      <w:p w:rsidR="00692063" w:rsidRDefault="00692063">
                        <w:pPr>
                          <w:tabs>
                            <w:tab w:val="left" w:pos="1797"/>
                          </w:tabs>
                          <w:spacing w:before="36"/>
                          <w:ind w:left="170"/>
                        </w:pPr>
                        <w:r>
                          <w:rPr>
                            <w:b/>
                          </w:rPr>
                          <w:t>JUDGMENT</w:t>
                        </w:r>
                        <w:r>
                          <w:rPr>
                            <w:b/>
                          </w:rPr>
                          <w:tab/>
                        </w:r>
                        <w:r>
                          <w:rPr>
                            <w:position w:val="1"/>
                          </w:rPr>
                          <w:t>ENVIRONMENT:</w:t>
                        </w:r>
                        <w:r>
                          <w:rPr>
                            <w:spacing w:val="-1"/>
                            <w:position w:val="1"/>
                          </w:rPr>
                          <w:t xml:space="preserve"> </w:t>
                        </w:r>
                        <w:r>
                          <w:rPr>
                            <w:position w:val="1"/>
                          </w:rPr>
                          <w:t>[I,D,A,E]</w:t>
                        </w:r>
                      </w:p>
                      <w:p w:rsidR="00692063" w:rsidRDefault="00692063">
                        <w:pPr>
                          <w:spacing w:before="7"/>
                          <w:rPr>
                            <w:sz w:val="26"/>
                          </w:rPr>
                        </w:pPr>
                      </w:p>
                      <w:p w:rsidR="00692063" w:rsidRDefault="00692063">
                        <w:pPr>
                          <w:spacing w:line="265" w:lineRule="exact"/>
                          <w:ind w:left="1797"/>
                        </w:pPr>
                        <w:r>
                          <w:t>PROFESSIONALISM: [I,D,A,E]</w:t>
                        </w:r>
                      </w:p>
                    </w:txbxContent>
                  </v:textbox>
                </v:shape>
                <w10:wrap type="topAndBottom" anchorx="page"/>
              </v:group>
            </w:pict>
          </mc:Fallback>
        </mc:AlternateContent>
      </w:r>
    </w:p>
    <w:p w:rsidR="00BB410D" w:rsidRDefault="00692063">
      <w:pPr>
        <w:spacing w:before="53"/>
        <w:ind w:left="4032"/>
        <w:rPr>
          <w:b/>
        </w:rPr>
      </w:pPr>
      <w:r>
        <w:rPr>
          <w:b/>
        </w:rPr>
        <w:t>Summative Evaluation Process</w:t>
      </w:r>
    </w:p>
    <w:p w:rsidR="00BB410D" w:rsidRDefault="00692063">
      <w:pPr>
        <w:pStyle w:val="ListParagraph"/>
        <w:numPr>
          <w:ilvl w:val="1"/>
          <w:numId w:val="175"/>
        </w:numPr>
        <w:tabs>
          <w:tab w:val="left" w:pos="1379"/>
          <w:tab w:val="left" w:pos="1380"/>
        </w:tabs>
        <w:spacing w:before="43"/>
        <w:ind w:right="1547"/>
        <w:rPr>
          <w:rFonts w:ascii="Wingdings" w:hAnsi="Wingdings"/>
          <w:sz w:val="20"/>
        </w:rPr>
      </w:pPr>
      <w:r>
        <w:rPr>
          <w:sz w:val="20"/>
        </w:rPr>
        <w:t>The summative evaluation conference and documentation shall be completed in the district</w:t>
      </w:r>
      <w:r>
        <w:rPr>
          <w:spacing w:val="-31"/>
          <w:sz w:val="20"/>
        </w:rPr>
        <w:t xml:space="preserve"> </w:t>
      </w:r>
      <w:r>
        <w:rPr>
          <w:sz w:val="20"/>
        </w:rPr>
        <w:t>electronic platform by April 15</w:t>
      </w:r>
      <w:r>
        <w:rPr>
          <w:sz w:val="20"/>
          <w:vertAlign w:val="superscript"/>
        </w:rPr>
        <w:t>th</w:t>
      </w:r>
      <w:r>
        <w:rPr>
          <w:sz w:val="20"/>
        </w:rPr>
        <w:t xml:space="preserve"> for one-year cycle process and by May 1</w:t>
      </w:r>
      <w:r>
        <w:rPr>
          <w:sz w:val="20"/>
          <w:vertAlign w:val="superscript"/>
        </w:rPr>
        <w:t>st</w:t>
      </w:r>
      <w:r>
        <w:rPr>
          <w:sz w:val="20"/>
        </w:rPr>
        <w:t xml:space="preserve"> for three-year cycle</w:t>
      </w:r>
      <w:r>
        <w:rPr>
          <w:spacing w:val="-16"/>
          <w:sz w:val="20"/>
        </w:rPr>
        <w:t xml:space="preserve"> </w:t>
      </w:r>
      <w:r>
        <w:rPr>
          <w:sz w:val="20"/>
        </w:rPr>
        <w:t>process.</w:t>
      </w:r>
    </w:p>
    <w:p w:rsidR="00BB410D" w:rsidRDefault="00692063">
      <w:pPr>
        <w:pStyle w:val="ListParagraph"/>
        <w:numPr>
          <w:ilvl w:val="1"/>
          <w:numId w:val="175"/>
        </w:numPr>
        <w:tabs>
          <w:tab w:val="left" w:pos="1380"/>
        </w:tabs>
        <w:spacing w:line="276" w:lineRule="auto"/>
        <w:ind w:right="1249"/>
        <w:rPr>
          <w:rFonts w:ascii="Wingdings" w:hAnsi="Wingdings"/>
        </w:rPr>
      </w:pPr>
      <w:r>
        <w:rPr>
          <w:sz w:val="20"/>
        </w:rPr>
        <w:t xml:space="preserve">The observation results from mini and full observations for teachers and observations or site visits for OPs and other evidence </w:t>
      </w:r>
      <w:r>
        <w:t xml:space="preserve">in the cycle will be </w:t>
      </w:r>
      <w:r>
        <w:rPr>
          <w:sz w:val="20"/>
        </w:rPr>
        <w:t xml:space="preserve">reviewed to assign an Overall Performance Rating for: Planning, Environment, Instruction, and Professionalism. Then, the </w:t>
      </w:r>
      <w:r>
        <w:rPr>
          <w:i/>
          <w:sz w:val="20"/>
        </w:rPr>
        <w:t xml:space="preserve">Criteria for Determining Overall Performance Measure for a Summative Rating </w:t>
      </w:r>
      <w:r>
        <w:rPr>
          <w:sz w:val="20"/>
        </w:rPr>
        <w:t>will be applied to determine the overall summative</w:t>
      </w:r>
      <w:r>
        <w:rPr>
          <w:spacing w:val="-8"/>
          <w:sz w:val="20"/>
        </w:rPr>
        <w:t xml:space="preserve"> </w:t>
      </w:r>
      <w:r>
        <w:rPr>
          <w:sz w:val="20"/>
        </w:rPr>
        <w:t>rating.</w:t>
      </w:r>
    </w:p>
    <w:p w:rsidR="00BB410D" w:rsidRDefault="00692063">
      <w:pPr>
        <w:pStyle w:val="ListParagraph"/>
        <w:numPr>
          <w:ilvl w:val="1"/>
          <w:numId w:val="175"/>
        </w:numPr>
        <w:tabs>
          <w:tab w:val="left" w:pos="1379"/>
          <w:tab w:val="left" w:pos="1380"/>
        </w:tabs>
        <w:spacing w:line="243" w:lineRule="exact"/>
        <w:rPr>
          <w:rFonts w:ascii="Wingdings" w:hAnsi="Wingdings"/>
          <w:sz w:val="20"/>
        </w:rPr>
      </w:pPr>
      <w:r>
        <w:rPr>
          <w:sz w:val="20"/>
        </w:rPr>
        <w:t>All evaluatees shall be provided a copy of the summative form through electronic access or a hard</w:t>
      </w:r>
      <w:r>
        <w:rPr>
          <w:spacing w:val="-11"/>
          <w:sz w:val="20"/>
        </w:rPr>
        <w:t xml:space="preserve"> </w:t>
      </w:r>
      <w:r>
        <w:rPr>
          <w:sz w:val="20"/>
        </w:rPr>
        <w:t>copy.</w:t>
      </w:r>
    </w:p>
    <w:p w:rsidR="00BB410D" w:rsidRDefault="00692063">
      <w:pPr>
        <w:pStyle w:val="ListParagraph"/>
        <w:numPr>
          <w:ilvl w:val="1"/>
          <w:numId w:val="175"/>
        </w:numPr>
        <w:tabs>
          <w:tab w:val="left" w:pos="1379"/>
          <w:tab w:val="left" w:pos="1380"/>
        </w:tabs>
        <w:ind w:left="1353" w:right="2341" w:hanging="334"/>
        <w:rPr>
          <w:rFonts w:ascii="Wingdings" w:hAnsi="Wingdings"/>
          <w:sz w:val="20"/>
        </w:rPr>
      </w:pPr>
      <w:r>
        <w:rPr>
          <w:sz w:val="20"/>
        </w:rPr>
        <w:t>A</w:t>
      </w:r>
      <w:r>
        <w:rPr>
          <w:spacing w:val="-3"/>
          <w:sz w:val="20"/>
        </w:rPr>
        <w:t xml:space="preserve"> </w:t>
      </w:r>
      <w:r>
        <w:rPr>
          <w:sz w:val="20"/>
        </w:rPr>
        <w:t>hard</w:t>
      </w:r>
      <w:r>
        <w:rPr>
          <w:spacing w:val="-1"/>
          <w:sz w:val="20"/>
        </w:rPr>
        <w:t xml:space="preserve"> </w:t>
      </w:r>
      <w:r>
        <w:rPr>
          <w:sz w:val="20"/>
        </w:rPr>
        <w:t>copy</w:t>
      </w:r>
      <w:r>
        <w:rPr>
          <w:spacing w:val="-2"/>
          <w:sz w:val="20"/>
        </w:rPr>
        <w:t xml:space="preserve"> </w:t>
      </w:r>
      <w:r>
        <w:rPr>
          <w:sz w:val="20"/>
        </w:rPr>
        <w:t>shall</w:t>
      </w:r>
      <w:r>
        <w:rPr>
          <w:spacing w:val="-2"/>
          <w:sz w:val="20"/>
        </w:rPr>
        <w:t xml:space="preserve"> </w:t>
      </w:r>
      <w:r>
        <w:rPr>
          <w:sz w:val="20"/>
        </w:rPr>
        <w:t>be</w:t>
      </w:r>
      <w:r>
        <w:rPr>
          <w:spacing w:val="-3"/>
          <w:sz w:val="20"/>
        </w:rPr>
        <w:t xml:space="preserve"> </w:t>
      </w:r>
      <w:r>
        <w:rPr>
          <w:sz w:val="20"/>
        </w:rPr>
        <w:t>signed</w:t>
      </w:r>
      <w:r>
        <w:rPr>
          <w:spacing w:val="-2"/>
          <w:sz w:val="20"/>
        </w:rPr>
        <w:t xml:space="preserve"> </w:t>
      </w:r>
      <w:r>
        <w:rPr>
          <w:sz w:val="20"/>
        </w:rPr>
        <w:t>and</w:t>
      </w:r>
      <w:r>
        <w:rPr>
          <w:spacing w:val="-2"/>
          <w:sz w:val="20"/>
        </w:rPr>
        <w:t xml:space="preserve"> </w:t>
      </w:r>
      <w:r>
        <w:rPr>
          <w:sz w:val="20"/>
        </w:rPr>
        <w:t>dated</w:t>
      </w:r>
      <w:r>
        <w:rPr>
          <w:spacing w:val="-2"/>
          <w:sz w:val="20"/>
        </w:rPr>
        <w:t xml:space="preserve"> </w:t>
      </w:r>
      <w:r>
        <w:rPr>
          <w:sz w:val="20"/>
        </w:rPr>
        <w:t>by</w:t>
      </w:r>
      <w:r>
        <w:rPr>
          <w:spacing w:val="-4"/>
          <w:sz w:val="20"/>
        </w:rPr>
        <w:t xml:space="preserve"> </w:t>
      </w:r>
      <w:r>
        <w:rPr>
          <w:sz w:val="20"/>
        </w:rPr>
        <w:t>both</w:t>
      </w:r>
      <w:r>
        <w:rPr>
          <w:spacing w:val="-1"/>
          <w:sz w:val="20"/>
        </w:rPr>
        <w:t xml:space="preserve"> </w:t>
      </w:r>
      <w:r>
        <w:rPr>
          <w:sz w:val="20"/>
        </w:rPr>
        <w:t>the</w:t>
      </w:r>
      <w:r>
        <w:rPr>
          <w:spacing w:val="-3"/>
          <w:sz w:val="20"/>
        </w:rPr>
        <w:t xml:space="preserve"> </w:t>
      </w:r>
      <w:r>
        <w:rPr>
          <w:sz w:val="20"/>
        </w:rPr>
        <w:t>evaluator</w:t>
      </w:r>
      <w:r>
        <w:rPr>
          <w:spacing w:val="-2"/>
          <w:sz w:val="20"/>
        </w:rPr>
        <w:t xml:space="preserve"> </w:t>
      </w:r>
      <w:r>
        <w:rPr>
          <w:sz w:val="20"/>
        </w:rPr>
        <w:t>and</w:t>
      </w:r>
      <w:r>
        <w:rPr>
          <w:spacing w:val="-1"/>
          <w:sz w:val="20"/>
        </w:rPr>
        <w:t xml:space="preserve"> </w:t>
      </w:r>
      <w:r>
        <w:rPr>
          <w:sz w:val="20"/>
        </w:rPr>
        <w:t>evaluatee</w:t>
      </w:r>
      <w:r>
        <w:rPr>
          <w:spacing w:val="-3"/>
          <w:sz w:val="20"/>
        </w:rPr>
        <w:t xml:space="preserve"> </w:t>
      </w:r>
      <w:r>
        <w:rPr>
          <w:sz w:val="20"/>
        </w:rPr>
        <w:t>and</w:t>
      </w:r>
      <w:r>
        <w:rPr>
          <w:spacing w:val="-2"/>
          <w:sz w:val="20"/>
        </w:rPr>
        <w:t xml:space="preserve"> </w:t>
      </w:r>
      <w:r>
        <w:rPr>
          <w:sz w:val="20"/>
        </w:rPr>
        <w:t>submitted to the district for the evaluatee’s personnel</w:t>
      </w:r>
      <w:r>
        <w:rPr>
          <w:spacing w:val="-6"/>
          <w:sz w:val="20"/>
        </w:rPr>
        <w:t xml:space="preserve"> </w:t>
      </w:r>
      <w:r>
        <w:rPr>
          <w:sz w:val="20"/>
        </w:rPr>
        <w:t>file.</w:t>
      </w:r>
    </w:p>
    <w:p w:rsidR="00BB410D" w:rsidRDefault="00692063">
      <w:pPr>
        <w:pStyle w:val="ListParagraph"/>
        <w:numPr>
          <w:ilvl w:val="1"/>
          <w:numId w:val="175"/>
        </w:numPr>
        <w:tabs>
          <w:tab w:val="left" w:pos="1379"/>
          <w:tab w:val="left" w:pos="1380"/>
        </w:tabs>
        <w:ind w:right="1049"/>
        <w:rPr>
          <w:rFonts w:ascii="Wingdings" w:hAnsi="Wingdings"/>
          <w:sz w:val="20"/>
        </w:rPr>
      </w:pPr>
      <w:r>
        <w:rPr>
          <w:sz w:val="20"/>
        </w:rPr>
        <w:t>In addition to the appropriate KTIP forms, KTIP interns shall receive performance measures on the district’s summative evaluation document in the summative</w:t>
      </w:r>
      <w:r>
        <w:rPr>
          <w:spacing w:val="-4"/>
          <w:sz w:val="20"/>
        </w:rPr>
        <w:t xml:space="preserve"> </w:t>
      </w:r>
      <w:r>
        <w:rPr>
          <w:sz w:val="20"/>
        </w:rPr>
        <w:t>conference.</w:t>
      </w:r>
    </w:p>
    <w:p w:rsidR="00BB410D" w:rsidRDefault="00BB410D">
      <w:pPr>
        <w:rPr>
          <w:rFonts w:ascii="Wingdings" w:hAnsi="Wingdings"/>
          <w:sz w:val="20"/>
        </w:rPr>
        <w:sectPr w:rsidR="00BB410D">
          <w:pgSz w:w="12240" w:h="15840"/>
          <w:pgMar w:top="1400" w:right="320" w:bottom="1520" w:left="680" w:header="0" w:footer="1242" w:gutter="0"/>
          <w:cols w:space="720"/>
        </w:sectPr>
      </w:pPr>
    </w:p>
    <w:p w:rsidR="00BB410D" w:rsidRDefault="00BB410D">
      <w:pPr>
        <w:pStyle w:val="BodyText"/>
        <w:rPr>
          <w:sz w:val="20"/>
        </w:rPr>
      </w:pPr>
    </w:p>
    <w:p w:rsidR="00BB410D" w:rsidRDefault="00BB410D">
      <w:pPr>
        <w:pStyle w:val="BodyText"/>
        <w:spacing w:before="12"/>
        <w:rPr>
          <w:sz w:val="23"/>
        </w:rPr>
      </w:pPr>
    </w:p>
    <w:p w:rsidR="00BB410D" w:rsidRDefault="00692063">
      <w:pPr>
        <w:pStyle w:val="Heading3"/>
        <w:spacing w:before="35"/>
        <w:ind w:left="659"/>
        <w:rPr>
          <w:u w:val="none"/>
        </w:rPr>
      </w:pPr>
      <w:r>
        <w:rPr>
          <w:u w:val="thick"/>
        </w:rPr>
        <w:t>Performance Ratings</w:t>
      </w:r>
    </w:p>
    <w:p w:rsidR="00BB410D" w:rsidRDefault="00BB410D">
      <w:pPr>
        <w:pStyle w:val="BodyText"/>
        <w:spacing w:before="4"/>
        <w:rPr>
          <w:b/>
          <w:sz w:val="16"/>
        </w:rPr>
      </w:pPr>
    </w:p>
    <w:p w:rsidR="00BB410D" w:rsidRDefault="00692063">
      <w:pPr>
        <w:pStyle w:val="BodyText"/>
        <w:spacing w:before="57" w:line="276" w:lineRule="auto"/>
        <w:ind w:left="659" w:right="1034"/>
      </w:pPr>
      <w:r>
        <w:t>Performance rating means the rating (Exemplary, Accomplished, Developing, or Ineffective) for each performance measure aligned to the Kentucky Frameworks for Personnel Evaluation, Principal Standards and District Administration Standards for all certified personnel below the level of superintendent.</w:t>
      </w:r>
    </w:p>
    <w:p w:rsidR="00BB410D" w:rsidRDefault="00BB410D">
      <w:pPr>
        <w:pStyle w:val="BodyText"/>
        <w:spacing w:before="3"/>
        <w:rPr>
          <w:sz w:val="16"/>
        </w:rPr>
      </w:pPr>
    </w:p>
    <w:p w:rsidR="00BB410D" w:rsidRDefault="00692063">
      <w:pPr>
        <w:spacing w:before="1"/>
        <w:ind w:left="1379"/>
        <w:rPr>
          <w:b/>
        </w:rPr>
      </w:pPr>
      <w:r>
        <w:rPr>
          <w:b/>
        </w:rPr>
        <w:t>Requirements:</w:t>
      </w:r>
    </w:p>
    <w:p w:rsidR="00BB410D" w:rsidRDefault="00BB410D">
      <w:pPr>
        <w:pStyle w:val="BodyText"/>
        <w:spacing w:before="6"/>
        <w:rPr>
          <w:b/>
          <w:sz w:val="19"/>
        </w:rPr>
      </w:pPr>
    </w:p>
    <w:p w:rsidR="00BB410D" w:rsidRDefault="00692063">
      <w:pPr>
        <w:pStyle w:val="ListParagraph"/>
        <w:numPr>
          <w:ilvl w:val="0"/>
          <w:numId w:val="164"/>
        </w:numPr>
        <w:tabs>
          <w:tab w:val="left" w:pos="2100"/>
        </w:tabs>
        <w:spacing w:line="350" w:lineRule="exact"/>
      </w:pPr>
      <w:r>
        <w:t>The process for assignment of a rating for each performance measure:</w:t>
      </w:r>
      <w:r>
        <w:rPr>
          <w:spacing w:val="-19"/>
        </w:rPr>
        <w:t xml:space="preserve"> </w:t>
      </w:r>
      <w:r>
        <w:t>Planning,</w:t>
      </w:r>
    </w:p>
    <w:p w:rsidR="00BB410D" w:rsidRDefault="00692063">
      <w:pPr>
        <w:pStyle w:val="BodyText"/>
        <w:spacing w:line="256" w:lineRule="exact"/>
        <w:ind w:left="2099"/>
      </w:pPr>
      <w:r>
        <w:t>Environment, Instruction, Professionalism</w:t>
      </w:r>
    </w:p>
    <w:p w:rsidR="00BB410D" w:rsidRDefault="00692063">
      <w:pPr>
        <w:pStyle w:val="ListParagraph"/>
        <w:numPr>
          <w:ilvl w:val="0"/>
          <w:numId w:val="164"/>
        </w:numPr>
        <w:tabs>
          <w:tab w:val="left" w:pos="2100"/>
        </w:tabs>
        <w:spacing w:before="37" w:line="220" w:lineRule="auto"/>
        <w:ind w:right="1769"/>
      </w:pPr>
      <w:r>
        <w:t>Evaluators use evidences in combination with professional judgment to inform</w:t>
      </w:r>
      <w:r>
        <w:rPr>
          <w:spacing w:val="-25"/>
        </w:rPr>
        <w:t xml:space="preserve"> </w:t>
      </w:r>
      <w:r>
        <w:t>the evaluatee’s rating for each performance measure</w:t>
      </w:r>
      <w:r>
        <w:rPr>
          <w:spacing w:val="-12"/>
        </w:rPr>
        <w:t xml:space="preserve"> </w:t>
      </w:r>
      <w:r>
        <w:t>as:</w:t>
      </w:r>
    </w:p>
    <w:p w:rsidR="00BB410D" w:rsidRDefault="00692063">
      <w:pPr>
        <w:pStyle w:val="ListParagraph"/>
        <w:numPr>
          <w:ilvl w:val="1"/>
          <w:numId w:val="164"/>
        </w:numPr>
        <w:tabs>
          <w:tab w:val="left" w:pos="2819"/>
          <w:tab w:val="left" w:pos="2820"/>
        </w:tabs>
        <w:spacing w:before="18"/>
      </w:pPr>
      <w:r>
        <w:t>“Exemplary”: consistently exceed expectations for effective</w:t>
      </w:r>
      <w:r>
        <w:rPr>
          <w:spacing w:val="-23"/>
        </w:rPr>
        <w:t xml:space="preserve"> </w:t>
      </w:r>
      <w:r>
        <w:t>performance</w:t>
      </w:r>
    </w:p>
    <w:p w:rsidR="00BB410D" w:rsidRDefault="00692063">
      <w:pPr>
        <w:pStyle w:val="ListParagraph"/>
        <w:numPr>
          <w:ilvl w:val="1"/>
          <w:numId w:val="164"/>
        </w:numPr>
        <w:tabs>
          <w:tab w:val="left" w:pos="2819"/>
          <w:tab w:val="left" w:pos="2820"/>
        </w:tabs>
        <w:spacing w:before="7"/>
      </w:pPr>
      <w:r>
        <w:t>“Accomplished”: consistently meets expectations for effective</w:t>
      </w:r>
      <w:r>
        <w:rPr>
          <w:spacing w:val="-24"/>
        </w:rPr>
        <w:t xml:space="preserve"> </w:t>
      </w:r>
      <w:r>
        <w:t>performance</w:t>
      </w:r>
    </w:p>
    <w:p w:rsidR="00BB410D" w:rsidRDefault="00692063">
      <w:pPr>
        <w:pStyle w:val="ListParagraph"/>
        <w:numPr>
          <w:ilvl w:val="1"/>
          <w:numId w:val="164"/>
        </w:numPr>
        <w:tabs>
          <w:tab w:val="left" w:pos="2819"/>
          <w:tab w:val="left" w:pos="2820"/>
        </w:tabs>
        <w:spacing w:before="5"/>
      </w:pPr>
      <w:r>
        <w:t>“Developing”: inconsistently meets expectations for effective</w:t>
      </w:r>
      <w:r>
        <w:rPr>
          <w:spacing w:val="-27"/>
        </w:rPr>
        <w:t xml:space="preserve"> </w:t>
      </w:r>
      <w:r>
        <w:t>performance</w:t>
      </w:r>
    </w:p>
    <w:p w:rsidR="00BB410D" w:rsidRDefault="00692063">
      <w:pPr>
        <w:pStyle w:val="ListParagraph"/>
        <w:numPr>
          <w:ilvl w:val="1"/>
          <w:numId w:val="164"/>
        </w:numPr>
        <w:tabs>
          <w:tab w:val="left" w:pos="2819"/>
          <w:tab w:val="left" w:pos="2820"/>
        </w:tabs>
        <w:spacing w:before="5" w:line="242" w:lineRule="auto"/>
        <w:ind w:right="2662"/>
      </w:pPr>
      <w:r>
        <w:t>“Ineffective” consistently fails to meet expectations for effective performance</w:t>
      </w:r>
    </w:p>
    <w:p w:rsidR="00BB410D" w:rsidRDefault="00BB410D">
      <w:pPr>
        <w:pStyle w:val="BodyText"/>
      </w:pPr>
    </w:p>
    <w:p w:rsidR="00BB410D" w:rsidRDefault="00BB410D">
      <w:pPr>
        <w:pStyle w:val="BodyText"/>
        <w:spacing w:before="1"/>
        <w:rPr>
          <w:sz w:val="19"/>
        </w:rPr>
      </w:pPr>
    </w:p>
    <w:p w:rsidR="00BB410D" w:rsidRDefault="00D17492">
      <w:pPr>
        <w:spacing w:after="34"/>
        <w:ind w:left="642"/>
        <w:rPr>
          <w:b/>
          <w:sz w:val="18"/>
        </w:rPr>
      </w:pPr>
      <w:r>
        <w:rPr>
          <w:noProof/>
          <w:lang w:bidi="ar-SA"/>
        </w:rPr>
        <mc:AlternateContent>
          <mc:Choice Requires="wps">
            <w:drawing>
              <wp:anchor distT="0" distB="0" distL="114300" distR="114300" simplePos="0" relativeHeight="251653632" behindDoc="1" locked="0" layoutInCell="1" allowOverlap="1">
                <wp:simplePos x="0" y="0"/>
                <wp:positionH relativeFrom="page">
                  <wp:posOffset>2873375</wp:posOffset>
                </wp:positionH>
                <wp:positionV relativeFrom="paragraph">
                  <wp:posOffset>538480</wp:posOffset>
                </wp:positionV>
                <wp:extent cx="448310" cy="0"/>
                <wp:effectExtent l="6350" t="5080" r="12065" b="13970"/>
                <wp:wrapNone/>
                <wp:docPr id="10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BCD51" id="Line 103"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6.25pt,42.4pt" to="261.5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LWHgIAAEQEAAAOAAAAZHJzL2Uyb0RvYy54bWysU8GO2jAQvVfqP1i+QxJIKU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" strokeweight=".17781mm">
                <w10:wrap anchorx="page"/>
              </v:lin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5139690</wp:posOffset>
                </wp:positionH>
                <wp:positionV relativeFrom="paragraph">
                  <wp:posOffset>538480</wp:posOffset>
                </wp:positionV>
                <wp:extent cx="448310" cy="0"/>
                <wp:effectExtent l="5715" t="5080" r="12700" b="13970"/>
                <wp:wrapNone/>
                <wp:docPr id="10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5C0B3" id="Line 10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7pt,42.4pt" to="440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beHgIAAEQEAAAOAAAAZHJzL2Uyb0RvYy54bWysU8GO2jAQvVfqP1i+QxI2pW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" strokeweight=".17781mm">
                <w10:wrap anchorx="page"/>
              </v:lin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2508885</wp:posOffset>
                </wp:positionH>
                <wp:positionV relativeFrom="paragraph">
                  <wp:posOffset>669925</wp:posOffset>
                </wp:positionV>
                <wp:extent cx="449580" cy="0"/>
                <wp:effectExtent l="13335" t="12700" r="13335" b="6350"/>
                <wp:wrapNone/>
                <wp:docPr id="10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BA3B" id="Line 10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55pt,52.75pt" to="232.9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qnIAIAAEQEAAAOAAAAZHJzL2Uyb0RvYy54bWysU8GO2jAQvVfqP1i+QxKaZS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" strokeweight=".48pt">
                <w10:wrap anchorx="page"/>
              </v:lin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2536825</wp:posOffset>
                </wp:positionH>
                <wp:positionV relativeFrom="paragraph">
                  <wp:posOffset>799465</wp:posOffset>
                </wp:positionV>
                <wp:extent cx="449580" cy="0"/>
                <wp:effectExtent l="12700" t="8890" r="13970" b="10160"/>
                <wp:wrapNone/>
                <wp:docPr id="10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EF611" id="Line 10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75pt,62.95pt" to="235.1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" strokeweight=".48pt">
                <w10:wrap anchorx="page"/>
              </v:line>
            </w:pict>
          </mc:Fallback>
        </mc:AlternateContent>
      </w:r>
      <w:r w:rsidR="00692063">
        <w:rPr>
          <w:b/>
          <w:sz w:val="18"/>
        </w:rPr>
        <w:t>Table 9: Performance Measure Criteria for a Summative Rating</w:t>
      </w: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9"/>
        <w:gridCol w:w="5041"/>
      </w:tblGrid>
      <w:tr w:rsidR="00BB410D">
        <w:trPr>
          <w:trHeight w:val="196"/>
        </w:trPr>
        <w:tc>
          <w:tcPr>
            <w:tcW w:w="10010" w:type="dxa"/>
            <w:gridSpan w:val="2"/>
          </w:tcPr>
          <w:p w:rsidR="00BB410D" w:rsidRDefault="00692063">
            <w:pPr>
              <w:pStyle w:val="TableParagraph"/>
              <w:spacing w:line="176" w:lineRule="exact"/>
              <w:ind w:left="2392"/>
              <w:rPr>
                <w:b/>
                <w:i/>
                <w:sz w:val="16"/>
              </w:rPr>
            </w:pPr>
            <w:r>
              <w:rPr>
                <w:b/>
                <w:i/>
                <w:sz w:val="16"/>
              </w:rPr>
              <w:t>Criteria for Determining Overall Performance Measure for a Summative Rating</w:t>
            </w:r>
          </w:p>
        </w:tc>
      </w:tr>
      <w:tr w:rsidR="00BB410D">
        <w:trPr>
          <w:trHeight w:val="194"/>
        </w:trPr>
        <w:tc>
          <w:tcPr>
            <w:tcW w:w="4969" w:type="dxa"/>
          </w:tcPr>
          <w:p w:rsidR="00BB410D" w:rsidRDefault="00692063">
            <w:pPr>
              <w:pStyle w:val="TableParagraph"/>
              <w:spacing w:line="174" w:lineRule="exact"/>
              <w:ind w:left="2390" w:right="2380"/>
              <w:jc w:val="center"/>
              <w:rPr>
                <w:b/>
                <w:sz w:val="16"/>
              </w:rPr>
            </w:pPr>
            <w:r>
              <w:rPr>
                <w:b/>
                <w:sz w:val="16"/>
              </w:rPr>
              <w:t>IF</w:t>
            </w:r>
          </w:p>
        </w:tc>
        <w:tc>
          <w:tcPr>
            <w:tcW w:w="5041" w:type="dxa"/>
          </w:tcPr>
          <w:p w:rsidR="00BB410D" w:rsidRDefault="00692063">
            <w:pPr>
              <w:pStyle w:val="TableParagraph"/>
              <w:spacing w:line="174" w:lineRule="exact"/>
              <w:ind w:left="2317" w:right="2309"/>
              <w:jc w:val="center"/>
              <w:rPr>
                <w:b/>
                <w:sz w:val="16"/>
              </w:rPr>
            </w:pPr>
            <w:r>
              <w:rPr>
                <w:b/>
                <w:sz w:val="16"/>
              </w:rPr>
              <w:t>THEN</w:t>
            </w:r>
          </w:p>
        </w:tc>
      </w:tr>
      <w:tr w:rsidR="00BB410D">
        <w:trPr>
          <w:trHeight w:val="196"/>
        </w:trPr>
        <w:tc>
          <w:tcPr>
            <w:tcW w:w="4969" w:type="dxa"/>
          </w:tcPr>
          <w:p w:rsidR="00BB410D" w:rsidRDefault="00692063">
            <w:pPr>
              <w:pStyle w:val="TableParagraph"/>
              <w:spacing w:line="177" w:lineRule="exact"/>
              <w:ind w:left="107"/>
              <w:rPr>
                <w:b/>
                <w:sz w:val="16"/>
              </w:rPr>
            </w:pPr>
            <w:r>
              <w:rPr>
                <w:b/>
                <w:sz w:val="16"/>
              </w:rPr>
              <w:t xml:space="preserve">If Environment </w:t>
            </w:r>
            <w:r>
              <w:rPr>
                <w:b/>
                <w:sz w:val="16"/>
                <w:u w:val="single"/>
              </w:rPr>
              <w:t>and</w:t>
            </w:r>
            <w:r>
              <w:rPr>
                <w:b/>
                <w:sz w:val="16"/>
              </w:rPr>
              <w:t xml:space="preserve"> Instruction are both rated ineffective</w:t>
            </w:r>
          </w:p>
        </w:tc>
        <w:tc>
          <w:tcPr>
            <w:tcW w:w="5041" w:type="dxa"/>
          </w:tcPr>
          <w:p w:rsidR="00BB410D" w:rsidRDefault="00692063">
            <w:pPr>
              <w:pStyle w:val="TableParagraph"/>
              <w:spacing w:line="177" w:lineRule="exact"/>
              <w:ind w:left="107"/>
              <w:rPr>
                <w:b/>
                <w:sz w:val="16"/>
              </w:rPr>
            </w:pPr>
            <w:r>
              <w:rPr>
                <w:b/>
                <w:sz w:val="16"/>
              </w:rPr>
              <w:t>The Summative Rating is ineffective.</w:t>
            </w:r>
          </w:p>
        </w:tc>
      </w:tr>
      <w:tr w:rsidR="00BB410D">
        <w:trPr>
          <w:trHeight w:val="193"/>
        </w:trPr>
        <w:tc>
          <w:tcPr>
            <w:tcW w:w="4969" w:type="dxa"/>
          </w:tcPr>
          <w:p w:rsidR="00BB410D" w:rsidRDefault="00692063">
            <w:pPr>
              <w:pStyle w:val="TableParagraph"/>
              <w:spacing w:line="174" w:lineRule="exact"/>
              <w:ind w:left="107"/>
              <w:rPr>
                <w:b/>
                <w:sz w:val="16"/>
              </w:rPr>
            </w:pPr>
            <w:r>
              <w:rPr>
                <w:b/>
                <w:sz w:val="16"/>
              </w:rPr>
              <w:t xml:space="preserve">If Environment </w:t>
            </w:r>
            <w:r>
              <w:rPr>
                <w:b/>
                <w:sz w:val="16"/>
                <w:u w:val="single"/>
              </w:rPr>
              <w:t>or</w:t>
            </w:r>
            <w:r>
              <w:rPr>
                <w:b/>
                <w:sz w:val="16"/>
              </w:rPr>
              <w:t xml:space="preserve"> Instruction is rated ineffective</w:t>
            </w:r>
          </w:p>
        </w:tc>
        <w:tc>
          <w:tcPr>
            <w:tcW w:w="5041" w:type="dxa"/>
          </w:tcPr>
          <w:p w:rsidR="00BB410D" w:rsidRDefault="00692063">
            <w:pPr>
              <w:pStyle w:val="TableParagraph"/>
              <w:spacing w:line="174" w:lineRule="exact"/>
              <w:ind w:left="107"/>
              <w:rPr>
                <w:b/>
                <w:sz w:val="16"/>
              </w:rPr>
            </w:pPr>
            <w:r>
              <w:rPr>
                <w:b/>
                <w:sz w:val="16"/>
              </w:rPr>
              <w:t xml:space="preserve">The Summative Rating is </w:t>
            </w:r>
            <w:r>
              <w:rPr>
                <w:b/>
                <w:sz w:val="16"/>
                <w:u w:val="single"/>
              </w:rPr>
              <w:t>developing</w:t>
            </w:r>
            <w:r>
              <w:rPr>
                <w:b/>
                <w:sz w:val="16"/>
              </w:rPr>
              <w:t xml:space="preserve"> or i</w:t>
            </w:r>
            <w:r>
              <w:rPr>
                <w:b/>
                <w:sz w:val="16"/>
                <w:u w:val="single"/>
              </w:rPr>
              <w:t>neffective</w:t>
            </w:r>
          </w:p>
        </w:tc>
      </w:tr>
      <w:tr w:rsidR="00BB410D">
        <w:trPr>
          <w:trHeight w:val="196"/>
        </w:trPr>
        <w:tc>
          <w:tcPr>
            <w:tcW w:w="4969" w:type="dxa"/>
          </w:tcPr>
          <w:p w:rsidR="00BB410D" w:rsidRDefault="00692063">
            <w:pPr>
              <w:pStyle w:val="TableParagraph"/>
              <w:spacing w:line="176" w:lineRule="exact"/>
              <w:ind w:left="107"/>
              <w:rPr>
                <w:b/>
                <w:sz w:val="16"/>
              </w:rPr>
            </w:pPr>
            <w:r>
              <w:rPr>
                <w:b/>
                <w:sz w:val="16"/>
              </w:rPr>
              <w:t xml:space="preserve">If Planning </w:t>
            </w:r>
            <w:r>
              <w:rPr>
                <w:b/>
                <w:sz w:val="16"/>
                <w:u w:val="single"/>
              </w:rPr>
              <w:t>or</w:t>
            </w:r>
            <w:r>
              <w:rPr>
                <w:b/>
                <w:sz w:val="16"/>
              </w:rPr>
              <w:t xml:space="preserve"> Professionalism is rated ineffective</w:t>
            </w:r>
          </w:p>
        </w:tc>
        <w:tc>
          <w:tcPr>
            <w:tcW w:w="5041" w:type="dxa"/>
          </w:tcPr>
          <w:p w:rsidR="00BB410D" w:rsidRDefault="00692063">
            <w:pPr>
              <w:pStyle w:val="TableParagraph"/>
              <w:spacing w:line="176" w:lineRule="exact"/>
              <w:ind w:left="107"/>
              <w:rPr>
                <w:b/>
                <w:sz w:val="16"/>
              </w:rPr>
            </w:pPr>
            <w:r>
              <w:rPr>
                <w:b/>
                <w:sz w:val="16"/>
              </w:rPr>
              <w:t xml:space="preserve">The Summative Rating shall not be </w:t>
            </w:r>
            <w:r>
              <w:rPr>
                <w:b/>
                <w:sz w:val="16"/>
                <w:u w:val="single"/>
              </w:rPr>
              <w:t>exemplary</w:t>
            </w:r>
            <w:r>
              <w:rPr>
                <w:b/>
                <w:sz w:val="16"/>
              </w:rPr>
              <w:t>.</w:t>
            </w:r>
          </w:p>
        </w:tc>
      </w:tr>
      <w:tr w:rsidR="00BB410D">
        <w:trPr>
          <w:trHeight w:val="390"/>
        </w:trPr>
        <w:tc>
          <w:tcPr>
            <w:tcW w:w="4969" w:type="dxa"/>
          </w:tcPr>
          <w:p w:rsidR="00BB410D" w:rsidRDefault="00692063">
            <w:pPr>
              <w:pStyle w:val="TableParagraph"/>
              <w:spacing w:line="194" w:lineRule="exact"/>
              <w:ind w:left="107"/>
              <w:rPr>
                <w:b/>
                <w:sz w:val="16"/>
              </w:rPr>
            </w:pPr>
            <w:r>
              <w:rPr>
                <w:b/>
                <w:sz w:val="16"/>
              </w:rPr>
              <w:t>If two Performance Measures are rated developing and two are rated</w:t>
            </w:r>
          </w:p>
          <w:p w:rsidR="00BB410D" w:rsidRDefault="00692063">
            <w:pPr>
              <w:pStyle w:val="TableParagraph"/>
              <w:spacing w:line="177" w:lineRule="exact"/>
              <w:ind w:left="107"/>
              <w:rPr>
                <w:b/>
                <w:sz w:val="16"/>
              </w:rPr>
            </w:pPr>
            <w:r>
              <w:rPr>
                <w:b/>
                <w:sz w:val="16"/>
                <w:u w:val="single"/>
              </w:rPr>
              <w:t>accomplished</w:t>
            </w:r>
          </w:p>
        </w:tc>
        <w:tc>
          <w:tcPr>
            <w:tcW w:w="5041" w:type="dxa"/>
          </w:tcPr>
          <w:p w:rsidR="00BB410D" w:rsidRDefault="00692063">
            <w:pPr>
              <w:pStyle w:val="TableParagraph"/>
              <w:spacing w:line="194" w:lineRule="exact"/>
              <w:ind w:left="107"/>
              <w:rPr>
                <w:b/>
                <w:sz w:val="16"/>
              </w:rPr>
            </w:pPr>
            <w:r>
              <w:rPr>
                <w:b/>
                <w:sz w:val="16"/>
              </w:rPr>
              <w:t xml:space="preserve">The Summative Rating shall be </w:t>
            </w:r>
            <w:r>
              <w:rPr>
                <w:b/>
                <w:sz w:val="16"/>
                <w:u w:val="single"/>
              </w:rPr>
              <w:t>accomplished</w:t>
            </w:r>
            <w:r>
              <w:rPr>
                <w:b/>
                <w:sz w:val="16"/>
              </w:rPr>
              <w:t xml:space="preserve"> only if Environment or</w:t>
            </w:r>
          </w:p>
          <w:p w:rsidR="00BB410D" w:rsidRDefault="00692063">
            <w:pPr>
              <w:pStyle w:val="TableParagraph"/>
              <w:spacing w:line="177" w:lineRule="exact"/>
              <w:ind w:left="107"/>
              <w:rPr>
                <w:b/>
                <w:sz w:val="16"/>
              </w:rPr>
            </w:pPr>
            <w:r>
              <w:rPr>
                <w:b/>
                <w:sz w:val="16"/>
              </w:rPr>
              <w:t xml:space="preserve">Instruction is rated </w:t>
            </w:r>
            <w:r>
              <w:rPr>
                <w:b/>
                <w:sz w:val="16"/>
                <w:u w:val="single"/>
              </w:rPr>
              <w:t>accomplished</w:t>
            </w:r>
            <w:r>
              <w:rPr>
                <w:b/>
                <w:sz w:val="16"/>
              </w:rPr>
              <w:t>.</w:t>
            </w:r>
          </w:p>
        </w:tc>
      </w:tr>
      <w:tr w:rsidR="00BB410D">
        <w:trPr>
          <w:trHeight w:val="390"/>
        </w:trPr>
        <w:tc>
          <w:tcPr>
            <w:tcW w:w="4969" w:type="dxa"/>
          </w:tcPr>
          <w:p w:rsidR="00BB410D" w:rsidRDefault="00692063">
            <w:pPr>
              <w:pStyle w:val="TableParagraph"/>
              <w:spacing w:line="194" w:lineRule="exact"/>
              <w:ind w:left="107"/>
              <w:rPr>
                <w:b/>
                <w:sz w:val="16"/>
              </w:rPr>
            </w:pPr>
            <w:r>
              <w:rPr>
                <w:b/>
                <w:sz w:val="16"/>
              </w:rPr>
              <w:t xml:space="preserve">If two Performance Measures are rated </w:t>
            </w:r>
            <w:r>
              <w:rPr>
                <w:b/>
                <w:sz w:val="16"/>
                <w:u w:val="single"/>
              </w:rPr>
              <w:t>developing</w:t>
            </w:r>
            <w:r>
              <w:rPr>
                <w:b/>
                <w:sz w:val="16"/>
              </w:rPr>
              <w:t xml:space="preserve"> and two are rated</w:t>
            </w:r>
          </w:p>
          <w:p w:rsidR="00BB410D" w:rsidRDefault="00692063">
            <w:pPr>
              <w:pStyle w:val="TableParagraph"/>
              <w:spacing w:line="177" w:lineRule="exact"/>
              <w:ind w:left="107"/>
              <w:rPr>
                <w:b/>
                <w:sz w:val="16"/>
              </w:rPr>
            </w:pPr>
            <w:r>
              <w:rPr>
                <w:b/>
                <w:sz w:val="16"/>
                <w:u w:val="single"/>
              </w:rPr>
              <w:t>exemplary</w:t>
            </w:r>
          </w:p>
        </w:tc>
        <w:tc>
          <w:tcPr>
            <w:tcW w:w="5041" w:type="dxa"/>
          </w:tcPr>
          <w:p w:rsidR="00BB410D" w:rsidRDefault="00692063">
            <w:pPr>
              <w:pStyle w:val="TableParagraph"/>
              <w:spacing w:line="194" w:lineRule="exact"/>
              <w:ind w:left="107"/>
              <w:rPr>
                <w:b/>
                <w:sz w:val="16"/>
              </w:rPr>
            </w:pPr>
            <w:r>
              <w:rPr>
                <w:b/>
                <w:sz w:val="16"/>
              </w:rPr>
              <w:t>The Summative Rating shall be</w:t>
            </w:r>
            <w:r>
              <w:rPr>
                <w:b/>
                <w:sz w:val="16"/>
                <w:u w:val="single"/>
              </w:rPr>
              <w:t xml:space="preserve"> accomplished</w:t>
            </w:r>
            <w:r>
              <w:rPr>
                <w:b/>
                <w:sz w:val="16"/>
              </w:rPr>
              <w:t xml:space="preserve"> only if Environment or</w:t>
            </w:r>
          </w:p>
          <w:p w:rsidR="00BB410D" w:rsidRDefault="00692063">
            <w:pPr>
              <w:pStyle w:val="TableParagraph"/>
              <w:spacing w:line="177" w:lineRule="exact"/>
              <w:ind w:left="107"/>
              <w:rPr>
                <w:b/>
                <w:sz w:val="16"/>
              </w:rPr>
            </w:pPr>
            <w:r>
              <w:rPr>
                <w:b/>
                <w:sz w:val="16"/>
              </w:rPr>
              <w:t xml:space="preserve">Instruction is rated </w:t>
            </w:r>
            <w:r>
              <w:rPr>
                <w:b/>
                <w:sz w:val="16"/>
                <w:u w:val="single"/>
              </w:rPr>
              <w:t>exemplary</w:t>
            </w:r>
            <w:r>
              <w:rPr>
                <w:b/>
                <w:sz w:val="16"/>
              </w:rPr>
              <w:t>.</w:t>
            </w:r>
          </w:p>
        </w:tc>
      </w:tr>
      <w:tr w:rsidR="00BB410D">
        <w:trPr>
          <w:trHeight w:val="390"/>
        </w:trPr>
        <w:tc>
          <w:tcPr>
            <w:tcW w:w="4969" w:type="dxa"/>
          </w:tcPr>
          <w:p w:rsidR="00BB410D" w:rsidRDefault="00692063">
            <w:pPr>
              <w:pStyle w:val="TableParagraph"/>
              <w:spacing w:line="194" w:lineRule="exact"/>
              <w:ind w:left="107"/>
              <w:rPr>
                <w:b/>
                <w:sz w:val="16"/>
              </w:rPr>
            </w:pPr>
            <w:r>
              <w:rPr>
                <w:b/>
                <w:sz w:val="16"/>
              </w:rPr>
              <w:t xml:space="preserve">If two Performance Measures are rated </w:t>
            </w:r>
            <w:r>
              <w:rPr>
                <w:b/>
                <w:sz w:val="16"/>
                <w:u w:val="single"/>
              </w:rPr>
              <w:t>accomplished</w:t>
            </w:r>
            <w:r>
              <w:rPr>
                <w:b/>
                <w:sz w:val="16"/>
              </w:rPr>
              <w:t xml:space="preserve"> and two are</w:t>
            </w:r>
          </w:p>
          <w:p w:rsidR="00BB410D" w:rsidRDefault="00692063">
            <w:pPr>
              <w:pStyle w:val="TableParagraph"/>
              <w:spacing w:line="177" w:lineRule="exact"/>
              <w:ind w:left="107"/>
              <w:rPr>
                <w:b/>
                <w:sz w:val="16"/>
              </w:rPr>
            </w:pPr>
            <w:r>
              <w:rPr>
                <w:b/>
                <w:sz w:val="16"/>
              </w:rPr>
              <w:t xml:space="preserve">rated </w:t>
            </w:r>
            <w:r>
              <w:rPr>
                <w:b/>
                <w:sz w:val="16"/>
                <w:u w:val="single"/>
              </w:rPr>
              <w:t>exemplary</w:t>
            </w:r>
            <w:r>
              <w:rPr>
                <w:b/>
                <w:sz w:val="16"/>
              </w:rPr>
              <w:t>.</w:t>
            </w:r>
          </w:p>
        </w:tc>
        <w:tc>
          <w:tcPr>
            <w:tcW w:w="5041" w:type="dxa"/>
          </w:tcPr>
          <w:p w:rsidR="00BB410D" w:rsidRDefault="00692063">
            <w:pPr>
              <w:pStyle w:val="TableParagraph"/>
              <w:spacing w:line="194" w:lineRule="exact"/>
              <w:ind w:left="107"/>
              <w:rPr>
                <w:b/>
                <w:sz w:val="16"/>
              </w:rPr>
            </w:pPr>
            <w:r>
              <w:rPr>
                <w:b/>
                <w:sz w:val="16"/>
              </w:rPr>
              <w:t xml:space="preserve">The Summative Rating shall be </w:t>
            </w:r>
            <w:r>
              <w:rPr>
                <w:b/>
                <w:sz w:val="16"/>
                <w:u w:val="single"/>
              </w:rPr>
              <w:t>exemplary</w:t>
            </w:r>
            <w:r>
              <w:rPr>
                <w:b/>
                <w:sz w:val="16"/>
              </w:rPr>
              <w:t xml:space="preserve"> only if Environment or</w:t>
            </w:r>
          </w:p>
          <w:p w:rsidR="00BB410D" w:rsidRDefault="00692063">
            <w:pPr>
              <w:pStyle w:val="TableParagraph"/>
              <w:spacing w:line="177" w:lineRule="exact"/>
              <w:ind w:left="107"/>
              <w:rPr>
                <w:b/>
                <w:sz w:val="16"/>
              </w:rPr>
            </w:pPr>
            <w:r>
              <w:rPr>
                <w:b/>
                <w:sz w:val="16"/>
              </w:rPr>
              <w:t xml:space="preserve">Instruction is rated </w:t>
            </w:r>
            <w:r>
              <w:rPr>
                <w:b/>
                <w:sz w:val="16"/>
                <w:u w:val="single"/>
              </w:rPr>
              <w:t>exemplary</w:t>
            </w:r>
          </w:p>
        </w:tc>
      </w:tr>
    </w:tbl>
    <w:p w:rsidR="00BB410D" w:rsidRDefault="00BB410D">
      <w:pPr>
        <w:pStyle w:val="BodyText"/>
        <w:rPr>
          <w:b/>
          <w:sz w:val="18"/>
        </w:rPr>
      </w:pPr>
    </w:p>
    <w:p w:rsidR="00BB410D" w:rsidRDefault="00692063">
      <w:pPr>
        <w:pStyle w:val="Heading3"/>
        <w:spacing w:before="116" w:line="276" w:lineRule="auto"/>
        <w:ind w:left="2882" w:right="3242" w:firstLine="864"/>
        <w:rPr>
          <w:u w:val="none"/>
        </w:rPr>
      </w:pPr>
      <w:r>
        <w:rPr>
          <w:u w:val="thick"/>
        </w:rPr>
        <w:t>Professional Growth Plan</w:t>
      </w:r>
      <w:r>
        <w:rPr>
          <w:u w:val="none"/>
        </w:rPr>
        <w:t xml:space="preserve"> </w:t>
      </w:r>
      <w:r>
        <w:rPr>
          <w:u w:val="thick"/>
        </w:rPr>
        <w:t>Assistance &amp; Intensive Assistance Plan</w:t>
      </w:r>
    </w:p>
    <w:p w:rsidR="00BB410D" w:rsidRDefault="00692063">
      <w:pPr>
        <w:pStyle w:val="BodyText"/>
        <w:spacing w:line="276" w:lineRule="auto"/>
        <w:ind w:left="659" w:right="1066"/>
        <w:jc w:val="both"/>
      </w:pPr>
      <w:r>
        <w:t>The Professional Growth Plan for Assistance/Intensive Assistance will be implemented for all certified staff members that require such support for assistance and/or correction. See the Professional Growth Plan for Assistance/Intensive Assistance located in the Appendix.</w:t>
      </w:r>
    </w:p>
    <w:p w:rsidR="00BB410D" w:rsidRDefault="00BB410D">
      <w:pPr>
        <w:spacing w:line="276" w:lineRule="auto"/>
        <w:jc w:val="both"/>
        <w:sectPr w:rsidR="00BB410D">
          <w:pgSz w:w="12240" w:h="15840"/>
          <w:pgMar w:top="1500" w:right="320" w:bottom="1520" w:left="680" w:header="0" w:footer="1242" w:gutter="0"/>
          <w:cols w:space="720"/>
        </w:sectPr>
      </w:pPr>
    </w:p>
    <w:p w:rsidR="00BB410D" w:rsidRDefault="00692063">
      <w:pPr>
        <w:spacing w:before="4"/>
        <w:ind w:left="2919" w:right="3298"/>
        <w:jc w:val="center"/>
        <w:rPr>
          <w:b/>
          <w:i/>
          <w:sz w:val="36"/>
        </w:rPr>
      </w:pPr>
      <w:r>
        <w:rPr>
          <w:b/>
          <w:i/>
          <w:sz w:val="36"/>
          <w:u w:val="thick"/>
        </w:rPr>
        <w:lastRenderedPageBreak/>
        <w:t>Appeals</w:t>
      </w:r>
    </w:p>
    <w:p w:rsidR="00BB410D" w:rsidRDefault="00BB410D">
      <w:pPr>
        <w:pStyle w:val="BodyText"/>
        <w:spacing w:before="3"/>
        <w:rPr>
          <w:b/>
          <w:i/>
          <w:sz w:val="17"/>
        </w:rPr>
      </w:pPr>
    </w:p>
    <w:p w:rsidR="00BB410D" w:rsidRDefault="00692063">
      <w:pPr>
        <w:pStyle w:val="Heading8"/>
        <w:spacing w:before="52" w:line="276" w:lineRule="auto"/>
        <w:ind w:left="112" w:right="1154" w:firstLine="0"/>
      </w:pPr>
      <w:r>
        <w:t>Pursuant to KRS 156.557, certified employees who think they were not evaluated fairly may submit an appeal to the panel for a timely review of their evaluation. The purpose of the Appeals Panel Hearing is to review the summative evaluation of the employee. Confidentiality and fairness shall be the primary concerns of the panel. The Local Board of Education Evaluation Policy 03.18 and Administrative Procedure 03.18 AP.11 are located in the Appendix. (Page 74)</w:t>
      </w:r>
    </w:p>
    <w:p w:rsidR="00BB410D" w:rsidRDefault="00BB410D">
      <w:pPr>
        <w:spacing w:line="276" w:lineRule="auto"/>
        <w:sectPr w:rsidR="00BB410D">
          <w:pgSz w:w="12240" w:h="15840"/>
          <w:pgMar w:top="1420" w:right="320" w:bottom="1520" w:left="680" w:header="0" w:footer="1242" w:gutter="0"/>
          <w:cols w:space="720"/>
        </w:sectPr>
      </w:pPr>
    </w:p>
    <w:p w:rsidR="00BB410D" w:rsidRDefault="00D17492">
      <w:pPr>
        <w:pStyle w:val="BodyText"/>
        <w:spacing w:before="4"/>
        <w:rPr>
          <w:rFonts w:ascii="Times New Roman"/>
          <w:sz w:val="17"/>
        </w:rPr>
      </w:pPr>
      <w:r>
        <w:rPr>
          <w:noProof/>
          <w:lang w:bidi="ar-SA"/>
        </w:rPr>
        <w:lastRenderedPageBreak/>
        <mc:AlternateContent>
          <mc:Choice Requires="wpg">
            <w:drawing>
              <wp:anchor distT="0" distB="0" distL="114300" distR="114300" simplePos="0" relativeHeight="251645440" behindDoc="0" locked="0" layoutInCell="1" allowOverlap="1">
                <wp:simplePos x="0" y="0"/>
                <wp:positionH relativeFrom="page">
                  <wp:posOffset>775970</wp:posOffset>
                </wp:positionH>
                <wp:positionV relativeFrom="page">
                  <wp:posOffset>902335</wp:posOffset>
                </wp:positionV>
                <wp:extent cx="6209030" cy="6066790"/>
                <wp:effectExtent l="4445" t="26035" r="6350" b="3175"/>
                <wp:wrapNone/>
                <wp:docPr id="9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6066790"/>
                          <a:chOff x="1222" y="1421"/>
                          <a:chExt cx="9778" cy="9554"/>
                        </a:xfrm>
                      </wpg:grpSpPr>
                      <wps:wsp>
                        <wps:cNvPr id="94" name="Rectangle 99"/>
                        <wps:cNvSpPr>
                          <a:spLocks noChangeArrowheads="1"/>
                        </wps:cNvSpPr>
                        <wps:spPr bwMode="auto">
                          <a:xfrm>
                            <a:off x="1221" y="142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8"/>
                        <wps:cNvCnPr>
                          <a:cxnSpLocks noChangeShapeType="1"/>
                        </wps:cNvCnPr>
                        <wps:spPr bwMode="auto">
                          <a:xfrm>
                            <a:off x="1310" y="1451"/>
                            <a:ext cx="96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1310" y="1502"/>
                            <a:ext cx="9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AutoShape 96"/>
                        <wps:cNvSpPr>
                          <a:spLocks/>
                        </wps:cNvSpPr>
                        <wps:spPr bwMode="auto">
                          <a:xfrm>
                            <a:off x="1221" y="1420"/>
                            <a:ext cx="9778" cy="9554"/>
                          </a:xfrm>
                          <a:custGeom>
                            <a:avLst/>
                            <a:gdLst>
                              <a:gd name="T0" fmla="+- 0 1310 1222"/>
                              <a:gd name="T1" fmla="*/ T0 w 9778"/>
                              <a:gd name="T2" fmla="+- 0 10914 1421"/>
                              <a:gd name="T3" fmla="*/ 10914 h 9554"/>
                              <a:gd name="T4" fmla="+- 0 1282 1222"/>
                              <a:gd name="T5" fmla="*/ T4 w 9778"/>
                              <a:gd name="T6" fmla="+- 0 10914 1421"/>
                              <a:gd name="T7" fmla="*/ 10914 h 9554"/>
                              <a:gd name="T8" fmla="+- 0 1282 1222"/>
                              <a:gd name="T9" fmla="*/ T8 w 9778"/>
                              <a:gd name="T10" fmla="+- 0 10885 1421"/>
                              <a:gd name="T11" fmla="*/ 10885 h 9554"/>
                              <a:gd name="T12" fmla="+- 0 1222 1222"/>
                              <a:gd name="T13" fmla="*/ T12 w 9778"/>
                              <a:gd name="T14" fmla="+- 0 10885 1421"/>
                              <a:gd name="T15" fmla="*/ 10885 h 9554"/>
                              <a:gd name="T16" fmla="+- 0 1222 1222"/>
                              <a:gd name="T17" fmla="*/ T16 w 9778"/>
                              <a:gd name="T18" fmla="+- 0 10914 1421"/>
                              <a:gd name="T19" fmla="*/ 10914 h 9554"/>
                              <a:gd name="T20" fmla="+- 0 1222 1222"/>
                              <a:gd name="T21" fmla="*/ T20 w 9778"/>
                              <a:gd name="T22" fmla="+- 0 10974 1421"/>
                              <a:gd name="T23" fmla="*/ 10974 h 9554"/>
                              <a:gd name="T24" fmla="+- 0 1282 1222"/>
                              <a:gd name="T25" fmla="*/ T24 w 9778"/>
                              <a:gd name="T26" fmla="+- 0 10974 1421"/>
                              <a:gd name="T27" fmla="*/ 10974 h 9554"/>
                              <a:gd name="T28" fmla="+- 0 1310 1222"/>
                              <a:gd name="T29" fmla="*/ T28 w 9778"/>
                              <a:gd name="T30" fmla="+- 0 10974 1421"/>
                              <a:gd name="T31" fmla="*/ 10974 h 9554"/>
                              <a:gd name="T32" fmla="+- 0 1310 1222"/>
                              <a:gd name="T33" fmla="*/ T32 w 9778"/>
                              <a:gd name="T34" fmla="+- 0 10914 1421"/>
                              <a:gd name="T35" fmla="*/ 10914 h 9554"/>
                              <a:gd name="T36" fmla="+- 0 1310 1222"/>
                              <a:gd name="T37" fmla="*/ T36 w 9778"/>
                              <a:gd name="T38" fmla="+- 0 10885 1421"/>
                              <a:gd name="T39" fmla="*/ 10885 h 9554"/>
                              <a:gd name="T40" fmla="+- 0 1296 1222"/>
                              <a:gd name="T41" fmla="*/ T40 w 9778"/>
                              <a:gd name="T42" fmla="+- 0 10885 1421"/>
                              <a:gd name="T43" fmla="*/ 10885 h 9554"/>
                              <a:gd name="T44" fmla="+- 0 1296 1222"/>
                              <a:gd name="T45" fmla="*/ T44 w 9778"/>
                              <a:gd name="T46" fmla="+- 0 10900 1421"/>
                              <a:gd name="T47" fmla="*/ 10900 h 9554"/>
                              <a:gd name="T48" fmla="+- 0 1310 1222"/>
                              <a:gd name="T49" fmla="*/ T48 w 9778"/>
                              <a:gd name="T50" fmla="+- 0 10900 1421"/>
                              <a:gd name="T51" fmla="*/ 10900 h 9554"/>
                              <a:gd name="T52" fmla="+- 0 1310 1222"/>
                              <a:gd name="T53" fmla="*/ T52 w 9778"/>
                              <a:gd name="T54" fmla="+- 0 10885 1421"/>
                              <a:gd name="T55" fmla="*/ 10885 h 9554"/>
                              <a:gd name="T56" fmla="+- 0 10999 1222"/>
                              <a:gd name="T57" fmla="*/ T56 w 9778"/>
                              <a:gd name="T58" fmla="+- 0 1421 1421"/>
                              <a:gd name="T59" fmla="*/ 1421 h 9554"/>
                              <a:gd name="T60" fmla="+- 0 10910 1222"/>
                              <a:gd name="T61" fmla="*/ T60 w 9778"/>
                              <a:gd name="T62" fmla="+- 0 1421 1421"/>
                              <a:gd name="T63" fmla="*/ 1421 h 9554"/>
                              <a:gd name="T64" fmla="+- 0 10910 1222"/>
                              <a:gd name="T65" fmla="*/ T64 w 9778"/>
                              <a:gd name="T66" fmla="+- 0 1481 1421"/>
                              <a:gd name="T67" fmla="*/ 1481 h 9554"/>
                              <a:gd name="T68" fmla="+- 0 10999 1222"/>
                              <a:gd name="T69" fmla="*/ T68 w 9778"/>
                              <a:gd name="T70" fmla="+- 0 1481 1421"/>
                              <a:gd name="T71" fmla="*/ 1481 h 9554"/>
                              <a:gd name="T72" fmla="+- 0 10999 1222"/>
                              <a:gd name="T73" fmla="*/ T72 w 9778"/>
                              <a:gd name="T74" fmla="+- 0 1421 1421"/>
                              <a:gd name="T75" fmla="*/ 1421 h 9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78" h="9554">
                                <a:moveTo>
                                  <a:pt x="88" y="9493"/>
                                </a:moveTo>
                                <a:lnTo>
                                  <a:pt x="60" y="9493"/>
                                </a:lnTo>
                                <a:lnTo>
                                  <a:pt x="60" y="9464"/>
                                </a:lnTo>
                                <a:lnTo>
                                  <a:pt x="0" y="9464"/>
                                </a:lnTo>
                                <a:lnTo>
                                  <a:pt x="0" y="9493"/>
                                </a:lnTo>
                                <a:lnTo>
                                  <a:pt x="0" y="9553"/>
                                </a:lnTo>
                                <a:lnTo>
                                  <a:pt x="60" y="9553"/>
                                </a:lnTo>
                                <a:lnTo>
                                  <a:pt x="88" y="9553"/>
                                </a:lnTo>
                                <a:lnTo>
                                  <a:pt x="88" y="9493"/>
                                </a:lnTo>
                                <a:moveTo>
                                  <a:pt x="88" y="9464"/>
                                </a:moveTo>
                                <a:lnTo>
                                  <a:pt x="74" y="9464"/>
                                </a:lnTo>
                                <a:lnTo>
                                  <a:pt x="74" y="9479"/>
                                </a:lnTo>
                                <a:lnTo>
                                  <a:pt x="88" y="9479"/>
                                </a:lnTo>
                                <a:lnTo>
                                  <a:pt x="88" y="9464"/>
                                </a:lnTo>
                                <a:moveTo>
                                  <a:pt x="9777" y="0"/>
                                </a:moveTo>
                                <a:lnTo>
                                  <a:pt x="9688" y="0"/>
                                </a:lnTo>
                                <a:lnTo>
                                  <a:pt x="9688" y="60"/>
                                </a:lnTo>
                                <a:lnTo>
                                  <a:pt x="9777" y="60"/>
                                </a:lnTo>
                                <a:lnTo>
                                  <a:pt x="97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95"/>
                        <wps:cNvCnPr>
                          <a:cxnSpLocks noChangeShapeType="1"/>
                        </wps:cNvCnPr>
                        <wps:spPr bwMode="auto">
                          <a:xfrm>
                            <a:off x="1310" y="10944"/>
                            <a:ext cx="96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4"/>
                        <wps:cNvCnPr>
                          <a:cxnSpLocks noChangeShapeType="1"/>
                        </wps:cNvCnPr>
                        <wps:spPr bwMode="auto">
                          <a:xfrm>
                            <a:off x="1310" y="10893"/>
                            <a:ext cx="9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AutoShape 93"/>
                        <wps:cNvSpPr>
                          <a:spLocks/>
                        </wps:cNvSpPr>
                        <wps:spPr bwMode="auto">
                          <a:xfrm>
                            <a:off x="10910" y="10885"/>
                            <a:ext cx="89" cy="89"/>
                          </a:xfrm>
                          <a:custGeom>
                            <a:avLst/>
                            <a:gdLst>
                              <a:gd name="T0" fmla="+- 0 10924 10910"/>
                              <a:gd name="T1" fmla="*/ T0 w 89"/>
                              <a:gd name="T2" fmla="+- 0 10885 10885"/>
                              <a:gd name="T3" fmla="*/ 10885 h 89"/>
                              <a:gd name="T4" fmla="+- 0 10910 10910"/>
                              <a:gd name="T5" fmla="*/ T4 w 89"/>
                              <a:gd name="T6" fmla="+- 0 10885 10885"/>
                              <a:gd name="T7" fmla="*/ 10885 h 89"/>
                              <a:gd name="T8" fmla="+- 0 10910 10910"/>
                              <a:gd name="T9" fmla="*/ T8 w 89"/>
                              <a:gd name="T10" fmla="+- 0 10900 10885"/>
                              <a:gd name="T11" fmla="*/ 10900 h 89"/>
                              <a:gd name="T12" fmla="+- 0 10924 10910"/>
                              <a:gd name="T13" fmla="*/ T12 w 89"/>
                              <a:gd name="T14" fmla="+- 0 10900 10885"/>
                              <a:gd name="T15" fmla="*/ 10900 h 89"/>
                              <a:gd name="T16" fmla="+- 0 10924 10910"/>
                              <a:gd name="T17" fmla="*/ T16 w 89"/>
                              <a:gd name="T18" fmla="+- 0 10885 10885"/>
                              <a:gd name="T19" fmla="*/ 10885 h 89"/>
                              <a:gd name="T20" fmla="+- 0 10999 10910"/>
                              <a:gd name="T21" fmla="*/ T20 w 89"/>
                              <a:gd name="T22" fmla="+- 0 10885 10885"/>
                              <a:gd name="T23" fmla="*/ 10885 h 89"/>
                              <a:gd name="T24" fmla="+- 0 10939 10910"/>
                              <a:gd name="T25" fmla="*/ T24 w 89"/>
                              <a:gd name="T26" fmla="+- 0 10885 10885"/>
                              <a:gd name="T27" fmla="*/ 10885 h 89"/>
                              <a:gd name="T28" fmla="+- 0 10939 10910"/>
                              <a:gd name="T29" fmla="*/ T28 w 89"/>
                              <a:gd name="T30" fmla="+- 0 10914 10885"/>
                              <a:gd name="T31" fmla="*/ 10914 h 89"/>
                              <a:gd name="T32" fmla="+- 0 10910 10910"/>
                              <a:gd name="T33" fmla="*/ T32 w 89"/>
                              <a:gd name="T34" fmla="+- 0 10914 10885"/>
                              <a:gd name="T35" fmla="*/ 10914 h 89"/>
                              <a:gd name="T36" fmla="+- 0 10910 10910"/>
                              <a:gd name="T37" fmla="*/ T36 w 89"/>
                              <a:gd name="T38" fmla="+- 0 10974 10885"/>
                              <a:gd name="T39" fmla="*/ 10974 h 89"/>
                              <a:gd name="T40" fmla="+- 0 10939 10910"/>
                              <a:gd name="T41" fmla="*/ T40 w 89"/>
                              <a:gd name="T42" fmla="+- 0 10974 10885"/>
                              <a:gd name="T43" fmla="*/ 10974 h 89"/>
                              <a:gd name="T44" fmla="+- 0 10999 10910"/>
                              <a:gd name="T45" fmla="*/ T44 w 89"/>
                              <a:gd name="T46" fmla="+- 0 10974 10885"/>
                              <a:gd name="T47" fmla="*/ 10974 h 89"/>
                              <a:gd name="T48" fmla="+- 0 10999 10910"/>
                              <a:gd name="T49" fmla="*/ T48 w 89"/>
                              <a:gd name="T50" fmla="+- 0 10914 10885"/>
                              <a:gd name="T51" fmla="*/ 10914 h 89"/>
                              <a:gd name="T52" fmla="+- 0 10999 10910"/>
                              <a:gd name="T53" fmla="*/ T52 w 89"/>
                              <a:gd name="T54" fmla="+- 0 10885 10885"/>
                              <a:gd name="T55" fmla="*/ 1088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4" y="0"/>
                                </a:moveTo>
                                <a:lnTo>
                                  <a:pt x="0" y="0"/>
                                </a:lnTo>
                                <a:lnTo>
                                  <a:pt x="0" y="15"/>
                                </a:lnTo>
                                <a:lnTo>
                                  <a:pt x="14" y="15"/>
                                </a:lnTo>
                                <a:lnTo>
                                  <a:pt x="14" y="0"/>
                                </a:lnTo>
                                <a:moveTo>
                                  <a:pt x="89" y="0"/>
                                </a:moveTo>
                                <a:lnTo>
                                  <a:pt x="29" y="0"/>
                                </a:lnTo>
                                <a:lnTo>
                                  <a:pt x="29" y="29"/>
                                </a:lnTo>
                                <a:lnTo>
                                  <a:pt x="0" y="29"/>
                                </a:lnTo>
                                <a:lnTo>
                                  <a:pt x="0" y="89"/>
                                </a:lnTo>
                                <a:lnTo>
                                  <a:pt x="29" y="89"/>
                                </a:lnTo>
                                <a:lnTo>
                                  <a:pt x="89" y="89"/>
                                </a:lnTo>
                                <a:lnTo>
                                  <a:pt x="89" y="29"/>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92"/>
                        <wps:cNvCnPr>
                          <a:cxnSpLocks noChangeShapeType="1"/>
                        </wps:cNvCnPr>
                        <wps:spPr bwMode="auto">
                          <a:xfrm>
                            <a:off x="1252" y="1421"/>
                            <a:ext cx="0" cy="946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91"/>
                        <wps:cNvCnPr>
                          <a:cxnSpLocks noChangeShapeType="1"/>
                        </wps:cNvCnPr>
                        <wps:spPr bwMode="auto">
                          <a:xfrm>
                            <a:off x="1303" y="1495"/>
                            <a:ext cx="0" cy="93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90"/>
                        <wps:cNvCnPr>
                          <a:cxnSpLocks noChangeShapeType="1"/>
                        </wps:cNvCnPr>
                        <wps:spPr bwMode="auto">
                          <a:xfrm>
                            <a:off x="10969" y="1421"/>
                            <a:ext cx="0" cy="946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89"/>
                        <wps:cNvCnPr>
                          <a:cxnSpLocks noChangeShapeType="1"/>
                        </wps:cNvCnPr>
                        <wps:spPr bwMode="auto">
                          <a:xfrm>
                            <a:off x="10917" y="1495"/>
                            <a:ext cx="0" cy="93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Text Box 88"/>
                        <wps:cNvSpPr txBox="1">
                          <a:spLocks noChangeArrowheads="1"/>
                        </wps:cNvSpPr>
                        <wps:spPr bwMode="auto">
                          <a:xfrm>
                            <a:off x="1296" y="1495"/>
                            <a:ext cx="9629" cy="9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063" w:rsidRDefault="00692063">
                              <w:pPr>
                                <w:spacing w:before="35"/>
                                <w:ind w:left="1123"/>
                                <w:rPr>
                                  <w:b/>
                                  <w:sz w:val="72"/>
                                </w:rPr>
                              </w:pPr>
                              <w:r>
                                <w:rPr>
                                  <w:b/>
                                  <w:sz w:val="72"/>
                                </w:rPr>
                                <w:t>Christian County Schools</w:t>
                              </w:r>
                            </w:p>
                            <w:p w:rsidR="00692063" w:rsidRDefault="00692063">
                              <w:pPr>
                                <w:rPr>
                                  <w:rFonts w:ascii="Times New Roman"/>
                                  <w:sz w:val="72"/>
                                </w:rPr>
                              </w:pPr>
                            </w:p>
                            <w:p w:rsidR="00692063" w:rsidRDefault="00692063">
                              <w:pPr>
                                <w:spacing w:before="1"/>
                                <w:rPr>
                                  <w:rFonts w:ascii="Times New Roman"/>
                                  <w:sz w:val="62"/>
                                </w:rPr>
                              </w:pPr>
                            </w:p>
                            <w:p w:rsidR="00692063" w:rsidRDefault="00692063">
                              <w:pPr>
                                <w:spacing w:before="1" w:line="364" w:lineRule="auto"/>
                                <w:ind w:left="2556" w:right="2560"/>
                                <w:jc w:val="center"/>
                                <w:rPr>
                                  <w:b/>
                                  <w:i/>
                                  <w:sz w:val="44"/>
                                </w:rPr>
                              </w:pPr>
                              <w:r>
                                <w:rPr>
                                  <w:b/>
                                  <w:i/>
                                  <w:sz w:val="44"/>
                                </w:rPr>
                                <w:t xml:space="preserve">Certified Evaluation </w:t>
                              </w:r>
                              <w:r>
                                <w:rPr>
                                  <w:b/>
                                  <w:i/>
                                  <w:spacing w:val="-5"/>
                                  <w:sz w:val="44"/>
                                </w:rPr>
                                <w:t xml:space="preserve">Plan </w:t>
                              </w:r>
                              <w:r>
                                <w:rPr>
                                  <w:b/>
                                  <w:i/>
                                  <w:sz w:val="44"/>
                                </w:rPr>
                                <w:t>For</w:t>
                              </w:r>
                            </w:p>
                            <w:p w:rsidR="00692063" w:rsidRDefault="00692063">
                              <w:pPr>
                                <w:spacing w:before="4" w:line="364" w:lineRule="auto"/>
                                <w:ind w:left="4023" w:right="4023"/>
                                <w:jc w:val="center"/>
                                <w:rPr>
                                  <w:b/>
                                  <w:i/>
                                  <w:sz w:val="44"/>
                                </w:rPr>
                              </w:pPr>
                              <w:r>
                                <w:rPr>
                                  <w:b/>
                                  <w:i/>
                                  <w:w w:val="95"/>
                                  <w:sz w:val="44"/>
                                </w:rPr>
                                <w:t xml:space="preserve">Teachers </w:t>
                              </w:r>
                              <w:r>
                                <w:rPr>
                                  <w:b/>
                                  <w:i/>
                                  <w:sz w:val="44"/>
                                </w:rPr>
                                <w:t>&amp;</w:t>
                              </w:r>
                            </w:p>
                            <w:p w:rsidR="00692063" w:rsidRDefault="00692063">
                              <w:pPr>
                                <w:spacing w:before="2"/>
                                <w:ind w:left="2556" w:right="2558"/>
                                <w:jc w:val="center"/>
                                <w:rPr>
                                  <w:b/>
                                  <w:i/>
                                  <w:sz w:val="44"/>
                                </w:rPr>
                              </w:pPr>
                              <w:r>
                                <w:rPr>
                                  <w:b/>
                                  <w:i/>
                                  <w:sz w:val="44"/>
                                </w:rPr>
                                <w:t>Other Professionals</w:t>
                              </w:r>
                            </w:p>
                            <w:p w:rsidR="00692063" w:rsidRDefault="00692063">
                              <w:pPr>
                                <w:rPr>
                                  <w:rFonts w:ascii="Times New Roman"/>
                                  <w:sz w:val="44"/>
                                </w:rPr>
                              </w:pPr>
                            </w:p>
                            <w:p w:rsidR="00692063" w:rsidRDefault="00692063">
                              <w:pPr>
                                <w:rPr>
                                  <w:rFonts w:ascii="Times New Roman"/>
                                  <w:sz w:val="44"/>
                                </w:rPr>
                              </w:pPr>
                            </w:p>
                            <w:p w:rsidR="00692063" w:rsidRDefault="00692063">
                              <w:pPr>
                                <w:spacing w:before="7"/>
                                <w:rPr>
                                  <w:rFonts w:ascii="Times New Roman"/>
                                  <w:sz w:val="41"/>
                                </w:rPr>
                              </w:pPr>
                            </w:p>
                            <w:p w:rsidR="00692063" w:rsidRDefault="00692063">
                              <w:pPr>
                                <w:ind w:left="2556" w:right="2557"/>
                                <w:jc w:val="center"/>
                                <w:rPr>
                                  <w:b/>
                                  <w:sz w:val="72"/>
                                </w:rPr>
                              </w:pPr>
                              <w:r>
                                <w:rPr>
                                  <w:b/>
                                  <w:sz w:val="72"/>
                                </w:rPr>
                                <w:t>Appendix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61" style="position:absolute;margin-left:61.1pt;margin-top:71.05pt;width:488.9pt;height:477.7pt;z-index:251645440;mso-position-horizontal-relative:page;mso-position-vertical-relative:page" coordorigin="1222,1421" coordsize="9778,9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">
                <v:rect id="Rectangle 99" o:spid="_x0000_s1062" style="position:absolute;left:1221;top:142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98" o:spid="_x0000_s1063" style="position:absolute;visibility:visible;mso-wrap-style:square" from="1310,1451" to="10910,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" strokeweight="3pt"/>
                <v:line id="Line 97" o:spid="_x0000_s1064" style="position:absolute;visibility:visible;mso-wrap-style:square" from="1310,1502" to="10910,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" strokeweight=".72pt"/>
                <v:shape id="AutoShape 96" o:spid="_x0000_s1065" style="position:absolute;left:1221;top:1420;width:9778;height:9554;visibility:visible;mso-wrap-style:square;v-text-anchor:top" coordsize="9778,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" path="m88,9493r-28,l60,9464r-60,l,9493r,60l60,9553r28,l88,9493t,-29l74,9464r,15l88,9479r,-15m9777,r-89,l9688,60r89,l9777,e" fillcolor="black" stroked="f">
                  <v:path arrowok="t" o:connecttype="custom" o:connectlocs="88,10914;60,10914;60,10885;0,10885;0,10914;0,10974;60,10974;88,10974;88,10914;88,10885;74,10885;74,10900;88,10900;88,10885;9777,1421;9688,1421;9688,1481;9777,1481;9777,1421" o:connectangles="0,0,0,0,0,0,0,0,0,0,0,0,0,0,0,0,0,0,0"/>
                </v:shape>
                <v:line id="Line 95" o:spid="_x0000_s1066" style="position:absolute;visibility:visible;mso-wrap-style:square" from="1310,10944" to="10910,10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" strokeweight="3pt"/>
                <v:line id="Line 94" o:spid="_x0000_s1067" style="position:absolute;visibility:visible;mso-wrap-style:square" from="1310,10893" to="10910,1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" strokeweight=".72pt"/>
                <v:shape id="AutoShape 93" o:spid="_x0000_s1068" style="position:absolute;left:10910;top:10885;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" path="m14,l,,,15r14,l14,m89,l29,r,29l,29,,89r29,l89,89r,-60l89,e" fillcolor="black" stroked="f">
                  <v:path arrowok="t" o:connecttype="custom" o:connectlocs="14,10885;0,10885;0,10900;14,10900;14,10885;89,10885;29,10885;29,10914;0,10914;0,10974;29,10974;89,10974;89,10914;89,10885" o:connectangles="0,0,0,0,0,0,0,0,0,0,0,0,0,0"/>
                </v:shape>
                <v:line id="Line 92" o:spid="_x0000_s1069" style="position:absolute;visibility:visible;mso-wrap-style:square" from="1252,1421" to="1252,1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" strokeweight="3pt"/>
                <v:line id="Line 91" o:spid="_x0000_s1070" style="position:absolute;visibility:visible;mso-wrap-style:square" from="1303,1495" to="1303,1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" strokeweight=".72pt"/>
                <v:line id="Line 90" o:spid="_x0000_s1071" style="position:absolute;visibility:visible;mso-wrap-style:square" from="10969,1421" to="10969,1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" strokeweight="3pt"/>
                <v:line id="Line 89" o:spid="_x0000_s1072" style="position:absolute;visibility:visible;mso-wrap-style:square" from="10917,1495" to="10917,1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" strokeweight=".72pt"/>
                <v:shape id="Text Box 88" o:spid="_x0000_s1073" type="#_x0000_t202" style="position:absolute;left:1296;top:1495;width:9629;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692063" w:rsidRDefault="00692063">
                        <w:pPr>
                          <w:spacing w:before="35"/>
                          <w:ind w:left="1123"/>
                          <w:rPr>
                            <w:b/>
                            <w:sz w:val="72"/>
                          </w:rPr>
                        </w:pPr>
                        <w:r>
                          <w:rPr>
                            <w:b/>
                            <w:sz w:val="72"/>
                          </w:rPr>
                          <w:t>Christian County Schools</w:t>
                        </w:r>
                      </w:p>
                      <w:p w:rsidR="00692063" w:rsidRDefault="00692063">
                        <w:pPr>
                          <w:rPr>
                            <w:rFonts w:ascii="Times New Roman"/>
                            <w:sz w:val="72"/>
                          </w:rPr>
                        </w:pPr>
                      </w:p>
                      <w:p w:rsidR="00692063" w:rsidRDefault="00692063">
                        <w:pPr>
                          <w:spacing w:before="1"/>
                          <w:rPr>
                            <w:rFonts w:ascii="Times New Roman"/>
                            <w:sz w:val="62"/>
                          </w:rPr>
                        </w:pPr>
                      </w:p>
                      <w:p w:rsidR="00692063" w:rsidRDefault="00692063">
                        <w:pPr>
                          <w:spacing w:before="1" w:line="364" w:lineRule="auto"/>
                          <w:ind w:left="2556" w:right="2560"/>
                          <w:jc w:val="center"/>
                          <w:rPr>
                            <w:b/>
                            <w:i/>
                            <w:sz w:val="44"/>
                          </w:rPr>
                        </w:pPr>
                        <w:r>
                          <w:rPr>
                            <w:b/>
                            <w:i/>
                            <w:sz w:val="44"/>
                          </w:rPr>
                          <w:t xml:space="preserve">Certified Evaluation </w:t>
                        </w:r>
                        <w:r>
                          <w:rPr>
                            <w:b/>
                            <w:i/>
                            <w:spacing w:val="-5"/>
                            <w:sz w:val="44"/>
                          </w:rPr>
                          <w:t xml:space="preserve">Plan </w:t>
                        </w:r>
                        <w:r>
                          <w:rPr>
                            <w:b/>
                            <w:i/>
                            <w:sz w:val="44"/>
                          </w:rPr>
                          <w:t>For</w:t>
                        </w:r>
                      </w:p>
                      <w:p w:rsidR="00692063" w:rsidRDefault="00692063">
                        <w:pPr>
                          <w:spacing w:before="4" w:line="364" w:lineRule="auto"/>
                          <w:ind w:left="4023" w:right="4023"/>
                          <w:jc w:val="center"/>
                          <w:rPr>
                            <w:b/>
                            <w:i/>
                            <w:sz w:val="44"/>
                          </w:rPr>
                        </w:pPr>
                        <w:r>
                          <w:rPr>
                            <w:b/>
                            <w:i/>
                            <w:w w:val="95"/>
                            <w:sz w:val="44"/>
                          </w:rPr>
                          <w:t xml:space="preserve">Teachers </w:t>
                        </w:r>
                        <w:r>
                          <w:rPr>
                            <w:b/>
                            <w:i/>
                            <w:sz w:val="44"/>
                          </w:rPr>
                          <w:t>&amp;</w:t>
                        </w:r>
                      </w:p>
                      <w:p w:rsidR="00692063" w:rsidRDefault="00692063">
                        <w:pPr>
                          <w:spacing w:before="2"/>
                          <w:ind w:left="2556" w:right="2558"/>
                          <w:jc w:val="center"/>
                          <w:rPr>
                            <w:b/>
                            <w:i/>
                            <w:sz w:val="44"/>
                          </w:rPr>
                        </w:pPr>
                        <w:r>
                          <w:rPr>
                            <w:b/>
                            <w:i/>
                            <w:sz w:val="44"/>
                          </w:rPr>
                          <w:t>Other Professionals</w:t>
                        </w:r>
                      </w:p>
                      <w:p w:rsidR="00692063" w:rsidRDefault="00692063">
                        <w:pPr>
                          <w:rPr>
                            <w:rFonts w:ascii="Times New Roman"/>
                            <w:sz w:val="44"/>
                          </w:rPr>
                        </w:pPr>
                      </w:p>
                      <w:p w:rsidR="00692063" w:rsidRDefault="00692063">
                        <w:pPr>
                          <w:rPr>
                            <w:rFonts w:ascii="Times New Roman"/>
                            <w:sz w:val="44"/>
                          </w:rPr>
                        </w:pPr>
                      </w:p>
                      <w:p w:rsidR="00692063" w:rsidRDefault="00692063">
                        <w:pPr>
                          <w:spacing w:before="7"/>
                          <w:rPr>
                            <w:rFonts w:ascii="Times New Roman"/>
                            <w:sz w:val="41"/>
                          </w:rPr>
                        </w:pPr>
                      </w:p>
                      <w:p w:rsidR="00692063" w:rsidRDefault="00692063">
                        <w:pPr>
                          <w:ind w:left="2556" w:right="2557"/>
                          <w:jc w:val="center"/>
                          <w:rPr>
                            <w:b/>
                            <w:sz w:val="72"/>
                          </w:rPr>
                        </w:pPr>
                        <w:r>
                          <w:rPr>
                            <w:b/>
                            <w:sz w:val="72"/>
                          </w:rPr>
                          <w:t>Appendix</w:t>
                        </w:r>
                      </w:p>
                    </w:txbxContent>
                  </v:textbox>
                </v:shape>
                <w10:wrap anchorx="page" anchory="page"/>
              </v:group>
            </w:pict>
          </mc:Fallback>
        </mc:AlternateContent>
      </w:r>
    </w:p>
    <w:p w:rsidR="00BB410D" w:rsidRDefault="00BB410D">
      <w:pPr>
        <w:rPr>
          <w:rFonts w:ascii="Times New Roman"/>
          <w:sz w:val="17"/>
        </w:rPr>
        <w:sectPr w:rsidR="00BB410D">
          <w:pgSz w:w="12240" w:h="15840"/>
          <w:pgMar w:top="1420" w:right="320" w:bottom="1520" w:left="680" w:header="0" w:footer="1242" w:gutter="0"/>
          <w:cols w:space="720"/>
        </w:sectPr>
      </w:pPr>
    </w:p>
    <w:p w:rsidR="00BB410D" w:rsidRDefault="00692063">
      <w:pPr>
        <w:spacing w:before="23"/>
        <w:ind w:left="3465"/>
        <w:rPr>
          <w:b/>
          <w:sz w:val="28"/>
        </w:rPr>
      </w:pPr>
      <w:r>
        <w:rPr>
          <w:b/>
          <w:sz w:val="28"/>
        </w:rPr>
        <w:lastRenderedPageBreak/>
        <w:t>Initial Self-Reflection for Teachers</w:t>
      </w:r>
    </w:p>
    <w:p w:rsidR="00BB410D" w:rsidRDefault="00692063">
      <w:pPr>
        <w:spacing w:before="250"/>
        <w:ind w:left="659" w:right="1062"/>
        <w:rPr>
          <w:sz w:val="20"/>
        </w:rPr>
      </w:pPr>
      <w:r>
        <w:rPr>
          <w:b/>
          <w:sz w:val="20"/>
        </w:rPr>
        <w:t>Directions:</w:t>
      </w:r>
      <w:r>
        <w:rPr>
          <w:b/>
          <w:spacing w:val="-3"/>
          <w:sz w:val="20"/>
        </w:rPr>
        <w:t xml:space="preserve"> </w:t>
      </w:r>
      <w:r>
        <w:rPr>
          <w:sz w:val="20"/>
        </w:rPr>
        <w:t>Highlight</w:t>
      </w:r>
      <w:r>
        <w:rPr>
          <w:spacing w:val="-3"/>
          <w:sz w:val="20"/>
        </w:rPr>
        <w:t xml:space="preserve"> </w:t>
      </w:r>
      <w:r>
        <w:rPr>
          <w:sz w:val="20"/>
        </w:rPr>
        <w:t>descriptors</w:t>
      </w:r>
      <w:r>
        <w:rPr>
          <w:spacing w:val="-4"/>
          <w:sz w:val="20"/>
        </w:rPr>
        <w:t xml:space="preserve"> </w:t>
      </w:r>
      <w:r>
        <w:rPr>
          <w:sz w:val="20"/>
        </w:rPr>
        <w:t>under</w:t>
      </w:r>
      <w:r>
        <w:rPr>
          <w:spacing w:val="-3"/>
          <w:sz w:val="20"/>
        </w:rPr>
        <w:t xml:space="preserve"> </w:t>
      </w:r>
      <w:r>
        <w:rPr>
          <w:sz w:val="20"/>
        </w:rPr>
        <w:t>each</w:t>
      </w:r>
      <w:r>
        <w:rPr>
          <w:spacing w:val="-2"/>
          <w:sz w:val="20"/>
        </w:rPr>
        <w:t xml:space="preserve"> </w:t>
      </w:r>
      <w:r>
        <w:rPr>
          <w:sz w:val="20"/>
        </w:rPr>
        <w:t>component</w:t>
      </w:r>
      <w:r>
        <w:rPr>
          <w:spacing w:val="-3"/>
          <w:sz w:val="20"/>
        </w:rPr>
        <w:t xml:space="preserve"> </w:t>
      </w:r>
      <w:r>
        <w:rPr>
          <w:sz w:val="20"/>
        </w:rPr>
        <w:t>that</w:t>
      </w:r>
      <w:r>
        <w:rPr>
          <w:spacing w:val="-2"/>
          <w:sz w:val="20"/>
        </w:rPr>
        <w:t xml:space="preserve"> </w:t>
      </w:r>
      <w:r>
        <w:rPr>
          <w:sz w:val="20"/>
        </w:rPr>
        <w:t>describe</w:t>
      </w:r>
      <w:r>
        <w:rPr>
          <w:spacing w:val="-4"/>
          <w:sz w:val="20"/>
        </w:rPr>
        <w:t xml:space="preserve"> </w:t>
      </w:r>
      <w:r>
        <w:rPr>
          <w:sz w:val="20"/>
        </w:rPr>
        <w:t>your</w:t>
      </w:r>
      <w:r>
        <w:rPr>
          <w:spacing w:val="-3"/>
          <w:sz w:val="20"/>
        </w:rPr>
        <w:t xml:space="preserve"> </w:t>
      </w:r>
      <w:r>
        <w:rPr>
          <w:sz w:val="20"/>
        </w:rPr>
        <w:t>teaching</w:t>
      </w:r>
      <w:r>
        <w:rPr>
          <w:spacing w:val="-3"/>
          <w:sz w:val="20"/>
        </w:rPr>
        <w:t xml:space="preserve"> </w:t>
      </w:r>
      <w:r>
        <w:rPr>
          <w:sz w:val="20"/>
        </w:rPr>
        <w:t>practice.</w:t>
      </w:r>
      <w:r>
        <w:rPr>
          <w:spacing w:val="-3"/>
          <w:sz w:val="20"/>
        </w:rPr>
        <w:t xml:space="preserve"> </w:t>
      </w:r>
      <w:r>
        <w:rPr>
          <w:sz w:val="20"/>
        </w:rPr>
        <w:t>Match</w:t>
      </w:r>
      <w:r>
        <w:rPr>
          <w:spacing w:val="-3"/>
          <w:sz w:val="20"/>
        </w:rPr>
        <w:t xml:space="preserve"> </w:t>
      </w:r>
      <w:r>
        <w:rPr>
          <w:sz w:val="20"/>
        </w:rPr>
        <w:t>your</w:t>
      </w:r>
      <w:r>
        <w:rPr>
          <w:spacing w:val="-2"/>
          <w:sz w:val="20"/>
        </w:rPr>
        <w:t xml:space="preserve"> </w:t>
      </w:r>
      <w:r>
        <w:rPr>
          <w:sz w:val="20"/>
        </w:rPr>
        <w:t>highlighted descriptors to the corresponding descriptors in the Kentucky Framework for Teaching. Select the overall performance level for each component as identified by the Framework for Teaching (</w:t>
      </w:r>
      <w:r>
        <w:rPr>
          <w:i/>
          <w:sz w:val="16"/>
        </w:rPr>
        <w:t>Ineffective, Developing Accomplished, and Exemplary)</w:t>
      </w:r>
      <w:r>
        <w:rPr>
          <w:sz w:val="20"/>
        </w:rPr>
        <w:t>. Provide a rationale for each component you identified as Ineffective or</w:t>
      </w:r>
      <w:r>
        <w:rPr>
          <w:spacing w:val="-14"/>
          <w:sz w:val="20"/>
        </w:rPr>
        <w:t xml:space="preserve"> </w:t>
      </w:r>
      <w:r>
        <w:rPr>
          <w:sz w:val="20"/>
        </w:rPr>
        <w:t>Developing.</w:t>
      </w:r>
    </w:p>
    <w:p w:rsidR="00BB410D" w:rsidRDefault="00BB410D">
      <w:pPr>
        <w:pStyle w:val="BodyText"/>
        <w:spacing w:before="6"/>
        <w:rPr>
          <w:sz w:val="11"/>
        </w:rPr>
      </w:pPr>
    </w:p>
    <w:p w:rsidR="00BB410D" w:rsidRDefault="00692063">
      <w:pPr>
        <w:tabs>
          <w:tab w:val="left" w:pos="4238"/>
          <w:tab w:val="left" w:pos="6221"/>
          <w:tab w:val="left" w:pos="6545"/>
          <w:tab w:val="left" w:pos="9964"/>
        </w:tabs>
        <w:spacing w:before="60"/>
        <w:ind w:left="659"/>
        <w:rPr>
          <w:b/>
          <w:sz w:val="20"/>
        </w:rPr>
      </w:pPr>
      <w:r>
        <w:rPr>
          <w:b/>
          <w:sz w:val="20"/>
        </w:rPr>
        <w:t>Teacher:</w:t>
      </w:r>
      <w:r>
        <w:rPr>
          <w:b/>
          <w:sz w:val="20"/>
          <w:u w:val="single"/>
        </w:rPr>
        <w:t xml:space="preserve"> </w:t>
      </w:r>
      <w:r>
        <w:rPr>
          <w:b/>
          <w:sz w:val="20"/>
          <w:u w:val="single"/>
        </w:rPr>
        <w:tab/>
      </w:r>
      <w:r>
        <w:rPr>
          <w:b/>
          <w:sz w:val="20"/>
        </w:rPr>
        <w:t>Date:</w:t>
      </w:r>
      <w:r>
        <w:rPr>
          <w:b/>
          <w:sz w:val="20"/>
          <w:u w:val="single"/>
        </w:rPr>
        <w:t xml:space="preserve"> </w:t>
      </w:r>
      <w:r>
        <w:rPr>
          <w:b/>
          <w:sz w:val="20"/>
          <w:u w:val="single"/>
        </w:rPr>
        <w:tab/>
      </w:r>
      <w:r>
        <w:rPr>
          <w:b/>
          <w:sz w:val="20"/>
        </w:rPr>
        <w:tab/>
        <w:t xml:space="preserve">School:  </w:t>
      </w:r>
      <w:r>
        <w:rPr>
          <w:b/>
          <w:w w:val="99"/>
          <w:sz w:val="20"/>
          <w:u w:val="single"/>
        </w:rPr>
        <w:t xml:space="preserve"> </w:t>
      </w:r>
      <w:r>
        <w:rPr>
          <w:b/>
          <w:sz w:val="20"/>
          <w:u w:val="single"/>
        </w:rPr>
        <w:tab/>
      </w:r>
    </w:p>
    <w:p w:rsidR="00BB410D" w:rsidRDefault="00BB410D">
      <w:pPr>
        <w:pStyle w:val="BodyText"/>
        <w:rPr>
          <w:b/>
          <w:sz w:val="20"/>
        </w:rPr>
      </w:pPr>
    </w:p>
    <w:p w:rsidR="00BB410D" w:rsidRDefault="00BB410D">
      <w:pPr>
        <w:pStyle w:val="BodyText"/>
        <w:spacing w:before="7"/>
        <w:rPr>
          <w:b/>
          <w:sz w:val="11"/>
        </w:r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201"/>
        <w:gridCol w:w="1172"/>
        <w:gridCol w:w="1882"/>
      </w:tblGrid>
      <w:tr w:rsidR="00BB410D">
        <w:trPr>
          <w:trHeight w:val="841"/>
        </w:trPr>
        <w:tc>
          <w:tcPr>
            <w:tcW w:w="7201" w:type="dxa"/>
            <w:tcBorders>
              <w:bottom w:val="single" w:sz="6" w:space="0" w:color="000000"/>
              <w:right w:val="single" w:sz="6" w:space="0" w:color="000000"/>
            </w:tcBorders>
            <w:shd w:val="clear" w:color="auto" w:fill="D9D9D9"/>
          </w:tcPr>
          <w:p w:rsidR="00BB410D" w:rsidRDefault="00BB410D">
            <w:pPr>
              <w:pStyle w:val="TableParagraph"/>
              <w:spacing w:before="1"/>
              <w:rPr>
                <w:b/>
                <w:sz w:val="23"/>
              </w:rPr>
            </w:pPr>
          </w:p>
          <w:p w:rsidR="00BB410D" w:rsidRDefault="00692063">
            <w:pPr>
              <w:pStyle w:val="TableParagraph"/>
              <w:ind w:left="440" w:right="434"/>
              <w:jc w:val="center"/>
              <w:rPr>
                <w:b/>
                <w:sz w:val="20"/>
              </w:rPr>
            </w:pPr>
            <w:r>
              <w:rPr>
                <w:b/>
                <w:sz w:val="20"/>
              </w:rPr>
              <w:t>Component:</w:t>
            </w:r>
          </w:p>
        </w:tc>
        <w:tc>
          <w:tcPr>
            <w:tcW w:w="1172" w:type="dxa"/>
            <w:tcBorders>
              <w:left w:val="single" w:sz="6" w:space="0" w:color="000000"/>
              <w:bottom w:val="single" w:sz="6" w:space="0" w:color="000000"/>
              <w:right w:val="single" w:sz="6" w:space="0" w:color="000000"/>
            </w:tcBorders>
            <w:shd w:val="clear" w:color="auto" w:fill="D9D9D9"/>
          </w:tcPr>
          <w:p w:rsidR="00BB410D" w:rsidRDefault="00692063">
            <w:pPr>
              <w:pStyle w:val="TableParagraph"/>
              <w:spacing w:before="1" w:line="276" w:lineRule="auto"/>
              <w:ind w:left="138" w:right="110" w:firstLine="146"/>
              <w:rPr>
                <w:b/>
                <w:sz w:val="20"/>
              </w:rPr>
            </w:pPr>
            <w:r>
              <w:rPr>
                <w:b/>
                <w:sz w:val="20"/>
              </w:rPr>
              <w:t>Overall Performan</w:t>
            </w:r>
          </w:p>
          <w:p w:rsidR="00BB410D" w:rsidRDefault="00692063">
            <w:pPr>
              <w:pStyle w:val="TableParagraph"/>
              <w:ind w:left="254"/>
              <w:rPr>
                <w:b/>
                <w:sz w:val="20"/>
              </w:rPr>
            </w:pPr>
            <w:r>
              <w:rPr>
                <w:b/>
                <w:sz w:val="20"/>
              </w:rPr>
              <w:t>ce Level</w:t>
            </w:r>
          </w:p>
        </w:tc>
        <w:tc>
          <w:tcPr>
            <w:tcW w:w="1882" w:type="dxa"/>
            <w:tcBorders>
              <w:left w:val="single" w:sz="6" w:space="0" w:color="000000"/>
              <w:bottom w:val="single" w:sz="6" w:space="0" w:color="000000"/>
            </w:tcBorders>
            <w:shd w:val="clear" w:color="auto" w:fill="D9D9D9"/>
          </w:tcPr>
          <w:p w:rsidR="00BB410D" w:rsidRDefault="00BB410D">
            <w:pPr>
              <w:pStyle w:val="TableParagraph"/>
              <w:spacing w:before="1"/>
              <w:rPr>
                <w:b/>
                <w:sz w:val="23"/>
              </w:rPr>
            </w:pPr>
          </w:p>
          <w:p w:rsidR="00BB410D" w:rsidRDefault="00692063">
            <w:pPr>
              <w:pStyle w:val="TableParagraph"/>
              <w:ind w:left="513"/>
              <w:rPr>
                <w:b/>
                <w:sz w:val="20"/>
              </w:rPr>
            </w:pPr>
            <w:r>
              <w:rPr>
                <w:b/>
                <w:sz w:val="20"/>
              </w:rPr>
              <w:t>Rationale:</w:t>
            </w:r>
          </w:p>
        </w:tc>
      </w:tr>
      <w:tr w:rsidR="00BB410D">
        <w:trPr>
          <w:trHeight w:val="452"/>
        </w:trPr>
        <w:tc>
          <w:tcPr>
            <w:tcW w:w="7201" w:type="dxa"/>
            <w:vMerge w:val="restart"/>
            <w:tcBorders>
              <w:top w:val="single" w:sz="6" w:space="0" w:color="000000"/>
              <w:bottom w:val="single" w:sz="6" w:space="0" w:color="000000"/>
              <w:right w:val="single" w:sz="6" w:space="0" w:color="000000"/>
            </w:tcBorders>
          </w:tcPr>
          <w:p w:rsidR="00BB410D" w:rsidRDefault="00692063">
            <w:pPr>
              <w:pStyle w:val="TableParagraph"/>
              <w:spacing w:before="1"/>
              <w:ind w:left="100"/>
              <w:rPr>
                <w:b/>
                <w:sz w:val="18"/>
              </w:rPr>
            </w:pPr>
            <w:r>
              <w:rPr>
                <w:b/>
                <w:sz w:val="18"/>
              </w:rPr>
              <w:t>1A - Demonstrating Knowledge of Content and Pedagogy</w:t>
            </w:r>
          </w:p>
          <w:p w:rsidR="00BB410D" w:rsidRDefault="00692063">
            <w:pPr>
              <w:pStyle w:val="TableParagraph"/>
              <w:numPr>
                <w:ilvl w:val="0"/>
                <w:numId w:val="163"/>
              </w:numPr>
              <w:tabs>
                <w:tab w:val="left" w:pos="460"/>
                <w:tab w:val="left" w:pos="461"/>
              </w:tabs>
              <w:spacing w:before="1"/>
              <w:ind w:right="117"/>
              <w:rPr>
                <w:sz w:val="18"/>
              </w:rPr>
            </w:pPr>
            <w:r>
              <w:rPr>
                <w:sz w:val="18"/>
              </w:rPr>
              <w:t>In planning and practice, teacher makes content errors or does not correct errors made</w:t>
            </w:r>
            <w:r>
              <w:rPr>
                <w:spacing w:val="-28"/>
                <w:sz w:val="18"/>
              </w:rPr>
              <w:t xml:space="preserve"> </w:t>
            </w:r>
            <w:r>
              <w:rPr>
                <w:sz w:val="18"/>
              </w:rPr>
              <w:t>by students.</w:t>
            </w:r>
          </w:p>
          <w:p w:rsidR="00BB410D" w:rsidRDefault="00692063">
            <w:pPr>
              <w:pStyle w:val="TableParagraph"/>
              <w:numPr>
                <w:ilvl w:val="0"/>
                <w:numId w:val="163"/>
              </w:numPr>
              <w:tabs>
                <w:tab w:val="left" w:pos="460"/>
                <w:tab w:val="left" w:pos="461"/>
              </w:tabs>
              <w:ind w:right="677"/>
              <w:rPr>
                <w:sz w:val="18"/>
              </w:rPr>
            </w:pPr>
            <w:r>
              <w:rPr>
                <w:sz w:val="18"/>
              </w:rPr>
              <w:t>Teacher displays little or no understanding of the range of pedagogical</w:t>
            </w:r>
            <w:r>
              <w:rPr>
                <w:spacing w:val="-29"/>
                <w:sz w:val="18"/>
              </w:rPr>
              <w:t xml:space="preserve"> </w:t>
            </w:r>
            <w:r>
              <w:rPr>
                <w:sz w:val="18"/>
              </w:rPr>
              <w:t>approaches suitable to student’s learning of the</w:t>
            </w:r>
            <w:r>
              <w:rPr>
                <w:spacing w:val="-5"/>
                <w:sz w:val="18"/>
              </w:rPr>
              <w:t xml:space="preserve"> </w:t>
            </w:r>
            <w:r>
              <w:rPr>
                <w:sz w:val="18"/>
              </w:rPr>
              <w:t>content.</w:t>
            </w:r>
          </w:p>
          <w:p w:rsidR="00BB410D" w:rsidRDefault="00692063">
            <w:pPr>
              <w:pStyle w:val="TableParagraph"/>
              <w:numPr>
                <w:ilvl w:val="0"/>
                <w:numId w:val="163"/>
              </w:numPr>
              <w:tabs>
                <w:tab w:val="left" w:pos="460"/>
                <w:tab w:val="left" w:pos="461"/>
              </w:tabs>
              <w:ind w:right="641"/>
              <w:rPr>
                <w:sz w:val="18"/>
              </w:rPr>
            </w:pPr>
            <w:r>
              <w:rPr>
                <w:sz w:val="18"/>
              </w:rPr>
              <w:t>Teacher is familiar with the important concepts in the discipline but displays lack</w:t>
            </w:r>
            <w:r>
              <w:rPr>
                <w:spacing w:val="-28"/>
                <w:sz w:val="18"/>
              </w:rPr>
              <w:t xml:space="preserve"> </w:t>
            </w:r>
            <w:r>
              <w:rPr>
                <w:sz w:val="18"/>
              </w:rPr>
              <w:t>of awareness of how these concepts relate to one</w:t>
            </w:r>
            <w:r>
              <w:rPr>
                <w:spacing w:val="-8"/>
                <w:sz w:val="18"/>
              </w:rPr>
              <w:t xml:space="preserve"> </w:t>
            </w:r>
            <w:r>
              <w:rPr>
                <w:sz w:val="18"/>
              </w:rPr>
              <w:t>another.</w:t>
            </w:r>
          </w:p>
          <w:p w:rsidR="00BB410D" w:rsidRDefault="00692063">
            <w:pPr>
              <w:pStyle w:val="TableParagraph"/>
              <w:numPr>
                <w:ilvl w:val="0"/>
                <w:numId w:val="163"/>
              </w:numPr>
              <w:tabs>
                <w:tab w:val="left" w:pos="460"/>
                <w:tab w:val="left" w:pos="461"/>
              </w:tabs>
              <w:ind w:right="140"/>
              <w:rPr>
                <w:sz w:val="18"/>
              </w:rPr>
            </w:pPr>
            <w:r>
              <w:rPr>
                <w:sz w:val="18"/>
              </w:rPr>
              <w:t>Teacher displays solid knowledge of the important concepts in the discipline and the</w:t>
            </w:r>
            <w:r>
              <w:rPr>
                <w:spacing w:val="-28"/>
                <w:sz w:val="18"/>
              </w:rPr>
              <w:t xml:space="preserve"> </w:t>
            </w:r>
            <w:r>
              <w:rPr>
                <w:sz w:val="18"/>
              </w:rPr>
              <w:t>ways they relate to one</w:t>
            </w:r>
            <w:r>
              <w:rPr>
                <w:spacing w:val="-3"/>
                <w:sz w:val="18"/>
              </w:rPr>
              <w:t xml:space="preserve"> </w:t>
            </w:r>
            <w:r>
              <w:rPr>
                <w:sz w:val="18"/>
              </w:rPr>
              <w:t>another.</w:t>
            </w:r>
          </w:p>
          <w:p w:rsidR="00BB410D" w:rsidRDefault="00692063">
            <w:pPr>
              <w:pStyle w:val="TableParagraph"/>
              <w:numPr>
                <w:ilvl w:val="0"/>
                <w:numId w:val="163"/>
              </w:numPr>
              <w:tabs>
                <w:tab w:val="left" w:pos="460"/>
                <w:tab w:val="left" w:pos="461"/>
              </w:tabs>
              <w:ind w:right="197"/>
              <w:rPr>
                <w:sz w:val="18"/>
              </w:rPr>
            </w:pPr>
            <w:r>
              <w:rPr>
                <w:sz w:val="18"/>
              </w:rPr>
              <w:t>Teacher</w:t>
            </w:r>
            <w:r>
              <w:rPr>
                <w:spacing w:val="-2"/>
                <w:sz w:val="18"/>
              </w:rPr>
              <w:t xml:space="preserve"> </w:t>
            </w:r>
            <w:r>
              <w:rPr>
                <w:sz w:val="18"/>
              </w:rPr>
              <w:t>displays</w:t>
            </w:r>
            <w:r>
              <w:rPr>
                <w:spacing w:val="-3"/>
                <w:sz w:val="18"/>
              </w:rPr>
              <w:t xml:space="preserve"> </w:t>
            </w:r>
            <w:r>
              <w:rPr>
                <w:sz w:val="18"/>
              </w:rPr>
              <w:t>extensive</w:t>
            </w:r>
            <w:r>
              <w:rPr>
                <w:spacing w:val="-1"/>
                <w:sz w:val="18"/>
              </w:rPr>
              <w:t xml:space="preserve"> </w:t>
            </w:r>
            <w:r>
              <w:rPr>
                <w:sz w:val="18"/>
              </w:rPr>
              <w:t>knowledge</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important</w:t>
            </w:r>
            <w:r>
              <w:rPr>
                <w:spacing w:val="-2"/>
                <w:sz w:val="18"/>
              </w:rPr>
              <w:t xml:space="preserve"> </w:t>
            </w:r>
            <w:r>
              <w:rPr>
                <w:sz w:val="18"/>
              </w:rPr>
              <w:t>concepts</w:t>
            </w:r>
            <w:r>
              <w:rPr>
                <w:spacing w:val="-4"/>
                <w:sz w:val="18"/>
              </w:rPr>
              <w:t xml:space="preserve"> </w:t>
            </w:r>
            <w:r>
              <w:rPr>
                <w:sz w:val="18"/>
              </w:rPr>
              <w:t>in</w:t>
            </w:r>
            <w:r>
              <w:rPr>
                <w:spacing w:val="-2"/>
                <w:sz w:val="18"/>
              </w:rPr>
              <w:t xml:space="preserve"> </w:t>
            </w:r>
            <w:r>
              <w:rPr>
                <w:sz w:val="18"/>
              </w:rPr>
              <w:t>the</w:t>
            </w:r>
            <w:r>
              <w:rPr>
                <w:spacing w:val="-1"/>
                <w:sz w:val="18"/>
              </w:rPr>
              <w:t xml:space="preserve"> </w:t>
            </w:r>
            <w:r>
              <w:rPr>
                <w:sz w:val="18"/>
              </w:rPr>
              <w:t>discipline</w:t>
            </w:r>
            <w:r>
              <w:rPr>
                <w:spacing w:val="-3"/>
                <w:sz w:val="18"/>
              </w:rPr>
              <w:t xml:space="preserve"> </w:t>
            </w:r>
            <w:r>
              <w:rPr>
                <w:sz w:val="18"/>
              </w:rPr>
              <w:t>and</w:t>
            </w:r>
            <w:r>
              <w:rPr>
                <w:spacing w:val="-3"/>
                <w:sz w:val="18"/>
              </w:rPr>
              <w:t xml:space="preserve"> </w:t>
            </w:r>
            <w:r>
              <w:rPr>
                <w:sz w:val="18"/>
              </w:rPr>
              <w:t>the ways they relate both to one another and to other</w:t>
            </w:r>
            <w:r>
              <w:rPr>
                <w:spacing w:val="-8"/>
                <w:sz w:val="18"/>
              </w:rPr>
              <w:t xml:space="preserve"> </w:t>
            </w:r>
            <w:r>
              <w:rPr>
                <w:sz w:val="18"/>
              </w:rPr>
              <w:t>disciplines.</w:t>
            </w:r>
          </w:p>
          <w:p w:rsidR="00BB410D" w:rsidRDefault="00692063">
            <w:pPr>
              <w:pStyle w:val="TableParagraph"/>
              <w:numPr>
                <w:ilvl w:val="0"/>
                <w:numId w:val="163"/>
              </w:numPr>
              <w:tabs>
                <w:tab w:val="left" w:pos="460"/>
                <w:tab w:val="left" w:pos="461"/>
              </w:tabs>
              <w:ind w:right="512"/>
              <w:rPr>
                <w:sz w:val="18"/>
              </w:rPr>
            </w:pPr>
            <w:r>
              <w:rPr>
                <w:sz w:val="18"/>
              </w:rPr>
              <w:t>Teacher’s plans and practice display little understanding of prerequisite</w:t>
            </w:r>
            <w:r>
              <w:rPr>
                <w:spacing w:val="-25"/>
                <w:sz w:val="18"/>
              </w:rPr>
              <w:t xml:space="preserve"> </w:t>
            </w:r>
            <w:r>
              <w:rPr>
                <w:sz w:val="18"/>
              </w:rPr>
              <w:t>relationships important to students’ learning of the</w:t>
            </w:r>
            <w:r>
              <w:rPr>
                <w:spacing w:val="-4"/>
                <w:sz w:val="18"/>
              </w:rPr>
              <w:t xml:space="preserve"> </w:t>
            </w:r>
            <w:r>
              <w:rPr>
                <w:sz w:val="18"/>
              </w:rPr>
              <w:t>content.</w:t>
            </w:r>
          </w:p>
          <w:p w:rsidR="00BB410D" w:rsidRDefault="00692063">
            <w:pPr>
              <w:pStyle w:val="TableParagraph"/>
              <w:numPr>
                <w:ilvl w:val="0"/>
                <w:numId w:val="163"/>
              </w:numPr>
              <w:tabs>
                <w:tab w:val="left" w:pos="460"/>
                <w:tab w:val="left" w:pos="461"/>
              </w:tabs>
              <w:ind w:right="610"/>
              <w:rPr>
                <w:sz w:val="18"/>
              </w:rPr>
            </w:pPr>
            <w:r>
              <w:rPr>
                <w:sz w:val="18"/>
              </w:rPr>
              <w:t>Teacher’s plans and practice indicate some awareness of prerequisite</w:t>
            </w:r>
            <w:r>
              <w:rPr>
                <w:spacing w:val="-20"/>
                <w:sz w:val="18"/>
              </w:rPr>
              <w:t xml:space="preserve"> </w:t>
            </w:r>
            <w:r>
              <w:rPr>
                <w:sz w:val="18"/>
              </w:rPr>
              <w:t>relationships, although such knowledge may be inaccurate or</w:t>
            </w:r>
            <w:r>
              <w:rPr>
                <w:spacing w:val="-4"/>
                <w:sz w:val="18"/>
              </w:rPr>
              <w:t xml:space="preserve"> </w:t>
            </w:r>
            <w:r>
              <w:rPr>
                <w:sz w:val="18"/>
              </w:rPr>
              <w:t>incomplete.</w:t>
            </w:r>
          </w:p>
          <w:p w:rsidR="00BB410D" w:rsidRDefault="00692063">
            <w:pPr>
              <w:pStyle w:val="TableParagraph"/>
              <w:numPr>
                <w:ilvl w:val="0"/>
                <w:numId w:val="163"/>
              </w:numPr>
              <w:tabs>
                <w:tab w:val="left" w:pos="460"/>
                <w:tab w:val="left" w:pos="461"/>
              </w:tabs>
              <w:ind w:right="250"/>
              <w:rPr>
                <w:sz w:val="18"/>
              </w:rPr>
            </w:pPr>
            <w:r>
              <w:rPr>
                <w:sz w:val="18"/>
              </w:rPr>
              <w:t>Teacher’s plans and practice reflect accurate understanding of prerequisite</w:t>
            </w:r>
            <w:r>
              <w:rPr>
                <w:spacing w:val="-26"/>
                <w:sz w:val="18"/>
              </w:rPr>
              <w:t xml:space="preserve"> </w:t>
            </w:r>
            <w:r>
              <w:rPr>
                <w:sz w:val="18"/>
              </w:rPr>
              <w:t>relationships among topics and</w:t>
            </w:r>
            <w:r>
              <w:rPr>
                <w:spacing w:val="-4"/>
                <w:sz w:val="18"/>
              </w:rPr>
              <w:t xml:space="preserve"> </w:t>
            </w:r>
            <w:r>
              <w:rPr>
                <w:sz w:val="18"/>
              </w:rPr>
              <w:t>concepts.</w:t>
            </w:r>
          </w:p>
          <w:p w:rsidR="00BB410D" w:rsidRDefault="00692063">
            <w:pPr>
              <w:pStyle w:val="TableParagraph"/>
              <w:numPr>
                <w:ilvl w:val="0"/>
                <w:numId w:val="163"/>
              </w:numPr>
              <w:tabs>
                <w:tab w:val="left" w:pos="460"/>
                <w:tab w:val="left" w:pos="461"/>
              </w:tabs>
              <w:ind w:right="510"/>
              <w:rPr>
                <w:sz w:val="18"/>
              </w:rPr>
            </w:pPr>
            <w:r>
              <w:rPr>
                <w:sz w:val="18"/>
              </w:rPr>
              <w:t>Teacher’s plans and practice reflect a limited range of pedagogical approaches to the discipline or to the</w:t>
            </w:r>
            <w:r>
              <w:rPr>
                <w:spacing w:val="-3"/>
                <w:sz w:val="18"/>
              </w:rPr>
              <w:t xml:space="preserve"> </w:t>
            </w:r>
            <w:r>
              <w:rPr>
                <w:sz w:val="18"/>
              </w:rPr>
              <w:t>students.</w:t>
            </w:r>
          </w:p>
          <w:p w:rsidR="00BB410D" w:rsidRDefault="00692063">
            <w:pPr>
              <w:pStyle w:val="TableParagraph"/>
              <w:numPr>
                <w:ilvl w:val="0"/>
                <w:numId w:val="163"/>
              </w:numPr>
              <w:tabs>
                <w:tab w:val="left" w:pos="460"/>
                <w:tab w:val="left" w:pos="461"/>
              </w:tabs>
              <w:ind w:right="219"/>
              <w:rPr>
                <w:sz w:val="18"/>
              </w:rPr>
            </w:pPr>
            <w:r>
              <w:rPr>
                <w:sz w:val="18"/>
              </w:rPr>
              <w:t>Teacher’s plans and practice reflect familiarity with a wide range of effective</w:t>
            </w:r>
            <w:r>
              <w:rPr>
                <w:spacing w:val="-28"/>
                <w:sz w:val="18"/>
              </w:rPr>
              <w:t xml:space="preserve"> </w:t>
            </w:r>
            <w:r>
              <w:rPr>
                <w:sz w:val="18"/>
              </w:rPr>
              <w:t>pedagogical approaches to the</w:t>
            </w:r>
            <w:r>
              <w:rPr>
                <w:spacing w:val="-3"/>
                <w:sz w:val="18"/>
              </w:rPr>
              <w:t xml:space="preserve"> </w:t>
            </w:r>
            <w:r>
              <w:rPr>
                <w:sz w:val="18"/>
              </w:rPr>
              <w:t>discipline.</w:t>
            </w:r>
          </w:p>
          <w:p w:rsidR="00BB410D" w:rsidRDefault="00692063">
            <w:pPr>
              <w:pStyle w:val="TableParagraph"/>
              <w:numPr>
                <w:ilvl w:val="0"/>
                <w:numId w:val="163"/>
              </w:numPr>
              <w:tabs>
                <w:tab w:val="left" w:pos="460"/>
                <w:tab w:val="left" w:pos="461"/>
              </w:tabs>
              <w:spacing w:before="1"/>
              <w:ind w:right="219"/>
              <w:rPr>
                <w:sz w:val="18"/>
              </w:rPr>
            </w:pPr>
            <w:r>
              <w:rPr>
                <w:sz w:val="18"/>
              </w:rPr>
              <w:t>Teacher’s plans and practice reflect familiarity with a wide range of effective</w:t>
            </w:r>
            <w:r>
              <w:rPr>
                <w:spacing w:val="-28"/>
                <w:sz w:val="18"/>
              </w:rPr>
              <w:t xml:space="preserve"> </w:t>
            </w:r>
            <w:r>
              <w:rPr>
                <w:sz w:val="18"/>
              </w:rPr>
              <w:t>pedagogical approaches in the discipline, anticipating student</w:t>
            </w:r>
            <w:r>
              <w:rPr>
                <w:spacing w:val="-4"/>
                <w:sz w:val="18"/>
              </w:rPr>
              <w:t xml:space="preserve"> </w:t>
            </w:r>
            <w:r>
              <w:rPr>
                <w:sz w:val="18"/>
              </w:rPr>
              <w:t>misconceptions.</w:t>
            </w:r>
          </w:p>
          <w:p w:rsidR="00BB410D" w:rsidRDefault="00692063">
            <w:pPr>
              <w:pStyle w:val="TableParagraph"/>
              <w:numPr>
                <w:ilvl w:val="0"/>
                <w:numId w:val="163"/>
              </w:numPr>
              <w:tabs>
                <w:tab w:val="left" w:pos="460"/>
                <w:tab w:val="left" w:pos="461"/>
              </w:tabs>
              <w:ind w:right="377"/>
              <w:rPr>
                <w:sz w:val="18"/>
              </w:rPr>
            </w:pPr>
            <w:r>
              <w:rPr>
                <w:sz w:val="18"/>
              </w:rPr>
              <w:t>Teacher’s plans and practice reflect understanding of prerequisite relationships</w:t>
            </w:r>
            <w:r>
              <w:rPr>
                <w:spacing w:val="-25"/>
                <w:sz w:val="18"/>
              </w:rPr>
              <w:t xml:space="preserve"> </w:t>
            </w:r>
            <w:r>
              <w:rPr>
                <w:sz w:val="18"/>
              </w:rPr>
              <w:t>among topics and concepts and provide a link to necessary cognitive structures needed</w:t>
            </w:r>
            <w:r>
              <w:rPr>
                <w:spacing w:val="-18"/>
                <w:sz w:val="18"/>
              </w:rPr>
              <w:t xml:space="preserve"> </w:t>
            </w:r>
            <w:r>
              <w:rPr>
                <w:sz w:val="18"/>
              </w:rPr>
              <w:t>by</w:t>
            </w:r>
          </w:p>
          <w:p w:rsidR="00BB410D" w:rsidRDefault="00692063">
            <w:pPr>
              <w:pStyle w:val="TableParagraph"/>
              <w:spacing w:line="199" w:lineRule="exact"/>
              <w:ind w:left="460"/>
              <w:rPr>
                <w:sz w:val="18"/>
              </w:rPr>
            </w:pPr>
            <w:r>
              <w:rPr>
                <w:sz w:val="18"/>
              </w:rPr>
              <w:t>students to ensure understanding.</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8"/>
              <w:jc w:val="center"/>
              <w:rPr>
                <w:b/>
                <w:sz w:val="18"/>
              </w:rPr>
            </w:pPr>
            <w:r>
              <w:rPr>
                <w:b/>
                <w:sz w:val="18"/>
              </w:rPr>
              <w:t>I</w:t>
            </w:r>
          </w:p>
        </w:tc>
        <w:tc>
          <w:tcPr>
            <w:tcW w:w="1882"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11"/>
              <w:jc w:val="center"/>
              <w:rPr>
                <w:b/>
                <w:sz w:val="18"/>
              </w:rPr>
            </w:pPr>
            <w:r>
              <w:rPr>
                <w:b/>
                <w:sz w:val="18"/>
              </w:rPr>
              <w:t>D</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12"/>
              <w:jc w:val="center"/>
              <w:rPr>
                <w:b/>
                <w:sz w:val="18"/>
              </w:rPr>
            </w:pPr>
            <w:r>
              <w:rPr>
                <w:b/>
                <w:sz w:val="18"/>
              </w:rPr>
              <w:t>A</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25"/>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10"/>
              <w:jc w:val="center"/>
              <w:rPr>
                <w:b/>
                <w:sz w:val="18"/>
              </w:rPr>
            </w:pPr>
            <w:r>
              <w:rPr>
                <w:b/>
                <w:sz w:val="18"/>
              </w:rPr>
              <w:t>E</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201" w:type="dxa"/>
            <w:vMerge w:val="restart"/>
            <w:tcBorders>
              <w:top w:val="single" w:sz="6" w:space="0" w:color="000000"/>
              <w:right w:val="single" w:sz="6" w:space="0" w:color="000000"/>
            </w:tcBorders>
          </w:tcPr>
          <w:p w:rsidR="00BB410D" w:rsidRDefault="00692063">
            <w:pPr>
              <w:pStyle w:val="TableParagraph"/>
              <w:spacing w:before="1" w:line="219" w:lineRule="exact"/>
              <w:ind w:left="100"/>
              <w:rPr>
                <w:b/>
                <w:sz w:val="18"/>
              </w:rPr>
            </w:pPr>
            <w:r>
              <w:rPr>
                <w:b/>
                <w:sz w:val="18"/>
              </w:rPr>
              <w:t>1B - Demonstrating Knowledge of Students</w:t>
            </w:r>
          </w:p>
          <w:p w:rsidR="00BB410D" w:rsidRDefault="00692063">
            <w:pPr>
              <w:pStyle w:val="TableParagraph"/>
              <w:numPr>
                <w:ilvl w:val="0"/>
                <w:numId w:val="162"/>
              </w:numPr>
              <w:tabs>
                <w:tab w:val="left" w:pos="460"/>
                <w:tab w:val="left" w:pos="461"/>
              </w:tabs>
              <w:spacing w:line="229" w:lineRule="exact"/>
              <w:rPr>
                <w:sz w:val="18"/>
              </w:rPr>
            </w:pPr>
            <w:r>
              <w:rPr>
                <w:sz w:val="18"/>
              </w:rPr>
              <w:t>Teacher demonstrates little or no understanding of how students learn and</w:t>
            </w:r>
            <w:r>
              <w:rPr>
                <w:spacing w:val="-13"/>
                <w:sz w:val="18"/>
              </w:rPr>
              <w:t xml:space="preserve"> </w:t>
            </w:r>
            <w:r>
              <w:rPr>
                <w:sz w:val="18"/>
              </w:rPr>
              <w:t>little</w:t>
            </w:r>
          </w:p>
          <w:p w:rsidR="00BB410D" w:rsidRDefault="00692063">
            <w:pPr>
              <w:pStyle w:val="TableParagraph"/>
              <w:spacing w:before="1"/>
              <w:ind w:left="460"/>
              <w:rPr>
                <w:sz w:val="18"/>
              </w:rPr>
            </w:pPr>
            <w:r>
              <w:rPr>
                <w:sz w:val="18"/>
              </w:rPr>
              <w:t>knowledge of students’ backgrounds, cultures, skills, language proficiency, interests, and special needs and does not seek such understanding.</w:t>
            </w:r>
          </w:p>
          <w:p w:rsidR="00BB410D" w:rsidRDefault="00692063">
            <w:pPr>
              <w:pStyle w:val="TableParagraph"/>
              <w:numPr>
                <w:ilvl w:val="0"/>
                <w:numId w:val="162"/>
              </w:numPr>
              <w:tabs>
                <w:tab w:val="left" w:pos="460"/>
                <w:tab w:val="left" w:pos="461"/>
              </w:tabs>
              <w:ind w:right="203"/>
              <w:rPr>
                <w:sz w:val="18"/>
              </w:rPr>
            </w:pPr>
            <w:r>
              <w:rPr>
                <w:sz w:val="18"/>
              </w:rPr>
              <w:t>Teacher indicates the importance of understanding how students learn and the</w:t>
            </w:r>
            <w:r>
              <w:rPr>
                <w:spacing w:val="-27"/>
                <w:sz w:val="18"/>
              </w:rPr>
              <w:t xml:space="preserve"> </w:t>
            </w:r>
            <w:r>
              <w:rPr>
                <w:sz w:val="18"/>
              </w:rPr>
              <w:t>students’ backgrounds, cultures, skills, language proficiency, interests, and special needs, and attains this knowledge about the class as a</w:t>
            </w:r>
            <w:r>
              <w:rPr>
                <w:spacing w:val="-7"/>
                <w:sz w:val="18"/>
              </w:rPr>
              <w:t xml:space="preserve"> </w:t>
            </w:r>
            <w:r>
              <w:rPr>
                <w:sz w:val="18"/>
              </w:rPr>
              <w:t>whole.</w:t>
            </w:r>
          </w:p>
          <w:p w:rsidR="00BB410D" w:rsidRDefault="00692063">
            <w:pPr>
              <w:pStyle w:val="TableParagraph"/>
              <w:numPr>
                <w:ilvl w:val="0"/>
                <w:numId w:val="162"/>
              </w:numPr>
              <w:tabs>
                <w:tab w:val="left" w:pos="460"/>
                <w:tab w:val="left" w:pos="461"/>
              </w:tabs>
              <w:ind w:right="121"/>
              <w:rPr>
                <w:sz w:val="18"/>
              </w:rPr>
            </w:pPr>
            <w:r>
              <w:rPr>
                <w:sz w:val="18"/>
              </w:rPr>
              <w:t>The teacher also purposefully seeks knowledge from several sources of students’ backgrounds,</w:t>
            </w:r>
            <w:r>
              <w:rPr>
                <w:spacing w:val="-3"/>
                <w:sz w:val="18"/>
              </w:rPr>
              <w:t xml:space="preserve"> </w:t>
            </w:r>
            <w:r>
              <w:rPr>
                <w:sz w:val="18"/>
              </w:rPr>
              <w:t>cultures,</w:t>
            </w:r>
            <w:r>
              <w:rPr>
                <w:spacing w:val="-3"/>
                <w:sz w:val="18"/>
              </w:rPr>
              <w:t xml:space="preserve"> </w:t>
            </w:r>
            <w:r>
              <w:rPr>
                <w:sz w:val="18"/>
              </w:rPr>
              <w:t>skills,</w:t>
            </w:r>
            <w:r>
              <w:rPr>
                <w:spacing w:val="-2"/>
                <w:sz w:val="18"/>
              </w:rPr>
              <w:t xml:space="preserve"> </w:t>
            </w:r>
            <w:r>
              <w:rPr>
                <w:sz w:val="18"/>
              </w:rPr>
              <w:t>language</w:t>
            </w:r>
            <w:r>
              <w:rPr>
                <w:spacing w:val="-4"/>
                <w:sz w:val="18"/>
              </w:rPr>
              <w:t xml:space="preserve"> </w:t>
            </w:r>
            <w:r>
              <w:rPr>
                <w:sz w:val="18"/>
              </w:rPr>
              <w:t>proficiency,</w:t>
            </w:r>
            <w:r>
              <w:rPr>
                <w:spacing w:val="-2"/>
                <w:sz w:val="18"/>
              </w:rPr>
              <w:t xml:space="preserve"> </w:t>
            </w:r>
            <w:r>
              <w:rPr>
                <w:sz w:val="18"/>
              </w:rPr>
              <w:t>interests,</w:t>
            </w:r>
            <w:r>
              <w:rPr>
                <w:spacing w:val="-3"/>
                <w:sz w:val="18"/>
              </w:rPr>
              <w:t xml:space="preserve"> </w:t>
            </w:r>
            <w:r>
              <w:rPr>
                <w:sz w:val="18"/>
              </w:rPr>
              <w:t>and</w:t>
            </w:r>
            <w:r>
              <w:rPr>
                <w:spacing w:val="-3"/>
                <w:sz w:val="18"/>
              </w:rPr>
              <w:t xml:space="preserve"> </w:t>
            </w:r>
            <w:r>
              <w:rPr>
                <w:sz w:val="18"/>
              </w:rPr>
              <w:t>special</w:t>
            </w:r>
            <w:r>
              <w:rPr>
                <w:spacing w:val="-4"/>
                <w:sz w:val="18"/>
              </w:rPr>
              <w:t xml:space="preserve"> </w:t>
            </w:r>
            <w:r>
              <w:rPr>
                <w:sz w:val="18"/>
              </w:rPr>
              <w:t>needs</w:t>
            </w:r>
            <w:r>
              <w:rPr>
                <w:spacing w:val="-3"/>
                <w:sz w:val="18"/>
              </w:rPr>
              <w:t xml:space="preserve"> </w:t>
            </w:r>
            <w:r>
              <w:rPr>
                <w:sz w:val="18"/>
              </w:rPr>
              <w:t>and</w:t>
            </w:r>
            <w:r>
              <w:rPr>
                <w:spacing w:val="-4"/>
                <w:sz w:val="18"/>
              </w:rPr>
              <w:t xml:space="preserve"> </w:t>
            </w:r>
            <w:r>
              <w:rPr>
                <w:sz w:val="18"/>
              </w:rPr>
              <w:t>attains this knowledge about groups of</w:t>
            </w:r>
            <w:r>
              <w:rPr>
                <w:spacing w:val="-5"/>
                <w:sz w:val="18"/>
              </w:rPr>
              <w:t xml:space="preserve"> </w:t>
            </w:r>
            <w:r>
              <w:rPr>
                <w:sz w:val="18"/>
              </w:rPr>
              <w:t>students.</w:t>
            </w:r>
          </w:p>
          <w:p w:rsidR="00BB410D" w:rsidRDefault="00692063">
            <w:pPr>
              <w:pStyle w:val="TableParagraph"/>
              <w:numPr>
                <w:ilvl w:val="0"/>
                <w:numId w:val="162"/>
              </w:numPr>
              <w:tabs>
                <w:tab w:val="left" w:pos="460"/>
                <w:tab w:val="left" w:pos="461"/>
              </w:tabs>
              <w:ind w:right="453"/>
              <w:rPr>
                <w:sz w:val="18"/>
              </w:rPr>
            </w:pPr>
            <w:r>
              <w:rPr>
                <w:sz w:val="18"/>
              </w:rPr>
              <w:t>Teacher actively seeks knowledge of students’ levels of development and their backgrounds,</w:t>
            </w:r>
            <w:r>
              <w:rPr>
                <w:spacing w:val="-3"/>
                <w:sz w:val="18"/>
              </w:rPr>
              <w:t xml:space="preserve"> </w:t>
            </w:r>
            <w:r>
              <w:rPr>
                <w:sz w:val="18"/>
              </w:rPr>
              <w:t>cultures,</w:t>
            </w:r>
            <w:r>
              <w:rPr>
                <w:spacing w:val="-3"/>
                <w:sz w:val="18"/>
              </w:rPr>
              <w:t xml:space="preserve"> </w:t>
            </w:r>
            <w:r>
              <w:rPr>
                <w:sz w:val="18"/>
              </w:rPr>
              <w:t>skills,</w:t>
            </w:r>
            <w:r>
              <w:rPr>
                <w:spacing w:val="-2"/>
                <w:sz w:val="18"/>
              </w:rPr>
              <w:t xml:space="preserve"> </w:t>
            </w:r>
            <w:r>
              <w:rPr>
                <w:sz w:val="18"/>
              </w:rPr>
              <w:t>language</w:t>
            </w:r>
            <w:r>
              <w:rPr>
                <w:spacing w:val="-4"/>
                <w:sz w:val="18"/>
              </w:rPr>
              <w:t xml:space="preserve"> </w:t>
            </w:r>
            <w:r>
              <w:rPr>
                <w:sz w:val="18"/>
              </w:rPr>
              <w:t>proficiency,</w:t>
            </w:r>
            <w:r>
              <w:rPr>
                <w:spacing w:val="-3"/>
                <w:sz w:val="18"/>
              </w:rPr>
              <w:t xml:space="preserve"> </w:t>
            </w:r>
            <w:r>
              <w:rPr>
                <w:sz w:val="18"/>
              </w:rPr>
              <w:t>interests,</w:t>
            </w:r>
            <w:r>
              <w:rPr>
                <w:spacing w:val="-2"/>
                <w:sz w:val="18"/>
              </w:rPr>
              <w:t xml:space="preserve"> </w:t>
            </w:r>
            <w:r>
              <w:rPr>
                <w:sz w:val="18"/>
              </w:rPr>
              <w:t>and</w:t>
            </w:r>
            <w:r>
              <w:rPr>
                <w:spacing w:val="-4"/>
                <w:sz w:val="18"/>
              </w:rPr>
              <w:t xml:space="preserve"> </w:t>
            </w:r>
            <w:r>
              <w:rPr>
                <w:sz w:val="18"/>
              </w:rPr>
              <w:t>special</w:t>
            </w:r>
            <w:r>
              <w:rPr>
                <w:spacing w:val="-3"/>
                <w:sz w:val="18"/>
              </w:rPr>
              <w:t xml:space="preserve"> </w:t>
            </w:r>
            <w:r>
              <w:rPr>
                <w:sz w:val="18"/>
              </w:rPr>
              <w:t>needs</w:t>
            </w:r>
            <w:r>
              <w:rPr>
                <w:spacing w:val="-4"/>
                <w:sz w:val="18"/>
              </w:rPr>
              <w:t xml:space="preserve"> </w:t>
            </w:r>
            <w:r>
              <w:rPr>
                <w:sz w:val="18"/>
              </w:rPr>
              <w:t>from</w:t>
            </w:r>
            <w:r>
              <w:rPr>
                <w:spacing w:val="-3"/>
                <w:sz w:val="18"/>
              </w:rPr>
              <w:t xml:space="preserve"> </w:t>
            </w:r>
            <w:r>
              <w:rPr>
                <w:sz w:val="18"/>
              </w:rPr>
              <w:t>a variety of sources. This information is acquired for individual</w:t>
            </w:r>
            <w:r>
              <w:rPr>
                <w:spacing w:val="-14"/>
                <w:sz w:val="18"/>
              </w:rPr>
              <w:t xml:space="preserve"> </w:t>
            </w:r>
            <w:r>
              <w:rPr>
                <w:sz w:val="18"/>
              </w:rPr>
              <w:t>students.</w:t>
            </w:r>
          </w:p>
          <w:p w:rsidR="00BB410D" w:rsidRDefault="00692063">
            <w:pPr>
              <w:pStyle w:val="TableParagraph"/>
              <w:numPr>
                <w:ilvl w:val="0"/>
                <w:numId w:val="162"/>
              </w:numPr>
              <w:tabs>
                <w:tab w:val="left" w:pos="460"/>
                <w:tab w:val="left" w:pos="461"/>
              </w:tabs>
              <w:spacing w:before="7" w:line="218" w:lineRule="exact"/>
              <w:ind w:right="220"/>
              <w:rPr>
                <w:sz w:val="18"/>
              </w:rPr>
            </w:pPr>
            <w:r>
              <w:rPr>
                <w:sz w:val="18"/>
              </w:rPr>
              <w:t>Teacher understands the active nature of student learning and attains information</w:t>
            </w:r>
            <w:r>
              <w:rPr>
                <w:spacing w:val="-24"/>
                <w:sz w:val="18"/>
              </w:rPr>
              <w:t xml:space="preserve"> </w:t>
            </w:r>
            <w:r>
              <w:rPr>
                <w:sz w:val="18"/>
              </w:rPr>
              <w:t>about levels of development for groups of</w:t>
            </w:r>
            <w:r>
              <w:rPr>
                <w:spacing w:val="-2"/>
                <w:sz w:val="18"/>
              </w:rPr>
              <w:t xml:space="preserve"> </w:t>
            </w:r>
            <w:r>
              <w:rPr>
                <w:sz w:val="18"/>
              </w:rPr>
              <w:t>students.</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8"/>
              <w:jc w:val="center"/>
              <w:rPr>
                <w:b/>
                <w:sz w:val="18"/>
              </w:rPr>
            </w:pPr>
            <w:r>
              <w:rPr>
                <w:b/>
                <w:sz w:val="18"/>
              </w:rPr>
              <w:t>I</w:t>
            </w:r>
          </w:p>
        </w:tc>
        <w:tc>
          <w:tcPr>
            <w:tcW w:w="1882"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8"/>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3" w:lineRule="exact"/>
              <w:ind w:left="11"/>
              <w:jc w:val="center"/>
              <w:rPr>
                <w:b/>
                <w:sz w:val="18"/>
              </w:rPr>
            </w:pPr>
            <w:r>
              <w:rPr>
                <w:b/>
                <w:sz w:val="18"/>
              </w:rPr>
              <w:t>D</w:t>
            </w:r>
          </w:p>
        </w:tc>
        <w:tc>
          <w:tcPr>
            <w:tcW w:w="1882" w:type="dxa"/>
            <w:vMerge/>
            <w:tcBorders>
              <w:top w:val="nil"/>
              <w:left w:val="single" w:sz="6" w:space="0" w:color="000000"/>
            </w:tcBorders>
          </w:tcPr>
          <w:p w:rsidR="00BB410D" w:rsidRDefault="00BB410D">
            <w:pPr>
              <w:rPr>
                <w:sz w:val="2"/>
                <w:szCs w:val="2"/>
              </w:rPr>
            </w:pPr>
          </w:p>
        </w:tc>
      </w:tr>
      <w:tr w:rsidR="00BB410D">
        <w:trPr>
          <w:trHeight w:val="435"/>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3" w:lineRule="exact"/>
              <w:ind w:left="11"/>
              <w:jc w:val="center"/>
              <w:rPr>
                <w:sz w:val="18"/>
              </w:rPr>
            </w:pPr>
            <w:r>
              <w:rPr>
                <w:sz w:val="18"/>
              </w:rPr>
              <w:t>A</w:t>
            </w:r>
          </w:p>
        </w:tc>
        <w:tc>
          <w:tcPr>
            <w:tcW w:w="1882" w:type="dxa"/>
            <w:vMerge/>
            <w:tcBorders>
              <w:top w:val="nil"/>
              <w:left w:val="single" w:sz="6" w:space="0" w:color="000000"/>
            </w:tcBorders>
          </w:tcPr>
          <w:p w:rsidR="00BB410D" w:rsidRDefault="00BB410D">
            <w:pPr>
              <w:rPr>
                <w:sz w:val="2"/>
                <w:szCs w:val="2"/>
              </w:rPr>
            </w:pPr>
          </w:p>
        </w:tc>
      </w:tr>
      <w:tr w:rsidR="00BB410D">
        <w:trPr>
          <w:trHeight w:val="1936"/>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right w:val="single" w:sz="6" w:space="0" w:color="000000"/>
            </w:tcBorders>
          </w:tcPr>
          <w:p w:rsidR="00BB410D" w:rsidRDefault="00692063">
            <w:pPr>
              <w:pStyle w:val="TableParagraph"/>
              <w:spacing w:line="216" w:lineRule="exact"/>
              <w:ind w:left="10"/>
              <w:jc w:val="center"/>
              <w:rPr>
                <w:b/>
                <w:sz w:val="18"/>
              </w:rPr>
            </w:pPr>
            <w:r>
              <w:rPr>
                <w:b/>
                <w:sz w:val="18"/>
              </w:rPr>
              <w:t>E</w:t>
            </w:r>
          </w:p>
        </w:tc>
        <w:tc>
          <w:tcPr>
            <w:tcW w:w="1882"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00" w:right="320" w:bottom="152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201"/>
        <w:gridCol w:w="1172"/>
        <w:gridCol w:w="1882"/>
      </w:tblGrid>
      <w:tr w:rsidR="00BB410D">
        <w:trPr>
          <w:trHeight w:val="448"/>
        </w:trPr>
        <w:tc>
          <w:tcPr>
            <w:tcW w:w="7201" w:type="dxa"/>
            <w:tcBorders>
              <w:bottom w:val="single" w:sz="6" w:space="0" w:color="000000"/>
              <w:right w:val="single" w:sz="6" w:space="0" w:color="000000"/>
            </w:tcBorders>
          </w:tcPr>
          <w:p w:rsidR="00BB410D" w:rsidRDefault="00692063">
            <w:pPr>
              <w:pStyle w:val="TableParagraph"/>
              <w:numPr>
                <w:ilvl w:val="0"/>
                <w:numId w:val="161"/>
              </w:numPr>
              <w:tabs>
                <w:tab w:val="left" w:pos="460"/>
                <w:tab w:val="left" w:pos="461"/>
              </w:tabs>
              <w:spacing w:line="220" w:lineRule="exact"/>
              <w:rPr>
                <w:sz w:val="18"/>
              </w:rPr>
            </w:pPr>
            <w:r>
              <w:rPr>
                <w:sz w:val="18"/>
              </w:rPr>
              <w:lastRenderedPageBreak/>
              <w:t>Learning activities are differentiated appropriately for individual learners.</w:t>
            </w:r>
            <w:r>
              <w:rPr>
                <w:spacing w:val="23"/>
                <w:sz w:val="18"/>
              </w:rPr>
              <w:t xml:space="preserve"> </w:t>
            </w:r>
            <w:r>
              <w:rPr>
                <w:sz w:val="18"/>
              </w:rPr>
              <w:t>Instructional</w:t>
            </w:r>
          </w:p>
          <w:p w:rsidR="00BB410D" w:rsidRDefault="00692063">
            <w:pPr>
              <w:pStyle w:val="TableParagraph"/>
              <w:spacing w:line="208" w:lineRule="exact"/>
              <w:ind w:left="460"/>
              <w:rPr>
                <w:sz w:val="18"/>
              </w:rPr>
            </w:pPr>
            <w:r>
              <w:rPr>
                <w:sz w:val="18"/>
              </w:rPr>
              <w:t>groups are varied appropriately with some opportunity for student choice.</w:t>
            </w:r>
          </w:p>
        </w:tc>
        <w:tc>
          <w:tcPr>
            <w:tcW w:w="1172" w:type="dxa"/>
            <w:tcBorders>
              <w:left w:val="single" w:sz="6" w:space="0" w:color="000000"/>
              <w:bottom w:val="single" w:sz="6" w:space="0" w:color="000000"/>
              <w:right w:val="single" w:sz="6" w:space="0" w:color="000000"/>
            </w:tcBorders>
          </w:tcPr>
          <w:p w:rsidR="00BB410D" w:rsidRDefault="00BB410D">
            <w:pPr>
              <w:pStyle w:val="TableParagraph"/>
              <w:rPr>
                <w:rFonts w:ascii="Times New Roman"/>
                <w:sz w:val="18"/>
              </w:rPr>
            </w:pPr>
          </w:p>
        </w:tc>
        <w:tc>
          <w:tcPr>
            <w:tcW w:w="1882" w:type="dxa"/>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201"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1C - Selecting Instructional Outcomes</w:t>
            </w:r>
          </w:p>
          <w:p w:rsidR="00BB410D" w:rsidRDefault="00692063">
            <w:pPr>
              <w:pStyle w:val="TableParagraph"/>
              <w:numPr>
                <w:ilvl w:val="0"/>
                <w:numId w:val="160"/>
              </w:numPr>
              <w:tabs>
                <w:tab w:val="left" w:pos="460"/>
                <w:tab w:val="left" w:pos="461"/>
              </w:tabs>
              <w:spacing w:before="32"/>
              <w:ind w:right="305"/>
              <w:rPr>
                <w:sz w:val="18"/>
              </w:rPr>
            </w:pPr>
            <w:r>
              <w:rPr>
                <w:sz w:val="18"/>
              </w:rPr>
              <w:t>Outcomes represent low expectations for students and lack of rigor, and not all of</w:t>
            </w:r>
            <w:r>
              <w:rPr>
                <w:spacing w:val="-26"/>
                <w:sz w:val="18"/>
              </w:rPr>
              <w:t xml:space="preserve"> </w:t>
            </w:r>
            <w:r>
              <w:rPr>
                <w:sz w:val="18"/>
              </w:rPr>
              <w:t>them reflect important learning in the</w:t>
            </w:r>
            <w:r>
              <w:rPr>
                <w:spacing w:val="-1"/>
                <w:sz w:val="18"/>
              </w:rPr>
              <w:t xml:space="preserve"> </w:t>
            </w:r>
            <w:r>
              <w:rPr>
                <w:sz w:val="18"/>
              </w:rPr>
              <w:t>discipline.</w:t>
            </w:r>
          </w:p>
          <w:p w:rsidR="00BB410D" w:rsidRDefault="00692063">
            <w:pPr>
              <w:pStyle w:val="TableParagraph"/>
              <w:numPr>
                <w:ilvl w:val="0"/>
                <w:numId w:val="160"/>
              </w:numPr>
              <w:tabs>
                <w:tab w:val="left" w:pos="460"/>
                <w:tab w:val="left" w:pos="461"/>
              </w:tabs>
              <w:spacing w:line="229" w:lineRule="exact"/>
              <w:rPr>
                <w:sz w:val="18"/>
              </w:rPr>
            </w:pPr>
            <w:r>
              <w:rPr>
                <w:sz w:val="18"/>
              </w:rPr>
              <w:t>Outcomes represent moderately high expectations and rigor.</w:t>
            </w:r>
          </w:p>
          <w:p w:rsidR="00BB410D" w:rsidRDefault="00692063">
            <w:pPr>
              <w:pStyle w:val="TableParagraph"/>
              <w:numPr>
                <w:ilvl w:val="0"/>
                <w:numId w:val="160"/>
              </w:numPr>
              <w:tabs>
                <w:tab w:val="left" w:pos="460"/>
                <w:tab w:val="left" w:pos="461"/>
              </w:tabs>
              <w:spacing w:before="1"/>
              <w:rPr>
                <w:sz w:val="18"/>
              </w:rPr>
            </w:pPr>
            <w:r>
              <w:rPr>
                <w:sz w:val="18"/>
              </w:rPr>
              <w:t>Most outcomes represent rigorous and important learning in the</w:t>
            </w:r>
            <w:r>
              <w:rPr>
                <w:spacing w:val="-9"/>
                <w:sz w:val="18"/>
              </w:rPr>
              <w:t xml:space="preserve"> </w:t>
            </w:r>
            <w:r>
              <w:rPr>
                <w:sz w:val="18"/>
              </w:rPr>
              <w:t>discipline.</w:t>
            </w:r>
          </w:p>
          <w:p w:rsidR="00BB410D" w:rsidRDefault="00692063">
            <w:pPr>
              <w:pStyle w:val="TableParagraph"/>
              <w:numPr>
                <w:ilvl w:val="0"/>
                <w:numId w:val="160"/>
              </w:numPr>
              <w:tabs>
                <w:tab w:val="left" w:pos="460"/>
                <w:tab w:val="left" w:pos="461"/>
              </w:tabs>
              <w:spacing w:before="1" w:line="229" w:lineRule="exact"/>
              <w:rPr>
                <w:sz w:val="18"/>
              </w:rPr>
            </w:pPr>
            <w:r>
              <w:rPr>
                <w:sz w:val="18"/>
              </w:rPr>
              <w:t>All outcomes represent rigorous and important learning in the</w:t>
            </w:r>
            <w:r>
              <w:rPr>
                <w:spacing w:val="-7"/>
                <w:sz w:val="18"/>
              </w:rPr>
              <w:t xml:space="preserve"> </w:t>
            </w:r>
            <w:r>
              <w:rPr>
                <w:sz w:val="18"/>
              </w:rPr>
              <w:t>discipline.</w:t>
            </w:r>
          </w:p>
          <w:p w:rsidR="00BB410D" w:rsidRDefault="00692063">
            <w:pPr>
              <w:pStyle w:val="TableParagraph"/>
              <w:numPr>
                <w:ilvl w:val="0"/>
                <w:numId w:val="160"/>
              </w:numPr>
              <w:tabs>
                <w:tab w:val="left" w:pos="460"/>
                <w:tab w:val="left" w:pos="461"/>
              </w:tabs>
              <w:ind w:right="574"/>
              <w:rPr>
                <w:sz w:val="18"/>
              </w:rPr>
            </w:pPr>
            <w:r>
              <w:rPr>
                <w:sz w:val="18"/>
              </w:rPr>
              <w:t>Outcomes reflect only one type of learning and only one discipline or strand and</w:t>
            </w:r>
            <w:r>
              <w:rPr>
                <w:spacing w:val="-25"/>
                <w:sz w:val="18"/>
              </w:rPr>
              <w:t xml:space="preserve"> </w:t>
            </w:r>
            <w:r>
              <w:rPr>
                <w:sz w:val="18"/>
              </w:rPr>
              <w:t>are suitable for only some</w:t>
            </w:r>
            <w:r>
              <w:rPr>
                <w:spacing w:val="-3"/>
                <w:sz w:val="18"/>
              </w:rPr>
              <w:t xml:space="preserve"> </w:t>
            </w:r>
            <w:r>
              <w:rPr>
                <w:sz w:val="18"/>
              </w:rPr>
              <w:t>students.</w:t>
            </w:r>
          </w:p>
          <w:p w:rsidR="00BB410D" w:rsidRDefault="00692063">
            <w:pPr>
              <w:pStyle w:val="TableParagraph"/>
              <w:numPr>
                <w:ilvl w:val="0"/>
                <w:numId w:val="160"/>
              </w:numPr>
              <w:tabs>
                <w:tab w:val="left" w:pos="460"/>
                <w:tab w:val="left" w:pos="461"/>
              </w:tabs>
              <w:ind w:right="895"/>
              <w:rPr>
                <w:sz w:val="18"/>
              </w:rPr>
            </w:pPr>
            <w:r>
              <w:rPr>
                <w:sz w:val="18"/>
              </w:rPr>
              <w:t>Outcomes reflect several types of learning, but teacher has made no attempt</w:t>
            </w:r>
            <w:r>
              <w:rPr>
                <w:spacing w:val="-21"/>
                <w:sz w:val="18"/>
              </w:rPr>
              <w:t xml:space="preserve"> </w:t>
            </w:r>
            <w:r>
              <w:rPr>
                <w:sz w:val="18"/>
              </w:rPr>
              <w:t>at coordination or</w:t>
            </w:r>
            <w:r>
              <w:rPr>
                <w:spacing w:val="-2"/>
                <w:sz w:val="18"/>
              </w:rPr>
              <w:t xml:space="preserve"> </w:t>
            </w:r>
            <w:r>
              <w:rPr>
                <w:sz w:val="18"/>
              </w:rPr>
              <w:t>integration.</w:t>
            </w:r>
          </w:p>
          <w:p w:rsidR="00BB410D" w:rsidRDefault="00692063">
            <w:pPr>
              <w:pStyle w:val="TableParagraph"/>
              <w:numPr>
                <w:ilvl w:val="0"/>
                <w:numId w:val="160"/>
              </w:numPr>
              <w:tabs>
                <w:tab w:val="left" w:pos="460"/>
                <w:tab w:val="left" w:pos="461"/>
              </w:tabs>
              <w:spacing w:line="229" w:lineRule="exact"/>
              <w:rPr>
                <w:sz w:val="18"/>
              </w:rPr>
            </w:pPr>
            <w:r>
              <w:rPr>
                <w:sz w:val="18"/>
              </w:rPr>
              <w:t>Outcomes reflect several different types of learning and opportunities for</w:t>
            </w:r>
            <w:r>
              <w:rPr>
                <w:spacing w:val="-20"/>
                <w:sz w:val="18"/>
              </w:rPr>
              <w:t xml:space="preserve"> </w:t>
            </w:r>
            <w:r>
              <w:rPr>
                <w:sz w:val="18"/>
              </w:rPr>
              <w:t>coordination.</w:t>
            </w:r>
          </w:p>
          <w:p w:rsidR="00BB410D" w:rsidRDefault="00692063">
            <w:pPr>
              <w:pStyle w:val="TableParagraph"/>
              <w:numPr>
                <w:ilvl w:val="0"/>
                <w:numId w:val="160"/>
              </w:numPr>
              <w:tabs>
                <w:tab w:val="left" w:pos="460"/>
                <w:tab w:val="left" w:pos="461"/>
              </w:tabs>
              <w:ind w:right="374"/>
              <w:rPr>
                <w:sz w:val="18"/>
              </w:rPr>
            </w:pPr>
            <w:r>
              <w:rPr>
                <w:sz w:val="18"/>
              </w:rPr>
              <w:t>Outcomes reflect several different types of learning and, where appropriate,</w:t>
            </w:r>
            <w:r>
              <w:rPr>
                <w:spacing w:val="-29"/>
                <w:sz w:val="18"/>
              </w:rPr>
              <w:t xml:space="preserve"> </w:t>
            </w:r>
            <w:r>
              <w:rPr>
                <w:sz w:val="18"/>
              </w:rPr>
              <w:t>represent opportunities for both coordination and</w:t>
            </w:r>
            <w:r>
              <w:rPr>
                <w:spacing w:val="-7"/>
                <w:sz w:val="18"/>
              </w:rPr>
              <w:t xml:space="preserve"> </w:t>
            </w:r>
            <w:r>
              <w:rPr>
                <w:sz w:val="18"/>
              </w:rPr>
              <w:t>integration.</w:t>
            </w:r>
          </w:p>
          <w:p w:rsidR="00BB410D" w:rsidRDefault="00692063">
            <w:pPr>
              <w:pStyle w:val="TableParagraph"/>
              <w:numPr>
                <w:ilvl w:val="0"/>
                <w:numId w:val="160"/>
              </w:numPr>
              <w:tabs>
                <w:tab w:val="left" w:pos="460"/>
                <w:tab w:val="left" w:pos="461"/>
              </w:tabs>
              <w:ind w:right="120"/>
              <w:rPr>
                <w:sz w:val="18"/>
              </w:rPr>
            </w:pPr>
            <w:r>
              <w:rPr>
                <w:sz w:val="18"/>
              </w:rPr>
              <w:t>Most of the outcomes are suitable for most of the students in the class in accordance</w:t>
            </w:r>
            <w:r>
              <w:rPr>
                <w:spacing w:val="-26"/>
                <w:sz w:val="18"/>
              </w:rPr>
              <w:t xml:space="preserve"> </w:t>
            </w:r>
            <w:r>
              <w:rPr>
                <w:sz w:val="18"/>
              </w:rPr>
              <w:t>with global assessments of student</w:t>
            </w:r>
            <w:r>
              <w:rPr>
                <w:spacing w:val="-5"/>
                <w:sz w:val="18"/>
              </w:rPr>
              <w:t xml:space="preserve"> </w:t>
            </w:r>
            <w:r>
              <w:rPr>
                <w:sz w:val="18"/>
              </w:rPr>
              <w:t>learning.</w:t>
            </w:r>
          </w:p>
          <w:p w:rsidR="00BB410D" w:rsidRDefault="00692063">
            <w:pPr>
              <w:pStyle w:val="TableParagraph"/>
              <w:numPr>
                <w:ilvl w:val="0"/>
                <w:numId w:val="160"/>
              </w:numPr>
              <w:tabs>
                <w:tab w:val="left" w:pos="460"/>
                <w:tab w:val="left" w:pos="461"/>
              </w:tabs>
              <w:spacing w:before="1"/>
              <w:ind w:right="722"/>
              <w:rPr>
                <w:sz w:val="18"/>
              </w:rPr>
            </w:pPr>
            <w:r>
              <w:rPr>
                <w:sz w:val="18"/>
              </w:rPr>
              <w:t>The outcomes are clear, written in the form of student learning, and permit</w:t>
            </w:r>
            <w:r>
              <w:rPr>
                <w:spacing w:val="-21"/>
                <w:sz w:val="18"/>
              </w:rPr>
              <w:t xml:space="preserve"> </w:t>
            </w:r>
            <w:r>
              <w:rPr>
                <w:sz w:val="18"/>
              </w:rPr>
              <w:t>viable methods of</w:t>
            </w:r>
            <w:r>
              <w:rPr>
                <w:spacing w:val="-3"/>
                <w:sz w:val="18"/>
              </w:rPr>
              <w:t xml:space="preserve"> </w:t>
            </w:r>
            <w:r>
              <w:rPr>
                <w:sz w:val="18"/>
              </w:rPr>
              <w:t>assessment.</w:t>
            </w:r>
          </w:p>
          <w:p w:rsidR="00BB410D" w:rsidRDefault="00692063">
            <w:pPr>
              <w:pStyle w:val="TableParagraph"/>
              <w:numPr>
                <w:ilvl w:val="0"/>
                <w:numId w:val="160"/>
              </w:numPr>
              <w:tabs>
                <w:tab w:val="left" w:pos="460"/>
                <w:tab w:val="left" w:pos="461"/>
              </w:tabs>
              <w:ind w:right="296"/>
              <w:rPr>
                <w:sz w:val="18"/>
              </w:rPr>
            </w:pPr>
            <w:r>
              <w:rPr>
                <w:sz w:val="18"/>
              </w:rPr>
              <w:t>All the instructional outcomes are clear, are written in</w:t>
            </w:r>
            <w:r>
              <w:rPr>
                <w:spacing w:val="-30"/>
                <w:sz w:val="18"/>
              </w:rPr>
              <w:t xml:space="preserve"> </w:t>
            </w:r>
            <w:r>
              <w:rPr>
                <w:sz w:val="18"/>
              </w:rPr>
              <w:t>the form of student learning, and suggest viable methods of</w:t>
            </w:r>
            <w:r>
              <w:rPr>
                <w:spacing w:val="-4"/>
                <w:sz w:val="18"/>
              </w:rPr>
              <w:t xml:space="preserve"> </w:t>
            </w:r>
            <w:r>
              <w:rPr>
                <w:sz w:val="18"/>
              </w:rPr>
              <w:t>assessment.</w:t>
            </w:r>
          </w:p>
          <w:p w:rsidR="00BB410D" w:rsidRDefault="00692063">
            <w:pPr>
              <w:pStyle w:val="TableParagraph"/>
              <w:numPr>
                <w:ilvl w:val="0"/>
                <w:numId w:val="160"/>
              </w:numPr>
              <w:tabs>
                <w:tab w:val="left" w:pos="460"/>
                <w:tab w:val="left" w:pos="461"/>
              </w:tabs>
              <w:spacing w:line="229" w:lineRule="exact"/>
              <w:rPr>
                <w:sz w:val="18"/>
              </w:rPr>
            </w:pPr>
            <w:r>
              <w:rPr>
                <w:sz w:val="18"/>
              </w:rPr>
              <w:t>Outcomes are stated as activities rather than as student</w:t>
            </w:r>
            <w:r>
              <w:rPr>
                <w:spacing w:val="-5"/>
                <w:sz w:val="18"/>
              </w:rPr>
              <w:t xml:space="preserve"> </w:t>
            </w:r>
            <w:r>
              <w:rPr>
                <w:sz w:val="18"/>
              </w:rPr>
              <w:t>learning.</w:t>
            </w:r>
          </w:p>
          <w:p w:rsidR="00BB410D" w:rsidRDefault="00692063">
            <w:pPr>
              <w:pStyle w:val="TableParagraph"/>
              <w:numPr>
                <w:ilvl w:val="0"/>
                <w:numId w:val="160"/>
              </w:numPr>
              <w:tabs>
                <w:tab w:val="left" w:pos="460"/>
                <w:tab w:val="left" w:pos="461"/>
              </w:tabs>
              <w:ind w:right="282"/>
              <w:rPr>
                <w:sz w:val="18"/>
              </w:rPr>
            </w:pPr>
            <w:r>
              <w:rPr>
                <w:sz w:val="18"/>
              </w:rPr>
              <w:t>Some</w:t>
            </w:r>
            <w:r>
              <w:rPr>
                <w:spacing w:val="-4"/>
                <w:sz w:val="18"/>
              </w:rPr>
              <w:t xml:space="preserve"> </w:t>
            </w:r>
            <w:r>
              <w:rPr>
                <w:sz w:val="18"/>
              </w:rPr>
              <w:t>outcomes</w:t>
            </w:r>
            <w:r>
              <w:rPr>
                <w:spacing w:val="-3"/>
                <w:sz w:val="18"/>
              </w:rPr>
              <w:t xml:space="preserve"> </w:t>
            </w:r>
            <w:r>
              <w:rPr>
                <w:sz w:val="18"/>
              </w:rPr>
              <w:t>reflect</w:t>
            </w:r>
            <w:r>
              <w:rPr>
                <w:spacing w:val="-2"/>
                <w:sz w:val="18"/>
              </w:rPr>
              <w:t xml:space="preserve"> </w:t>
            </w:r>
            <w:r>
              <w:rPr>
                <w:sz w:val="18"/>
              </w:rPr>
              <w:t>important</w:t>
            </w:r>
            <w:r>
              <w:rPr>
                <w:spacing w:val="-2"/>
                <w:sz w:val="18"/>
              </w:rPr>
              <w:t xml:space="preserve"> </w:t>
            </w:r>
            <w:r>
              <w:rPr>
                <w:sz w:val="18"/>
              </w:rPr>
              <w:t>learning</w:t>
            </w:r>
            <w:r>
              <w:rPr>
                <w:spacing w:val="-3"/>
                <w:sz w:val="18"/>
              </w:rPr>
              <w:t xml:space="preserve"> </w:t>
            </w:r>
            <w:r>
              <w:rPr>
                <w:sz w:val="18"/>
              </w:rPr>
              <w:t>in</w:t>
            </w:r>
            <w:r>
              <w:rPr>
                <w:spacing w:val="-3"/>
                <w:sz w:val="18"/>
              </w:rPr>
              <w:t xml:space="preserve"> </w:t>
            </w:r>
            <w:r>
              <w:rPr>
                <w:sz w:val="18"/>
              </w:rPr>
              <w:t>the</w:t>
            </w:r>
            <w:r>
              <w:rPr>
                <w:spacing w:val="-1"/>
                <w:sz w:val="18"/>
              </w:rPr>
              <w:t xml:space="preserve"> </w:t>
            </w:r>
            <w:r>
              <w:rPr>
                <w:sz w:val="18"/>
              </w:rPr>
              <w:t>discipline</w:t>
            </w:r>
            <w:r>
              <w:rPr>
                <w:spacing w:val="-3"/>
                <w:sz w:val="18"/>
              </w:rPr>
              <w:t xml:space="preserve"> </w:t>
            </w:r>
            <w:r>
              <w:rPr>
                <w:sz w:val="18"/>
              </w:rPr>
              <w:t>and</w:t>
            </w:r>
            <w:r>
              <w:rPr>
                <w:spacing w:val="-3"/>
                <w:sz w:val="18"/>
              </w:rPr>
              <w:t xml:space="preserve"> </w:t>
            </w:r>
            <w:r>
              <w:rPr>
                <w:sz w:val="18"/>
              </w:rPr>
              <w:t>consist</w:t>
            </w:r>
            <w:r>
              <w:rPr>
                <w:spacing w:val="-2"/>
                <w:sz w:val="18"/>
              </w:rPr>
              <w:t xml:space="preserve"> </w:t>
            </w:r>
            <w:r>
              <w:rPr>
                <w:sz w:val="18"/>
              </w:rPr>
              <w:t>of</w:t>
            </w:r>
            <w:r>
              <w:rPr>
                <w:spacing w:val="-3"/>
                <w:sz w:val="18"/>
              </w:rPr>
              <w:t xml:space="preserve"> </w:t>
            </w:r>
            <w:r>
              <w:rPr>
                <w:sz w:val="18"/>
              </w:rPr>
              <w:t>a</w:t>
            </w:r>
            <w:r>
              <w:rPr>
                <w:spacing w:val="-2"/>
                <w:sz w:val="18"/>
              </w:rPr>
              <w:t xml:space="preserve"> </w:t>
            </w:r>
            <w:r>
              <w:rPr>
                <w:sz w:val="18"/>
              </w:rPr>
              <w:t>combination of outcomes and</w:t>
            </w:r>
            <w:r>
              <w:rPr>
                <w:spacing w:val="-4"/>
                <w:sz w:val="18"/>
              </w:rPr>
              <w:t xml:space="preserve"> </w:t>
            </w:r>
            <w:r>
              <w:rPr>
                <w:sz w:val="18"/>
              </w:rPr>
              <w:t>activities.</w:t>
            </w:r>
          </w:p>
          <w:p w:rsidR="00BB410D" w:rsidRDefault="00692063">
            <w:pPr>
              <w:pStyle w:val="TableParagraph"/>
              <w:numPr>
                <w:ilvl w:val="0"/>
                <w:numId w:val="160"/>
              </w:numPr>
              <w:tabs>
                <w:tab w:val="left" w:pos="460"/>
                <w:tab w:val="left" w:pos="461"/>
              </w:tabs>
              <w:spacing w:line="228" w:lineRule="exact"/>
              <w:rPr>
                <w:sz w:val="18"/>
              </w:rPr>
            </w:pPr>
            <w:r>
              <w:rPr>
                <w:sz w:val="18"/>
              </w:rPr>
              <w:t>Outcomes take into account the varying needs of groups of</w:t>
            </w:r>
            <w:r>
              <w:rPr>
                <w:spacing w:val="-21"/>
                <w:sz w:val="18"/>
              </w:rPr>
              <w:t xml:space="preserve"> </w:t>
            </w:r>
            <w:r>
              <w:rPr>
                <w:sz w:val="18"/>
              </w:rPr>
              <w:t>students.</w:t>
            </w:r>
          </w:p>
          <w:p w:rsidR="00BB410D" w:rsidRDefault="00692063">
            <w:pPr>
              <w:pStyle w:val="TableParagraph"/>
              <w:numPr>
                <w:ilvl w:val="0"/>
                <w:numId w:val="160"/>
              </w:numPr>
              <w:tabs>
                <w:tab w:val="left" w:pos="460"/>
                <w:tab w:val="left" w:pos="461"/>
              </w:tabs>
              <w:spacing w:line="218" w:lineRule="exact"/>
              <w:rPr>
                <w:sz w:val="18"/>
              </w:rPr>
            </w:pPr>
            <w:r>
              <w:rPr>
                <w:sz w:val="18"/>
              </w:rPr>
              <w:t>Outcomes take into account the varying needs of individual</w:t>
            </w:r>
            <w:r>
              <w:rPr>
                <w:spacing w:val="-18"/>
                <w:sz w:val="18"/>
              </w:rPr>
              <w:t xml:space="preserve"> </w:t>
            </w:r>
            <w:r>
              <w:rPr>
                <w:sz w:val="18"/>
              </w:rPr>
              <w:t>students.</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8"/>
              <w:jc w:val="center"/>
              <w:rPr>
                <w:b/>
                <w:sz w:val="18"/>
              </w:rPr>
            </w:pPr>
            <w:r>
              <w:rPr>
                <w:b/>
                <w:sz w:val="18"/>
              </w:rPr>
              <w:t>I</w:t>
            </w:r>
          </w:p>
        </w:tc>
        <w:tc>
          <w:tcPr>
            <w:tcW w:w="1882"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1"/>
              <w:jc w:val="center"/>
              <w:rPr>
                <w:b/>
                <w:sz w:val="18"/>
              </w:rPr>
            </w:pPr>
            <w:r>
              <w:rPr>
                <w:b/>
                <w:sz w:val="18"/>
              </w:rPr>
              <w:t>D</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2"/>
              <w:jc w:val="center"/>
              <w:rPr>
                <w:b/>
                <w:sz w:val="18"/>
              </w:rPr>
            </w:pPr>
            <w:r>
              <w:rPr>
                <w:b/>
                <w:sz w:val="18"/>
              </w:rPr>
              <w:t>A</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046"/>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0"/>
              <w:jc w:val="center"/>
              <w:rPr>
                <w:b/>
                <w:sz w:val="18"/>
              </w:rPr>
            </w:pPr>
            <w:r>
              <w:rPr>
                <w:b/>
                <w:sz w:val="18"/>
              </w:rPr>
              <w:t>E</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201"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1D - Demonstrating Knowledge of Resources</w:t>
            </w:r>
          </w:p>
          <w:p w:rsidR="00BB410D" w:rsidRDefault="00692063">
            <w:pPr>
              <w:pStyle w:val="TableParagraph"/>
              <w:numPr>
                <w:ilvl w:val="0"/>
                <w:numId w:val="159"/>
              </w:numPr>
              <w:tabs>
                <w:tab w:val="left" w:pos="460"/>
                <w:tab w:val="left" w:pos="461"/>
              </w:tabs>
              <w:spacing w:before="32"/>
              <w:ind w:right="208"/>
              <w:rPr>
                <w:sz w:val="18"/>
              </w:rPr>
            </w:pPr>
            <w:r>
              <w:rPr>
                <w:sz w:val="18"/>
              </w:rPr>
              <w:t>Teacher is unaware of school or district resources for classroom use, for the expansion</w:t>
            </w:r>
            <w:r>
              <w:rPr>
                <w:spacing w:val="-30"/>
                <w:sz w:val="18"/>
              </w:rPr>
              <w:t xml:space="preserve"> </w:t>
            </w:r>
            <w:r>
              <w:rPr>
                <w:sz w:val="18"/>
              </w:rPr>
              <w:t>of his or her own knowledge, or for</w:t>
            </w:r>
            <w:r>
              <w:rPr>
                <w:spacing w:val="-4"/>
                <w:sz w:val="18"/>
              </w:rPr>
              <w:t xml:space="preserve"> </w:t>
            </w:r>
            <w:r>
              <w:rPr>
                <w:sz w:val="18"/>
              </w:rPr>
              <w:t>students.</w:t>
            </w:r>
          </w:p>
          <w:p w:rsidR="00BB410D" w:rsidRDefault="00692063">
            <w:pPr>
              <w:pStyle w:val="TableParagraph"/>
              <w:numPr>
                <w:ilvl w:val="0"/>
                <w:numId w:val="159"/>
              </w:numPr>
              <w:tabs>
                <w:tab w:val="left" w:pos="460"/>
                <w:tab w:val="left" w:pos="461"/>
              </w:tabs>
              <w:spacing w:before="2"/>
              <w:ind w:right="280"/>
              <w:rPr>
                <w:sz w:val="18"/>
              </w:rPr>
            </w:pPr>
            <w:r>
              <w:rPr>
                <w:sz w:val="18"/>
              </w:rPr>
              <w:t>Teacher displays basic awareness of school or district resources available for classroom use, for the expansion of his or her own knowledge, and for students, but no</w:t>
            </w:r>
            <w:r>
              <w:rPr>
                <w:spacing w:val="-29"/>
                <w:sz w:val="18"/>
              </w:rPr>
              <w:t xml:space="preserve"> </w:t>
            </w:r>
            <w:r>
              <w:rPr>
                <w:sz w:val="18"/>
              </w:rPr>
              <w:t>knowledge of resources more broadly</w:t>
            </w:r>
            <w:r>
              <w:rPr>
                <w:spacing w:val="-5"/>
                <w:sz w:val="18"/>
              </w:rPr>
              <w:t xml:space="preserve"> </w:t>
            </w:r>
            <w:r>
              <w:rPr>
                <w:sz w:val="18"/>
              </w:rPr>
              <w:t>available.</w:t>
            </w:r>
          </w:p>
          <w:p w:rsidR="00BB410D" w:rsidRDefault="00692063">
            <w:pPr>
              <w:pStyle w:val="TableParagraph"/>
              <w:numPr>
                <w:ilvl w:val="0"/>
                <w:numId w:val="159"/>
              </w:numPr>
              <w:tabs>
                <w:tab w:val="left" w:pos="460"/>
                <w:tab w:val="left" w:pos="461"/>
              </w:tabs>
              <w:ind w:right="236"/>
              <w:rPr>
                <w:sz w:val="18"/>
              </w:rPr>
            </w:pPr>
            <w:r>
              <w:rPr>
                <w:sz w:val="18"/>
              </w:rPr>
              <w:t>Teacher displays awareness of resources – not only through the school and district but also through sources external to the school and on the Internet – available for classroom use, for the expansion of his or her own knowledge, and for</w:t>
            </w:r>
            <w:r>
              <w:rPr>
                <w:spacing w:val="-11"/>
                <w:sz w:val="18"/>
              </w:rPr>
              <w:t xml:space="preserve"> </w:t>
            </w:r>
            <w:r>
              <w:rPr>
                <w:sz w:val="18"/>
              </w:rPr>
              <w:t>students.</w:t>
            </w:r>
          </w:p>
          <w:p w:rsidR="00BB410D" w:rsidRDefault="00692063">
            <w:pPr>
              <w:pStyle w:val="TableParagraph"/>
              <w:numPr>
                <w:ilvl w:val="0"/>
                <w:numId w:val="159"/>
              </w:numPr>
              <w:tabs>
                <w:tab w:val="left" w:pos="460"/>
                <w:tab w:val="left" w:pos="461"/>
              </w:tabs>
              <w:ind w:right="304"/>
              <w:rPr>
                <w:sz w:val="18"/>
              </w:rPr>
            </w:pPr>
            <w:r>
              <w:rPr>
                <w:sz w:val="18"/>
              </w:rPr>
              <w:t>Teacher displays extensive knowledge of resources – not only through the school and district but also in the community, through professional organizations and universities, and on the Internet—for classroom use, for the expansion of his or her own</w:t>
            </w:r>
            <w:r>
              <w:rPr>
                <w:spacing w:val="-28"/>
                <w:sz w:val="18"/>
              </w:rPr>
              <w:t xml:space="preserve"> </w:t>
            </w:r>
            <w:r>
              <w:rPr>
                <w:sz w:val="18"/>
              </w:rPr>
              <w:t>knowledge,</w:t>
            </w:r>
          </w:p>
          <w:p w:rsidR="00BB410D" w:rsidRDefault="00692063">
            <w:pPr>
              <w:pStyle w:val="TableParagraph"/>
              <w:spacing w:before="1" w:line="209" w:lineRule="exact"/>
              <w:ind w:left="460"/>
              <w:rPr>
                <w:sz w:val="18"/>
              </w:rPr>
            </w:pPr>
            <w:r>
              <w:rPr>
                <w:sz w:val="18"/>
              </w:rPr>
              <w:t>and for students.</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8"/>
              <w:jc w:val="center"/>
              <w:rPr>
                <w:b/>
                <w:sz w:val="18"/>
              </w:rPr>
            </w:pPr>
            <w:r>
              <w:rPr>
                <w:b/>
                <w:sz w:val="18"/>
              </w:rPr>
              <w:t>I</w:t>
            </w:r>
          </w:p>
        </w:tc>
        <w:tc>
          <w:tcPr>
            <w:tcW w:w="1882"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11"/>
              <w:jc w:val="center"/>
              <w:rPr>
                <w:b/>
                <w:sz w:val="18"/>
              </w:rPr>
            </w:pPr>
            <w:r>
              <w:rPr>
                <w:b/>
                <w:sz w:val="18"/>
              </w:rPr>
              <w:t>D</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2"/>
              <w:jc w:val="center"/>
              <w:rPr>
                <w:b/>
                <w:sz w:val="18"/>
              </w:rPr>
            </w:pPr>
            <w:r>
              <w:rPr>
                <w:b/>
                <w:sz w:val="18"/>
              </w:rPr>
              <w:t>A</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525"/>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0"/>
              <w:jc w:val="center"/>
              <w:rPr>
                <w:b/>
                <w:sz w:val="18"/>
              </w:rPr>
            </w:pPr>
            <w:r>
              <w:rPr>
                <w:b/>
                <w:sz w:val="18"/>
              </w:rPr>
              <w:t>E</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3"/>
        </w:trPr>
        <w:tc>
          <w:tcPr>
            <w:tcW w:w="7201" w:type="dxa"/>
            <w:vMerge w:val="restart"/>
            <w:tcBorders>
              <w:top w:val="single" w:sz="6" w:space="0" w:color="000000"/>
              <w:right w:val="single" w:sz="6" w:space="0" w:color="000000"/>
            </w:tcBorders>
          </w:tcPr>
          <w:p w:rsidR="00BB410D" w:rsidRDefault="00692063">
            <w:pPr>
              <w:pStyle w:val="TableParagraph"/>
              <w:spacing w:line="209" w:lineRule="exact"/>
              <w:ind w:left="100"/>
              <w:rPr>
                <w:b/>
                <w:sz w:val="18"/>
              </w:rPr>
            </w:pPr>
            <w:r>
              <w:rPr>
                <w:b/>
                <w:sz w:val="18"/>
              </w:rPr>
              <w:t>1E - Designing Coherent Instruction</w:t>
            </w:r>
          </w:p>
          <w:p w:rsidR="00BB410D" w:rsidRDefault="00692063">
            <w:pPr>
              <w:pStyle w:val="TableParagraph"/>
              <w:numPr>
                <w:ilvl w:val="0"/>
                <w:numId w:val="158"/>
              </w:numPr>
              <w:tabs>
                <w:tab w:val="left" w:pos="460"/>
                <w:tab w:val="left" w:pos="461"/>
              </w:tabs>
              <w:spacing w:before="34"/>
              <w:ind w:right="313"/>
              <w:rPr>
                <w:sz w:val="18"/>
              </w:rPr>
            </w:pPr>
            <w:r>
              <w:rPr>
                <w:sz w:val="18"/>
              </w:rPr>
              <w:t>The series of learning experiences is poorly aligned with the instructional outcomes</w:t>
            </w:r>
            <w:r>
              <w:rPr>
                <w:spacing w:val="-28"/>
                <w:sz w:val="18"/>
              </w:rPr>
              <w:t xml:space="preserve"> </w:t>
            </w:r>
            <w:r>
              <w:rPr>
                <w:sz w:val="18"/>
              </w:rPr>
              <w:t>and does not represent a coherent</w:t>
            </w:r>
            <w:r>
              <w:rPr>
                <w:spacing w:val="-3"/>
                <w:sz w:val="18"/>
              </w:rPr>
              <w:t xml:space="preserve"> </w:t>
            </w:r>
            <w:r>
              <w:rPr>
                <w:sz w:val="18"/>
              </w:rPr>
              <w:t>structure.</w:t>
            </w:r>
          </w:p>
          <w:p w:rsidR="00BB410D" w:rsidRDefault="00692063">
            <w:pPr>
              <w:pStyle w:val="TableParagraph"/>
              <w:numPr>
                <w:ilvl w:val="0"/>
                <w:numId w:val="158"/>
              </w:numPr>
              <w:tabs>
                <w:tab w:val="left" w:pos="460"/>
                <w:tab w:val="left" w:pos="461"/>
              </w:tabs>
              <w:ind w:right="422"/>
              <w:rPr>
                <w:sz w:val="18"/>
              </w:rPr>
            </w:pPr>
            <w:r>
              <w:rPr>
                <w:sz w:val="18"/>
              </w:rPr>
              <w:t>The lesson or unit has a recognizable structure; the progression of activities is</w:t>
            </w:r>
            <w:r>
              <w:rPr>
                <w:spacing w:val="-27"/>
                <w:sz w:val="18"/>
              </w:rPr>
              <w:t xml:space="preserve"> </w:t>
            </w:r>
            <w:r>
              <w:rPr>
                <w:sz w:val="18"/>
              </w:rPr>
              <w:t>uneven, with most time allocations</w:t>
            </w:r>
            <w:r>
              <w:rPr>
                <w:spacing w:val="-5"/>
                <w:sz w:val="18"/>
              </w:rPr>
              <w:t xml:space="preserve"> </w:t>
            </w:r>
            <w:r>
              <w:rPr>
                <w:sz w:val="18"/>
              </w:rPr>
              <w:t>reasonable.</w:t>
            </w:r>
          </w:p>
          <w:p w:rsidR="00BB410D" w:rsidRDefault="00692063">
            <w:pPr>
              <w:pStyle w:val="TableParagraph"/>
              <w:numPr>
                <w:ilvl w:val="0"/>
                <w:numId w:val="158"/>
              </w:numPr>
              <w:tabs>
                <w:tab w:val="left" w:pos="460"/>
                <w:tab w:val="left" w:pos="461"/>
              </w:tabs>
              <w:ind w:right="480"/>
              <w:rPr>
                <w:sz w:val="18"/>
              </w:rPr>
            </w:pPr>
            <w:r>
              <w:rPr>
                <w:sz w:val="18"/>
              </w:rPr>
              <w:t>The lesson’s or unit’s structure is clear and allows for different pathways according</w:t>
            </w:r>
            <w:r>
              <w:rPr>
                <w:spacing w:val="-29"/>
                <w:sz w:val="18"/>
              </w:rPr>
              <w:t xml:space="preserve"> </w:t>
            </w:r>
            <w:r>
              <w:rPr>
                <w:sz w:val="18"/>
              </w:rPr>
              <w:t>to diverse student</w:t>
            </w:r>
            <w:r>
              <w:rPr>
                <w:spacing w:val="-2"/>
                <w:sz w:val="18"/>
              </w:rPr>
              <w:t xml:space="preserve"> </w:t>
            </w:r>
            <w:r>
              <w:rPr>
                <w:sz w:val="18"/>
              </w:rPr>
              <w:t>needs.</w:t>
            </w:r>
          </w:p>
          <w:p w:rsidR="00BB410D" w:rsidRDefault="00692063">
            <w:pPr>
              <w:pStyle w:val="TableParagraph"/>
              <w:numPr>
                <w:ilvl w:val="0"/>
                <w:numId w:val="158"/>
              </w:numPr>
              <w:tabs>
                <w:tab w:val="left" w:pos="460"/>
                <w:tab w:val="left" w:pos="461"/>
              </w:tabs>
              <w:ind w:right="262"/>
              <w:rPr>
                <w:sz w:val="18"/>
              </w:rPr>
            </w:pPr>
            <w:r>
              <w:rPr>
                <w:sz w:val="18"/>
              </w:rPr>
              <w:t>The activities are not designed to engage students in active intellectual activity and</w:t>
            </w:r>
            <w:r>
              <w:rPr>
                <w:spacing w:val="-25"/>
                <w:sz w:val="18"/>
              </w:rPr>
              <w:t xml:space="preserve"> </w:t>
            </w:r>
            <w:r>
              <w:rPr>
                <w:sz w:val="18"/>
              </w:rPr>
              <w:t>have unrealistic time allocation. Instructional groups do not support the instructional outcomes and offer no</w:t>
            </w:r>
            <w:r>
              <w:rPr>
                <w:spacing w:val="-3"/>
                <w:sz w:val="18"/>
              </w:rPr>
              <w:t xml:space="preserve"> </w:t>
            </w:r>
            <w:r>
              <w:rPr>
                <w:sz w:val="18"/>
              </w:rPr>
              <w:t>variety.</w:t>
            </w:r>
          </w:p>
          <w:p w:rsidR="00BB410D" w:rsidRDefault="00692063">
            <w:pPr>
              <w:pStyle w:val="TableParagraph"/>
              <w:numPr>
                <w:ilvl w:val="0"/>
                <w:numId w:val="158"/>
              </w:numPr>
              <w:tabs>
                <w:tab w:val="left" w:pos="460"/>
                <w:tab w:val="left" w:pos="461"/>
              </w:tabs>
              <w:spacing w:before="1"/>
              <w:ind w:right="146"/>
              <w:rPr>
                <w:sz w:val="18"/>
              </w:rPr>
            </w:pPr>
            <w:r>
              <w:rPr>
                <w:sz w:val="18"/>
              </w:rPr>
              <w:t>Some of the learning activities and materials are suitable to the instructional outcomes and represent a moderate cognitive challenge but with no differentiation for different students. Instructional groups partially support the instructional outcomes, with an effort by the teacher at providing some</w:t>
            </w:r>
            <w:r>
              <w:rPr>
                <w:spacing w:val="-3"/>
                <w:sz w:val="18"/>
              </w:rPr>
              <w:t xml:space="preserve"> </w:t>
            </w:r>
            <w:r>
              <w:rPr>
                <w:sz w:val="18"/>
              </w:rPr>
              <w:t>variety.</w:t>
            </w:r>
          </w:p>
          <w:p w:rsidR="00BB410D" w:rsidRDefault="00692063">
            <w:pPr>
              <w:pStyle w:val="TableParagraph"/>
              <w:numPr>
                <w:ilvl w:val="0"/>
                <w:numId w:val="158"/>
              </w:numPr>
              <w:tabs>
                <w:tab w:val="left" w:pos="460"/>
                <w:tab w:val="left" w:pos="461"/>
              </w:tabs>
              <w:spacing w:before="6" w:line="218" w:lineRule="exact"/>
              <w:ind w:right="721"/>
              <w:rPr>
                <w:sz w:val="18"/>
              </w:rPr>
            </w:pPr>
            <w:r>
              <w:rPr>
                <w:sz w:val="18"/>
              </w:rPr>
              <w:t>The learning activities have reasonable time allocations; they represent</w:t>
            </w:r>
            <w:r>
              <w:rPr>
                <w:spacing w:val="-29"/>
                <w:sz w:val="18"/>
              </w:rPr>
              <w:t xml:space="preserve"> </w:t>
            </w:r>
            <w:r>
              <w:rPr>
                <w:sz w:val="18"/>
              </w:rPr>
              <w:t>significant cognitive challenge, with some differentiation for different groups of</w:t>
            </w:r>
            <w:r>
              <w:rPr>
                <w:spacing w:val="-21"/>
                <w:sz w:val="18"/>
              </w:rPr>
              <w:t xml:space="preserve"> </w:t>
            </w:r>
            <w:r>
              <w:rPr>
                <w:sz w:val="18"/>
              </w:rPr>
              <w:t>students.</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8"/>
              <w:jc w:val="center"/>
              <w:rPr>
                <w:b/>
                <w:sz w:val="18"/>
              </w:rPr>
            </w:pPr>
            <w:r>
              <w:rPr>
                <w:b/>
                <w:sz w:val="18"/>
              </w:rPr>
              <w:t>I</w:t>
            </w:r>
          </w:p>
        </w:tc>
        <w:tc>
          <w:tcPr>
            <w:tcW w:w="1882"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7"/>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6" w:lineRule="exact"/>
              <w:ind w:left="11"/>
              <w:jc w:val="center"/>
              <w:rPr>
                <w:b/>
                <w:sz w:val="18"/>
              </w:rPr>
            </w:pPr>
            <w:r>
              <w:rPr>
                <w:b/>
                <w:sz w:val="18"/>
              </w:rPr>
              <w:t>D</w:t>
            </w:r>
          </w:p>
        </w:tc>
        <w:tc>
          <w:tcPr>
            <w:tcW w:w="1882" w:type="dxa"/>
            <w:vMerge/>
            <w:tcBorders>
              <w:top w:val="nil"/>
              <w:left w:val="single" w:sz="6" w:space="0" w:color="000000"/>
            </w:tcBorders>
          </w:tcPr>
          <w:p w:rsidR="00BB410D" w:rsidRDefault="00BB410D">
            <w:pPr>
              <w:rPr>
                <w:sz w:val="2"/>
                <w:szCs w:val="2"/>
              </w:rPr>
            </w:pPr>
          </w:p>
        </w:tc>
      </w:tr>
      <w:tr w:rsidR="00BB410D">
        <w:trPr>
          <w:trHeight w:val="438"/>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6" w:lineRule="exact"/>
              <w:ind w:left="12"/>
              <w:jc w:val="center"/>
              <w:rPr>
                <w:b/>
                <w:sz w:val="18"/>
              </w:rPr>
            </w:pPr>
            <w:r>
              <w:rPr>
                <w:b/>
                <w:sz w:val="18"/>
              </w:rPr>
              <w:t>A</w:t>
            </w:r>
          </w:p>
        </w:tc>
        <w:tc>
          <w:tcPr>
            <w:tcW w:w="1882" w:type="dxa"/>
            <w:vMerge/>
            <w:tcBorders>
              <w:top w:val="nil"/>
              <w:left w:val="single" w:sz="6" w:space="0" w:color="000000"/>
            </w:tcBorders>
          </w:tcPr>
          <w:p w:rsidR="00BB410D" w:rsidRDefault="00BB410D">
            <w:pPr>
              <w:rPr>
                <w:sz w:val="2"/>
                <w:szCs w:val="2"/>
              </w:rPr>
            </w:pPr>
          </w:p>
        </w:tc>
      </w:tr>
      <w:tr w:rsidR="00BB410D">
        <w:trPr>
          <w:trHeight w:val="2197"/>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10"/>
              <w:jc w:val="center"/>
              <w:rPr>
                <w:b/>
                <w:sz w:val="18"/>
              </w:rPr>
            </w:pPr>
            <w:r>
              <w:rPr>
                <w:b/>
                <w:sz w:val="18"/>
              </w:rPr>
              <w:t>E</w:t>
            </w:r>
          </w:p>
        </w:tc>
        <w:tc>
          <w:tcPr>
            <w:tcW w:w="1882"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201"/>
        <w:gridCol w:w="1172"/>
        <w:gridCol w:w="1882"/>
      </w:tblGrid>
      <w:tr w:rsidR="00BB410D">
        <w:trPr>
          <w:trHeight w:val="1787"/>
        </w:trPr>
        <w:tc>
          <w:tcPr>
            <w:tcW w:w="7201" w:type="dxa"/>
            <w:tcBorders>
              <w:bottom w:val="single" w:sz="6" w:space="0" w:color="000000"/>
              <w:right w:val="single" w:sz="6" w:space="0" w:color="000000"/>
            </w:tcBorders>
          </w:tcPr>
          <w:p w:rsidR="00BB410D" w:rsidRDefault="00692063">
            <w:pPr>
              <w:pStyle w:val="TableParagraph"/>
              <w:numPr>
                <w:ilvl w:val="0"/>
                <w:numId w:val="157"/>
              </w:numPr>
              <w:tabs>
                <w:tab w:val="left" w:pos="460"/>
                <w:tab w:val="left" w:pos="461"/>
              </w:tabs>
              <w:ind w:right="313"/>
              <w:rPr>
                <w:sz w:val="18"/>
              </w:rPr>
            </w:pPr>
            <w:r>
              <w:rPr>
                <w:sz w:val="18"/>
              </w:rPr>
              <w:lastRenderedPageBreak/>
              <w:t>The lesson or unit has a clear structure, with appropriate and varied use of</w:t>
            </w:r>
            <w:r>
              <w:rPr>
                <w:spacing w:val="-29"/>
                <w:sz w:val="18"/>
              </w:rPr>
              <w:t xml:space="preserve"> </w:t>
            </w:r>
            <w:r>
              <w:rPr>
                <w:sz w:val="18"/>
              </w:rPr>
              <w:t>instructional groups.</w:t>
            </w:r>
          </w:p>
          <w:p w:rsidR="00BB410D" w:rsidRDefault="00692063">
            <w:pPr>
              <w:pStyle w:val="TableParagraph"/>
              <w:numPr>
                <w:ilvl w:val="0"/>
                <w:numId w:val="157"/>
              </w:numPr>
              <w:tabs>
                <w:tab w:val="left" w:pos="460"/>
                <w:tab w:val="left" w:pos="461"/>
              </w:tabs>
              <w:ind w:right="197"/>
              <w:rPr>
                <w:sz w:val="18"/>
              </w:rPr>
            </w:pPr>
            <w:r>
              <w:rPr>
                <w:sz w:val="18"/>
              </w:rPr>
              <w:t>Teacher coordinates knowledge of content, of students, and of resources, to design a series of learning experiences aligned to instructional outcomes and suitable to groups</w:t>
            </w:r>
            <w:r>
              <w:rPr>
                <w:spacing w:val="-27"/>
                <w:sz w:val="18"/>
              </w:rPr>
              <w:t xml:space="preserve"> </w:t>
            </w:r>
            <w:r>
              <w:rPr>
                <w:sz w:val="18"/>
              </w:rPr>
              <w:t>of students.</w:t>
            </w:r>
          </w:p>
          <w:p w:rsidR="00BB410D" w:rsidRDefault="00692063">
            <w:pPr>
              <w:pStyle w:val="TableParagraph"/>
              <w:numPr>
                <w:ilvl w:val="0"/>
                <w:numId w:val="157"/>
              </w:numPr>
              <w:tabs>
                <w:tab w:val="left" w:pos="460"/>
                <w:tab w:val="left" w:pos="461"/>
              </w:tabs>
              <w:spacing w:line="220" w:lineRule="exact"/>
              <w:ind w:right="384"/>
              <w:rPr>
                <w:sz w:val="18"/>
              </w:rPr>
            </w:pPr>
            <w:r>
              <w:rPr>
                <w:sz w:val="18"/>
              </w:rPr>
              <w:t>Plans represent the coordination of in-depth content knowledge, understanding of different</w:t>
            </w:r>
            <w:r>
              <w:rPr>
                <w:spacing w:val="-3"/>
                <w:sz w:val="18"/>
              </w:rPr>
              <w:t xml:space="preserve"> </w:t>
            </w:r>
            <w:r>
              <w:rPr>
                <w:sz w:val="18"/>
              </w:rPr>
              <w:t>students’</w:t>
            </w:r>
            <w:r>
              <w:rPr>
                <w:spacing w:val="-3"/>
                <w:sz w:val="18"/>
              </w:rPr>
              <w:t xml:space="preserve"> </w:t>
            </w:r>
            <w:r>
              <w:rPr>
                <w:sz w:val="18"/>
              </w:rPr>
              <w:t>needs,</w:t>
            </w:r>
            <w:r>
              <w:rPr>
                <w:spacing w:val="-3"/>
                <w:sz w:val="18"/>
              </w:rPr>
              <w:t xml:space="preserve"> </w:t>
            </w:r>
            <w:r>
              <w:rPr>
                <w:sz w:val="18"/>
              </w:rPr>
              <w:t>and</w:t>
            </w:r>
            <w:r>
              <w:rPr>
                <w:spacing w:val="-4"/>
                <w:sz w:val="18"/>
              </w:rPr>
              <w:t xml:space="preserve"> </w:t>
            </w:r>
            <w:r>
              <w:rPr>
                <w:sz w:val="18"/>
              </w:rPr>
              <w:t>available</w:t>
            </w:r>
            <w:r>
              <w:rPr>
                <w:spacing w:val="-3"/>
                <w:sz w:val="18"/>
              </w:rPr>
              <w:t xml:space="preserve"> </w:t>
            </w:r>
            <w:r>
              <w:rPr>
                <w:sz w:val="18"/>
              </w:rPr>
              <w:t>resources</w:t>
            </w:r>
            <w:r>
              <w:rPr>
                <w:spacing w:val="-4"/>
                <w:sz w:val="18"/>
              </w:rPr>
              <w:t xml:space="preserve"> </w:t>
            </w:r>
            <w:r>
              <w:rPr>
                <w:sz w:val="18"/>
              </w:rPr>
              <w:t>(including</w:t>
            </w:r>
            <w:r>
              <w:rPr>
                <w:spacing w:val="-2"/>
                <w:sz w:val="18"/>
              </w:rPr>
              <w:t xml:space="preserve"> </w:t>
            </w:r>
            <w:r>
              <w:rPr>
                <w:sz w:val="18"/>
              </w:rPr>
              <w:t>technology),</w:t>
            </w:r>
            <w:r>
              <w:rPr>
                <w:spacing w:val="-3"/>
                <w:sz w:val="18"/>
              </w:rPr>
              <w:t xml:space="preserve"> </w:t>
            </w:r>
            <w:r>
              <w:rPr>
                <w:sz w:val="18"/>
              </w:rPr>
              <w:t>resulting</w:t>
            </w:r>
            <w:r>
              <w:rPr>
                <w:spacing w:val="-2"/>
                <w:sz w:val="18"/>
              </w:rPr>
              <w:t xml:space="preserve"> </w:t>
            </w:r>
            <w:r>
              <w:rPr>
                <w:sz w:val="18"/>
              </w:rPr>
              <w:t>in</w:t>
            </w:r>
            <w:r>
              <w:rPr>
                <w:spacing w:val="-4"/>
                <w:sz w:val="18"/>
              </w:rPr>
              <w:t xml:space="preserve"> </w:t>
            </w:r>
            <w:r>
              <w:rPr>
                <w:sz w:val="18"/>
              </w:rPr>
              <w:t>a series of learning activities designed to engage students in high-level cognitive</w:t>
            </w:r>
            <w:r>
              <w:rPr>
                <w:spacing w:val="-26"/>
                <w:sz w:val="18"/>
              </w:rPr>
              <w:t xml:space="preserve"> </w:t>
            </w:r>
            <w:r>
              <w:rPr>
                <w:sz w:val="18"/>
              </w:rPr>
              <w:t>activity.</w:t>
            </w:r>
          </w:p>
        </w:tc>
        <w:tc>
          <w:tcPr>
            <w:tcW w:w="1172" w:type="dxa"/>
            <w:tcBorders>
              <w:left w:val="single" w:sz="6" w:space="0" w:color="000000"/>
              <w:bottom w:val="single" w:sz="6" w:space="0" w:color="000000"/>
              <w:right w:val="single" w:sz="6" w:space="0" w:color="000000"/>
            </w:tcBorders>
          </w:tcPr>
          <w:p w:rsidR="00BB410D" w:rsidRDefault="00BB410D">
            <w:pPr>
              <w:pStyle w:val="TableParagraph"/>
              <w:rPr>
                <w:rFonts w:ascii="Times New Roman"/>
                <w:sz w:val="18"/>
              </w:rPr>
            </w:pPr>
          </w:p>
        </w:tc>
        <w:tc>
          <w:tcPr>
            <w:tcW w:w="1882" w:type="dxa"/>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0"/>
        </w:trPr>
        <w:tc>
          <w:tcPr>
            <w:tcW w:w="7201" w:type="dxa"/>
            <w:vMerge w:val="restart"/>
            <w:tcBorders>
              <w:top w:val="single" w:sz="6" w:space="0" w:color="000000"/>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t>1F - Designing Student Assessment</w:t>
            </w:r>
          </w:p>
          <w:p w:rsidR="00BB410D" w:rsidRDefault="00692063">
            <w:pPr>
              <w:pStyle w:val="TableParagraph"/>
              <w:numPr>
                <w:ilvl w:val="0"/>
                <w:numId w:val="156"/>
              </w:numPr>
              <w:tabs>
                <w:tab w:val="left" w:pos="460"/>
                <w:tab w:val="left" w:pos="461"/>
              </w:tabs>
              <w:spacing w:before="34"/>
              <w:ind w:right="425"/>
              <w:rPr>
                <w:sz w:val="18"/>
              </w:rPr>
            </w:pPr>
            <w:r>
              <w:rPr>
                <w:sz w:val="18"/>
              </w:rPr>
              <w:t>Teacher has no plan to incorporate formative assessment in the lesson or unit nor</w:t>
            </w:r>
            <w:r>
              <w:rPr>
                <w:spacing w:val="-26"/>
                <w:sz w:val="18"/>
              </w:rPr>
              <w:t xml:space="preserve"> </w:t>
            </w:r>
            <w:r>
              <w:rPr>
                <w:sz w:val="18"/>
              </w:rPr>
              <w:t>any plan to use assessment results in designing future</w:t>
            </w:r>
            <w:r>
              <w:rPr>
                <w:spacing w:val="-9"/>
                <w:sz w:val="18"/>
              </w:rPr>
              <w:t xml:space="preserve"> </w:t>
            </w:r>
            <w:r>
              <w:rPr>
                <w:sz w:val="18"/>
              </w:rPr>
              <w:t>instruction.</w:t>
            </w:r>
          </w:p>
          <w:p w:rsidR="00BB410D" w:rsidRDefault="00692063">
            <w:pPr>
              <w:pStyle w:val="TableParagraph"/>
              <w:numPr>
                <w:ilvl w:val="0"/>
                <w:numId w:val="156"/>
              </w:numPr>
              <w:tabs>
                <w:tab w:val="left" w:pos="460"/>
                <w:tab w:val="left" w:pos="461"/>
              </w:tabs>
              <w:ind w:right="281"/>
              <w:rPr>
                <w:sz w:val="18"/>
              </w:rPr>
            </w:pPr>
            <w:r>
              <w:rPr>
                <w:sz w:val="18"/>
              </w:rPr>
              <w:t>Approach to the use of formative assessment is rudimentary, including only some of</w:t>
            </w:r>
            <w:r>
              <w:rPr>
                <w:spacing w:val="-24"/>
                <w:sz w:val="18"/>
              </w:rPr>
              <w:t xml:space="preserve"> </w:t>
            </w:r>
            <w:r>
              <w:rPr>
                <w:sz w:val="18"/>
              </w:rPr>
              <w:t>the instructional</w:t>
            </w:r>
            <w:r>
              <w:rPr>
                <w:spacing w:val="-2"/>
                <w:sz w:val="18"/>
              </w:rPr>
              <w:t xml:space="preserve"> </w:t>
            </w:r>
            <w:r>
              <w:rPr>
                <w:sz w:val="18"/>
              </w:rPr>
              <w:t>outcomes.</w:t>
            </w:r>
          </w:p>
          <w:p w:rsidR="00BB410D" w:rsidRDefault="00692063">
            <w:pPr>
              <w:pStyle w:val="TableParagraph"/>
              <w:numPr>
                <w:ilvl w:val="0"/>
                <w:numId w:val="156"/>
              </w:numPr>
              <w:tabs>
                <w:tab w:val="left" w:pos="460"/>
                <w:tab w:val="left" w:pos="461"/>
              </w:tabs>
              <w:spacing w:line="228" w:lineRule="exact"/>
              <w:rPr>
                <w:sz w:val="18"/>
              </w:rPr>
            </w:pPr>
            <w:r>
              <w:rPr>
                <w:sz w:val="18"/>
              </w:rPr>
              <w:t>Assessment criteria and standards have been developed, but they are not</w:t>
            </w:r>
            <w:r>
              <w:rPr>
                <w:spacing w:val="-8"/>
                <w:sz w:val="18"/>
              </w:rPr>
              <w:t xml:space="preserve"> </w:t>
            </w:r>
            <w:r>
              <w:rPr>
                <w:sz w:val="18"/>
              </w:rPr>
              <w:t>clear.</w:t>
            </w:r>
          </w:p>
          <w:p w:rsidR="00BB410D" w:rsidRDefault="00692063">
            <w:pPr>
              <w:pStyle w:val="TableParagraph"/>
              <w:numPr>
                <w:ilvl w:val="0"/>
                <w:numId w:val="156"/>
              </w:numPr>
              <w:tabs>
                <w:tab w:val="left" w:pos="460"/>
                <w:tab w:val="left" w:pos="461"/>
              </w:tabs>
              <w:ind w:right="392"/>
              <w:rPr>
                <w:sz w:val="18"/>
              </w:rPr>
            </w:pPr>
            <w:r>
              <w:rPr>
                <w:sz w:val="18"/>
              </w:rPr>
              <w:t>Assessment criteria and standards are clear. Teacher has a well-developed strategy</w:t>
            </w:r>
            <w:r>
              <w:rPr>
                <w:spacing w:val="-22"/>
                <w:sz w:val="18"/>
              </w:rPr>
              <w:t xml:space="preserve"> </w:t>
            </w:r>
            <w:r>
              <w:rPr>
                <w:sz w:val="18"/>
              </w:rPr>
              <w:t>for using formative assessment and has designed particular approaches to be</w:t>
            </w:r>
            <w:r>
              <w:rPr>
                <w:spacing w:val="-11"/>
                <w:sz w:val="18"/>
              </w:rPr>
              <w:t xml:space="preserve"> </w:t>
            </w:r>
            <w:r>
              <w:rPr>
                <w:sz w:val="18"/>
              </w:rPr>
              <w:t>used.</w:t>
            </w:r>
          </w:p>
          <w:p w:rsidR="00BB410D" w:rsidRDefault="00692063">
            <w:pPr>
              <w:pStyle w:val="TableParagraph"/>
              <w:numPr>
                <w:ilvl w:val="0"/>
                <w:numId w:val="156"/>
              </w:numPr>
              <w:tabs>
                <w:tab w:val="left" w:pos="461"/>
              </w:tabs>
              <w:ind w:right="156"/>
              <w:jc w:val="both"/>
              <w:rPr>
                <w:sz w:val="18"/>
              </w:rPr>
            </w:pPr>
            <w:r>
              <w:rPr>
                <w:sz w:val="18"/>
              </w:rPr>
              <w:t>The approach to using formative assessment is well designed and includes student as</w:t>
            </w:r>
            <w:r>
              <w:rPr>
                <w:spacing w:val="-26"/>
                <w:sz w:val="18"/>
              </w:rPr>
              <w:t xml:space="preserve"> </w:t>
            </w:r>
            <w:r>
              <w:rPr>
                <w:sz w:val="18"/>
              </w:rPr>
              <w:t>well as teacher use of the assessment information. Teacher intends to use assessment results to plan future instruction for individual</w:t>
            </w:r>
            <w:r>
              <w:rPr>
                <w:spacing w:val="-7"/>
                <w:sz w:val="18"/>
              </w:rPr>
              <w:t xml:space="preserve"> </w:t>
            </w:r>
            <w:r>
              <w:rPr>
                <w:sz w:val="18"/>
              </w:rPr>
              <w:t>students.</w:t>
            </w:r>
          </w:p>
          <w:p w:rsidR="00BB410D" w:rsidRDefault="00692063">
            <w:pPr>
              <w:pStyle w:val="TableParagraph"/>
              <w:numPr>
                <w:ilvl w:val="0"/>
                <w:numId w:val="156"/>
              </w:numPr>
              <w:tabs>
                <w:tab w:val="left" w:pos="460"/>
                <w:tab w:val="left" w:pos="461"/>
              </w:tabs>
              <w:spacing w:before="1"/>
              <w:ind w:right="459"/>
              <w:rPr>
                <w:sz w:val="18"/>
              </w:rPr>
            </w:pPr>
            <w:r>
              <w:rPr>
                <w:sz w:val="18"/>
              </w:rPr>
              <w:t>Assessment procedures are not congruent with instructional outcomes; the proposed approach contains no criteria or</w:t>
            </w:r>
            <w:r>
              <w:rPr>
                <w:spacing w:val="-2"/>
                <w:sz w:val="18"/>
              </w:rPr>
              <w:t xml:space="preserve"> </w:t>
            </w:r>
            <w:r>
              <w:rPr>
                <w:sz w:val="18"/>
              </w:rPr>
              <w:t>standards.</w:t>
            </w:r>
          </w:p>
          <w:p w:rsidR="00BB410D" w:rsidRDefault="00692063">
            <w:pPr>
              <w:pStyle w:val="TableParagraph"/>
              <w:numPr>
                <w:ilvl w:val="0"/>
                <w:numId w:val="156"/>
              </w:numPr>
              <w:tabs>
                <w:tab w:val="left" w:pos="460"/>
                <w:tab w:val="left" w:pos="461"/>
              </w:tabs>
              <w:ind w:right="433"/>
              <w:rPr>
                <w:sz w:val="18"/>
              </w:rPr>
            </w:pPr>
            <w:r>
              <w:rPr>
                <w:sz w:val="18"/>
              </w:rPr>
              <w:t>Some of the instructional outcomes are assessed through the proposed approach,</w:t>
            </w:r>
            <w:r>
              <w:rPr>
                <w:spacing w:val="-26"/>
                <w:sz w:val="18"/>
              </w:rPr>
              <w:t xml:space="preserve"> </w:t>
            </w:r>
            <w:r>
              <w:rPr>
                <w:sz w:val="18"/>
              </w:rPr>
              <w:t>but others are</w:t>
            </w:r>
            <w:r>
              <w:rPr>
                <w:spacing w:val="-2"/>
                <w:sz w:val="18"/>
              </w:rPr>
              <w:t xml:space="preserve"> </w:t>
            </w:r>
            <w:r>
              <w:rPr>
                <w:sz w:val="18"/>
              </w:rPr>
              <w:t>not.</w:t>
            </w:r>
          </w:p>
          <w:p w:rsidR="00BB410D" w:rsidRDefault="00692063">
            <w:pPr>
              <w:pStyle w:val="TableParagraph"/>
              <w:numPr>
                <w:ilvl w:val="0"/>
                <w:numId w:val="156"/>
              </w:numPr>
              <w:tabs>
                <w:tab w:val="left" w:pos="460"/>
                <w:tab w:val="left" w:pos="461"/>
              </w:tabs>
              <w:spacing w:line="229" w:lineRule="exact"/>
              <w:rPr>
                <w:sz w:val="18"/>
              </w:rPr>
            </w:pPr>
            <w:r>
              <w:rPr>
                <w:sz w:val="18"/>
              </w:rPr>
              <w:t>Assessment methodologies have been adapted for individual students, as</w:t>
            </w:r>
            <w:r>
              <w:rPr>
                <w:spacing w:val="-13"/>
                <w:sz w:val="18"/>
              </w:rPr>
              <w:t xml:space="preserve"> </w:t>
            </w:r>
            <w:r>
              <w:rPr>
                <w:sz w:val="18"/>
              </w:rPr>
              <w:t>needed.</w:t>
            </w:r>
          </w:p>
          <w:p w:rsidR="00BB410D" w:rsidRDefault="00692063">
            <w:pPr>
              <w:pStyle w:val="TableParagraph"/>
              <w:numPr>
                <w:ilvl w:val="0"/>
                <w:numId w:val="156"/>
              </w:numPr>
              <w:tabs>
                <w:tab w:val="left" w:pos="460"/>
                <w:tab w:val="left" w:pos="461"/>
              </w:tabs>
              <w:spacing w:before="1"/>
              <w:ind w:right="257"/>
              <w:rPr>
                <w:sz w:val="18"/>
              </w:rPr>
            </w:pPr>
            <w:r>
              <w:rPr>
                <w:sz w:val="18"/>
              </w:rPr>
              <w:t>Teacher intends to use assessment results to plan for future instruction for the class as</w:t>
            </w:r>
            <w:r>
              <w:rPr>
                <w:spacing w:val="-28"/>
                <w:sz w:val="18"/>
              </w:rPr>
              <w:t xml:space="preserve"> </w:t>
            </w:r>
            <w:r>
              <w:rPr>
                <w:sz w:val="18"/>
              </w:rPr>
              <w:t>a whole.</w:t>
            </w:r>
          </w:p>
          <w:p w:rsidR="00BB410D" w:rsidRDefault="00692063">
            <w:pPr>
              <w:pStyle w:val="TableParagraph"/>
              <w:numPr>
                <w:ilvl w:val="0"/>
                <w:numId w:val="156"/>
              </w:numPr>
              <w:tabs>
                <w:tab w:val="left" w:pos="460"/>
                <w:tab w:val="left" w:pos="461"/>
              </w:tabs>
              <w:ind w:right="517"/>
              <w:rPr>
                <w:sz w:val="18"/>
              </w:rPr>
            </w:pPr>
            <w:r>
              <w:rPr>
                <w:sz w:val="18"/>
              </w:rPr>
              <w:t>Teacher intends to use assessment results to plan for future instruction for groups</w:t>
            </w:r>
            <w:r>
              <w:rPr>
                <w:spacing w:val="-25"/>
                <w:sz w:val="18"/>
              </w:rPr>
              <w:t xml:space="preserve"> </w:t>
            </w:r>
            <w:r>
              <w:rPr>
                <w:sz w:val="18"/>
              </w:rPr>
              <w:t>of students.</w:t>
            </w:r>
          </w:p>
          <w:p w:rsidR="00BB410D" w:rsidRDefault="00692063">
            <w:pPr>
              <w:pStyle w:val="TableParagraph"/>
              <w:numPr>
                <w:ilvl w:val="0"/>
                <w:numId w:val="156"/>
              </w:numPr>
              <w:tabs>
                <w:tab w:val="left" w:pos="460"/>
                <w:tab w:val="left" w:pos="461"/>
              </w:tabs>
              <w:ind w:right="770"/>
              <w:rPr>
                <w:sz w:val="18"/>
              </w:rPr>
            </w:pPr>
            <w:r>
              <w:rPr>
                <w:sz w:val="18"/>
              </w:rPr>
              <w:t>Teacher's plan for student assessment is aligned with the instructional</w:t>
            </w:r>
            <w:r>
              <w:rPr>
                <w:spacing w:val="-23"/>
                <w:sz w:val="18"/>
              </w:rPr>
              <w:t xml:space="preserve"> </w:t>
            </w:r>
            <w:r>
              <w:rPr>
                <w:sz w:val="18"/>
              </w:rPr>
              <w:t>outcomes; assessment methodologies may have been adapted for groups of</w:t>
            </w:r>
            <w:r>
              <w:rPr>
                <w:spacing w:val="-15"/>
                <w:sz w:val="18"/>
              </w:rPr>
              <w:t xml:space="preserve"> </w:t>
            </w:r>
            <w:r>
              <w:rPr>
                <w:sz w:val="18"/>
              </w:rPr>
              <w:t>students.</w:t>
            </w:r>
          </w:p>
          <w:p w:rsidR="00BB410D" w:rsidRDefault="00692063">
            <w:pPr>
              <w:pStyle w:val="TableParagraph"/>
              <w:numPr>
                <w:ilvl w:val="0"/>
                <w:numId w:val="156"/>
              </w:numPr>
              <w:tabs>
                <w:tab w:val="left" w:pos="460"/>
                <w:tab w:val="left" w:pos="461"/>
              </w:tabs>
              <w:ind w:right="151"/>
              <w:rPr>
                <w:sz w:val="18"/>
              </w:rPr>
            </w:pPr>
            <w:r>
              <w:rPr>
                <w:sz w:val="18"/>
              </w:rPr>
              <w:t>Teacher's plan for student assessment is fully aligned with the instructional outcomes</w:t>
            </w:r>
            <w:r>
              <w:rPr>
                <w:spacing w:val="-27"/>
                <w:sz w:val="18"/>
              </w:rPr>
              <w:t xml:space="preserve"> </w:t>
            </w:r>
            <w:r>
              <w:rPr>
                <w:sz w:val="18"/>
              </w:rPr>
              <w:t>and has clear criteria and standards that show evidence of student contribution to</w:t>
            </w:r>
            <w:r>
              <w:rPr>
                <w:spacing w:val="-14"/>
                <w:sz w:val="18"/>
              </w:rPr>
              <w:t xml:space="preserve"> </w:t>
            </w:r>
            <w:r>
              <w:rPr>
                <w:sz w:val="18"/>
              </w:rPr>
              <w:t>their</w:t>
            </w:r>
          </w:p>
          <w:p w:rsidR="00BB410D" w:rsidRDefault="00692063">
            <w:pPr>
              <w:pStyle w:val="TableParagraph"/>
              <w:spacing w:line="209" w:lineRule="exact"/>
              <w:ind w:left="460"/>
              <w:rPr>
                <w:sz w:val="18"/>
              </w:rPr>
            </w:pPr>
            <w:r>
              <w:rPr>
                <w:sz w:val="18"/>
              </w:rPr>
              <w:t>development.</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8"/>
              <w:jc w:val="center"/>
              <w:rPr>
                <w:b/>
                <w:sz w:val="18"/>
              </w:rPr>
            </w:pPr>
            <w:r>
              <w:rPr>
                <w:b/>
                <w:sz w:val="18"/>
              </w:rPr>
              <w:t>I</w:t>
            </w:r>
          </w:p>
        </w:tc>
        <w:tc>
          <w:tcPr>
            <w:tcW w:w="1882"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11"/>
              <w:jc w:val="center"/>
              <w:rPr>
                <w:b/>
                <w:sz w:val="18"/>
              </w:rPr>
            </w:pPr>
            <w:r>
              <w:rPr>
                <w:b/>
                <w:sz w:val="18"/>
              </w:rPr>
              <w:t>D</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12"/>
              <w:jc w:val="center"/>
              <w:rPr>
                <w:b/>
                <w:sz w:val="18"/>
              </w:rPr>
            </w:pPr>
            <w:r>
              <w:rPr>
                <w:b/>
                <w:sz w:val="18"/>
              </w:rPr>
              <w:t>A</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238"/>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0"/>
              <w:jc w:val="center"/>
              <w:rPr>
                <w:b/>
                <w:sz w:val="18"/>
              </w:rPr>
            </w:pPr>
            <w:r>
              <w:rPr>
                <w:b/>
                <w:sz w:val="18"/>
              </w:rPr>
              <w:t>E</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201" w:type="dxa"/>
            <w:vMerge w:val="restart"/>
            <w:tcBorders>
              <w:top w:val="single" w:sz="6" w:space="0" w:color="000000"/>
              <w:right w:val="single" w:sz="6" w:space="0" w:color="000000"/>
            </w:tcBorders>
          </w:tcPr>
          <w:p w:rsidR="00BB410D" w:rsidRDefault="00692063">
            <w:pPr>
              <w:pStyle w:val="TableParagraph"/>
              <w:spacing w:line="211" w:lineRule="exact"/>
              <w:ind w:left="100"/>
              <w:rPr>
                <w:b/>
                <w:sz w:val="18"/>
              </w:rPr>
            </w:pPr>
            <w:r>
              <w:rPr>
                <w:b/>
                <w:sz w:val="18"/>
              </w:rPr>
              <w:t>2A - Creating an Environment of Respect and Rapport</w:t>
            </w:r>
          </w:p>
          <w:p w:rsidR="00BB410D" w:rsidRDefault="00692063">
            <w:pPr>
              <w:pStyle w:val="TableParagraph"/>
              <w:numPr>
                <w:ilvl w:val="0"/>
                <w:numId w:val="155"/>
              </w:numPr>
              <w:tabs>
                <w:tab w:val="left" w:pos="460"/>
                <w:tab w:val="left" w:pos="461"/>
              </w:tabs>
              <w:spacing w:before="32"/>
              <w:ind w:right="307"/>
              <w:rPr>
                <w:sz w:val="18"/>
              </w:rPr>
            </w:pPr>
            <w:r>
              <w:rPr>
                <w:sz w:val="18"/>
              </w:rPr>
              <w:t>Patterns of classroom interactions, both between the teacher and students and among students, are mostly negative, inappropriate, or insensitive to students' ages, cultural backgrounds, and developmental levels. Interactions are characterized by sarcasm,</w:t>
            </w:r>
            <w:r>
              <w:rPr>
                <w:spacing w:val="-20"/>
                <w:sz w:val="18"/>
              </w:rPr>
              <w:t xml:space="preserve"> </w:t>
            </w:r>
            <w:r>
              <w:rPr>
                <w:sz w:val="18"/>
              </w:rPr>
              <w:t>put- downs, or</w:t>
            </w:r>
            <w:r>
              <w:rPr>
                <w:spacing w:val="-1"/>
                <w:sz w:val="18"/>
              </w:rPr>
              <w:t xml:space="preserve"> </w:t>
            </w:r>
            <w:r>
              <w:rPr>
                <w:sz w:val="18"/>
              </w:rPr>
              <w:t>conflict.</w:t>
            </w:r>
          </w:p>
          <w:p w:rsidR="00BB410D" w:rsidRDefault="00692063">
            <w:pPr>
              <w:pStyle w:val="TableParagraph"/>
              <w:numPr>
                <w:ilvl w:val="0"/>
                <w:numId w:val="155"/>
              </w:numPr>
              <w:tabs>
                <w:tab w:val="left" w:pos="460"/>
                <w:tab w:val="left" w:pos="461"/>
              </w:tabs>
              <w:spacing w:before="2"/>
              <w:ind w:right="168"/>
              <w:rPr>
                <w:sz w:val="18"/>
              </w:rPr>
            </w:pPr>
            <w:r>
              <w:rPr>
                <w:sz w:val="18"/>
              </w:rPr>
              <w:t>Patterns of classroom interactions, both between the teacher and students and among students,</w:t>
            </w:r>
            <w:r>
              <w:rPr>
                <w:spacing w:val="-3"/>
                <w:sz w:val="18"/>
              </w:rPr>
              <w:t xml:space="preserve"> </w:t>
            </w:r>
            <w:r>
              <w:rPr>
                <w:sz w:val="18"/>
              </w:rPr>
              <w:t>are</w:t>
            </w:r>
            <w:r>
              <w:rPr>
                <w:spacing w:val="-4"/>
                <w:sz w:val="18"/>
              </w:rPr>
              <w:t xml:space="preserve"> </w:t>
            </w:r>
            <w:r>
              <w:rPr>
                <w:sz w:val="18"/>
              </w:rPr>
              <w:t>generally</w:t>
            </w:r>
            <w:r>
              <w:rPr>
                <w:spacing w:val="-3"/>
                <w:sz w:val="18"/>
              </w:rPr>
              <w:t xml:space="preserve"> </w:t>
            </w:r>
            <w:r>
              <w:rPr>
                <w:sz w:val="18"/>
              </w:rPr>
              <w:t>appropriate</w:t>
            </w:r>
            <w:r>
              <w:rPr>
                <w:spacing w:val="-5"/>
                <w:sz w:val="18"/>
              </w:rPr>
              <w:t xml:space="preserve"> </w:t>
            </w:r>
            <w:r>
              <w:rPr>
                <w:sz w:val="18"/>
              </w:rPr>
              <w:t>but</w:t>
            </w:r>
            <w:r>
              <w:rPr>
                <w:spacing w:val="-3"/>
                <w:sz w:val="18"/>
              </w:rPr>
              <w:t xml:space="preserve"> </w:t>
            </w:r>
            <w:r>
              <w:rPr>
                <w:sz w:val="18"/>
              </w:rPr>
              <w:t>may</w:t>
            </w:r>
            <w:r>
              <w:rPr>
                <w:spacing w:val="-3"/>
                <w:sz w:val="18"/>
              </w:rPr>
              <w:t xml:space="preserve"> </w:t>
            </w:r>
            <w:r>
              <w:rPr>
                <w:sz w:val="18"/>
              </w:rPr>
              <w:t>reflect</w:t>
            </w:r>
            <w:r>
              <w:rPr>
                <w:spacing w:val="-3"/>
                <w:sz w:val="18"/>
              </w:rPr>
              <w:t xml:space="preserve"> </w:t>
            </w:r>
            <w:r>
              <w:rPr>
                <w:sz w:val="18"/>
              </w:rPr>
              <w:t>occasional</w:t>
            </w:r>
            <w:r>
              <w:rPr>
                <w:spacing w:val="-4"/>
                <w:sz w:val="18"/>
              </w:rPr>
              <w:t xml:space="preserve"> </w:t>
            </w:r>
            <w:r>
              <w:rPr>
                <w:sz w:val="18"/>
              </w:rPr>
              <w:t>inconsistencies,</w:t>
            </w:r>
            <w:r>
              <w:rPr>
                <w:spacing w:val="-2"/>
                <w:sz w:val="18"/>
              </w:rPr>
              <w:t xml:space="preserve"> </w:t>
            </w:r>
            <w:r>
              <w:rPr>
                <w:sz w:val="18"/>
              </w:rPr>
              <w:t>favoritism, and disregard for students' ages, cultures, and developmental</w:t>
            </w:r>
            <w:r>
              <w:rPr>
                <w:spacing w:val="-7"/>
                <w:sz w:val="18"/>
              </w:rPr>
              <w:t xml:space="preserve"> </w:t>
            </w:r>
            <w:r>
              <w:rPr>
                <w:sz w:val="18"/>
              </w:rPr>
              <w:t>levels.</w:t>
            </w:r>
          </w:p>
          <w:p w:rsidR="00BB410D" w:rsidRDefault="00692063">
            <w:pPr>
              <w:pStyle w:val="TableParagraph"/>
              <w:numPr>
                <w:ilvl w:val="0"/>
                <w:numId w:val="155"/>
              </w:numPr>
              <w:tabs>
                <w:tab w:val="left" w:pos="460"/>
                <w:tab w:val="left" w:pos="461"/>
              </w:tabs>
              <w:ind w:right="294"/>
              <w:rPr>
                <w:sz w:val="18"/>
              </w:rPr>
            </w:pPr>
            <w:r>
              <w:rPr>
                <w:sz w:val="18"/>
              </w:rPr>
              <w:t>Classroom interactions among the teacher and individual students are highly</w:t>
            </w:r>
            <w:r>
              <w:rPr>
                <w:spacing w:val="-22"/>
                <w:sz w:val="18"/>
              </w:rPr>
              <w:t xml:space="preserve"> </w:t>
            </w:r>
            <w:r>
              <w:rPr>
                <w:sz w:val="18"/>
              </w:rPr>
              <w:t>respectful, reflecting genuine warmth and caring and sensitivity to students as</w:t>
            </w:r>
            <w:r>
              <w:rPr>
                <w:spacing w:val="-15"/>
                <w:sz w:val="18"/>
              </w:rPr>
              <w:t xml:space="preserve"> </w:t>
            </w:r>
            <w:r>
              <w:rPr>
                <w:sz w:val="18"/>
              </w:rPr>
              <w:t>individuals.</w:t>
            </w:r>
          </w:p>
          <w:p w:rsidR="00BB410D" w:rsidRDefault="00692063">
            <w:pPr>
              <w:pStyle w:val="TableParagraph"/>
              <w:numPr>
                <w:ilvl w:val="0"/>
                <w:numId w:val="155"/>
              </w:numPr>
              <w:tabs>
                <w:tab w:val="left" w:pos="460"/>
                <w:tab w:val="left" w:pos="461"/>
              </w:tabs>
              <w:ind w:right="321"/>
              <w:rPr>
                <w:sz w:val="18"/>
              </w:rPr>
            </w:pPr>
            <w:r>
              <w:rPr>
                <w:sz w:val="18"/>
              </w:rPr>
              <w:t>Students exhibit respect for the teacher and contribute to high levels of civil</w:t>
            </w:r>
            <w:r>
              <w:rPr>
                <w:spacing w:val="-25"/>
                <w:sz w:val="18"/>
              </w:rPr>
              <w:t xml:space="preserve"> </w:t>
            </w:r>
            <w:r>
              <w:rPr>
                <w:sz w:val="18"/>
              </w:rPr>
              <w:t>interaction between all members of the class. The net result of interactions is that of connections with students as</w:t>
            </w:r>
            <w:r>
              <w:rPr>
                <w:spacing w:val="-5"/>
                <w:sz w:val="18"/>
              </w:rPr>
              <w:t xml:space="preserve"> </w:t>
            </w:r>
            <w:r>
              <w:rPr>
                <w:sz w:val="18"/>
              </w:rPr>
              <w:t>individuals.</w:t>
            </w:r>
          </w:p>
          <w:p w:rsidR="00BB410D" w:rsidRDefault="00692063">
            <w:pPr>
              <w:pStyle w:val="TableParagraph"/>
              <w:numPr>
                <w:ilvl w:val="0"/>
                <w:numId w:val="155"/>
              </w:numPr>
              <w:tabs>
                <w:tab w:val="left" w:pos="460"/>
                <w:tab w:val="left" w:pos="461"/>
              </w:tabs>
              <w:spacing w:line="229" w:lineRule="exact"/>
              <w:rPr>
                <w:sz w:val="18"/>
              </w:rPr>
            </w:pPr>
            <w:r>
              <w:rPr>
                <w:sz w:val="18"/>
              </w:rPr>
              <w:t>Students rarely demonstrate disrespect for one</w:t>
            </w:r>
            <w:r>
              <w:rPr>
                <w:spacing w:val="-3"/>
                <w:sz w:val="18"/>
              </w:rPr>
              <w:t xml:space="preserve"> </w:t>
            </w:r>
            <w:r>
              <w:rPr>
                <w:sz w:val="18"/>
              </w:rPr>
              <w:t>another.</w:t>
            </w:r>
          </w:p>
          <w:p w:rsidR="00BB410D" w:rsidRDefault="00692063">
            <w:pPr>
              <w:pStyle w:val="TableParagraph"/>
              <w:numPr>
                <w:ilvl w:val="0"/>
                <w:numId w:val="155"/>
              </w:numPr>
              <w:tabs>
                <w:tab w:val="left" w:pos="460"/>
                <w:tab w:val="left" w:pos="461"/>
              </w:tabs>
              <w:ind w:right="132"/>
              <w:rPr>
                <w:sz w:val="18"/>
              </w:rPr>
            </w:pPr>
            <w:r>
              <w:rPr>
                <w:sz w:val="18"/>
              </w:rPr>
              <w:t>Students exhibit respect for the teacher. Interactions among students are generally polite and</w:t>
            </w:r>
            <w:r>
              <w:rPr>
                <w:spacing w:val="-2"/>
                <w:sz w:val="18"/>
              </w:rPr>
              <w:t xml:space="preserve"> </w:t>
            </w:r>
            <w:r>
              <w:rPr>
                <w:sz w:val="18"/>
              </w:rPr>
              <w:t>respectful.</w:t>
            </w:r>
          </w:p>
          <w:p w:rsidR="00BB410D" w:rsidRDefault="00692063">
            <w:pPr>
              <w:pStyle w:val="TableParagraph"/>
              <w:numPr>
                <w:ilvl w:val="0"/>
                <w:numId w:val="155"/>
              </w:numPr>
              <w:tabs>
                <w:tab w:val="left" w:pos="460"/>
                <w:tab w:val="left" w:pos="461"/>
              </w:tabs>
              <w:spacing w:before="1" w:line="229" w:lineRule="exact"/>
              <w:rPr>
                <w:sz w:val="18"/>
              </w:rPr>
            </w:pPr>
            <w:r>
              <w:rPr>
                <w:sz w:val="18"/>
              </w:rPr>
              <w:t>Teacher does not deal with disrespectful</w:t>
            </w:r>
            <w:r>
              <w:rPr>
                <w:spacing w:val="-4"/>
                <w:sz w:val="18"/>
              </w:rPr>
              <w:t xml:space="preserve"> </w:t>
            </w:r>
            <w:r>
              <w:rPr>
                <w:sz w:val="18"/>
              </w:rPr>
              <w:t>behavior.</w:t>
            </w:r>
          </w:p>
          <w:p w:rsidR="00BB410D" w:rsidRDefault="00692063">
            <w:pPr>
              <w:pStyle w:val="TableParagraph"/>
              <w:numPr>
                <w:ilvl w:val="0"/>
                <w:numId w:val="155"/>
              </w:numPr>
              <w:tabs>
                <w:tab w:val="left" w:pos="460"/>
                <w:tab w:val="left" w:pos="461"/>
              </w:tabs>
              <w:ind w:right="517"/>
              <w:rPr>
                <w:sz w:val="18"/>
              </w:rPr>
            </w:pPr>
            <w:r>
              <w:rPr>
                <w:sz w:val="18"/>
              </w:rPr>
              <w:t>Teacher attempts to respond to disrespectful behavior, with uneven results. The net result of the interactions is neutral, conveying neither warmth nor</w:t>
            </w:r>
            <w:r>
              <w:rPr>
                <w:spacing w:val="-11"/>
                <w:sz w:val="18"/>
              </w:rPr>
              <w:t xml:space="preserve"> </w:t>
            </w:r>
            <w:r>
              <w:rPr>
                <w:sz w:val="18"/>
              </w:rPr>
              <w:t>conflict.</w:t>
            </w:r>
          </w:p>
          <w:p w:rsidR="00BB410D" w:rsidRDefault="00692063">
            <w:pPr>
              <w:pStyle w:val="TableParagraph"/>
              <w:numPr>
                <w:ilvl w:val="0"/>
                <w:numId w:val="155"/>
              </w:numPr>
              <w:tabs>
                <w:tab w:val="left" w:pos="460"/>
                <w:tab w:val="left" w:pos="461"/>
              </w:tabs>
              <w:ind w:right="100"/>
              <w:rPr>
                <w:sz w:val="18"/>
              </w:rPr>
            </w:pPr>
            <w:r>
              <w:rPr>
                <w:sz w:val="18"/>
              </w:rPr>
              <w:t>Teacher responds successfully to disrespectful behavior among students. The net result of the interactions is polite and respectful, but</w:t>
            </w:r>
            <w:r>
              <w:rPr>
                <w:spacing w:val="-7"/>
                <w:sz w:val="18"/>
              </w:rPr>
              <w:t xml:space="preserve"> </w:t>
            </w:r>
            <w:r>
              <w:rPr>
                <w:sz w:val="18"/>
              </w:rPr>
              <w:t>impersonal.</w:t>
            </w:r>
          </w:p>
          <w:p w:rsidR="00BB410D" w:rsidRDefault="00692063">
            <w:pPr>
              <w:pStyle w:val="TableParagraph"/>
              <w:numPr>
                <w:ilvl w:val="0"/>
                <w:numId w:val="155"/>
              </w:numPr>
              <w:tabs>
                <w:tab w:val="left" w:pos="460"/>
                <w:tab w:val="left" w:pos="461"/>
              </w:tabs>
              <w:spacing w:before="4" w:line="220" w:lineRule="exact"/>
              <w:ind w:right="397"/>
              <w:rPr>
                <w:sz w:val="18"/>
              </w:rPr>
            </w:pPr>
            <w:r>
              <w:rPr>
                <w:sz w:val="18"/>
              </w:rPr>
              <w:t>Teacher-student interactions are friendly and demonstrate general caring and</w:t>
            </w:r>
            <w:r>
              <w:rPr>
                <w:spacing w:val="-21"/>
                <w:sz w:val="18"/>
              </w:rPr>
              <w:t xml:space="preserve"> </w:t>
            </w:r>
            <w:r>
              <w:rPr>
                <w:sz w:val="18"/>
              </w:rPr>
              <w:t>respect. Such interactions are appropriate to the ages of the</w:t>
            </w:r>
            <w:r>
              <w:rPr>
                <w:spacing w:val="-7"/>
                <w:sz w:val="18"/>
              </w:rPr>
              <w:t xml:space="preserve"> </w:t>
            </w:r>
            <w:r>
              <w:rPr>
                <w:sz w:val="18"/>
              </w:rPr>
              <w:t>students.</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8"/>
              <w:jc w:val="center"/>
              <w:rPr>
                <w:b/>
                <w:sz w:val="18"/>
              </w:rPr>
            </w:pPr>
            <w:r>
              <w:rPr>
                <w:b/>
                <w:sz w:val="18"/>
              </w:rPr>
              <w:t>I</w:t>
            </w:r>
          </w:p>
        </w:tc>
        <w:tc>
          <w:tcPr>
            <w:tcW w:w="1882"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7"/>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11"/>
              <w:jc w:val="center"/>
              <w:rPr>
                <w:b/>
                <w:sz w:val="18"/>
              </w:rPr>
            </w:pPr>
            <w:r>
              <w:rPr>
                <w:b/>
                <w:sz w:val="18"/>
              </w:rPr>
              <w:t>D</w:t>
            </w:r>
          </w:p>
        </w:tc>
        <w:tc>
          <w:tcPr>
            <w:tcW w:w="1882" w:type="dxa"/>
            <w:vMerge/>
            <w:tcBorders>
              <w:top w:val="nil"/>
              <w:left w:val="single" w:sz="6" w:space="0" w:color="000000"/>
            </w:tcBorders>
          </w:tcPr>
          <w:p w:rsidR="00BB410D" w:rsidRDefault="00BB410D">
            <w:pPr>
              <w:rPr>
                <w:sz w:val="2"/>
                <w:szCs w:val="2"/>
              </w:rPr>
            </w:pPr>
          </w:p>
        </w:tc>
      </w:tr>
      <w:tr w:rsidR="00BB410D">
        <w:trPr>
          <w:trHeight w:val="438"/>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12"/>
              <w:jc w:val="center"/>
              <w:rPr>
                <w:b/>
                <w:sz w:val="18"/>
              </w:rPr>
            </w:pPr>
            <w:r>
              <w:rPr>
                <w:b/>
                <w:sz w:val="18"/>
              </w:rPr>
              <w:t>A</w:t>
            </w:r>
          </w:p>
        </w:tc>
        <w:tc>
          <w:tcPr>
            <w:tcW w:w="1882" w:type="dxa"/>
            <w:vMerge/>
            <w:tcBorders>
              <w:top w:val="nil"/>
              <w:left w:val="single" w:sz="6" w:space="0" w:color="000000"/>
            </w:tcBorders>
          </w:tcPr>
          <w:p w:rsidR="00BB410D" w:rsidRDefault="00BB410D">
            <w:pPr>
              <w:rPr>
                <w:sz w:val="2"/>
                <w:szCs w:val="2"/>
              </w:rPr>
            </w:pPr>
          </w:p>
        </w:tc>
      </w:tr>
      <w:tr w:rsidR="00BB410D">
        <w:trPr>
          <w:trHeight w:val="3772"/>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10"/>
              <w:jc w:val="center"/>
              <w:rPr>
                <w:b/>
                <w:sz w:val="18"/>
              </w:rPr>
            </w:pPr>
            <w:r>
              <w:rPr>
                <w:b/>
                <w:sz w:val="18"/>
              </w:rPr>
              <w:t>E</w:t>
            </w:r>
          </w:p>
        </w:tc>
        <w:tc>
          <w:tcPr>
            <w:tcW w:w="1882"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201"/>
        <w:gridCol w:w="1172"/>
        <w:gridCol w:w="1882"/>
      </w:tblGrid>
      <w:tr w:rsidR="00BB410D">
        <w:trPr>
          <w:trHeight w:val="904"/>
        </w:trPr>
        <w:tc>
          <w:tcPr>
            <w:tcW w:w="7201" w:type="dxa"/>
            <w:vMerge w:val="restart"/>
            <w:tcBorders>
              <w:bottom w:val="single" w:sz="6" w:space="0" w:color="000000"/>
              <w:right w:val="single" w:sz="6" w:space="0" w:color="000000"/>
            </w:tcBorders>
          </w:tcPr>
          <w:p w:rsidR="00BB410D" w:rsidRDefault="00692063">
            <w:pPr>
              <w:pStyle w:val="TableParagraph"/>
              <w:spacing w:before="147"/>
              <w:ind w:left="100"/>
              <w:rPr>
                <w:b/>
                <w:sz w:val="18"/>
              </w:rPr>
            </w:pPr>
            <w:r>
              <w:rPr>
                <w:b/>
                <w:sz w:val="18"/>
              </w:rPr>
              <w:lastRenderedPageBreak/>
              <w:t>2B - Establishing a Culture for Learning</w:t>
            </w:r>
          </w:p>
          <w:p w:rsidR="00BB410D" w:rsidRDefault="00692063">
            <w:pPr>
              <w:pStyle w:val="TableParagraph"/>
              <w:numPr>
                <w:ilvl w:val="0"/>
                <w:numId w:val="154"/>
              </w:numPr>
              <w:tabs>
                <w:tab w:val="left" w:pos="460"/>
                <w:tab w:val="left" w:pos="461"/>
              </w:tabs>
              <w:spacing w:before="35"/>
              <w:ind w:right="1008"/>
              <w:rPr>
                <w:sz w:val="18"/>
              </w:rPr>
            </w:pPr>
            <w:r>
              <w:rPr>
                <w:sz w:val="18"/>
              </w:rPr>
              <w:t>Medium or low expectations for student achievement are the norm, with</w:t>
            </w:r>
            <w:r>
              <w:rPr>
                <w:spacing w:val="-23"/>
                <w:sz w:val="18"/>
              </w:rPr>
              <w:t xml:space="preserve"> </w:t>
            </w:r>
            <w:r>
              <w:rPr>
                <w:sz w:val="18"/>
              </w:rPr>
              <w:t>high expectations for learning reserved for only one or two</w:t>
            </w:r>
            <w:r>
              <w:rPr>
                <w:spacing w:val="-8"/>
                <w:sz w:val="18"/>
              </w:rPr>
              <w:t xml:space="preserve"> </w:t>
            </w:r>
            <w:r>
              <w:rPr>
                <w:sz w:val="18"/>
              </w:rPr>
              <w:t>students.</w:t>
            </w:r>
          </w:p>
          <w:p w:rsidR="00BB410D" w:rsidRDefault="00692063">
            <w:pPr>
              <w:pStyle w:val="TableParagraph"/>
              <w:numPr>
                <w:ilvl w:val="0"/>
                <w:numId w:val="154"/>
              </w:numPr>
              <w:tabs>
                <w:tab w:val="left" w:pos="460"/>
                <w:tab w:val="left" w:pos="461"/>
              </w:tabs>
              <w:ind w:right="290"/>
              <w:rPr>
                <w:sz w:val="18"/>
              </w:rPr>
            </w:pPr>
            <w:r>
              <w:rPr>
                <w:sz w:val="18"/>
              </w:rPr>
              <w:t>The teacher conveys that student success is the result of natural ability rather than</w:t>
            </w:r>
            <w:r>
              <w:rPr>
                <w:spacing w:val="-28"/>
                <w:sz w:val="18"/>
              </w:rPr>
              <w:t xml:space="preserve"> </w:t>
            </w:r>
            <w:r>
              <w:rPr>
                <w:sz w:val="18"/>
              </w:rPr>
              <w:t>hard work; high expectations for learning are reserved for those students thought to have a natural aptitude for the</w:t>
            </w:r>
            <w:r>
              <w:rPr>
                <w:spacing w:val="-2"/>
                <w:sz w:val="18"/>
              </w:rPr>
              <w:t xml:space="preserve"> </w:t>
            </w:r>
            <w:r>
              <w:rPr>
                <w:sz w:val="18"/>
              </w:rPr>
              <w:t>subject.</w:t>
            </w:r>
          </w:p>
          <w:p w:rsidR="00BB410D" w:rsidRDefault="00692063">
            <w:pPr>
              <w:pStyle w:val="TableParagraph"/>
              <w:numPr>
                <w:ilvl w:val="0"/>
                <w:numId w:val="154"/>
              </w:numPr>
              <w:tabs>
                <w:tab w:val="left" w:pos="460"/>
                <w:tab w:val="left" w:pos="461"/>
              </w:tabs>
              <w:spacing w:before="1"/>
              <w:ind w:right="479"/>
              <w:rPr>
                <w:sz w:val="18"/>
              </w:rPr>
            </w:pPr>
            <w:r>
              <w:rPr>
                <w:sz w:val="18"/>
              </w:rPr>
              <w:t>The teacher conveys high expectations for learning by all students and insists on</w:t>
            </w:r>
            <w:r>
              <w:rPr>
                <w:spacing w:val="-21"/>
                <w:sz w:val="18"/>
              </w:rPr>
              <w:t xml:space="preserve"> </w:t>
            </w:r>
            <w:r>
              <w:rPr>
                <w:sz w:val="18"/>
              </w:rPr>
              <w:t>hard work.</w:t>
            </w:r>
          </w:p>
          <w:p w:rsidR="00BB410D" w:rsidRDefault="00692063">
            <w:pPr>
              <w:pStyle w:val="TableParagraph"/>
              <w:numPr>
                <w:ilvl w:val="0"/>
                <w:numId w:val="154"/>
              </w:numPr>
              <w:tabs>
                <w:tab w:val="left" w:pos="460"/>
                <w:tab w:val="left" w:pos="461"/>
              </w:tabs>
              <w:ind w:right="455"/>
              <w:rPr>
                <w:sz w:val="18"/>
              </w:rPr>
            </w:pPr>
            <w:r>
              <w:rPr>
                <w:sz w:val="18"/>
              </w:rPr>
              <w:t>The teacher appears to be only going through the motions, and students indicate</w:t>
            </w:r>
            <w:r>
              <w:rPr>
                <w:spacing w:val="-26"/>
                <w:sz w:val="18"/>
              </w:rPr>
              <w:t xml:space="preserve"> </w:t>
            </w:r>
            <w:r>
              <w:rPr>
                <w:sz w:val="18"/>
              </w:rPr>
              <w:t>that they are interested in completion of a task, rather than</w:t>
            </w:r>
            <w:r>
              <w:rPr>
                <w:spacing w:val="-6"/>
                <w:sz w:val="18"/>
              </w:rPr>
              <w:t xml:space="preserve"> </w:t>
            </w:r>
            <w:r>
              <w:rPr>
                <w:sz w:val="18"/>
              </w:rPr>
              <w:t>quality.</w:t>
            </w:r>
          </w:p>
          <w:p w:rsidR="00BB410D" w:rsidRDefault="00692063">
            <w:pPr>
              <w:pStyle w:val="TableParagraph"/>
              <w:numPr>
                <w:ilvl w:val="0"/>
                <w:numId w:val="154"/>
              </w:numPr>
              <w:tabs>
                <w:tab w:val="left" w:pos="460"/>
                <w:tab w:val="left" w:pos="461"/>
              </w:tabs>
              <w:spacing w:line="228" w:lineRule="exact"/>
              <w:rPr>
                <w:sz w:val="18"/>
              </w:rPr>
            </w:pPr>
            <w:r>
              <w:rPr>
                <w:sz w:val="18"/>
              </w:rPr>
              <w:t>Classroom interactions support learning and hard</w:t>
            </w:r>
            <w:r>
              <w:rPr>
                <w:spacing w:val="-4"/>
                <w:sz w:val="18"/>
              </w:rPr>
              <w:t xml:space="preserve"> </w:t>
            </w:r>
            <w:r>
              <w:rPr>
                <w:sz w:val="18"/>
              </w:rPr>
              <w:t>work.</w:t>
            </w:r>
          </w:p>
          <w:p w:rsidR="00BB410D" w:rsidRDefault="00692063">
            <w:pPr>
              <w:pStyle w:val="TableParagraph"/>
              <w:numPr>
                <w:ilvl w:val="0"/>
                <w:numId w:val="154"/>
              </w:numPr>
              <w:tabs>
                <w:tab w:val="left" w:pos="460"/>
                <w:tab w:val="left" w:pos="461"/>
              </w:tabs>
              <w:spacing w:line="229" w:lineRule="exact"/>
              <w:rPr>
                <w:sz w:val="18"/>
              </w:rPr>
            </w:pPr>
            <w:r>
              <w:rPr>
                <w:sz w:val="18"/>
              </w:rPr>
              <w:t>The teacher conveys that with hard work students can be</w:t>
            </w:r>
            <w:r>
              <w:rPr>
                <w:spacing w:val="-11"/>
                <w:sz w:val="18"/>
              </w:rPr>
              <w:t xml:space="preserve"> </w:t>
            </w:r>
            <w:r>
              <w:rPr>
                <w:sz w:val="18"/>
              </w:rPr>
              <w:t>successful.</w:t>
            </w:r>
          </w:p>
          <w:p w:rsidR="00BB410D" w:rsidRDefault="00692063">
            <w:pPr>
              <w:pStyle w:val="TableParagraph"/>
              <w:numPr>
                <w:ilvl w:val="0"/>
                <w:numId w:val="154"/>
              </w:numPr>
              <w:tabs>
                <w:tab w:val="left" w:pos="460"/>
                <w:tab w:val="left" w:pos="461"/>
              </w:tabs>
              <w:spacing w:line="229" w:lineRule="exact"/>
              <w:rPr>
                <w:sz w:val="18"/>
              </w:rPr>
            </w:pPr>
            <w:r>
              <w:rPr>
                <w:sz w:val="18"/>
              </w:rPr>
              <w:t>Students understand their role as learners and consistently expend effort to</w:t>
            </w:r>
            <w:r>
              <w:rPr>
                <w:spacing w:val="-13"/>
                <w:sz w:val="18"/>
              </w:rPr>
              <w:t xml:space="preserve"> </w:t>
            </w:r>
            <w:r>
              <w:rPr>
                <w:sz w:val="18"/>
              </w:rPr>
              <w:t>learn.</w:t>
            </w:r>
          </w:p>
          <w:p w:rsidR="00BB410D" w:rsidRDefault="00692063">
            <w:pPr>
              <w:pStyle w:val="TableParagraph"/>
              <w:numPr>
                <w:ilvl w:val="0"/>
                <w:numId w:val="154"/>
              </w:numPr>
              <w:tabs>
                <w:tab w:val="left" w:pos="460"/>
                <w:tab w:val="left" w:pos="461"/>
              </w:tabs>
              <w:ind w:right="680"/>
              <w:rPr>
                <w:sz w:val="18"/>
              </w:rPr>
            </w:pPr>
            <w:r>
              <w:rPr>
                <w:sz w:val="18"/>
              </w:rPr>
              <w:t>Students assume responsibility for high quality by initiating improvements,</w:t>
            </w:r>
            <w:r>
              <w:rPr>
                <w:spacing w:val="-24"/>
                <w:sz w:val="18"/>
              </w:rPr>
              <w:t xml:space="preserve"> </w:t>
            </w:r>
            <w:r>
              <w:rPr>
                <w:sz w:val="18"/>
              </w:rPr>
              <w:t>making revisions, adding detail, and/or helping</w:t>
            </w:r>
            <w:r>
              <w:rPr>
                <w:spacing w:val="-4"/>
                <w:sz w:val="18"/>
              </w:rPr>
              <w:t xml:space="preserve"> </w:t>
            </w:r>
            <w:r>
              <w:rPr>
                <w:sz w:val="18"/>
              </w:rPr>
              <w:t>peers.</w:t>
            </w:r>
          </w:p>
          <w:p w:rsidR="00BB410D" w:rsidRDefault="00692063">
            <w:pPr>
              <w:pStyle w:val="TableParagraph"/>
              <w:numPr>
                <w:ilvl w:val="0"/>
                <w:numId w:val="154"/>
              </w:numPr>
              <w:tabs>
                <w:tab w:val="left" w:pos="460"/>
                <w:tab w:val="left" w:pos="461"/>
              </w:tabs>
              <w:spacing w:before="3"/>
              <w:ind w:right="125"/>
              <w:rPr>
                <w:sz w:val="18"/>
              </w:rPr>
            </w:pPr>
            <w:r>
              <w:rPr>
                <w:sz w:val="18"/>
              </w:rPr>
              <w:t>The classroom culture is characterized by a lack of teacher or student commitment to the learning and/or little or no investment of student energy into the task at hand. Hard work is not expected or</w:t>
            </w:r>
            <w:r>
              <w:rPr>
                <w:spacing w:val="-3"/>
                <w:sz w:val="18"/>
              </w:rPr>
              <w:t xml:space="preserve"> </w:t>
            </w:r>
            <w:r>
              <w:rPr>
                <w:sz w:val="18"/>
              </w:rPr>
              <w:t>valued.</w:t>
            </w:r>
          </w:p>
          <w:p w:rsidR="00BB410D" w:rsidRDefault="00692063">
            <w:pPr>
              <w:pStyle w:val="TableParagraph"/>
              <w:numPr>
                <w:ilvl w:val="0"/>
                <w:numId w:val="154"/>
              </w:numPr>
              <w:tabs>
                <w:tab w:val="left" w:pos="460"/>
                <w:tab w:val="left" w:pos="461"/>
              </w:tabs>
              <w:ind w:right="495"/>
              <w:rPr>
                <w:sz w:val="18"/>
              </w:rPr>
            </w:pPr>
            <w:r>
              <w:rPr>
                <w:sz w:val="18"/>
              </w:rPr>
              <w:t>The classroom culture is characterized by little commitment to learning by teacher</w:t>
            </w:r>
            <w:r>
              <w:rPr>
                <w:spacing w:val="-25"/>
                <w:sz w:val="18"/>
              </w:rPr>
              <w:t xml:space="preserve"> </w:t>
            </w:r>
            <w:r>
              <w:rPr>
                <w:sz w:val="18"/>
              </w:rPr>
              <w:t>or students.</w:t>
            </w:r>
          </w:p>
          <w:p w:rsidR="00BB410D" w:rsidRDefault="00692063">
            <w:pPr>
              <w:pStyle w:val="TableParagraph"/>
              <w:numPr>
                <w:ilvl w:val="0"/>
                <w:numId w:val="154"/>
              </w:numPr>
              <w:tabs>
                <w:tab w:val="left" w:pos="460"/>
                <w:tab w:val="left" w:pos="461"/>
              </w:tabs>
              <w:ind w:right="175"/>
              <w:rPr>
                <w:sz w:val="18"/>
              </w:rPr>
            </w:pPr>
            <w:r>
              <w:rPr>
                <w:sz w:val="18"/>
              </w:rPr>
              <w:t>The</w:t>
            </w:r>
            <w:r>
              <w:rPr>
                <w:spacing w:val="-3"/>
                <w:sz w:val="18"/>
              </w:rPr>
              <w:t xml:space="preserve"> </w:t>
            </w:r>
            <w:r>
              <w:rPr>
                <w:sz w:val="18"/>
              </w:rPr>
              <w:t>classroom</w:t>
            </w:r>
            <w:r>
              <w:rPr>
                <w:spacing w:val="-2"/>
                <w:sz w:val="18"/>
              </w:rPr>
              <w:t xml:space="preserve"> </w:t>
            </w:r>
            <w:r>
              <w:rPr>
                <w:sz w:val="18"/>
              </w:rPr>
              <w:t>culture</w:t>
            </w:r>
            <w:r>
              <w:rPr>
                <w:spacing w:val="-3"/>
                <w:sz w:val="18"/>
              </w:rPr>
              <w:t xml:space="preserve"> </w:t>
            </w:r>
            <w:r>
              <w:rPr>
                <w:sz w:val="18"/>
              </w:rPr>
              <w:t>is</w:t>
            </w:r>
            <w:r>
              <w:rPr>
                <w:spacing w:val="-3"/>
                <w:sz w:val="18"/>
              </w:rPr>
              <w:t xml:space="preserve"> </w:t>
            </w:r>
            <w:r>
              <w:rPr>
                <w:sz w:val="18"/>
              </w:rPr>
              <w:t>a</w:t>
            </w:r>
            <w:r>
              <w:rPr>
                <w:spacing w:val="-3"/>
                <w:sz w:val="18"/>
              </w:rPr>
              <w:t xml:space="preserve"> </w:t>
            </w:r>
            <w:r>
              <w:rPr>
                <w:sz w:val="18"/>
              </w:rPr>
              <w:t>cognitively</w:t>
            </w:r>
            <w:r>
              <w:rPr>
                <w:spacing w:val="-1"/>
                <w:sz w:val="18"/>
              </w:rPr>
              <w:t xml:space="preserve"> </w:t>
            </w:r>
            <w:r>
              <w:rPr>
                <w:sz w:val="18"/>
              </w:rPr>
              <w:t>busy place</w:t>
            </w:r>
            <w:r>
              <w:rPr>
                <w:spacing w:val="-3"/>
                <w:sz w:val="18"/>
              </w:rPr>
              <w:t xml:space="preserve"> </w:t>
            </w:r>
            <w:r>
              <w:rPr>
                <w:sz w:val="18"/>
              </w:rPr>
              <w:t>where</w:t>
            </w:r>
            <w:r>
              <w:rPr>
                <w:spacing w:val="-2"/>
                <w:sz w:val="18"/>
              </w:rPr>
              <w:t xml:space="preserve"> </w:t>
            </w:r>
            <w:r>
              <w:rPr>
                <w:sz w:val="18"/>
              </w:rPr>
              <w:t>learning</w:t>
            </w:r>
            <w:r>
              <w:rPr>
                <w:spacing w:val="-3"/>
                <w:sz w:val="18"/>
              </w:rPr>
              <w:t xml:space="preserve"> </w:t>
            </w:r>
            <w:r>
              <w:rPr>
                <w:sz w:val="18"/>
              </w:rPr>
              <w:t>is</w:t>
            </w:r>
            <w:r>
              <w:rPr>
                <w:spacing w:val="-1"/>
                <w:sz w:val="18"/>
              </w:rPr>
              <w:t xml:space="preserve"> </w:t>
            </w:r>
            <w:r>
              <w:rPr>
                <w:sz w:val="18"/>
              </w:rPr>
              <w:t>valued by</w:t>
            </w:r>
            <w:r>
              <w:rPr>
                <w:spacing w:val="-2"/>
                <w:sz w:val="18"/>
              </w:rPr>
              <w:t xml:space="preserve"> </w:t>
            </w:r>
            <w:r>
              <w:rPr>
                <w:sz w:val="18"/>
              </w:rPr>
              <w:t>all,</w:t>
            </w:r>
            <w:r>
              <w:rPr>
                <w:spacing w:val="-2"/>
                <w:sz w:val="18"/>
              </w:rPr>
              <w:t xml:space="preserve"> </w:t>
            </w:r>
            <w:r>
              <w:rPr>
                <w:sz w:val="18"/>
              </w:rPr>
              <w:t>with</w:t>
            </w:r>
            <w:r>
              <w:rPr>
                <w:spacing w:val="-3"/>
                <w:sz w:val="18"/>
              </w:rPr>
              <w:t xml:space="preserve"> </w:t>
            </w:r>
            <w:r>
              <w:rPr>
                <w:sz w:val="18"/>
              </w:rPr>
              <w:t>high expectations for learning being the norm for most</w:t>
            </w:r>
            <w:r>
              <w:rPr>
                <w:spacing w:val="-5"/>
                <w:sz w:val="18"/>
              </w:rPr>
              <w:t xml:space="preserve"> </w:t>
            </w:r>
            <w:r>
              <w:rPr>
                <w:sz w:val="18"/>
              </w:rPr>
              <w:t>students.</w:t>
            </w:r>
          </w:p>
          <w:p w:rsidR="00BB410D" w:rsidRDefault="00692063">
            <w:pPr>
              <w:pStyle w:val="TableParagraph"/>
              <w:numPr>
                <w:ilvl w:val="0"/>
                <w:numId w:val="154"/>
              </w:numPr>
              <w:tabs>
                <w:tab w:val="left" w:pos="460"/>
                <w:tab w:val="left" w:pos="461"/>
              </w:tabs>
              <w:ind w:right="137"/>
              <w:rPr>
                <w:sz w:val="18"/>
              </w:rPr>
            </w:pPr>
            <w:r>
              <w:rPr>
                <w:sz w:val="18"/>
              </w:rPr>
              <w:t>The</w:t>
            </w:r>
            <w:r>
              <w:rPr>
                <w:spacing w:val="-3"/>
                <w:sz w:val="18"/>
              </w:rPr>
              <w:t xml:space="preserve"> </w:t>
            </w:r>
            <w:r>
              <w:rPr>
                <w:sz w:val="18"/>
              </w:rPr>
              <w:t>classroom</w:t>
            </w:r>
            <w:r>
              <w:rPr>
                <w:spacing w:val="-2"/>
                <w:sz w:val="18"/>
              </w:rPr>
              <w:t xml:space="preserve"> </w:t>
            </w:r>
            <w:r>
              <w:rPr>
                <w:sz w:val="18"/>
              </w:rPr>
              <w:t>culture</w:t>
            </w:r>
            <w:r>
              <w:rPr>
                <w:spacing w:val="-4"/>
                <w:sz w:val="18"/>
              </w:rPr>
              <w:t xml:space="preserve"> </w:t>
            </w:r>
            <w:r>
              <w:rPr>
                <w:sz w:val="18"/>
              </w:rPr>
              <w:t>is</w:t>
            </w:r>
            <w:r>
              <w:rPr>
                <w:spacing w:val="-3"/>
                <w:sz w:val="18"/>
              </w:rPr>
              <w:t xml:space="preserve"> </w:t>
            </w:r>
            <w:r>
              <w:rPr>
                <w:sz w:val="18"/>
              </w:rPr>
              <w:t>a</w:t>
            </w:r>
            <w:r>
              <w:rPr>
                <w:spacing w:val="-1"/>
                <w:sz w:val="18"/>
              </w:rPr>
              <w:t xml:space="preserve"> </w:t>
            </w:r>
            <w:r>
              <w:rPr>
                <w:sz w:val="18"/>
              </w:rPr>
              <w:t>cognitively</w:t>
            </w:r>
            <w:r>
              <w:rPr>
                <w:spacing w:val="-2"/>
                <w:sz w:val="18"/>
              </w:rPr>
              <w:t xml:space="preserve"> </w:t>
            </w:r>
            <w:r>
              <w:rPr>
                <w:sz w:val="18"/>
              </w:rPr>
              <w:t>vibrant</w:t>
            </w:r>
            <w:r>
              <w:rPr>
                <w:spacing w:val="-1"/>
                <w:sz w:val="18"/>
              </w:rPr>
              <w:t xml:space="preserve"> </w:t>
            </w:r>
            <w:r>
              <w:rPr>
                <w:sz w:val="18"/>
              </w:rPr>
              <w:t>place,</w:t>
            </w:r>
            <w:r>
              <w:rPr>
                <w:spacing w:val="-2"/>
                <w:sz w:val="18"/>
              </w:rPr>
              <w:t xml:space="preserve"> </w:t>
            </w:r>
            <w:r>
              <w:rPr>
                <w:sz w:val="18"/>
              </w:rPr>
              <w:t>characterized</w:t>
            </w:r>
            <w:r>
              <w:rPr>
                <w:spacing w:val="-1"/>
                <w:sz w:val="18"/>
              </w:rPr>
              <w:t xml:space="preserve"> </w:t>
            </w:r>
            <w:r>
              <w:rPr>
                <w:sz w:val="18"/>
              </w:rPr>
              <w:t>by</w:t>
            </w:r>
            <w:r>
              <w:rPr>
                <w:spacing w:val="-2"/>
                <w:sz w:val="18"/>
              </w:rPr>
              <w:t xml:space="preserve"> </w:t>
            </w:r>
            <w:r>
              <w:rPr>
                <w:sz w:val="18"/>
              </w:rPr>
              <w:t>a</w:t>
            </w:r>
            <w:r>
              <w:rPr>
                <w:spacing w:val="-2"/>
                <w:sz w:val="18"/>
              </w:rPr>
              <w:t xml:space="preserve"> </w:t>
            </w:r>
            <w:r>
              <w:rPr>
                <w:sz w:val="18"/>
              </w:rPr>
              <w:t>shared</w:t>
            </w:r>
            <w:r>
              <w:rPr>
                <w:spacing w:val="-3"/>
                <w:sz w:val="18"/>
              </w:rPr>
              <w:t xml:space="preserve"> </w:t>
            </w:r>
            <w:r>
              <w:rPr>
                <w:sz w:val="18"/>
              </w:rPr>
              <w:t>belief</w:t>
            </w:r>
            <w:r>
              <w:rPr>
                <w:spacing w:val="-3"/>
                <w:sz w:val="18"/>
              </w:rPr>
              <w:t xml:space="preserve"> </w:t>
            </w:r>
            <w:r>
              <w:rPr>
                <w:sz w:val="18"/>
              </w:rPr>
              <w:t>in</w:t>
            </w:r>
            <w:r>
              <w:rPr>
                <w:spacing w:val="-3"/>
                <w:sz w:val="18"/>
              </w:rPr>
              <w:t xml:space="preserve"> </w:t>
            </w:r>
            <w:r>
              <w:rPr>
                <w:sz w:val="18"/>
              </w:rPr>
              <w:t>the importance of</w:t>
            </w:r>
            <w:r>
              <w:rPr>
                <w:spacing w:val="-3"/>
                <w:sz w:val="18"/>
              </w:rPr>
              <w:t xml:space="preserve"> </w:t>
            </w:r>
            <w:r>
              <w:rPr>
                <w:sz w:val="18"/>
              </w:rPr>
              <w:t>learning.</w:t>
            </w:r>
          </w:p>
        </w:tc>
        <w:tc>
          <w:tcPr>
            <w:tcW w:w="1172" w:type="dxa"/>
            <w:tcBorders>
              <w:left w:val="single" w:sz="6" w:space="0" w:color="000000"/>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5"/>
              <w:rPr>
                <w:b/>
                <w:sz w:val="18"/>
              </w:rPr>
            </w:pPr>
          </w:p>
          <w:p w:rsidR="00BB410D" w:rsidRDefault="00692063">
            <w:pPr>
              <w:pStyle w:val="TableParagraph"/>
              <w:ind w:left="8"/>
              <w:jc w:val="center"/>
              <w:rPr>
                <w:b/>
                <w:sz w:val="18"/>
              </w:rPr>
            </w:pPr>
            <w:r>
              <w:rPr>
                <w:b/>
                <w:sz w:val="18"/>
              </w:rPr>
              <w:t>I</w:t>
            </w:r>
          </w:p>
        </w:tc>
        <w:tc>
          <w:tcPr>
            <w:tcW w:w="1882"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11"/>
              <w:jc w:val="center"/>
              <w:rPr>
                <w:b/>
                <w:sz w:val="18"/>
              </w:rPr>
            </w:pPr>
            <w:r>
              <w:rPr>
                <w:b/>
                <w:sz w:val="18"/>
              </w:rPr>
              <w:t>D</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12"/>
              <w:jc w:val="center"/>
              <w:rPr>
                <w:b/>
                <w:sz w:val="18"/>
              </w:rPr>
            </w:pPr>
            <w:r>
              <w:rPr>
                <w:b/>
                <w:sz w:val="18"/>
              </w:rPr>
              <w:t>A</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3883"/>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0"/>
              <w:jc w:val="center"/>
              <w:rPr>
                <w:b/>
                <w:sz w:val="18"/>
              </w:rPr>
            </w:pPr>
            <w:r>
              <w:rPr>
                <w:b/>
                <w:sz w:val="18"/>
              </w:rPr>
              <w:t>E</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201" w:type="dxa"/>
            <w:vMerge w:val="restart"/>
            <w:tcBorders>
              <w:top w:val="single" w:sz="6" w:space="0" w:color="000000"/>
              <w:bottom w:val="single" w:sz="6" w:space="0" w:color="000000"/>
              <w:right w:val="single" w:sz="6" w:space="0" w:color="000000"/>
            </w:tcBorders>
          </w:tcPr>
          <w:p w:rsidR="00BB410D" w:rsidRDefault="00BB410D">
            <w:pPr>
              <w:pStyle w:val="TableParagraph"/>
              <w:rPr>
                <w:b/>
                <w:sz w:val="15"/>
              </w:rPr>
            </w:pPr>
          </w:p>
          <w:p w:rsidR="00BB410D" w:rsidRDefault="00692063">
            <w:pPr>
              <w:pStyle w:val="TableParagraph"/>
              <w:spacing w:line="219" w:lineRule="exact"/>
              <w:ind w:left="100"/>
              <w:rPr>
                <w:b/>
                <w:sz w:val="18"/>
              </w:rPr>
            </w:pPr>
            <w:r>
              <w:rPr>
                <w:b/>
                <w:sz w:val="18"/>
              </w:rPr>
              <w:t>2C - Managing Classroom Procedures</w:t>
            </w:r>
          </w:p>
          <w:p w:rsidR="00BB410D" w:rsidRDefault="00692063">
            <w:pPr>
              <w:pStyle w:val="TableParagraph"/>
              <w:numPr>
                <w:ilvl w:val="0"/>
                <w:numId w:val="153"/>
              </w:numPr>
              <w:tabs>
                <w:tab w:val="left" w:pos="460"/>
                <w:tab w:val="left" w:pos="461"/>
              </w:tabs>
              <w:spacing w:line="229" w:lineRule="exact"/>
              <w:rPr>
                <w:sz w:val="18"/>
              </w:rPr>
            </w:pPr>
            <w:r>
              <w:rPr>
                <w:sz w:val="18"/>
              </w:rPr>
              <w:t>Much instructional time is lost through inefficient classroom routines and</w:t>
            </w:r>
            <w:r>
              <w:rPr>
                <w:spacing w:val="-15"/>
                <w:sz w:val="18"/>
              </w:rPr>
              <w:t xml:space="preserve"> </w:t>
            </w:r>
            <w:r>
              <w:rPr>
                <w:sz w:val="18"/>
              </w:rPr>
              <w:t>procedures.</w:t>
            </w:r>
          </w:p>
          <w:p w:rsidR="00BB410D" w:rsidRDefault="00692063">
            <w:pPr>
              <w:pStyle w:val="TableParagraph"/>
              <w:numPr>
                <w:ilvl w:val="0"/>
                <w:numId w:val="153"/>
              </w:numPr>
              <w:tabs>
                <w:tab w:val="left" w:pos="460"/>
                <w:tab w:val="left" w:pos="461"/>
              </w:tabs>
              <w:spacing w:before="1"/>
              <w:ind w:right="470"/>
              <w:rPr>
                <w:sz w:val="18"/>
              </w:rPr>
            </w:pPr>
            <w:r>
              <w:rPr>
                <w:sz w:val="18"/>
              </w:rPr>
              <w:t>Some instructional time is lost through only partially effective classroom routines</w:t>
            </w:r>
            <w:r>
              <w:rPr>
                <w:spacing w:val="-24"/>
                <w:sz w:val="18"/>
              </w:rPr>
              <w:t xml:space="preserve"> </w:t>
            </w:r>
            <w:r>
              <w:rPr>
                <w:sz w:val="18"/>
              </w:rPr>
              <w:t>and procedures.</w:t>
            </w:r>
          </w:p>
          <w:p w:rsidR="00BB410D" w:rsidRDefault="00692063">
            <w:pPr>
              <w:pStyle w:val="TableParagraph"/>
              <w:numPr>
                <w:ilvl w:val="0"/>
                <w:numId w:val="153"/>
              </w:numPr>
              <w:tabs>
                <w:tab w:val="left" w:pos="460"/>
                <w:tab w:val="left" w:pos="461"/>
              </w:tabs>
              <w:ind w:right="667"/>
              <w:rPr>
                <w:sz w:val="18"/>
              </w:rPr>
            </w:pPr>
            <w:r>
              <w:rPr>
                <w:sz w:val="18"/>
              </w:rPr>
              <w:t>There is little loss of instructional time because of effective classroom routines</w:t>
            </w:r>
            <w:r>
              <w:rPr>
                <w:spacing w:val="-26"/>
                <w:sz w:val="18"/>
              </w:rPr>
              <w:t xml:space="preserve"> </w:t>
            </w:r>
            <w:r>
              <w:rPr>
                <w:sz w:val="18"/>
              </w:rPr>
              <w:t>and procedures.</w:t>
            </w:r>
          </w:p>
          <w:p w:rsidR="00BB410D" w:rsidRDefault="00692063">
            <w:pPr>
              <w:pStyle w:val="TableParagraph"/>
              <w:numPr>
                <w:ilvl w:val="0"/>
                <w:numId w:val="153"/>
              </w:numPr>
              <w:tabs>
                <w:tab w:val="left" w:pos="460"/>
                <w:tab w:val="left" w:pos="461"/>
              </w:tabs>
              <w:spacing w:line="229" w:lineRule="exact"/>
              <w:rPr>
                <w:sz w:val="18"/>
              </w:rPr>
            </w:pPr>
            <w:r>
              <w:rPr>
                <w:sz w:val="18"/>
              </w:rPr>
              <w:t>Instructional time is maximized because of efficient routine and</w:t>
            </w:r>
            <w:r>
              <w:rPr>
                <w:spacing w:val="-8"/>
                <w:sz w:val="18"/>
              </w:rPr>
              <w:t xml:space="preserve"> </w:t>
            </w:r>
            <w:r>
              <w:rPr>
                <w:sz w:val="18"/>
              </w:rPr>
              <w:t>procedures.</w:t>
            </w:r>
          </w:p>
          <w:p w:rsidR="00BB410D" w:rsidRDefault="00692063">
            <w:pPr>
              <w:pStyle w:val="TableParagraph"/>
              <w:numPr>
                <w:ilvl w:val="0"/>
                <w:numId w:val="153"/>
              </w:numPr>
              <w:tabs>
                <w:tab w:val="left" w:pos="460"/>
                <w:tab w:val="left" w:pos="461"/>
              </w:tabs>
              <w:ind w:right="98"/>
              <w:rPr>
                <w:sz w:val="18"/>
              </w:rPr>
            </w:pPr>
            <w:r>
              <w:rPr>
                <w:sz w:val="18"/>
              </w:rPr>
              <w:t>There is little or no evidence that the teacher is managing instructional groups,</w:t>
            </w:r>
            <w:r>
              <w:rPr>
                <w:spacing w:val="-29"/>
                <w:sz w:val="18"/>
              </w:rPr>
              <w:t xml:space="preserve"> </w:t>
            </w:r>
            <w:r>
              <w:rPr>
                <w:sz w:val="18"/>
              </w:rPr>
              <w:t>transitions, and /or the handling of materials and supplies</w:t>
            </w:r>
            <w:r>
              <w:rPr>
                <w:spacing w:val="-4"/>
                <w:sz w:val="18"/>
              </w:rPr>
              <w:t xml:space="preserve"> </w:t>
            </w:r>
            <w:r>
              <w:rPr>
                <w:sz w:val="18"/>
              </w:rPr>
              <w:t>effectively.</w:t>
            </w:r>
          </w:p>
          <w:p w:rsidR="00BB410D" w:rsidRDefault="00692063">
            <w:pPr>
              <w:pStyle w:val="TableParagraph"/>
              <w:numPr>
                <w:ilvl w:val="0"/>
                <w:numId w:val="153"/>
              </w:numPr>
              <w:tabs>
                <w:tab w:val="left" w:pos="460"/>
                <w:tab w:val="left" w:pos="461"/>
              </w:tabs>
              <w:ind w:right="429"/>
              <w:rPr>
                <w:sz w:val="18"/>
              </w:rPr>
            </w:pPr>
            <w:r>
              <w:rPr>
                <w:sz w:val="18"/>
              </w:rPr>
              <w:t>The teacher’s management of instructional groups, transitions, and/or the handling</w:t>
            </w:r>
            <w:r>
              <w:rPr>
                <w:spacing w:val="-25"/>
                <w:sz w:val="18"/>
              </w:rPr>
              <w:t xml:space="preserve"> </w:t>
            </w:r>
            <w:r>
              <w:rPr>
                <w:sz w:val="18"/>
              </w:rPr>
              <w:t>of materials and supplies is inconsistent, the result being some disruption of</w:t>
            </w:r>
            <w:r>
              <w:rPr>
                <w:spacing w:val="-20"/>
                <w:sz w:val="18"/>
              </w:rPr>
              <w:t xml:space="preserve"> </w:t>
            </w:r>
            <w:r>
              <w:rPr>
                <w:sz w:val="18"/>
              </w:rPr>
              <w:t>learning.</w:t>
            </w:r>
          </w:p>
          <w:p w:rsidR="00BB410D" w:rsidRDefault="00692063">
            <w:pPr>
              <w:pStyle w:val="TableParagraph"/>
              <w:numPr>
                <w:ilvl w:val="0"/>
                <w:numId w:val="153"/>
              </w:numPr>
              <w:tabs>
                <w:tab w:val="left" w:pos="460"/>
                <w:tab w:val="left" w:pos="461"/>
              </w:tabs>
              <w:spacing w:before="1"/>
              <w:ind w:right="526"/>
              <w:rPr>
                <w:sz w:val="18"/>
              </w:rPr>
            </w:pPr>
            <w:r>
              <w:rPr>
                <w:sz w:val="18"/>
              </w:rPr>
              <w:t>The teacher’s management of instructional groups and the handling of materials</w:t>
            </w:r>
            <w:r>
              <w:rPr>
                <w:spacing w:val="-26"/>
                <w:sz w:val="18"/>
              </w:rPr>
              <w:t xml:space="preserve"> </w:t>
            </w:r>
            <w:r>
              <w:rPr>
                <w:sz w:val="18"/>
              </w:rPr>
              <w:t>and supplies are consistently</w:t>
            </w:r>
            <w:r>
              <w:rPr>
                <w:spacing w:val="-3"/>
                <w:sz w:val="18"/>
              </w:rPr>
              <w:t xml:space="preserve"> </w:t>
            </w:r>
            <w:r>
              <w:rPr>
                <w:sz w:val="18"/>
              </w:rPr>
              <w:t>successful.</w:t>
            </w:r>
          </w:p>
          <w:p w:rsidR="00BB410D" w:rsidRDefault="00692063">
            <w:pPr>
              <w:pStyle w:val="TableParagraph"/>
              <w:numPr>
                <w:ilvl w:val="0"/>
                <w:numId w:val="153"/>
              </w:numPr>
              <w:tabs>
                <w:tab w:val="left" w:pos="460"/>
                <w:tab w:val="left" w:pos="461"/>
              </w:tabs>
              <w:ind w:right="564"/>
              <w:rPr>
                <w:sz w:val="18"/>
              </w:rPr>
            </w:pPr>
            <w:r>
              <w:rPr>
                <w:sz w:val="18"/>
              </w:rPr>
              <w:t>Students contribute to the management of instructional groups, transitions, and</w:t>
            </w:r>
            <w:r>
              <w:rPr>
                <w:spacing w:val="-22"/>
                <w:sz w:val="18"/>
              </w:rPr>
              <w:t xml:space="preserve"> </w:t>
            </w:r>
            <w:r>
              <w:rPr>
                <w:sz w:val="18"/>
              </w:rPr>
              <w:t>the handling of materials and</w:t>
            </w:r>
            <w:r>
              <w:rPr>
                <w:spacing w:val="-3"/>
                <w:sz w:val="18"/>
              </w:rPr>
              <w:t xml:space="preserve"> </w:t>
            </w:r>
            <w:r>
              <w:rPr>
                <w:sz w:val="18"/>
              </w:rPr>
              <w:t>supplies.</w:t>
            </w:r>
          </w:p>
          <w:p w:rsidR="00BB410D" w:rsidRDefault="00692063">
            <w:pPr>
              <w:pStyle w:val="TableParagraph"/>
              <w:numPr>
                <w:ilvl w:val="0"/>
                <w:numId w:val="153"/>
              </w:numPr>
              <w:tabs>
                <w:tab w:val="left" w:pos="460"/>
                <w:tab w:val="left" w:pos="461"/>
              </w:tabs>
              <w:spacing w:line="228" w:lineRule="exact"/>
              <w:rPr>
                <w:sz w:val="18"/>
              </w:rPr>
            </w:pPr>
            <w:r>
              <w:rPr>
                <w:sz w:val="18"/>
              </w:rPr>
              <w:t>There is little evidence that students know or follow established</w:t>
            </w:r>
            <w:r>
              <w:rPr>
                <w:spacing w:val="-10"/>
                <w:sz w:val="18"/>
              </w:rPr>
              <w:t xml:space="preserve"> </w:t>
            </w:r>
            <w:r>
              <w:rPr>
                <w:sz w:val="18"/>
              </w:rPr>
              <w:t>routines.</w:t>
            </w:r>
          </w:p>
          <w:p w:rsidR="00BB410D" w:rsidRDefault="00692063">
            <w:pPr>
              <w:pStyle w:val="TableParagraph"/>
              <w:numPr>
                <w:ilvl w:val="0"/>
                <w:numId w:val="153"/>
              </w:numPr>
              <w:tabs>
                <w:tab w:val="left" w:pos="460"/>
                <w:tab w:val="left" w:pos="461"/>
              </w:tabs>
              <w:spacing w:line="229" w:lineRule="exact"/>
              <w:rPr>
                <w:sz w:val="18"/>
              </w:rPr>
            </w:pPr>
            <w:r>
              <w:rPr>
                <w:sz w:val="18"/>
              </w:rPr>
              <w:t>With regular guidance and prompting¸ students follow established</w:t>
            </w:r>
            <w:r>
              <w:rPr>
                <w:spacing w:val="-9"/>
                <w:sz w:val="18"/>
              </w:rPr>
              <w:t xml:space="preserve"> </w:t>
            </w:r>
            <w:r>
              <w:rPr>
                <w:sz w:val="18"/>
              </w:rPr>
              <w:t>routines.</w:t>
            </w:r>
          </w:p>
          <w:p w:rsidR="00BB410D" w:rsidRDefault="00692063">
            <w:pPr>
              <w:pStyle w:val="TableParagraph"/>
              <w:numPr>
                <w:ilvl w:val="0"/>
                <w:numId w:val="153"/>
              </w:numPr>
              <w:tabs>
                <w:tab w:val="left" w:pos="460"/>
                <w:tab w:val="left" w:pos="461"/>
              </w:tabs>
              <w:spacing w:before="1" w:line="229" w:lineRule="exact"/>
              <w:rPr>
                <w:sz w:val="18"/>
              </w:rPr>
            </w:pPr>
            <w:r>
              <w:rPr>
                <w:sz w:val="18"/>
              </w:rPr>
              <w:t>With minimal guidance and prompting students follow established classroom</w:t>
            </w:r>
            <w:r>
              <w:rPr>
                <w:spacing w:val="-12"/>
                <w:sz w:val="18"/>
              </w:rPr>
              <w:t xml:space="preserve"> </w:t>
            </w:r>
            <w:r>
              <w:rPr>
                <w:sz w:val="18"/>
              </w:rPr>
              <w:t>routines.</w:t>
            </w:r>
          </w:p>
          <w:p w:rsidR="00BB410D" w:rsidRDefault="00692063">
            <w:pPr>
              <w:pStyle w:val="TableParagraph"/>
              <w:numPr>
                <w:ilvl w:val="0"/>
                <w:numId w:val="153"/>
              </w:numPr>
              <w:tabs>
                <w:tab w:val="left" w:pos="460"/>
                <w:tab w:val="left" w:pos="461"/>
              </w:tabs>
              <w:spacing w:line="229" w:lineRule="exact"/>
              <w:rPr>
                <w:sz w:val="18"/>
              </w:rPr>
            </w:pPr>
            <w:r>
              <w:rPr>
                <w:sz w:val="18"/>
              </w:rPr>
              <w:t>Routines are well understood and may be initiated by</w:t>
            </w:r>
            <w:r>
              <w:rPr>
                <w:spacing w:val="-9"/>
                <w:sz w:val="18"/>
              </w:rPr>
              <w:t xml:space="preserve"> </w:t>
            </w:r>
            <w:r>
              <w:rPr>
                <w:sz w:val="18"/>
              </w:rPr>
              <w:t>students.</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8"/>
              <w:jc w:val="center"/>
              <w:rPr>
                <w:b/>
                <w:sz w:val="18"/>
              </w:rPr>
            </w:pPr>
            <w:r>
              <w:rPr>
                <w:b/>
                <w:sz w:val="18"/>
              </w:rPr>
              <w:t>I</w:t>
            </w:r>
          </w:p>
        </w:tc>
        <w:tc>
          <w:tcPr>
            <w:tcW w:w="1882"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1"/>
              <w:jc w:val="center"/>
              <w:rPr>
                <w:b/>
                <w:sz w:val="18"/>
              </w:rPr>
            </w:pPr>
            <w:r>
              <w:rPr>
                <w:b/>
                <w:sz w:val="18"/>
              </w:rPr>
              <w:t>D</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2"/>
              <w:jc w:val="center"/>
              <w:rPr>
                <w:b/>
                <w:sz w:val="18"/>
              </w:rPr>
            </w:pPr>
            <w:r>
              <w:rPr>
                <w:b/>
                <w:sz w:val="18"/>
              </w:rPr>
              <w:t>A</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3268"/>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2" w:lineRule="exact"/>
              <w:ind w:left="10"/>
              <w:jc w:val="center"/>
              <w:rPr>
                <w:b/>
                <w:sz w:val="18"/>
              </w:rPr>
            </w:pPr>
            <w:r>
              <w:rPr>
                <w:b/>
                <w:sz w:val="18"/>
              </w:rPr>
              <w:t>E</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6"/>
        </w:trPr>
        <w:tc>
          <w:tcPr>
            <w:tcW w:w="7201" w:type="dxa"/>
            <w:vMerge w:val="restart"/>
            <w:tcBorders>
              <w:top w:val="single" w:sz="6" w:space="0" w:color="000000"/>
              <w:right w:val="single" w:sz="6" w:space="0" w:color="000000"/>
            </w:tcBorders>
          </w:tcPr>
          <w:p w:rsidR="00BB410D" w:rsidRDefault="00692063">
            <w:pPr>
              <w:pStyle w:val="TableParagraph"/>
              <w:spacing w:before="6"/>
              <w:ind w:left="100"/>
              <w:rPr>
                <w:b/>
                <w:sz w:val="18"/>
              </w:rPr>
            </w:pPr>
            <w:r>
              <w:rPr>
                <w:b/>
                <w:sz w:val="18"/>
              </w:rPr>
              <w:t>2D - Managing Student Behavior</w:t>
            </w:r>
          </w:p>
          <w:p w:rsidR="00BB410D" w:rsidRDefault="00692063">
            <w:pPr>
              <w:pStyle w:val="TableParagraph"/>
              <w:numPr>
                <w:ilvl w:val="0"/>
                <w:numId w:val="152"/>
              </w:numPr>
              <w:tabs>
                <w:tab w:val="left" w:pos="460"/>
                <w:tab w:val="left" w:pos="461"/>
              </w:tabs>
              <w:spacing w:before="35" w:line="229" w:lineRule="exact"/>
              <w:rPr>
                <w:sz w:val="18"/>
              </w:rPr>
            </w:pPr>
            <w:r>
              <w:rPr>
                <w:sz w:val="18"/>
              </w:rPr>
              <w:t>Response to students’ misbehavior is repressive or disrespectful of student</w:t>
            </w:r>
            <w:r>
              <w:rPr>
                <w:spacing w:val="-10"/>
                <w:sz w:val="18"/>
              </w:rPr>
              <w:t xml:space="preserve"> </w:t>
            </w:r>
            <w:r>
              <w:rPr>
                <w:sz w:val="18"/>
              </w:rPr>
              <w:t>dignity</w:t>
            </w:r>
          </w:p>
          <w:p w:rsidR="00BB410D" w:rsidRDefault="00692063">
            <w:pPr>
              <w:pStyle w:val="TableParagraph"/>
              <w:numPr>
                <w:ilvl w:val="0"/>
                <w:numId w:val="152"/>
              </w:numPr>
              <w:tabs>
                <w:tab w:val="left" w:pos="460"/>
                <w:tab w:val="left" w:pos="461"/>
              </w:tabs>
              <w:ind w:right="320"/>
              <w:rPr>
                <w:sz w:val="18"/>
              </w:rPr>
            </w:pPr>
            <w:r>
              <w:rPr>
                <w:sz w:val="18"/>
              </w:rPr>
              <w:t>Teacher tries, with uneven results, to monitor student behavior and respond to</w:t>
            </w:r>
            <w:r>
              <w:rPr>
                <w:spacing w:val="-26"/>
                <w:sz w:val="18"/>
              </w:rPr>
              <w:t xml:space="preserve"> </w:t>
            </w:r>
            <w:r>
              <w:rPr>
                <w:sz w:val="18"/>
              </w:rPr>
              <w:t>student misbehavior.</w:t>
            </w:r>
          </w:p>
          <w:p w:rsidR="00BB410D" w:rsidRDefault="00692063">
            <w:pPr>
              <w:pStyle w:val="TableParagraph"/>
              <w:numPr>
                <w:ilvl w:val="0"/>
                <w:numId w:val="152"/>
              </w:numPr>
              <w:tabs>
                <w:tab w:val="left" w:pos="460"/>
                <w:tab w:val="left" w:pos="461"/>
              </w:tabs>
              <w:ind w:right="608"/>
              <w:rPr>
                <w:sz w:val="18"/>
              </w:rPr>
            </w:pPr>
            <w:r>
              <w:rPr>
                <w:sz w:val="18"/>
              </w:rPr>
              <w:t>Teacher response to student misbehavior is consistent, proportionate, respectful</w:t>
            </w:r>
            <w:r>
              <w:rPr>
                <w:spacing w:val="-25"/>
                <w:sz w:val="18"/>
              </w:rPr>
              <w:t xml:space="preserve"> </w:t>
            </w:r>
            <w:r>
              <w:rPr>
                <w:sz w:val="18"/>
              </w:rPr>
              <w:t>to students, and</w:t>
            </w:r>
            <w:r>
              <w:rPr>
                <w:spacing w:val="-2"/>
                <w:sz w:val="18"/>
              </w:rPr>
              <w:t xml:space="preserve"> </w:t>
            </w:r>
            <w:r>
              <w:rPr>
                <w:sz w:val="18"/>
              </w:rPr>
              <w:t>effective.</w:t>
            </w:r>
          </w:p>
          <w:p w:rsidR="00BB410D" w:rsidRDefault="00692063">
            <w:pPr>
              <w:pStyle w:val="TableParagraph"/>
              <w:numPr>
                <w:ilvl w:val="0"/>
                <w:numId w:val="152"/>
              </w:numPr>
              <w:tabs>
                <w:tab w:val="left" w:pos="460"/>
                <w:tab w:val="left" w:pos="461"/>
              </w:tabs>
              <w:ind w:right="386"/>
              <w:rPr>
                <w:sz w:val="18"/>
              </w:rPr>
            </w:pPr>
            <w:r>
              <w:rPr>
                <w:sz w:val="18"/>
              </w:rPr>
              <w:t>Teacher’s response to student misbehavior is sensitive to individual student needs</w:t>
            </w:r>
            <w:r>
              <w:rPr>
                <w:spacing w:val="-24"/>
                <w:sz w:val="18"/>
              </w:rPr>
              <w:t xml:space="preserve"> </w:t>
            </w:r>
            <w:r>
              <w:rPr>
                <w:sz w:val="18"/>
              </w:rPr>
              <w:t>and respects students’</w:t>
            </w:r>
            <w:r>
              <w:rPr>
                <w:spacing w:val="-3"/>
                <w:sz w:val="18"/>
              </w:rPr>
              <w:t xml:space="preserve"> </w:t>
            </w:r>
            <w:r>
              <w:rPr>
                <w:sz w:val="18"/>
              </w:rPr>
              <w:t>dignity.</w:t>
            </w:r>
          </w:p>
          <w:p w:rsidR="00BB410D" w:rsidRDefault="00692063">
            <w:pPr>
              <w:pStyle w:val="TableParagraph"/>
              <w:numPr>
                <w:ilvl w:val="0"/>
                <w:numId w:val="152"/>
              </w:numPr>
              <w:tabs>
                <w:tab w:val="left" w:pos="460"/>
                <w:tab w:val="left" w:pos="461"/>
              </w:tabs>
              <w:ind w:right="913"/>
              <w:rPr>
                <w:sz w:val="18"/>
              </w:rPr>
            </w:pPr>
            <w:r>
              <w:rPr>
                <w:sz w:val="18"/>
              </w:rPr>
              <w:t>There appear to be no established standards of conduct and little or no</w:t>
            </w:r>
            <w:r>
              <w:rPr>
                <w:spacing w:val="-24"/>
                <w:sz w:val="18"/>
              </w:rPr>
              <w:t xml:space="preserve"> </w:t>
            </w:r>
            <w:r>
              <w:rPr>
                <w:sz w:val="18"/>
              </w:rPr>
              <w:t>teacher monitoring of student</w:t>
            </w:r>
            <w:r>
              <w:rPr>
                <w:spacing w:val="-2"/>
                <w:sz w:val="18"/>
              </w:rPr>
              <w:t xml:space="preserve"> </w:t>
            </w:r>
            <w:r>
              <w:rPr>
                <w:sz w:val="18"/>
              </w:rPr>
              <w:t>behavior.</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8"/>
              <w:jc w:val="center"/>
              <w:rPr>
                <w:b/>
                <w:sz w:val="18"/>
              </w:rPr>
            </w:pPr>
            <w:r>
              <w:rPr>
                <w:b/>
                <w:sz w:val="18"/>
              </w:rPr>
              <w:t>I</w:t>
            </w:r>
          </w:p>
        </w:tc>
        <w:tc>
          <w:tcPr>
            <w:tcW w:w="1882"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891"/>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11"/>
              <w:jc w:val="center"/>
              <w:rPr>
                <w:b/>
                <w:sz w:val="18"/>
              </w:rPr>
            </w:pPr>
            <w:r>
              <w:rPr>
                <w:b/>
                <w:sz w:val="18"/>
              </w:rPr>
              <w:t>D</w:t>
            </w:r>
          </w:p>
        </w:tc>
        <w:tc>
          <w:tcPr>
            <w:tcW w:w="1882" w:type="dxa"/>
            <w:vMerge/>
            <w:tcBorders>
              <w:top w:val="nil"/>
              <w:left w:val="single" w:sz="6" w:space="0" w:color="000000"/>
            </w:tcBorders>
          </w:tcPr>
          <w:p w:rsidR="00BB410D" w:rsidRDefault="00BB410D">
            <w:pPr>
              <w:rPr>
                <w:sz w:val="2"/>
                <w:szCs w:val="2"/>
              </w:rPr>
            </w:pPr>
          </w:p>
        </w:tc>
      </w:tr>
      <w:tr w:rsidR="00BB410D">
        <w:trPr>
          <w:trHeight w:val="435"/>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12"/>
              <w:jc w:val="center"/>
              <w:rPr>
                <w:b/>
                <w:sz w:val="18"/>
              </w:rPr>
            </w:pPr>
            <w:r>
              <w:rPr>
                <w:b/>
                <w:sz w:val="18"/>
              </w:rPr>
              <w:t>A</w:t>
            </w:r>
          </w:p>
        </w:tc>
        <w:tc>
          <w:tcPr>
            <w:tcW w:w="1882" w:type="dxa"/>
            <w:vMerge/>
            <w:tcBorders>
              <w:top w:val="nil"/>
              <w:left w:val="single" w:sz="6" w:space="0" w:color="000000"/>
            </w:tcBorders>
          </w:tcPr>
          <w:p w:rsidR="00BB410D" w:rsidRDefault="00BB410D">
            <w:pPr>
              <w:rPr>
                <w:sz w:val="2"/>
                <w:szCs w:val="2"/>
              </w:rPr>
            </w:pPr>
          </w:p>
        </w:tc>
      </w:tr>
      <w:tr w:rsidR="00BB410D">
        <w:trPr>
          <w:trHeight w:val="447"/>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right w:val="single" w:sz="6" w:space="0" w:color="000000"/>
            </w:tcBorders>
          </w:tcPr>
          <w:p w:rsidR="00BB410D" w:rsidRDefault="00692063">
            <w:pPr>
              <w:pStyle w:val="TableParagraph"/>
              <w:spacing w:line="206" w:lineRule="exact"/>
              <w:ind w:left="10"/>
              <w:jc w:val="center"/>
              <w:rPr>
                <w:b/>
                <w:sz w:val="18"/>
              </w:rPr>
            </w:pPr>
            <w:r>
              <w:rPr>
                <w:b/>
                <w:sz w:val="18"/>
              </w:rPr>
              <w:t>E</w:t>
            </w:r>
          </w:p>
        </w:tc>
        <w:tc>
          <w:tcPr>
            <w:tcW w:w="1882"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201"/>
        <w:gridCol w:w="1172"/>
        <w:gridCol w:w="1882"/>
      </w:tblGrid>
      <w:tr w:rsidR="00BB410D">
        <w:trPr>
          <w:trHeight w:val="2044"/>
        </w:trPr>
        <w:tc>
          <w:tcPr>
            <w:tcW w:w="7201" w:type="dxa"/>
            <w:tcBorders>
              <w:bottom w:val="single" w:sz="6" w:space="0" w:color="000000"/>
              <w:right w:val="single" w:sz="6" w:space="0" w:color="000000"/>
            </w:tcBorders>
          </w:tcPr>
          <w:p w:rsidR="00BB410D" w:rsidRDefault="00692063">
            <w:pPr>
              <w:pStyle w:val="TableParagraph"/>
              <w:numPr>
                <w:ilvl w:val="0"/>
                <w:numId w:val="151"/>
              </w:numPr>
              <w:tabs>
                <w:tab w:val="left" w:pos="460"/>
                <w:tab w:val="left" w:pos="461"/>
              </w:tabs>
              <w:ind w:right="648"/>
              <w:rPr>
                <w:sz w:val="18"/>
              </w:rPr>
            </w:pPr>
            <w:r>
              <w:rPr>
                <w:sz w:val="18"/>
              </w:rPr>
              <w:lastRenderedPageBreak/>
              <w:t>Standards of conduct appear to have been established, but their implementation</w:t>
            </w:r>
            <w:r>
              <w:rPr>
                <w:spacing w:val="-25"/>
                <w:sz w:val="18"/>
              </w:rPr>
              <w:t xml:space="preserve"> </w:t>
            </w:r>
            <w:r>
              <w:rPr>
                <w:sz w:val="18"/>
              </w:rPr>
              <w:t>is inconsistent.</w:t>
            </w:r>
          </w:p>
          <w:p w:rsidR="00BB410D" w:rsidRDefault="00692063">
            <w:pPr>
              <w:pStyle w:val="TableParagraph"/>
              <w:numPr>
                <w:ilvl w:val="0"/>
                <w:numId w:val="151"/>
              </w:numPr>
              <w:tabs>
                <w:tab w:val="left" w:pos="460"/>
                <w:tab w:val="left" w:pos="461"/>
              </w:tabs>
              <w:spacing w:line="229" w:lineRule="exact"/>
              <w:rPr>
                <w:sz w:val="18"/>
              </w:rPr>
            </w:pPr>
            <w:r>
              <w:rPr>
                <w:sz w:val="18"/>
              </w:rPr>
              <w:t>The teacher monitors student behavior against established standards of</w:t>
            </w:r>
            <w:r>
              <w:rPr>
                <w:spacing w:val="-7"/>
                <w:sz w:val="18"/>
              </w:rPr>
              <w:t xml:space="preserve"> </w:t>
            </w:r>
            <w:r>
              <w:rPr>
                <w:sz w:val="18"/>
              </w:rPr>
              <w:t>conduct</w:t>
            </w:r>
          </w:p>
          <w:p w:rsidR="00BB410D" w:rsidRDefault="00692063">
            <w:pPr>
              <w:pStyle w:val="TableParagraph"/>
              <w:numPr>
                <w:ilvl w:val="0"/>
                <w:numId w:val="151"/>
              </w:numPr>
              <w:tabs>
                <w:tab w:val="left" w:pos="460"/>
                <w:tab w:val="left" w:pos="461"/>
              </w:tabs>
              <w:spacing w:line="229" w:lineRule="exact"/>
              <w:rPr>
                <w:sz w:val="18"/>
              </w:rPr>
            </w:pPr>
            <w:r>
              <w:rPr>
                <w:sz w:val="18"/>
              </w:rPr>
              <w:t>Teachers’ monitoring of student behavior is subtle and</w:t>
            </w:r>
            <w:r>
              <w:rPr>
                <w:spacing w:val="-5"/>
                <w:sz w:val="18"/>
              </w:rPr>
              <w:t xml:space="preserve"> </w:t>
            </w:r>
            <w:r>
              <w:rPr>
                <w:sz w:val="18"/>
              </w:rPr>
              <w:t>preventative.</w:t>
            </w:r>
          </w:p>
          <w:p w:rsidR="00BB410D" w:rsidRDefault="00692063">
            <w:pPr>
              <w:pStyle w:val="TableParagraph"/>
              <w:numPr>
                <w:ilvl w:val="0"/>
                <w:numId w:val="151"/>
              </w:numPr>
              <w:tabs>
                <w:tab w:val="left" w:pos="460"/>
                <w:tab w:val="left" w:pos="461"/>
              </w:tabs>
              <w:spacing w:line="229" w:lineRule="exact"/>
              <w:rPr>
                <w:sz w:val="18"/>
              </w:rPr>
            </w:pPr>
            <w:r>
              <w:rPr>
                <w:sz w:val="18"/>
              </w:rPr>
              <w:t>Students challenge the standards of</w:t>
            </w:r>
            <w:r>
              <w:rPr>
                <w:spacing w:val="-4"/>
                <w:sz w:val="18"/>
              </w:rPr>
              <w:t xml:space="preserve"> </w:t>
            </w:r>
            <w:r>
              <w:rPr>
                <w:sz w:val="18"/>
              </w:rPr>
              <w:t>conduct.</w:t>
            </w:r>
          </w:p>
          <w:p w:rsidR="00BB410D" w:rsidRDefault="00692063">
            <w:pPr>
              <w:pStyle w:val="TableParagraph"/>
              <w:numPr>
                <w:ilvl w:val="0"/>
                <w:numId w:val="151"/>
              </w:numPr>
              <w:tabs>
                <w:tab w:val="left" w:pos="460"/>
                <w:tab w:val="left" w:pos="461"/>
              </w:tabs>
              <w:spacing w:line="229" w:lineRule="exact"/>
              <w:rPr>
                <w:sz w:val="18"/>
              </w:rPr>
            </w:pPr>
            <w:r>
              <w:rPr>
                <w:sz w:val="18"/>
              </w:rPr>
              <w:t>Student behavior is generally</w:t>
            </w:r>
            <w:r>
              <w:rPr>
                <w:spacing w:val="-1"/>
                <w:sz w:val="18"/>
              </w:rPr>
              <w:t xml:space="preserve"> </w:t>
            </w:r>
            <w:r>
              <w:rPr>
                <w:sz w:val="18"/>
              </w:rPr>
              <w:t>appropriate.</w:t>
            </w:r>
          </w:p>
          <w:p w:rsidR="00BB410D" w:rsidRDefault="00692063">
            <w:pPr>
              <w:pStyle w:val="TableParagraph"/>
              <w:numPr>
                <w:ilvl w:val="0"/>
                <w:numId w:val="151"/>
              </w:numPr>
              <w:tabs>
                <w:tab w:val="left" w:pos="460"/>
                <w:tab w:val="left" w:pos="461"/>
              </w:tabs>
              <w:rPr>
                <w:sz w:val="18"/>
              </w:rPr>
            </w:pPr>
            <w:r>
              <w:rPr>
                <w:sz w:val="18"/>
              </w:rPr>
              <w:t>Student behavior is entirely</w:t>
            </w:r>
            <w:r>
              <w:rPr>
                <w:spacing w:val="-1"/>
                <w:sz w:val="18"/>
              </w:rPr>
              <w:t xml:space="preserve"> </w:t>
            </w:r>
            <w:r>
              <w:rPr>
                <w:sz w:val="18"/>
              </w:rPr>
              <w:t>appropriate.</w:t>
            </w:r>
          </w:p>
          <w:p w:rsidR="00BB410D" w:rsidRDefault="00692063">
            <w:pPr>
              <w:pStyle w:val="TableParagraph"/>
              <w:numPr>
                <w:ilvl w:val="0"/>
                <w:numId w:val="151"/>
              </w:numPr>
              <w:tabs>
                <w:tab w:val="left" w:pos="460"/>
                <w:tab w:val="left" w:pos="461"/>
              </w:tabs>
              <w:spacing w:before="1" w:line="218" w:lineRule="exact"/>
              <w:ind w:right="257"/>
              <w:rPr>
                <w:sz w:val="18"/>
              </w:rPr>
            </w:pPr>
            <w:r>
              <w:rPr>
                <w:sz w:val="18"/>
              </w:rPr>
              <w:t>Students take an active role in monitoring their own behavior and that of other</w:t>
            </w:r>
            <w:r>
              <w:rPr>
                <w:spacing w:val="-28"/>
                <w:sz w:val="18"/>
              </w:rPr>
              <w:t xml:space="preserve"> </w:t>
            </w:r>
            <w:r>
              <w:rPr>
                <w:sz w:val="18"/>
              </w:rPr>
              <w:t>students against standards of</w:t>
            </w:r>
            <w:r>
              <w:rPr>
                <w:spacing w:val="-2"/>
                <w:sz w:val="18"/>
              </w:rPr>
              <w:t xml:space="preserve"> </w:t>
            </w:r>
            <w:r>
              <w:rPr>
                <w:sz w:val="18"/>
              </w:rPr>
              <w:t>conduct.</w:t>
            </w:r>
          </w:p>
        </w:tc>
        <w:tc>
          <w:tcPr>
            <w:tcW w:w="1172" w:type="dxa"/>
            <w:tcBorders>
              <w:left w:val="single" w:sz="6" w:space="0" w:color="000000"/>
              <w:bottom w:val="single" w:sz="6" w:space="0" w:color="000000"/>
              <w:right w:val="single" w:sz="6" w:space="0" w:color="000000"/>
            </w:tcBorders>
          </w:tcPr>
          <w:p w:rsidR="00BB410D" w:rsidRDefault="00BB410D">
            <w:pPr>
              <w:pStyle w:val="TableParagraph"/>
              <w:rPr>
                <w:rFonts w:ascii="Times New Roman"/>
                <w:sz w:val="18"/>
              </w:rPr>
            </w:pPr>
          </w:p>
        </w:tc>
        <w:tc>
          <w:tcPr>
            <w:tcW w:w="1882" w:type="dxa"/>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201" w:type="dxa"/>
            <w:vMerge w:val="restart"/>
            <w:tcBorders>
              <w:top w:val="single" w:sz="6" w:space="0" w:color="000000"/>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t>2E- Organizing Physical Space</w:t>
            </w:r>
          </w:p>
          <w:p w:rsidR="00BB410D" w:rsidRDefault="00692063">
            <w:pPr>
              <w:pStyle w:val="TableParagraph"/>
              <w:numPr>
                <w:ilvl w:val="0"/>
                <w:numId w:val="150"/>
              </w:numPr>
              <w:tabs>
                <w:tab w:val="left" w:pos="460"/>
                <w:tab w:val="left" w:pos="461"/>
              </w:tabs>
              <w:spacing w:before="34"/>
              <w:ind w:right="129"/>
              <w:rPr>
                <w:sz w:val="18"/>
              </w:rPr>
            </w:pPr>
            <w:r>
              <w:rPr>
                <w:sz w:val="18"/>
              </w:rPr>
              <w:t>There is poor coordination between the lesson activities and the arrangement of</w:t>
            </w:r>
            <w:r>
              <w:rPr>
                <w:spacing w:val="-25"/>
                <w:sz w:val="18"/>
              </w:rPr>
              <w:t xml:space="preserve"> </w:t>
            </w:r>
            <w:r>
              <w:rPr>
                <w:sz w:val="18"/>
              </w:rPr>
              <w:t>furniture and resources, including computer</w:t>
            </w:r>
            <w:r>
              <w:rPr>
                <w:spacing w:val="-3"/>
                <w:sz w:val="18"/>
              </w:rPr>
              <w:t xml:space="preserve"> </w:t>
            </w:r>
            <w:r>
              <w:rPr>
                <w:sz w:val="18"/>
              </w:rPr>
              <w:t>technology.</w:t>
            </w:r>
          </w:p>
          <w:p w:rsidR="00BB410D" w:rsidRDefault="00692063">
            <w:pPr>
              <w:pStyle w:val="TableParagraph"/>
              <w:numPr>
                <w:ilvl w:val="0"/>
                <w:numId w:val="150"/>
              </w:numPr>
              <w:tabs>
                <w:tab w:val="left" w:pos="460"/>
                <w:tab w:val="left" w:pos="461"/>
              </w:tabs>
              <w:ind w:right="749"/>
              <w:rPr>
                <w:sz w:val="18"/>
              </w:rPr>
            </w:pPr>
            <w:r>
              <w:rPr>
                <w:sz w:val="18"/>
              </w:rPr>
              <w:t>Teacher makes some attempt to modify the physical arrangement to suit</w:t>
            </w:r>
            <w:r>
              <w:rPr>
                <w:spacing w:val="-21"/>
                <w:sz w:val="18"/>
              </w:rPr>
              <w:t xml:space="preserve"> </w:t>
            </w:r>
            <w:r>
              <w:rPr>
                <w:sz w:val="18"/>
              </w:rPr>
              <w:t>learning activities, with partial</w:t>
            </w:r>
            <w:r>
              <w:rPr>
                <w:spacing w:val="-4"/>
                <w:sz w:val="18"/>
              </w:rPr>
              <w:t xml:space="preserve"> </w:t>
            </w:r>
            <w:r>
              <w:rPr>
                <w:sz w:val="18"/>
              </w:rPr>
              <w:t>success.</w:t>
            </w:r>
          </w:p>
          <w:p w:rsidR="00BB410D" w:rsidRDefault="00692063">
            <w:pPr>
              <w:pStyle w:val="TableParagraph"/>
              <w:numPr>
                <w:ilvl w:val="0"/>
                <w:numId w:val="150"/>
              </w:numPr>
              <w:tabs>
                <w:tab w:val="left" w:pos="460"/>
                <w:tab w:val="left" w:pos="461"/>
              </w:tabs>
              <w:ind w:right="424"/>
              <w:rPr>
                <w:sz w:val="18"/>
              </w:rPr>
            </w:pPr>
            <w:r>
              <w:rPr>
                <w:sz w:val="18"/>
              </w:rPr>
              <w:t>The teacher’s use of physical resources, including computer technology, is</w:t>
            </w:r>
            <w:r>
              <w:rPr>
                <w:spacing w:val="-26"/>
                <w:sz w:val="18"/>
              </w:rPr>
              <w:t xml:space="preserve"> </w:t>
            </w:r>
            <w:r>
              <w:rPr>
                <w:sz w:val="18"/>
              </w:rPr>
              <w:t>moderately effective.</w:t>
            </w:r>
          </w:p>
          <w:p w:rsidR="00BB410D" w:rsidRDefault="00692063">
            <w:pPr>
              <w:pStyle w:val="TableParagraph"/>
              <w:numPr>
                <w:ilvl w:val="0"/>
                <w:numId w:val="150"/>
              </w:numPr>
              <w:tabs>
                <w:tab w:val="left" w:pos="460"/>
                <w:tab w:val="left" w:pos="461"/>
              </w:tabs>
              <w:rPr>
                <w:sz w:val="18"/>
              </w:rPr>
            </w:pPr>
            <w:r>
              <w:rPr>
                <w:sz w:val="18"/>
              </w:rPr>
              <w:t>Teacher makes effective use of physical resources, including computer</w:t>
            </w:r>
            <w:r>
              <w:rPr>
                <w:spacing w:val="-15"/>
                <w:sz w:val="18"/>
              </w:rPr>
              <w:t xml:space="preserve"> </w:t>
            </w:r>
            <w:r>
              <w:rPr>
                <w:sz w:val="18"/>
              </w:rPr>
              <w:t>technology.</w:t>
            </w:r>
          </w:p>
          <w:p w:rsidR="00BB410D" w:rsidRDefault="00692063">
            <w:pPr>
              <w:pStyle w:val="TableParagraph"/>
              <w:numPr>
                <w:ilvl w:val="0"/>
                <w:numId w:val="150"/>
              </w:numPr>
              <w:tabs>
                <w:tab w:val="left" w:pos="460"/>
                <w:tab w:val="left" w:pos="461"/>
              </w:tabs>
              <w:spacing w:before="1"/>
              <w:ind w:right="361"/>
              <w:rPr>
                <w:sz w:val="18"/>
              </w:rPr>
            </w:pPr>
            <w:r>
              <w:rPr>
                <w:sz w:val="18"/>
              </w:rPr>
              <w:t>Teacher makes effective use of physical resources, including computer technology.</w:t>
            </w:r>
            <w:r>
              <w:rPr>
                <w:spacing w:val="-29"/>
                <w:sz w:val="18"/>
              </w:rPr>
              <w:t xml:space="preserve"> </w:t>
            </w:r>
            <w:r>
              <w:rPr>
                <w:sz w:val="18"/>
              </w:rPr>
              <w:t>The teacher ensures the physical arrangement is appropriate to the learning</w:t>
            </w:r>
            <w:r>
              <w:rPr>
                <w:spacing w:val="-17"/>
                <w:sz w:val="18"/>
              </w:rPr>
              <w:t xml:space="preserve"> </w:t>
            </w:r>
            <w:r>
              <w:rPr>
                <w:sz w:val="18"/>
              </w:rPr>
              <w:t>activities.</w:t>
            </w:r>
          </w:p>
          <w:p w:rsidR="00BB410D" w:rsidRDefault="00692063">
            <w:pPr>
              <w:pStyle w:val="TableParagraph"/>
              <w:numPr>
                <w:ilvl w:val="0"/>
                <w:numId w:val="150"/>
              </w:numPr>
              <w:tabs>
                <w:tab w:val="left" w:pos="460"/>
                <w:tab w:val="left" w:pos="461"/>
              </w:tabs>
              <w:ind w:right="514"/>
              <w:rPr>
                <w:sz w:val="18"/>
              </w:rPr>
            </w:pPr>
            <w:r>
              <w:rPr>
                <w:sz w:val="18"/>
              </w:rPr>
              <w:t>Students contribute to the use or adaptation of the physical environment to</w:t>
            </w:r>
            <w:r>
              <w:rPr>
                <w:spacing w:val="-24"/>
                <w:sz w:val="18"/>
              </w:rPr>
              <w:t xml:space="preserve"> </w:t>
            </w:r>
            <w:r>
              <w:rPr>
                <w:sz w:val="18"/>
              </w:rPr>
              <w:t>advance learning.</w:t>
            </w:r>
          </w:p>
          <w:p w:rsidR="00BB410D" w:rsidRDefault="00692063">
            <w:pPr>
              <w:pStyle w:val="TableParagraph"/>
              <w:numPr>
                <w:ilvl w:val="0"/>
                <w:numId w:val="150"/>
              </w:numPr>
              <w:tabs>
                <w:tab w:val="left" w:pos="460"/>
                <w:tab w:val="left" w:pos="461"/>
              </w:tabs>
              <w:ind w:right="620"/>
              <w:rPr>
                <w:sz w:val="18"/>
              </w:rPr>
            </w:pPr>
            <w:r>
              <w:rPr>
                <w:sz w:val="18"/>
              </w:rPr>
              <w:t>The physical environment is unsafe, or many students don’t have access to</w:t>
            </w:r>
            <w:r>
              <w:rPr>
                <w:spacing w:val="-24"/>
                <w:sz w:val="18"/>
              </w:rPr>
              <w:t xml:space="preserve"> </w:t>
            </w:r>
            <w:r>
              <w:rPr>
                <w:sz w:val="18"/>
              </w:rPr>
              <w:t>learning resources.</w:t>
            </w:r>
          </w:p>
          <w:p w:rsidR="00BB410D" w:rsidRDefault="00692063">
            <w:pPr>
              <w:pStyle w:val="TableParagraph"/>
              <w:numPr>
                <w:ilvl w:val="0"/>
                <w:numId w:val="150"/>
              </w:numPr>
              <w:tabs>
                <w:tab w:val="left" w:pos="460"/>
                <w:tab w:val="left" w:pos="461"/>
              </w:tabs>
              <w:spacing w:line="229" w:lineRule="exact"/>
              <w:rPr>
                <w:sz w:val="18"/>
              </w:rPr>
            </w:pPr>
            <w:r>
              <w:rPr>
                <w:sz w:val="18"/>
              </w:rPr>
              <w:t>The classroom is safe, and essential learning is accessible to most</w:t>
            </w:r>
            <w:r>
              <w:rPr>
                <w:spacing w:val="-10"/>
                <w:sz w:val="18"/>
              </w:rPr>
              <w:t xml:space="preserve"> </w:t>
            </w:r>
            <w:r>
              <w:rPr>
                <w:sz w:val="18"/>
              </w:rPr>
              <w:t>students.</w:t>
            </w:r>
          </w:p>
          <w:p w:rsidR="00BB410D" w:rsidRDefault="00692063">
            <w:pPr>
              <w:pStyle w:val="TableParagraph"/>
              <w:numPr>
                <w:ilvl w:val="0"/>
                <w:numId w:val="150"/>
              </w:numPr>
              <w:tabs>
                <w:tab w:val="left" w:pos="460"/>
                <w:tab w:val="left" w:pos="461"/>
              </w:tabs>
              <w:spacing w:before="1"/>
              <w:ind w:right="616"/>
              <w:rPr>
                <w:sz w:val="18"/>
              </w:rPr>
            </w:pPr>
            <w:r>
              <w:rPr>
                <w:sz w:val="18"/>
              </w:rPr>
              <w:t>The classroom is safe, and learning is accessible to all students; teacher ensures the physical arrangement is appropriate to the learning</w:t>
            </w:r>
            <w:r>
              <w:rPr>
                <w:spacing w:val="-7"/>
                <w:sz w:val="18"/>
              </w:rPr>
              <w:t xml:space="preserve"> </w:t>
            </w:r>
            <w:r>
              <w:rPr>
                <w:sz w:val="18"/>
              </w:rPr>
              <w:t>activities.</w:t>
            </w:r>
          </w:p>
          <w:p w:rsidR="00BB410D" w:rsidRDefault="00692063">
            <w:pPr>
              <w:pStyle w:val="TableParagraph"/>
              <w:numPr>
                <w:ilvl w:val="0"/>
                <w:numId w:val="150"/>
              </w:numPr>
              <w:tabs>
                <w:tab w:val="left" w:pos="460"/>
                <w:tab w:val="left" w:pos="461"/>
              </w:tabs>
              <w:spacing w:before="6" w:line="218" w:lineRule="exact"/>
              <w:ind w:right="600"/>
              <w:rPr>
                <w:sz w:val="18"/>
              </w:rPr>
            </w:pPr>
            <w:r>
              <w:rPr>
                <w:sz w:val="18"/>
              </w:rPr>
              <w:t>The classroom is safe, and learning is accessible to all students, including those</w:t>
            </w:r>
            <w:r>
              <w:rPr>
                <w:spacing w:val="-28"/>
                <w:sz w:val="18"/>
              </w:rPr>
              <w:t xml:space="preserve"> </w:t>
            </w:r>
            <w:r>
              <w:rPr>
                <w:sz w:val="18"/>
              </w:rPr>
              <w:t>with special</w:t>
            </w:r>
            <w:r>
              <w:rPr>
                <w:spacing w:val="-2"/>
                <w:sz w:val="18"/>
              </w:rPr>
              <w:t xml:space="preserve"> </w:t>
            </w:r>
            <w:r>
              <w:rPr>
                <w:sz w:val="18"/>
              </w:rPr>
              <w:t>needs.</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8"/>
              <w:jc w:val="center"/>
              <w:rPr>
                <w:b/>
                <w:sz w:val="18"/>
              </w:rPr>
            </w:pPr>
            <w:r>
              <w:rPr>
                <w:b/>
                <w:sz w:val="18"/>
              </w:rPr>
              <w:t>I</w:t>
            </w:r>
          </w:p>
        </w:tc>
        <w:tc>
          <w:tcPr>
            <w:tcW w:w="1882"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1"/>
              <w:jc w:val="center"/>
              <w:rPr>
                <w:b/>
                <w:sz w:val="18"/>
              </w:rPr>
            </w:pPr>
            <w:r>
              <w:rPr>
                <w:b/>
                <w:sz w:val="18"/>
              </w:rPr>
              <w:t>D</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2"/>
              <w:jc w:val="center"/>
              <w:rPr>
                <w:b/>
                <w:sz w:val="18"/>
              </w:rPr>
            </w:pPr>
            <w:r>
              <w:rPr>
                <w:b/>
                <w:sz w:val="18"/>
              </w:rPr>
              <w:t>A</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2899"/>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0"/>
              <w:jc w:val="center"/>
              <w:rPr>
                <w:b/>
                <w:sz w:val="18"/>
              </w:rPr>
            </w:pPr>
            <w:r>
              <w:rPr>
                <w:b/>
                <w:sz w:val="18"/>
              </w:rPr>
              <w:t>E</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201" w:type="dxa"/>
            <w:vMerge w:val="restart"/>
            <w:tcBorders>
              <w:top w:val="single" w:sz="6" w:space="0" w:color="000000"/>
              <w:right w:val="single" w:sz="6" w:space="0" w:color="000000"/>
            </w:tcBorders>
          </w:tcPr>
          <w:p w:rsidR="00BB410D" w:rsidRDefault="00692063">
            <w:pPr>
              <w:pStyle w:val="TableParagraph"/>
              <w:spacing w:line="211" w:lineRule="exact"/>
              <w:ind w:left="100"/>
              <w:rPr>
                <w:b/>
                <w:sz w:val="18"/>
              </w:rPr>
            </w:pPr>
            <w:r>
              <w:rPr>
                <w:b/>
                <w:sz w:val="18"/>
              </w:rPr>
              <w:t>3A - Communicating with Students</w:t>
            </w:r>
          </w:p>
          <w:p w:rsidR="00BB410D" w:rsidRDefault="00692063">
            <w:pPr>
              <w:pStyle w:val="TableParagraph"/>
              <w:numPr>
                <w:ilvl w:val="0"/>
                <w:numId w:val="149"/>
              </w:numPr>
              <w:tabs>
                <w:tab w:val="left" w:pos="460"/>
                <w:tab w:val="left" w:pos="461"/>
              </w:tabs>
              <w:spacing w:before="34" w:line="229" w:lineRule="exact"/>
              <w:rPr>
                <w:sz w:val="18"/>
              </w:rPr>
            </w:pPr>
            <w:r>
              <w:rPr>
                <w:sz w:val="18"/>
              </w:rPr>
              <w:t>The teacher’s explanation of the content contains major</w:t>
            </w:r>
            <w:r>
              <w:rPr>
                <w:spacing w:val="-5"/>
                <w:sz w:val="18"/>
              </w:rPr>
              <w:t xml:space="preserve"> </w:t>
            </w:r>
            <w:r>
              <w:rPr>
                <w:sz w:val="18"/>
              </w:rPr>
              <w:t>errors.</w:t>
            </w:r>
          </w:p>
          <w:p w:rsidR="00BB410D" w:rsidRDefault="00692063">
            <w:pPr>
              <w:pStyle w:val="TableParagraph"/>
              <w:numPr>
                <w:ilvl w:val="0"/>
                <w:numId w:val="149"/>
              </w:numPr>
              <w:tabs>
                <w:tab w:val="left" w:pos="460"/>
                <w:tab w:val="left" w:pos="461"/>
              </w:tabs>
              <w:ind w:right="421"/>
              <w:rPr>
                <w:sz w:val="18"/>
              </w:rPr>
            </w:pPr>
            <w:r>
              <w:rPr>
                <w:sz w:val="18"/>
              </w:rPr>
              <w:t>The teacher’s explanation of the content may contain minor errors; some portions</w:t>
            </w:r>
            <w:r>
              <w:rPr>
                <w:spacing w:val="-26"/>
                <w:sz w:val="18"/>
              </w:rPr>
              <w:t xml:space="preserve"> </w:t>
            </w:r>
            <w:r>
              <w:rPr>
                <w:sz w:val="18"/>
              </w:rPr>
              <w:t>are clear; other portions are difficult to</w:t>
            </w:r>
            <w:r>
              <w:rPr>
                <w:spacing w:val="-3"/>
                <w:sz w:val="18"/>
              </w:rPr>
              <w:t xml:space="preserve"> </w:t>
            </w:r>
            <w:r>
              <w:rPr>
                <w:sz w:val="18"/>
              </w:rPr>
              <w:t>follow.</w:t>
            </w:r>
          </w:p>
          <w:p w:rsidR="00BB410D" w:rsidRDefault="00692063">
            <w:pPr>
              <w:pStyle w:val="TableParagraph"/>
              <w:numPr>
                <w:ilvl w:val="0"/>
                <w:numId w:val="149"/>
              </w:numPr>
              <w:tabs>
                <w:tab w:val="left" w:pos="460"/>
                <w:tab w:val="left" w:pos="461"/>
              </w:tabs>
              <w:ind w:right="702"/>
              <w:rPr>
                <w:sz w:val="18"/>
              </w:rPr>
            </w:pPr>
            <w:r>
              <w:rPr>
                <w:sz w:val="18"/>
              </w:rPr>
              <w:t>The teacher’s explanation of content is thorough and clear, developing</w:t>
            </w:r>
            <w:r>
              <w:rPr>
                <w:spacing w:val="-28"/>
                <w:sz w:val="18"/>
              </w:rPr>
              <w:t xml:space="preserve"> </w:t>
            </w:r>
            <w:r>
              <w:rPr>
                <w:sz w:val="18"/>
              </w:rPr>
              <w:t>conceptual understanding through artful scaffolding and connecting with students’</w:t>
            </w:r>
            <w:r>
              <w:rPr>
                <w:spacing w:val="-20"/>
                <w:sz w:val="18"/>
              </w:rPr>
              <w:t xml:space="preserve"> </w:t>
            </w:r>
            <w:r>
              <w:rPr>
                <w:sz w:val="18"/>
              </w:rPr>
              <w:t>interest.</w:t>
            </w:r>
          </w:p>
          <w:p w:rsidR="00BB410D" w:rsidRDefault="00692063">
            <w:pPr>
              <w:pStyle w:val="TableParagraph"/>
              <w:numPr>
                <w:ilvl w:val="0"/>
                <w:numId w:val="149"/>
              </w:numPr>
              <w:tabs>
                <w:tab w:val="left" w:pos="460"/>
                <w:tab w:val="left" w:pos="461"/>
              </w:tabs>
              <w:spacing w:line="229" w:lineRule="exact"/>
              <w:rPr>
                <w:sz w:val="18"/>
              </w:rPr>
            </w:pPr>
            <w:r>
              <w:rPr>
                <w:sz w:val="18"/>
              </w:rPr>
              <w:t>During the explanation of content, the teacher invites student intellectual</w:t>
            </w:r>
            <w:r>
              <w:rPr>
                <w:spacing w:val="-17"/>
                <w:sz w:val="18"/>
              </w:rPr>
              <w:t xml:space="preserve"> </w:t>
            </w:r>
            <w:r>
              <w:rPr>
                <w:sz w:val="18"/>
              </w:rPr>
              <w:t>engagement.</w:t>
            </w:r>
          </w:p>
          <w:p w:rsidR="00BB410D" w:rsidRDefault="00692063">
            <w:pPr>
              <w:pStyle w:val="TableParagraph"/>
              <w:numPr>
                <w:ilvl w:val="0"/>
                <w:numId w:val="149"/>
              </w:numPr>
              <w:tabs>
                <w:tab w:val="left" w:pos="460"/>
                <w:tab w:val="left" w:pos="461"/>
              </w:tabs>
              <w:spacing w:before="1"/>
              <w:ind w:right="170"/>
              <w:rPr>
                <w:sz w:val="18"/>
              </w:rPr>
            </w:pPr>
            <w:r>
              <w:rPr>
                <w:sz w:val="18"/>
              </w:rPr>
              <w:t>Teacher’s</w:t>
            </w:r>
            <w:r>
              <w:rPr>
                <w:spacing w:val="-3"/>
                <w:sz w:val="18"/>
              </w:rPr>
              <w:t xml:space="preserve"> </w:t>
            </w:r>
            <w:r>
              <w:rPr>
                <w:sz w:val="18"/>
              </w:rPr>
              <w:t>explanation</w:t>
            </w:r>
            <w:r>
              <w:rPr>
                <w:spacing w:val="-3"/>
                <w:sz w:val="18"/>
              </w:rPr>
              <w:t xml:space="preserve"> </w:t>
            </w:r>
            <w:r>
              <w:rPr>
                <w:sz w:val="18"/>
              </w:rPr>
              <w:t>of</w:t>
            </w:r>
            <w:r>
              <w:rPr>
                <w:spacing w:val="-3"/>
                <w:sz w:val="18"/>
              </w:rPr>
              <w:t xml:space="preserve"> </w:t>
            </w:r>
            <w:r>
              <w:rPr>
                <w:sz w:val="18"/>
              </w:rPr>
              <w:t>content</w:t>
            </w:r>
            <w:r>
              <w:rPr>
                <w:spacing w:val="-1"/>
                <w:sz w:val="18"/>
              </w:rPr>
              <w:t xml:space="preserve"> </w:t>
            </w:r>
            <w:r>
              <w:rPr>
                <w:sz w:val="18"/>
              </w:rPr>
              <w:t>is</w:t>
            </w:r>
            <w:r>
              <w:rPr>
                <w:spacing w:val="-3"/>
                <w:sz w:val="18"/>
              </w:rPr>
              <w:t xml:space="preserve"> </w:t>
            </w:r>
            <w:r>
              <w:rPr>
                <w:sz w:val="18"/>
              </w:rPr>
              <w:t>well</w:t>
            </w:r>
            <w:r>
              <w:rPr>
                <w:spacing w:val="-3"/>
                <w:sz w:val="18"/>
              </w:rPr>
              <w:t xml:space="preserve"> </w:t>
            </w:r>
            <w:r>
              <w:rPr>
                <w:sz w:val="18"/>
              </w:rPr>
              <w:t>scaffolded,</w:t>
            </w:r>
            <w:r>
              <w:rPr>
                <w:spacing w:val="-2"/>
                <w:sz w:val="18"/>
              </w:rPr>
              <w:t xml:space="preserve"> </w:t>
            </w:r>
            <w:r>
              <w:rPr>
                <w:sz w:val="18"/>
              </w:rPr>
              <w:t>clear</w:t>
            </w:r>
            <w:r>
              <w:rPr>
                <w:spacing w:val="-3"/>
                <w:sz w:val="18"/>
              </w:rPr>
              <w:t xml:space="preserve"> </w:t>
            </w:r>
            <w:r>
              <w:rPr>
                <w:sz w:val="18"/>
              </w:rPr>
              <w:t>and</w:t>
            </w:r>
            <w:r>
              <w:rPr>
                <w:spacing w:val="-2"/>
                <w:sz w:val="18"/>
              </w:rPr>
              <w:t xml:space="preserve"> </w:t>
            </w:r>
            <w:r>
              <w:rPr>
                <w:sz w:val="18"/>
              </w:rPr>
              <w:t>accurate,</w:t>
            </w:r>
            <w:r>
              <w:rPr>
                <w:spacing w:val="-2"/>
                <w:sz w:val="18"/>
              </w:rPr>
              <w:t xml:space="preserve"> </w:t>
            </w:r>
            <w:r>
              <w:rPr>
                <w:sz w:val="18"/>
              </w:rPr>
              <w:t>and</w:t>
            </w:r>
            <w:r>
              <w:rPr>
                <w:spacing w:val="-3"/>
                <w:sz w:val="18"/>
              </w:rPr>
              <w:t xml:space="preserve"> </w:t>
            </w:r>
            <w:r>
              <w:rPr>
                <w:sz w:val="18"/>
              </w:rPr>
              <w:t>connects</w:t>
            </w:r>
            <w:r>
              <w:rPr>
                <w:spacing w:val="-4"/>
                <w:sz w:val="18"/>
              </w:rPr>
              <w:t xml:space="preserve"> </w:t>
            </w:r>
            <w:r>
              <w:rPr>
                <w:sz w:val="18"/>
              </w:rPr>
              <w:t>with students’ knowledge and</w:t>
            </w:r>
            <w:r>
              <w:rPr>
                <w:spacing w:val="-3"/>
                <w:sz w:val="18"/>
              </w:rPr>
              <w:t xml:space="preserve"> </w:t>
            </w:r>
            <w:r>
              <w:rPr>
                <w:sz w:val="18"/>
              </w:rPr>
              <w:t>experiences.</w:t>
            </w:r>
          </w:p>
          <w:p w:rsidR="00BB410D" w:rsidRDefault="00692063">
            <w:pPr>
              <w:pStyle w:val="TableParagraph"/>
              <w:numPr>
                <w:ilvl w:val="0"/>
                <w:numId w:val="149"/>
              </w:numPr>
              <w:tabs>
                <w:tab w:val="left" w:pos="460"/>
                <w:tab w:val="left" w:pos="461"/>
              </w:tabs>
              <w:ind w:right="878"/>
              <w:rPr>
                <w:sz w:val="18"/>
              </w:rPr>
            </w:pPr>
            <w:r>
              <w:rPr>
                <w:sz w:val="18"/>
              </w:rPr>
              <w:t>Students contribute to extending the content and help explain concepts to</w:t>
            </w:r>
            <w:r>
              <w:rPr>
                <w:spacing w:val="-27"/>
                <w:sz w:val="18"/>
              </w:rPr>
              <w:t xml:space="preserve"> </w:t>
            </w:r>
            <w:r>
              <w:rPr>
                <w:sz w:val="18"/>
              </w:rPr>
              <w:t>their classmates.</w:t>
            </w:r>
          </w:p>
          <w:p w:rsidR="00BB410D" w:rsidRDefault="00692063">
            <w:pPr>
              <w:pStyle w:val="TableParagraph"/>
              <w:numPr>
                <w:ilvl w:val="0"/>
                <w:numId w:val="149"/>
              </w:numPr>
              <w:tabs>
                <w:tab w:val="left" w:pos="460"/>
                <w:tab w:val="left" w:pos="461"/>
              </w:tabs>
              <w:ind w:right="531"/>
              <w:rPr>
                <w:sz w:val="18"/>
              </w:rPr>
            </w:pPr>
            <w:r>
              <w:rPr>
                <w:sz w:val="18"/>
              </w:rPr>
              <w:t>The instructional purpose of the lesson is unclear to students, and the directions</w:t>
            </w:r>
            <w:r>
              <w:rPr>
                <w:spacing w:val="-27"/>
                <w:sz w:val="18"/>
              </w:rPr>
              <w:t xml:space="preserve"> </w:t>
            </w:r>
            <w:r>
              <w:rPr>
                <w:sz w:val="18"/>
              </w:rPr>
              <w:t>and procedures are</w:t>
            </w:r>
            <w:r>
              <w:rPr>
                <w:spacing w:val="-3"/>
                <w:sz w:val="18"/>
              </w:rPr>
              <w:t xml:space="preserve"> </w:t>
            </w:r>
            <w:r>
              <w:rPr>
                <w:sz w:val="18"/>
              </w:rPr>
              <w:t>confusing.</w:t>
            </w:r>
          </w:p>
          <w:p w:rsidR="00BB410D" w:rsidRDefault="00692063">
            <w:pPr>
              <w:pStyle w:val="TableParagraph"/>
              <w:numPr>
                <w:ilvl w:val="0"/>
                <w:numId w:val="149"/>
              </w:numPr>
              <w:tabs>
                <w:tab w:val="left" w:pos="460"/>
                <w:tab w:val="left" w:pos="461"/>
              </w:tabs>
              <w:ind w:right="619"/>
              <w:rPr>
                <w:sz w:val="18"/>
              </w:rPr>
            </w:pPr>
            <w:r>
              <w:rPr>
                <w:sz w:val="18"/>
              </w:rPr>
              <w:t>The teacher’s attempt to explain the instructional purpose has only limited</w:t>
            </w:r>
            <w:r>
              <w:rPr>
                <w:spacing w:val="-24"/>
                <w:sz w:val="18"/>
              </w:rPr>
              <w:t xml:space="preserve"> </w:t>
            </w:r>
            <w:r>
              <w:rPr>
                <w:sz w:val="18"/>
              </w:rPr>
              <w:t>success, and/or directions and procedures must be clarified after initial student</w:t>
            </w:r>
            <w:r>
              <w:rPr>
                <w:spacing w:val="-23"/>
                <w:sz w:val="18"/>
              </w:rPr>
              <w:t xml:space="preserve"> </w:t>
            </w:r>
            <w:r>
              <w:rPr>
                <w:sz w:val="18"/>
              </w:rPr>
              <w:t>confusion.</w:t>
            </w:r>
          </w:p>
          <w:p w:rsidR="00BB410D" w:rsidRDefault="00692063">
            <w:pPr>
              <w:pStyle w:val="TableParagraph"/>
              <w:numPr>
                <w:ilvl w:val="0"/>
                <w:numId w:val="149"/>
              </w:numPr>
              <w:tabs>
                <w:tab w:val="left" w:pos="460"/>
                <w:tab w:val="left" w:pos="461"/>
              </w:tabs>
              <w:ind w:right="232"/>
              <w:rPr>
                <w:sz w:val="18"/>
              </w:rPr>
            </w:pPr>
            <w:r>
              <w:rPr>
                <w:sz w:val="18"/>
              </w:rPr>
              <w:t>The teacher’s explanation consists of a monologue, with no invitation to the students</w:t>
            </w:r>
            <w:r>
              <w:rPr>
                <w:spacing w:val="-29"/>
                <w:sz w:val="18"/>
              </w:rPr>
              <w:t xml:space="preserve"> </w:t>
            </w:r>
            <w:r>
              <w:rPr>
                <w:sz w:val="18"/>
              </w:rPr>
              <w:t>for intellectual</w:t>
            </w:r>
            <w:r>
              <w:rPr>
                <w:spacing w:val="-2"/>
                <w:sz w:val="18"/>
              </w:rPr>
              <w:t xml:space="preserve"> </w:t>
            </w:r>
            <w:r>
              <w:rPr>
                <w:sz w:val="18"/>
              </w:rPr>
              <w:t>engagement.</w:t>
            </w:r>
          </w:p>
          <w:p w:rsidR="00BB410D" w:rsidRDefault="00692063">
            <w:pPr>
              <w:pStyle w:val="TableParagraph"/>
              <w:numPr>
                <w:ilvl w:val="0"/>
                <w:numId w:val="149"/>
              </w:numPr>
              <w:tabs>
                <w:tab w:val="left" w:pos="460"/>
                <w:tab w:val="left" w:pos="461"/>
              </w:tabs>
              <w:ind w:right="241"/>
              <w:rPr>
                <w:sz w:val="18"/>
              </w:rPr>
            </w:pPr>
            <w:r>
              <w:rPr>
                <w:sz w:val="18"/>
              </w:rPr>
              <w:t>The teacher clearly communicates instructional purpose of the lesson, including where</w:t>
            </w:r>
            <w:r>
              <w:rPr>
                <w:spacing w:val="-29"/>
                <w:sz w:val="18"/>
              </w:rPr>
              <w:t xml:space="preserve"> </w:t>
            </w:r>
            <w:r>
              <w:rPr>
                <w:sz w:val="18"/>
              </w:rPr>
              <w:t>it is situated within the broader learning, and explains procedures and directions</w:t>
            </w:r>
            <w:r>
              <w:rPr>
                <w:spacing w:val="-23"/>
                <w:sz w:val="18"/>
              </w:rPr>
              <w:t xml:space="preserve"> </w:t>
            </w:r>
            <w:r>
              <w:rPr>
                <w:sz w:val="18"/>
              </w:rPr>
              <w:t>clearly.</w:t>
            </w:r>
          </w:p>
          <w:p w:rsidR="00BB410D" w:rsidRDefault="00692063">
            <w:pPr>
              <w:pStyle w:val="TableParagraph"/>
              <w:numPr>
                <w:ilvl w:val="0"/>
                <w:numId w:val="149"/>
              </w:numPr>
              <w:tabs>
                <w:tab w:val="left" w:pos="460"/>
                <w:tab w:val="left" w:pos="461"/>
              </w:tabs>
              <w:ind w:right="400"/>
              <w:rPr>
                <w:sz w:val="18"/>
              </w:rPr>
            </w:pPr>
            <w:r>
              <w:rPr>
                <w:sz w:val="18"/>
              </w:rPr>
              <w:t>The teacher links the instructional purpose of the lesson to the students’ interests;</w:t>
            </w:r>
            <w:r>
              <w:rPr>
                <w:spacing w:val="-28"/>
                <w:sz w:val="18"/>
              </w:rPr>
              <w:t xml:space="preserve"> </w:t>
            </w:r>
            <w:r>
              <w:rPr>
                <w:sz w:val="18"/>
              </w:rPr>
              <w:t>the directions and procedures are clear and anticipate possible student</w:t>
            </w:r>
            <w:r>
              <w:rPr>
                <w:spacing w:val="-27"/>
                <w:sz w:val="18"/>
              </w:rPr>
              <w:t xml:space="preserve"> </w:t>
            </w:r>
            <w:r>
              <w:rPr>
                <w:sz w:val="18"/>
              </w:rPr>
              <w:t>misunderstanding.</w:t>
            </w:r>
          </w:p>
          <w:p w:rsidR="00BB410D" w:rsidRDefault="00692063">
            <w:pPr>
              <w:pStyle w:val="TableParagraph"/>
              <w:numPr>
                <w:ilvl w:val="0"/>
                <w:numId w:val="149"/>
              </w:numPr>
              <w:tabs>
                <w:tab w:val="left" w:pos="460"/>
                <w:tab w:val="left" w:pos="461"/>
              </w:tabs>
              <w:spacing w:before="1" w:line="229" w:lineRule="exact"/>
              <w:rPr>
                <w:sz w:val="18"/>
              </w:rPr>
            </w:pPr>
            <w:r>
              <w:rPr>
                <w:sz w:val="18"/>
              </w:rPr>
              <w:t>The teacher’s spoken or written language contains errors of grammar or</w:t>
            </w:r>
            <w:r>
              <w:rPr>
                <w:spacing w:val="-10"/>
                <w:sz w:val="18"/>
              </w:rPr>
              <w:t xml:space="preserve"> </w:t>
            </w:r>
            <w:r>
              <w:rPr>
                <w:sz w:val="18"/>
              </w:rPr>
              <w:t>syntax.</w:t>
            </w:r>
          </w:p>
          <w:p w:rsidR="00BB410D" w:rsidRDefault="00692063">
            <w:pPr>
              <w:pStyle w:val="TableParagraph"/>
              <w:numPr>
                <w:ilvl w:val="0"/>
                <w:numId w:val="149"/>
              </w:numPr>
              <w:tabs>
                <w:tab w:val="left" w:pos="460"/>
                <w:tab w:val="left" w:pos="461"/>
              </w:tabs>
              <w:spacing w:line="229" w:lineRule="exact"/>
              <w:rPr>
                <w:sz w:val="18"/>
              </w:rPr>
            </w:pPr>
            <w:r>
              <w:rPr>
                <w:sz w:val="18"/>
              </w:rPr>
              <w:t>The teacher’s spoken or written language contains</w:t>
            </w:r>
            <w:r>
              <w:rPr>
                <w:spacing w:val="-4"/>
                <w:sz w:val="18"/>
              </w:rPr>
              <w:t xml:space="preserve"> </w:t>
            </w:r>
            <w:r>
              <w:rPr>
                <w:sz w:val="18"/>
              </w:rPr>
              <w:t>errors</w:t>
            </w:r>
          </w:p>
          <w:p w:rsidR="00BB410D" w:rsidRDefault="00692063">
            <w:pPr>
              <w:pStyle w:val="TableParagraph"/>
              <w:numPr>
                <w:ilvl w:val="0"/>
                <w:numId w:val="149"/>
              </w:numPr>
              <w:tabs>
                <w:tab w:val="left" w:pos="460"/>
                <w:tab w:val="left" w:pos="461"/>
              </w:tabs>
              <w:spacing w:before="1"/>
              <w:ind w:right="445"/>
              <w:rPr>
                <w:sz w:val="18"/>
              </w:rPr>
            </w:pPr>
            <w:r>
              <w:rPr>
                <w:sz w:val="18"/>
              </w:rPr>
              <w:t>Teacher’s spoken language is correct; however, his or her vocabulary is limited, or</w:t>
            </w:r>
            <w:r>
              <w:rPr>
                <w:spacing w:val="-25"/>
                <w:sz w:val="18"/>
              </w:rPr>
              <w:t xml:space="preserve"> </w:t>
            </w:r>
            <w:r>
              <w:rPr>
                <w:sz w:val="18"/>
              </w:rPr>
              <w:t>not fully appropriate for the students’ ages or</w:t>
            </w:r>
            <w:r>
              <w:rPr>
                <w:spacing w:val="-4"/>
                <w:sz w:val="18"/>
              </w:rPr>
              <w:t xml:space="preserve"> </w:t>
            </w:r>
            <w:r>
              <w:rPr>
                <w:sz w:val="18"/>
              </w:rPr>
              <w:t>backgrounds.</w:t>
            </w:r>
          </w:p>
          <w:p w:rsidR="00BB410D" w:rsidRDefault="00692063">
            <w:pPr>
              <w:pStyle w:val="TableParagraph"/>
              <w:numPr>
                <w:ilvl w:val="0"/>
                <w:numId w:val="149"/>
              </w:numPr>
              <w:tabs>
                <w:tab w:val="left" w:pos="460"/>
                <w:tab w:val="left" w:pos="461"/>
              </w:tabs>
              <w:spacing w:before="7" w:line="218" w:lineRule="exact"/>
              <w:ind w:right="207"/>
              <w:rPr>
                <w:sz w:val="18"/>
              </w:rPr>
            </w:pPr>
            <w:r>
              <w:rPr>
                <w:sz w:val="18"/>
              </w:rPr>
              <w:t>Teacher’s spoken and written language is clear and correct and vocabulary is</w:t>
            </w:r>
            <w:r>
              <w:rPr>
                <w:spacing w:val="-23"/>
                <w:sz w:val="18"/>
              </w:rPr>
              <w:t xml:space="preserve"> </w:t>
            </w:r>
            <w:r>
              <w:rPr>
                <w:sz w:val="18"/>
              </w:rPr>
              <w:t>appropriate to the students’ ages and</w:t>
            </w:r>
            <w:r>
              <w:rPr>
                <w:spacing w:val="-4"/>
                <w:sz w:val="18"/>
              </w:rPr>
              <w:t xml:space="preserve"> </w:t>
            </w:r>
            <w:r>
              <w:rPr>
                <w:sz w:val="18"/>
              </w:rPr>
              <w:t>interests.</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8"/>
              <w:jc w:val="center"/>
              <w:rPr>
                <w:b/>
                <w:sz w:val="18"/>
              </w:rPr>
            </w:pPr>
            <w:r>
              <w:rPr>
                <w:b/>
                <w:sz w:val="18"/>
              </w:rPr>
              <w:t>I</w:t>
            </w:r>
          </w:p>
        </w:tc>
        <w:tc>
          <w:tcPr>
            <w:tcW w:w="1882"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8"/>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6" w:lineRule="exact"/>
              <w:ind w:left="11"/>
              <w:jc w:val="center"/>
              <w:rPr>
                <w:b/>
                <w:sz w:val="18"/>
              </w:rPr>
            </w:pPr>
            <w:r>
              <w:rPr>
                <w:b/>
                <w:sz w:val="18"/>
              </w:rPr>
              <w:t>D</w:t>
            </w:r>
          </w:p>
        </w:tc>
        <w:tc>
          <w:tcPr>
            <w:tcW w:w="1882" w:type="dxa"/>
            <w:vMerge/>
            <w:tcBorders>
              <w:top w:val="nil"/>
              <w:left w:val="single" w:sz="6" w:space="0" w:color="000000"/>
            </w:tcBorders>
          </w:tcPr>
          <w:p w:rsidR="00BB410D" w:rsidRDefault="00BB410D">
            <w:pPr>
              <w:rPr>
                <w:sz w:val="2"/>
                <w:szCs w:val="2"/>
              </w:rPr>
            </w:pPr>
          </w:p>
        </w:tc>
      </w:tr>
      <w:tr w:rsidR="00BB410D">
        <w:trPr>
          <w:trHeight w:val="437"/>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12"/>
              <w:jc w:val="center"/>
              <w:rPr>
                <w:b/>
                <w:sz w:val="18"/>
              </w:rPr>
            </w:pPr>
            <w:r>
              <w:rPr>
                <w:b/>
                <w:sz w:val="18"/>
              </w:rPr>
              <w:t>A</w:t>
            </w:r>
          </w:p>
        </w:tc>
        <w:tc>
          <w:tcPr>
            <w:tcW w:w="1882" w:type="dxa"/>
            <w:vMerge/>
            <w:tcBorders>
              <w:top w:val="nil"/>
              <w:left w:val="single" w:sz="6" w:space="0" w:color="000000"/>
            </w:tcBorders>
          </w:tcPr>
          <w:p w:rsidR="00BB410D" w:rsidRDefault="00BB410D">
            <w:pPr>
              <w:rPr>
                <w:sz w:val="2"/>
                <w:szCs w:val="2"/>
              </w:rPr>
            </w:pPr>
          </w:p>
        </w:tc>
      </w:tr>
      <w:tr w:rsidR="00BB410D">
        <w:trPr>
          <w:trHeight w:val="4700"/>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10"/>
              <w:jc w:val="center"/>
              <w:rPr>
                <w:b/>
                <w:sz w:val="18"/>
              </w:rPr>
            </w:pPr>
            <w:r>
              <w:rPr>
                <w:b/>
                <w:sz w:val="18"/>
              </w:rPr>
              <w:t>E</w:t>
            </w:r>
          </w:p>
        </w:tc>
        <w:tc>
          <w:tcPr>
            <w:tcW w:w="1882"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201"/>
        <w:gridCol w:w="1172"/>
        <w:gridCol w:w="1882"/>
      </w:tblGrid>
      <w:tr w:rsidR="00BB410D">
        <w:trPr>
          <w:trHeight w:val="448"/>
        </w:trPr>
        <w:tc>
          <w:tcPr>
            <w:tcW w:w="7201" w:type="dxa"/>
            <w:tcBorders>
              <w:bottom w:val="single" w:sz="6" w:space="0" w:color="000000"/>
              <w:right w:val="single" w:sz="6" w:space="0" w:color="000000"/>
            </w:tcBorders>
          </w:tcPr>
          <w:p w:rsidR="00BB410D" w:rsidRDefault="00692063">
            <w:pPr>
              <w:pStyle w:val="TableParagraph"/>
              <w:numPr>
                <w:ilvl w:val="0"/>
                <w:numId w:val="148"/>
              </w:numPr>
              <w:tabs>
                <w:tab w:val="left" w:pos="460"/>
                <w:tab w:val="left" w:pos="461"/>
              </w:tabs>
              <w:spacing w:line="220" w:lineRule="exact"/>
              <w:rPr>
                <w:sz w:val="18"/>
              </w:rPr>
            </w:pPr>
            <w:r>
              <w:rPr>
                <w:sz w:val="18"/>
              </w:rPr>
              <w:lastRenderedPageBreak/>
              <w:t>The teacher’s spoken and written language is expressive, and the teacher</w:t>
            </w:r>
            <w:r>
              <w:rPr>
                <w:spacing w:val="-11"/>
                <w:sz w:val="18"/>
              </w:rPr>
              <w:t xml:space="preserve"> </w:t>
            </w:r>
            <w:r>
              <w:rPr>
                <w:sz w:val="18"/>
              </w:rPr>
              <w:t>finds</w:t>
            </w:r>
          </w:p>
          <w:p w:rsidR="00BB410D" w:rsidRDefault="00692063">
            <w:pPr>
              <w:pStyle w:val="TableParagraph"/>
              <w:spacing w:line="208" w:lineRule="exact"/>
              <w:ind w:left="460"/>
              <w:rPr>
                <w:sz w:val="18"/>
              </w:rPr>
            </w:pPr>
            <w:r>
              <w:rPr>
                <w:sz w:val="18"/>
              </w:rPr>
              <w:t>opportunities to extend students’ vocabularies.</w:t>
            </w:r>
          </w:p>
        </w:tc>
        <w:tc>
          <w:tcPr>
            <w:tcW w:w="1172" w:type="dxa"/>
            <w:tcBorders>
              <w:left w:val="single" w:sz="6" w:space="0" w:color="000000"/>
              <w:bottom w:val="single" w:sz="6" w:space="0" w:color="000000"/>
              <w:right w:val="single" w:sz="6" w:space="0" w:color="000000"/>
            </w:tcBorders>
          </w:tcPr>
          <w:p w:rsidR="00BB410D" w:rsidRDefault="00BB410D">
            <w:pPr>
              <w:pStyle w:val="TableParagraph"/>
              <w:rPr>
                <w:rFonts w:ascii="Times New Roman"/>
                <w:sz w:val="18"/>
              </w:rPr>
            </w:pPr>
          </w:p>
        </w:tc>
        <w:tc>
          <w:tcPr>
            <w:tcW w:w="1882" w:type="dxa"/>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201"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3B - Using Questioning and Discussion Techniques</w:t>
            </w:r>
          </w:p>
          <w:p w:rsidR="00BB410D" w:rsidRDefault="00692063">
            <w:pPr>
              <w:pStyle w:val="TableParagraph"/>
              <w:numPr>
                <w:ilvl w:val="0"/>
                <w:numId w:val="147"/>
              </w:numPr>
              <w:tabs>
                <w:tab w:val="left" w:pos="460"/>
                <w:tab w:val="left" w:pos="461"/>
              </w:tabs>
              <w:spacing w:before="32"/>
              <w:rPr>
                <w:sz w:val="18"/>
              </w:rPr>
            </w:pPr>
            <w:r>
              <w:rPr>
                <w:sz w:val="18"/>
              </w:rPr>
              <w:t>A few students dominate the</w:t>
            </w:r>
            <w:r>
              <w:rPr>
                <w:spacing w:val="-2"/>
                <w:sz w:val="18"/>
              </w:rPr>
              <w:t xml:space="preserve"> </w:t>
            </w:r>
            <w:r>
              <w:rPr>
                <w:sz w:val="18"/>
              </w:rPr>
              <w:t>discussion.</w:t>
            </w:r>
          </w:p>
          <w:p w:rsidR="00BB410D" w:rsidRDefault="00692063">
            <w:pPr>
              <w:pStyle w:val="TableParagraph"/>
              <w:numPr>
                <w:ilvl w:val="0"/>
                <w:numId w:val="147"/>
              </w:numPr>
              <w:tabs>
                <w:tab w:val="left" w:pos="460"/>
                <w:tab w:val="left" w:pos="461"/>
              </w:tabs>
              <w:spacing w:before="1"/>
              <w:ind w:right="105"/>
              <w:rPr>
                <w:sz w:val="18"/>
              </w:rPr>
            </w:pPr>
            <w:r>
              <w:rPr>
                <w:sz w:val="18"/>
              </w:rPr>
              <w:t>Alternatively,</w:t>
            </w:r>
            <w:r>
              <w:rPr>
                <w:spacing w:val="-3"/>
                <w:sz w:val="18"/>
              </w:rPr>
              <w:t xml:space="preserve"> </w:t>
            </w:r>
            <w:r>
              <w:rPr>
                <w:sz w:val="18"/>
              </w:rPr>
              <w:t>the</w:t>
            </w:r>
            <w:r>
              <w:rPr>
                <w:spacing w:val="-3"/>
                <w:sz w:val="18"/>
              </w:rPr>
              <w:t xml:space="preserve"> </w:t>
            </w:r>
            <w:r>
              <w:rPr>
                <w:sz w:val="18"/>
              </w:rPr>
              <w:t>teacher</w:t>
            </w:r>
            <w:r>
              <w:rPr>
                <w:spacing w:val="-2"/>
                <w:sz w:val="18"/>
              </w:rPr>
              <w:t xml:space="preserve"> </w:t>
            </w:r>
            <w:r>
              <w:rPr>
                <w:sz w:val="18"/>
              </w:rPr>
              <w:t>attempts</w:t>
            </w:r>
            <w:r>
              <w:rPr>
                <w:spacing w:val="-4"/>
                <w:sz w:val="18"/>
              </w:rPr>
              <w:t xml:space="preserve"> </w:t>
            </w:r>
            <w:r>
              <w:rPr>
                <w:sz w:val="18"/>
              </w:rPr>
              <w:t>to</w:t>
            </w:r>
            <w:r>
              <w:rPr>
                <w:spacing w:val="-2"/>
                <w:sz w:val="18"/>
              </w:rPr>
              <w:t xml:space="preserve"> </w:t>
            </w:r>
            <w:r>
              <w:rPr>
                <w:sz w:val="18"/>
              </w:rPr>
              <w:t>frame</w:t>
            </w:r>
            <w:r>
              <w:rPr>
                <w:spacing w:val="-3"/>
                <w:sz w:val="18"/>
              </w:rPr>
              <w:t xml:space="preserve"> </w:t>
            </w:r>
            <w:r>
              <w:rPr>
                <w:sz w:val="18"/>
              </w:rPr>
              <w:t>some</w:t>
            </w:r>
            <w:r>
              <w:rPr>
                <w:spacing w:val="-3"/>
                <w:sz w:val="18"/>
              </w:rPr>
              <w:t xml:space="preserve"> </w:t>
            </w:r>
            <w:r>
              <w:rPr>
                <w:sz w:val="18"/>
              </w:rPr>
              <w:t>questions</w:t>
            </w:r>
            <w:r>
              <w:rPr>
                <w:spacing w:val="-2"/>
                <w:sz w:val="18"/>
              </w:rPr>
              <w:t xml:space="preserve"> </w:t>
            </w:r>
            <w:r>
              <w:rPr>
                <w:sz w:val="18"/>
              </w:rPr>
              <w:t>designed</w:t>
            </w:r>
            <w:r>
              <w:rPr>
                <w:spacing w:val="-3"/>
                <w:sz w:val="18"/>
              </w:rPr>
              <w:t xml:space="preserve"> </w:t>
            </w:r>
            <w:r>
              <w:rPr>
                <w:sz w:val="18"/>
              </w:rPr>
              <w:t>to</w:t>
            </w:r>
            <w:r>
              <w:rPr>
                <w:spacing w:val="-2"/>
                <w:sz w:val="18"/>
              </w:rPr>
              <w:t xml:space="preserve"> </w:t>
            </w:r>
            <w:r>
              <w:rPr>
                <w:sz w:val="18"/>
              </w:rPr>
              <w:t>promote</w:t>
            </w:r>
            <w:r>
              <w:rPr>
                <w:spacing w:val="-4"/>
                <w:sz w:val="18"/>
              </w:rPr>
              <w:t xml:space="preserve"> </w:t>
            </w:r>
            <w:r>
              <w:rPr>
                <w:sz w:val="18"/>
              </w:rPr>
              <w:t>student thinking and understanding, but only a few students are</w:t>
            </w:r>
            <w:r>
              <w:rPr>
                <w:spacing w:val="-5"/>
                <w:sz w:val="18"/>
              </w:rPr>
              <w:t xml:space="preserve"> </w:t>
            </w:r>
            <w:r>
              <w:rPr>
                <w:sz w:val="18"/>
              </w:rPr>
              <w:t>involved.</w:t>
            </w:r>
          </w:p>
          <w:p w:rsidR="00BB410D" w:rsidRDefault="00692063">
            <w:pPr>
              <w:pStyle w:val="TableParagraph"/>
              <w:numPr>
                <w:ilvl w:val="0"/>
                <w:numId w:val="147"/>
              </w:numPr>
              <w:tabs>
                <w:tab w:val="left" w:pos="460"/>
                <w:tab w:val="left" w:pos="461"/>
              </w:tabs>
              <w:ind w:right="548"/>
              <w:rPr>
                <w:sz w:val="18"/>
              </w:rPr>
            </w:pPr>
            <w:r>
              <w:rPr>
                <w:sz w:val="18"/>
              </w:rPr>
              <w:t>Although the teacher may use some low-level questions, he or she asks the</w:t>
            </w:r>
            <w:r>
              <w:rPr>
                <w:spacing w:val="-21"/>
                <w:sz w:val="18"/>
              </w:rPr>
              <w:t xml:space="preserve"> </w:t>
            </w:r>
            <w:r>
              <w:rPr>
                <w:sz w:val="18"/>
              </w:rPr>
              <w:t>students questions designed to promote thinking and</w:t>
            </w:r>
            <w:r>
              <w:rPr>
                <w:spacing w:val="-8"/>
                <w:sz w:val="18"/>
              </w:rPr>
              <w:t xml:space="preserve"> </w:t>
            </w:r>
            <w:r>
              <w:rPr>
                <w:sz w:val="18"/>
              </w:rPr>
              <w:t>understanding.</w:t>
            </w:r>
          </w:p>
          <w:p w:rsidR="00BB410D" w:rsidRDefault="00692063">
            <w:pPr>
              <w:pStyle w:val="TableParagraph"/>
              <w:numPr>
                <w:ilvl w:val="0"/>
                <w:numId w:val="147"/>
              </w:numPr>
              <w:tabs>
                <w:tab w:val="left" w:pos="460"/>
                <w:tab w:val="left" w:pos="461"/>
              </w:tabs>
              <w:ind w:right="536"/>
              <w:rPr>
                <w:sz w:val="18"/>
              </w:rPr>
            </w:pPr>
            <w:r>
              <w:rPr>
                <w:sz w:val="18"/>
              </w:rPr>
              <w:t>Interaction between teacher and students is predominantly recitation style, with</w:t>
            </w:r>
            <w:r>
              <w:rPr>
                <w:spacing w:val="-25"/>
                <w:sz w:val="18"/>
              </w:rPr>
              <w:t xml:space="preserve"> </w:t>
            </w:r>
            <w:r>
              <w:rPr>
                <w:sz w:val="18"/>
              </w:rPr>
              <w:t>the teacher mediating all questions and</w:t>
            </w:r>
            <w:r>
              <w:rPr>
                <w:spacing w:val="-6"/>
                <w:sz w:val="18"/>
              </w:rPr>
              <w:t xml:space="preserve"> </w:t>
            </w:r>
            <w:r>
              <w:rPr>
                <w:sz w:val="18"/>
              </w:rPr>
              <w:t>answers.</w:t>
            </w:r>
          </w:p>
          <w:p w:rsidR="00BB410D" w:rsidRDefault="00692063">
            <w:pPr>
              <w:pStyle w:val="TableParagraph"/>
              <w:numPr>
                <w:ilvl w:val="0"/>
                <w:numId w:val="147"/>
              </w:numPr>
              <w:tabs>
                <w:tab w:val="left" w:pos="460"/>
                <w:tab w:val="left" w:pos="461"/>
              </w:tabs>
              <w:spacing w:line="229" w:lineRule="exact"/>
              <w:rPr>
                <w:sz w:val="18"/>
              </w:rPr>
            </w:pPr>
            <w:r>
              <w:rPr>
                <w:sz w:val="18"/>
              </w:rPr>
              <w:t>Students formulate many questions, initiate topics, and make unsolicited</w:t>
            </w:r>
            <w:r>
              <w:rPr>
                <w:spacing w:val="-15"/>
                <w:sz w:val="18"/>
              </w:rPr>
              <w:t xml:space="preserve"> </w:t>
            </w:r>
            <w:r>
              <w:rPr>
                <w:sz w:val="18"/>
              </w:rPr>
              <w:t>contributions.</w:t>
            </w:r>
          </w:p>
          <w:p w:rsidR="00BB410D" w:rsidRDefault="00692063">
            <w:pPr>
              <w:pStyle w:val="TableParagraph"/>
              <w:numPr>
                <w:ilvl w:val="0"/>
                <w:numId w:val="147"/>
              </w:numPr>
              <w:tabs>
                <w:tab w:val="left" w:pos="460"/>
                <w:tab w:val="left" w:pos="461"/>
              </w:tabs>
              <w:spacing w:before="1" w:line="229" w:lineRule="exact"/>
              <w:rPr>
                <w:sz w:val="18"/>
              </w:rPr>
            </w:pPr>
            <w:r>
              <w:rPr>
                <w:sz w:val="18"/>
              </w:rPr>
              <w:t>Students themselves ensure that all voices are heard in the</w:t>
            </w:r>
            <w:r>
              <w:rPr>
                <w:spacing w:val="-9"/>
                <w:sz w:val="18"/>
              </w:rPr>
              <w:t xml:space="preserve"> </w:t>
            </w:r>
            <w:r>
              <w:rPr>
                <w:sz w:val="18"/>
              </w:rPr>
              <w:t>discussion.</w:t>
            </w:r>
          </w:p>
          <w:p w:rsidR="00BB410D" w:rsidRDefault="00692063">
            <w:pPr>
              <w:pStyle w:val="TableParagraph"/>
              <w:numPr>
                <w:ilvl w:val="0"/>
                <w:numId w:val="147"/>
              </w:numPr>
              <w:tabs>
                <w:tab w:val="left" w:pos="460"/>
                <w:tab w:val="left" w:pos="461"/>
              </w:tabs>
              <w:ind w:right="571"/>
              <w:rPr>
                <w:sz w:val="18"/>
              </w:rPr>
            </w:pPr>
            <w:r>
              <w:rPr>
                <w:sz w:val="18"/>
              </w:rPr>
              <w:t>Teacher attempts to engage all students in the discussion and to encourage them to respond to one another, but with uneven</w:t>
            </w:r>
            <w:r>
              <w:rPr>
                <w:spacing w:val="-4"/>
                <w:sz w:val="18"/>
              </w:rPr>
              <w:t xml:space="preserve"> </w:t>
            </w:r>
            <w:r>
              <w:rPr>
                <w:sz w:val="18"/>
              </w:rPr>
              <w:t>results.</w:t>
            </w:r>
          </w:p>
          <w:p w:rsidR="00BB410D" w:rsidRDefault="00692063">
            <w:pPr>
              <w:pStyle w:val="TableParagraph"/>
              <w:numPr>
                <w:ilvl w:val="0"/>
                <w:numId w:val="147"/>
              </w:numPr>
              <w:tabs>
                <w:tab w:val="left" w:pos="460"/>
                <w:tab w:val="left" w:pos="461"/>
              </w:tabs>
              <w:ind w:right="651"/>
              <w:rPr>
                <w:sz w:val="18"/>
              </w:rPr>
            </w:pPr>
            <w:r>
              <w:rPr>
                <w:sz w:val="18"/>
              </w:rPr>
              <w:t>Teacher creates a genuine discussion among students, providing adequate time</w:t>
            </w:r>
            <w:r>
              <w:rPr>
                <w:spacing w:val="-23"/>
                <w:sz w:val="18"/>
              </w:rPr>
              <w:t xml:space="preserve"> </w:t>
            </w:r>
            <w:r>
              <w:rPr>
                <w:sz w:val="18"/>
              </w:rPr>
              <w:t>for students to respond and stepping aside when</w:t>
            </w:r>
            <w:r>
              <w:rPr>
                <w:spacing w:val="-4"/>
                <w:sz w:val="18"/>
              </w:rPr>
              <w:t xml:space="preserve"> </w:t>
            </w:r>
            <w:r>
              <w:rPr>
                <w:sz w:val="18"/>
              </w:rPr>
              <w:t>appropriate.</w:t>
            </w:r>
          </w:p>
          <w:p w:rsidR="00BB410D" w:rsidRDefault="00692063">
            <w:pPr>
              <w:pStyle w:val="TableParagraph"/>
              <w:numPr>
                <w:ilvl w:val="0"/>
                <w:numId w:val="147"/>
              </w:numPr>
              <w:tabs>
                <w:tab w:val="left" w:pos="460"/>
                <w:tab w:val="left" w:pos="461"/>
              </w:tabs>
              <w:ind w:right="626"/>
              <w:rPr>
                <w:sz w:val="18"/>
              </w:rPr>
            </w:pPr>
            <w:r>
              <w:rPr>
                <w:sz w:val="18"/>
              </w:rPr>
              <w:t>Teacher successfully engages most students in the discussion, employing a range</w:t>
            </w:r>
            <w:r>
              <w:rPr>
                <w:spacing w:val="-25"/>
                <w:sz w:val="18"/>
              </w:rPr>
              <w:t xml:space="preserve"> </w:t>
            </w:r>
            <w:r>
              <w:rPr>
                <w:sz w:val="18"/>
              </w:rPr>
              <w:t>of strategies to ensure that most students are</w:t>
            </w:r>
            <w:r>
              <w:rPr>
                <w:spacing w:val="-5"/>
                <w:sz w:val="18"/>
              </w:rPr>
              <w:t xml:space="preserve"> </w:t>
            </w:r>
            <w:r>
              <w:rPr>
                <w:sz w:val="18"/>
              </w:rPr>
              <w:t>heard.</w:t>
            </w:r>
          </w:p>
          <w:p w:rsidR="00BB410D" w:rsidRDefault="00692063">
            <w:pPr>
              <w:pStyle w:val="TableParagraph"/>
              <w:numPr>
                <w:ilvl w:val="0"/>
                <w:numId w:val="147"/>
              </w:numPr>
              <w:tabs>
                <w:tab w:val="left" w:pos="460"/>
                <w:tab w:val="left" w:pos="461"/>
              </w:tabs>
              <w:spacing w:before="1"/>
              <w:ind w:right="264"/>
              <w:rPr>
                <w:sz w:val="18"/>
              </w:rPr>
            </w:pPr>
            <w:r>
              <w:rPr>
                <w:sz w:val="18"/>
              </w:rPr>
              <w:t>Teacher’s questions are of low cognitive challenge, require single correct responses,</w:t>
            </w:r>
            <w:r>
              <w:rPr>
                <w:spacing w:val="-27"/>
                <w:sz w:val="18"/>
              </w:rPr>
              <w:t xml:space="preserve"> </w:t>
            </w:r>
            <w:r>
              <w:rPr>
                <w:sz w:val="18"/>
              </w:rPr>
              <w:t>and are asked in rapid</w:t>
            </w:r>
            <w:r>
              <w:rPr>
                <w:spacing w:val="-4"/>
                <w:sz w:val="18"/>
              </w:rPr>
              <w:t xml:space="preserve"> </w:t>
            </w:r>
            <w:r>
              <w:rPr>
                <w:sz w:val="18"/>
              </w:rPr>
              <w:t>succession.</w:t>
            </w:r>
          </w:p>
          <w:p w:rsidR="00BB410D" w:rsidRDefault="00692063">
            <w:pPr>
              <w:pStyle w:val="TableParagraph"/>
              <w:numPr>
                <w:ilvl w:val="0"/>
                <w:numId w:val="147"/>
              </w:numPr>
              <w:tabs>
                <w:tab w:val="left" w:pos="460"/>
                <w:tab w:val="left" w:pos="461"/>
              </w:tabs>
              <w:ind w:right="849"/>
              <w:rPr>
                <w:sz w:val="18"/>
              </w:rPr>
            </w:pPr>
            <w:r>
              <w:rPr>
                <w:sz w:val="18"/>
              </w:rPr>
              <w:t>Teacher’s questions lead students through a single path of inquiry, with</w:t>
            </w:r>
            <w:r>
              <w:rPr>
                <w:spacing w:val="-22"/>
                <w:sz w:val="18"/>
              </w:rPr>
              <w:t xml:space="preserve"> </w:t>
            </w:r>
            <w:r>
              <w:rPr>
                <w:sz w:val="18"/>
              </w:rPr>
              <w:t>answers seemingly determined in</w:t>
            </w:r>
            <w:r>
              <w:rPr>
                <w:spacing w:val="-4"/>
                <w:sz w:val="18"/>
              </w:rPr>
              <w:t xml:space="preserve"> </w:t>
            </w:r>
            <w:r>
              <w:rPr>
                <w:sz w:val="18"/>
              </w:rPr>
              <w:t>advance.</w:t>
            </w:r>
          </w:p>
          <w:p w:rsidR="00BB410D" w:rsidRDefault="00692063">
            <w:pPr>
              <w:pStyle w:val="TableParagraph"/>
              <w:numPr>
                <w:ilvl w:val="0"/>
                <w:numId w:val="147"/>
              </w:numPr>
              <w:tabs>
                <w:tab w:val="left" w:pos="460"/>
                <w:tab w:val="left" w:pos="461"/>
              </w:tabs>
              <w:spacing w:before="6" w:line="218" w:lineRule="exact"/>
              <w:ind w:right="151"/>
              <w:rPr>
                <w:sz w:val="18"/>
              </w:rPr>
            </w:pPr>
            <w:r>
              <w:rPr>
                <w:sz w:val="18"/>
              </w:rPr>
              <w:t>Teacher</w:t>
            </w:r>
            <w:r>
              <w:rPr>
                <w:spacing w:val="-2"/>
                <w:sz w:val="18"/>
              </w:rPr>
              <w:t xml:space="preserve"> </w:t>
            </w:r>
            <w:r>
              <w:rPr>
                <w:sz w:val="18"/>
              </w:rPr>
              <w:t>uses</w:t>
            </w:r>
            <w:r>
              <w:rPr>
                <w:spacing w:val="-3"/>
                <w:sz w:val="18"/>
              </w:rPr>
              <w:t xml:space="preserve"> </w:t>
            </w:r>
            <w:r>
              <w:rPr>
                <w:sz w:val="18"/>
              </w:rPr>
              <w:t>a</w:t>
            </w:r>
            <w:r>
              <w:rPr>
                <w:spacing w:val="-3"/>
                <w:sz w:val="18"/>
              </w:rPr>
              <w:t xml:space="preserve"> </w:t>
            </w:r>
            <w:r>
              <w:rPr>
                <w:sz w:val="18"/>
              </w:rPr>
              <w:t>variety</w:t>
            </w:r>
            <w:r>
              <w:rPr>
                <w:spacing w:val="-2"/>
                <w:sz w:val="18"/>
              </w:rPr>
              <w:t xml:space="preserve"> </w:t>
            </w:r>
            <w:r>
              <w:rPr>
                <w:sz w:val="18"/>
              </w:rPr>
              <w:t>or</w:t>
            </w:r>
            <w:r>
              <w:rPr>
                <w:spacing w:val="-2"/>
                <w:sz w:val="18"/>
              </w:rPr>
              <w:t xml:space="preserve"> </w:t>
            </w:r>
            <w:r>
              <w:rPr>
                <w:sz w:val="18"/>
              </w:rPr>
              <w:t>series</w:t>
            </w:r>
            <w:r>
              <w:rPr>
                <w:spacing w:val="-3"/>
                <w:sz w:val="18"/>
              </w:rPr>
              <w:t xml:space="preserve"> </w:t>
            </w:r>
            <w:r>
              <w:rPr>
                <w:sz w:val="18"/>
              </w:rPr>
              <w:t>of</w:t>
            </w:r>
            <w:r>
              <w:rPr>
                <w:spacing w:val="-3"/>
                <w:sz w:val="18"/>
              </w:rPr>
              <w:t xml:space="preserve"> </w:t>
            </w:r>
            <w:r>
              <w:rPr>
                <w:sz w:val="18"/>
              </w:rPr>
              <w:t>questions</w:t>
            </w:r>
            <w:r>
              <w:rPr>
                <w:spacing w:val="-3"/>
                <w:sz w:val="18"/>
              </w:rPr>
              <w:t xml:space="preserve"> </w:t>
            </w:r>
            <w:r>
              <w:rPr>
                <w:sz w:val="18"/>
              </w:rPr>
              <w:t>or</w:t>
            </w:r>
            <w:r>
              <w:rPr>
                <w:spacing w:val="-1"/>
                <w:sz w:val="18"/>
              </w:rPr>
              <w:t xml:space="preserve"> </w:t>
            </w:r>
            <w:r>
              <w:rPr>
                <w:sz w:val="18"/>
              </w:rPr>
              <w:t>prompts</w:t>
            </w:r>
            <w:r>
              <w:rPr>
                <w:spacing w:val="-1"/>
                <w:sz w:val="18"/>
              </w:rPr>
              <w:t xml:space="preserve"> </w:t>
            </w:r>
            <w:r>
              <w:rPr>
                <w:sz w:val="18"/>
              </w:rPr>
              <w:t>to</w:t>
            </w:r>
            <w:r>
              <w:rPr>
                <w:spacing w:val="-2"/>
                <w:sz w:val="18"/>
              </w:rPr>
              <w:t xml:space="preserve"> </w:t>
            </w:r>
            <w:r>
              <w:rPr>
                <w:sz w:val="18"/>
              </w:rPr>
              <w:t>challenge</w:t>
            </w:r>
            <w:r>
              <w:rPr>
                <w:spacing w:val="-3"/>
                <w:sz w:val="18"/>
              </w:rPr>
              <w:t xml:space="preserve"> </w:t>
            </w:r>
            <w:r>
              <w:rPr>
                <w:sz w:val="18"/>
              </w:rPr>
              <w:t>students</w:t>
            </w:r>
            <w:r>
              <w:rPr>
                <w:spacing w:val="-4"/>
                <w:sz w:val="18"/>
              </w:rPr>
              <w:t xml:space="preserve"> </w:t>
            </w:r>
            <w:r>
              <w:rPr>
                <w:sz w:val="18"/>
              </w:rPr>
              <w:t>cognitively, advance high-level thinking and discourse, and promote</w:t>
            </w:r>
            <w:r>
              <w:rPr>
                <w:spacing w:val="-8"/>
                <w:sz w:val="18"/>
              </w:rPr>
              <w:t xml:space="preserve"> </w:t>
            </w:r>
            <w:r>
              <w:rPr>
                <w:sz w:val="18"/>
              </w:rPr>
              <w:t>metacognition.</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8"/>
              <w:jc w:val="center"/>
              <w:rPr>
                <w:b/>
                <w:sz w:val="18"/>
              </w:rPr>
            </w:pPr>
            <w:r>
              <w:rPr>
                <w:b/>
                <w:sz w:val="18"/>
              </w:rPr>
              <w:t>I</w:t>
            </w:r>
          </w:p>
        </w:tc>
        <w:tc>
          <w:tcPr>
            <w:tcW w:w="1882"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1"/>
              <w:jc w:val="center"/>
              <w:rPr>
                <w:b/>
                <w:sz w:val="18"/>
              </w:rPr>
            </w:pPr>
            <w:r>
              <w:rPr>
                <w:b/>
                <w:sz w:val="18"/>
              </w:rPr>
              <w:t>D</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2"/>
              <w:jc w:val="center"/>
              <w:rPr>
                <w:b/>
                <w:sz w:val="18"/>
              </w:rPr>
            </w:pPr>
            <w:r>
              <w:rPr>
                <w:b/>
                <w:sz w:val="18"/>
              </w:rPr>
              <w:t>A</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3578"/>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0"/>
              <w:jc w:val="center"/>
              <w:rPr>
                <w:b/>
                <w:sz w:val="18"/>
              </w:rPr>
            </w:pPr>
            <w:r>
              <w:rPr>
                <w:b/>
                <w:sz w:val="18"/>
              </w:rPr>
              <w:t>E</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201"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3C - Engaging Students in Learning</w:t>
            </w:r>
          </w:p>
          <w:p w:rsidR="00BB410D" w:rsidRDefault="00692063">
            <w:pPr>
              <w:pStyle w:val="TableParagraph"/>
              <w:numPr>
                <w:ilvl w:val="0"/>
                <w:numId w:val="146"/>
              </w:numPr>
              <w:tabs>
                <w:tab w:val="left" w:pos="460"/>
                <w:tab w:val="left" w:pos="461"/>
              </w:tabs>
              <w:spacing w:before="32"/>
              <w:rPr>
                <w:sz w:val="18"/>
              </w:rPr>
            </w:pPr>
            <w:r>
              <w:rPr>
                <w:sz w:val="18"/>
              </w:rPr>
              <w:t>Few students are intellectually engaged or</w:t>
            </w:r>
            <w:r>
              <w:rPr>
                <w:spacing w:val="-5"/>
                <w:sz w:val="18"/>
              </w:rPr>
              <w:t xml:space="preserve"> </w:t>
            </w:r>
            <w:r>
              <w:rPr>
                <w:sz w:val="18"/>
              </w:rPr>
              <w:t>interested.</w:t>
            </w:r>
          </w:p>
          <w:p w:rsidR="00BB410D" w:rsidRDefault="00692063">
            <w:pPr>
              <w:pStyle w:val="TableParagraph"/>
              <w:numPr>
                <w:ilvl w:val="0"/>
                <w:numId w:val="146"/>
              </w:numPr>
              <w:tabs>
                <w:tab w:val="left" w:pos="460"/>
                <w:tab w:val="left" w:pos="461"/>
              </w:tabs>
              <w:spacing w:before="1"/>
              <w:ind w:right="281"/>
              <w:rPr>
                <w:sz w:val="18"/>
              </w:rPr>
            </w:pPr>
            <w:r>
              <w:rPr>
                <w:sz w:val="18"/>
              </w:rPr>
              <w:t>Students may have some choice in how they complete tasks and may serve as</w:t>
            </w:r>
            <w:r>
              <w:rPr>
                <w:spacing w:val="-29"/>
                <w:sz w:val="18"/>
              </w:rPr>
              <w:t xml:space="preserve"> </w:t>
            </w:r>
            <w:r>
              <w:rPr>
                <w:sz w:val="18"/>
              </w:rPr>
              <w:t>resources for one</w:t>
            </w:r>
            <w:r>
              <w:rPr>
                <w:spacing w:val="-2"/>
                <w:sz w:val="18"/>
              </w:rPr>
              <w:t xml:space="preserve"> </w:t>
            </w:r>
            <w:r>
              <w:rPr>
                <w:sz w:val="18"/>
              </w:rPr>
              <w:t>another.</w:t>
            </w:r>
          </w:p>
          <w:p w:rsidR="00BB410D" w:rsidRDefault="00692063">
            <w:pPr>
              <w:pStyle w:val="TableParagraph"/>
              <w:numPr>
                <w:ilvl w:val="0"/>
                <w:numId w:val="146"/>
              </w:numPr>
              <w:tabs>
                <w:tab w:val="left" w:pos="460"/>
                <w:tab w:val="left" w:pos="461"/>
              </w:tabs>
              <w:ind w:right="228"/>
              <w:rPr>
                <w:sz w:val="18"/>
              </w:rPr>
            </w:pPr>
            <w:r>
              <w:rPr>
                <w:sz w:val="18"/>
              </w:rPr>
              <w:t>There is evidence of some student initiation of inquiry and of student contribution to</w:t>
            </w:r>
            <w:r>
              <w:rPr>
                <w:spacing w:val="-22"/>
                <w:sz w:val="18"/>
              </w:rPr>
              <w:t xml:space="preserve"> </w:t>
            </w:r>
            <w:r>
              <w:rPr>
                <w:sz w:val="18"/>
              </w:rPr>
              <w:t>the exploration of important</w:t>
            </w:r>
            <w:r>
              <w:rPr>
                <w:spacing w:val="-3"/>
                <w:sz w:val="18"/>
              </w:rPr>
              <w:t xml:space="preserve"> </w:t>
            </w:r>
            <w:r>
              <w:rPr>
                <w:sz w:val="18"/>
              </w:rPr>
              <w:t>content.</w:t>
            </w:r>
          </w:p>
          <w:p w:rsidR="00BB410D" w:rsidRDefault="00692063">
            <w:pPr>
              <w:pStyle w:val="TableParagraph"/>
              <w:numPr>
                <w:ilvl w:val="0"/>
                <w:numId w:val="146"/>
              </w:numPr>
              <w:tabs>
                <w:tab w:val="left" w:pos="460"/>
                <w:tab w:val="left" w:pos="461"/>
              </w:tabs>
              <w:ind w:right="121"/>
              <w:rPr>
                <w:sz w:val="18"/>
              </w:rPr>
            </w:pPr>
            <w:r>
              <w:rPr>
                <w:sz w:val="18"/>
              </w:rPr>
              <w:t>The learning tasks and activities, materials, resources, instructional groups and</w:t>
            </w:r>
            <w:r>
              <w:rPr>
                <w:spacing w:val="-29"/>
                <w:sz w:val="18"/>
              </w:rPr>
              <w:t xml:space="preserve"> </w:t>
            </w:r>
            <w:r>
              <w:rPr>
                <w:sz w:val="18"/>
              </w:rPr>
              <w:t>technology are poorly aligned with the instructional outcomes or require only rote</w:t>
            </w:r>
            <w:r>
              <w:rPr>
                <w:spacing w:val="-17"/>
                <w:sz w:val="18"/>
              </w:rPr>
              <w:t xml:space="preserve"> </w:t>
            </w:r>
            <w:r>
              <w:rPr>
                <w:sz w:val="18"/>
              </w:rPr>
              <w:t>responses.</w:t>
            </w:r>
          </w:p>
          <w:p w:rsidR="00BB410D" w:rsidRDefault="00692063">
            <w:pPr>
              <w:pStyle w:val="TableParagraph"/>
              <w:numPr>
                <w:ilvl w:val="0"/>
                <w:numId w:val="146"/>
              </w:numPr>
              <w:tabs>
                <w:tab w:val="left" w:pos="460"/>
                <w:tab w:val="left" w:pos="461"/>
              </w:tabs>
              <w:ind w:right="243"/>
              <w:rPr>
                <w:sz w:val="18"/>
              </w:rPr>
            </w:pPr>
            <w:r>
              <w:rPr>
                <w:sz w:val="18"/>
              </w:rPr>
              <w:t>The learning tasks and activities are partially aligned with the instructional outcomes</w:t>
            </w:r>
            <w:r>
              <w:rPr>
                <w:spacing w:val="-27"/>
                <w:sz w:val="18"/>
              </w:rPr>
              <w:t xml:space="preserve"> </w:t>
            </w:r>
            <w:r>
              <w:rPr>
                <w:sz w:val="18"/>
              </w:rPr>
              <w:t>but require only minimal thinking by students, allowing most to be passive or merely compliant.</w:t>
            </w:r>
          </w:p>
          <w:p w:rsidR="00BB410D" w:rsidRDefault="00692063">
            <w:pPr>
              <w:pStyle w:val="TableParagraph"/>
              <w:numPr>
                <w:ilvl w:val="0"/>
                <w:numId w:val="146"/>
              </w:numPr>
              <w:tabs>
                <w:tab w:val="left" w:pos="460"/>
                <w:tab w:val="left" w:pos="461"/>
              </w:tabs>
              <w:spacing w:before="1"/>
              <w:ind w:right="239"/>
              <w:rPr>
                <w:sz w:val="18"/>
              </w:rPr>
            </w:pPr>
            <w:r>
              <w:rPr>
                <w:sz w:val="18"/>
              </w:rPr>
              <w:t>The learning tasks and activities are aligned with instructional outcomes and designed to challenge student thinking, the result being that most students display active</w:t>
            </w:r>
            <w:r>
              <w:rPr>
                <w:spacing w:val="-27"/>
                <w:sz w:val="18"/>
              </w:rPr>
              <w:t xml:space="preserve"> </w:t>
            </w:r>
            <w:r>
              <w:rPr>
                <w:sz w:val="18"/>
              </w:rPr>
              <w:t>intellectual engagement with important and challenging content and are supported in that engagement by teacher scaffolding.</w:t>
            </w:r>
          </w:p>
          <w:p w:rsidR="00BB410D" w:rsidRDefault="00692063">
            <w:pPr>
              <w:pStyle w:val="TableParagraph"/>
              <w:numPr>
                <w:ilvl w:val="0"/>
                <w:numId w:val="146"/>
              </w:numPr>
              <w:tabs>
                <w:tab w:val="left" w:pos="460"/>
                <w:tab w:val="left" w:pos="461"/>
              </w:tabs>
              <w:spacing w:line="229" w:lineRule="exact"/>
              <w:rPr>
                <w:sz w:val="18"/>
              </w:rPr>
            </w:pPr>
            <w:r>
              <w:rPr>
                <w:sz w:val="18"/>
              </w:rPr>
              <w:t>The pace of the lesson is too slow or too</w:t>
            </w:r>
            <w:r>
              <w:rPr>
                <w:spacing w:val="-8"/>
                <w:sz w:val="18"/>
              </w:rPr>
              <w:t xml:space="preserve"> </w:t>
            </w:r>
            <w:r>
              <w:rPr>
                <w:sz w:val="18"/>
              </w:rPr>
              <w:t>rushed.</w:t>
            </w:r>
          </w:p>
          <w:p w:rsidR="00BB410D" w:rsidRDefault="00692063">
            <w:pPr>
              <w:pStyle w:val="TableParagraph"/>
              <w:numPr>
                <w:ilvl w:val="0"/>
                <w:numId w:val="146"/>
              </w:numPr>
              <w:tabs>
                <w:tab w:val="left" w:pos="460"/>
                <w:tab w:val="left" w:pos="461"/>
              </w:tabs>
              <w:spacing w:before="1"/>
              <w:ind w:right="383"/>
              <w:rPr>
                <w:sz w:val="18"/>
              </w:rPr>
            </w:pPr>
            <w:r>
              <w:rPr>
                <w:sz w:val="18"/>
              </w:rPr>
              <w:t>The</w:t>
            </w:r>
            <w:r>
              <w:rPr>
                <w:spacing w:val="-3"/>
                <w:sz w:val="18"/>
              </w:rPr>
              <w:t xml:space="preserve"> </w:t>
            </w:r>
            <w:r>
              <w:rPr>
                <w:sz w:val="18"/>
              </w:rPr>
              <w:t>pacing</w:t>
            </w:r>
            <w:r>
              <w:rPr>
                <w:spacing w:val="-2"/>
                <w:sz w:val="18"/>
              </w:rPr>
              <w:t xml:space="preserve"> </w:t>
            </w:r>
            <w:r>
              <w:rPr>
                <w:sz w:val="18"/>
              </w:rPr>
              <w:t>of</w:t>
            </w:r>
            <w:r>
              <w:rPr>
                <w:spacing w:val="-3"/>
                <w:sz w:val="18"/>
              </w:rPr>
              <w:t xml:space="preserve"> </w:t>
            </w:r>
            <w:r>
              <w:rPr>
                <w:sz w:val="18"/>
              </w:rPr>
              <w:t>the lesson</w:t>
            </w:r>
            <w:r>
              <w:rPr>
                <w:spacing w:val="-3"/>
                <w:sz w:val="18"/>
              </w:rPr>
              <w:t xml:space="preserve"> </w:t>
            </w:r>
            <w:r>
              <w:rPr>
                <w:sz w:val="18"/>
              </w:rPr>
              <w:t>may</w:t>
            </w:r>
            <w:r>
              <w:rPr>
                <w:spacing w:val="-1"/>
                <w:sz w:val="18"/>
              </w:rPr>
              <w:t xml:space="preserve"> </w:t>
            </w:r>
            <w:r>
              <w:rPr>
                <w:sz w:val="18"/>
              </w:rPr>
              <w:t>not</w:t>
            </w:r>
            <w:r>
              <w:rPr>
                <w:spacing w:val="-2"/>
                <w:sz w:val="18"/>
              </w:rPr>
              <w:t xml:space="preserve"> </w:t>
            </w:r>
            <w:r>
              <w:rPr>
                <w:sz w:val="18"/>
              </w:rPr>
              <w:t>provide</w:t>
            </w:r>
            <w:r>
              <w:rPr>
                <w:spacing w:val="-2"/>
                <w:sz w:val="18"/>
              </w:rPr>
              <w:t xml:space="preserve"> </w:t>
            </w:r>
            <w:r>
              <w:rPr>
                <w:sz w:val="18"/>
              </w:rPr>
              <w:t>students</w:t>
            </w:r>
            <w:r>
              <w:rPr>
                <w:spacing w:val="-3"/>
                <w:sz w:val="18"/>
              </w:rPr>
              <w:t xml:space="preserve"> </w:t>
            </w:r>
            <w:r>
              <w:rPr>
                <w:sz w:val="18"/>
              </w:rPr>
              <w:t>the</w:t>
            </w:r>
            <w:r>
              <w:rPr>
                <w:spacing w:val="-3"/>
                <w:sz w:val="18"/>
              </w:rPr>
              <w:t xml:space="preserve"> </w:t>
            </w:r>
            <w:r>
              <w:rPr>
                <w:sz w:val="18"/>
              </w:rPr>
              <w:t>time</w:t>
            </w:r>
            <w:r>
              <w:rPr>
                <w:spacing w:val="-2"/>
                <w:sz w:val="18"/>
              </w:rPr>
              <w:t xml:space="preserve"> </w:t>
            </w:r>
            <w:r>
              <w:rPr>
                <w:sz w:val="18"/>
              </w:rPr>
              <w:t>needed</w:t>
            </w:r>
            <w:r>
              <w:rPr>
                <w:spacing w:val="-3"/>
                <w:sz w:val="18"/>
              </w:rPr>
              <w:t xml:space="preserve"> </w:t>
            </w:r>
            <w:r>
              <w:rPr>
                <w:sz w:val="18"/>
              </w:rPr>
              <w:t>to</w:t>
            </w:r>
            <w:r>
              <w:rPr>
                <w:spacing w:val="-1"/>
                <w:sz w:val="18"/>
              </w:rPr>
              <w:t xml:space="preserve"> </w:t>
            </w:r>
            <w:r>
              <w:rPr>
                <w:sz w:val="18"/>
              </w:rPr>
              <w:t>be</w:t>
            </w:r>
            <w:r>
              <w:rPr>
                <w:spacing w:val="-3"/>
                <w:sz w:val="18"/>
              </w:rPr>
              <w:t xml:space="preserve"> </w:t>
            </w:r>
            <w:r>
              <w:rPr>
                <w:sz w:val="18"/>
              </w:rPr>
              <w:t>intellectually engaged.</w:t>
            </w:r>
          </w:p>
          <w:p w:rsidR="00BB410D" w:rsidRDefault="00692063">
            <w:pPr>
              <w:pStyle w:val="TableParagraph"/>
              <w:numPr>
                <w:ilvl w:val="0"/>
                <w:numId w:val="146"/>
              </w:numPr>
              <w:tabs>
                <w:tab w:val="left" w:pos="460"/>
                <w:tab w:val="left" w:pos="461"/>
              </w:tabs>
              <w:ind w:right="356"/>
              <w:rPr>
                <w:sz w:val="18"/>
              </w:rPr>
            </w:pPr>
            <w:r>
              <w:rPr>
                <w:sz w:val="18"/>
              </w:rPr>
              <w:t>The pacing of the lesson is appropriate, providing most students the time needed to</w:t>
            </w:r>
            <w:r>
              <w:rPr>
                <w:spacing w:val="-26"/>
                <w:sz w:val="18"/>
              </w:rPr>
              <w:t xml:space="preserve"> </w:t>
            </w:r>
            <w:r>
              <w:rPr>
                <w:sz w:val="18"/>
              </w:rPr>
              <w:t>be intellectually</w:t>
            </w:r>
            <w:r>
              <w:rPr>
                <w:spacing w:val="1"/>
                <w:sz w:val="18"/>
              </w:rPr>
              <w:t xml:space="preserve"> </w:t>
            </w:r>
            <w:r>
              <w:rPr>
                <w:sz w:val="18"/>
              </w:rPr>
              <w:t>engaged.</w:t>
            </w:r>
          </w:p>
          <w:p w:rsidR="00BB410D" w:rsidRDefault="00692063">
            <w:pPr>
              <w:pStyle w:val="TableParagraph"/>
              <w:numPr>
                <w:ilvl w:val="0"/>
                <w:numId w:val="146"/>
              </w:numPr>
              <w:tabs>
                <w:tab w:val="left" w:pos="460"/>
                <w:tab w:val="left" w:pos="461"/>
              </w:tabs>
              <w:ind w:right="238"/>
              <w:rPr>
                <w:sz w:val="18"/>
              </w:rPr>
            </w:pPr>
            <w:r>
              <w:rPr>
                <w:sz w:val="18"/>
              </w:rPr>
              <w:t>The pacing of the lesson provides students the time needed to intellectually engage with and reflect upon their learning and to consolidate their</w:t>
            </w:r>
            <w:r>
              <w:rPr>
                <w:spacing w:val="-6"/>
                <w:sz w:val="18"/>
              </w:rPr>
              <w:t xml:space="preserve"> </w:t>
            </w:r>
            <w:r>
              <w:rPr>
                <w:sz w:val="18"/>
              </w:rPr>
              <w:t>understanding.</w:t>
            </w:r>
          </w:p>
          <w:p w:rsidR="00BB410D" w:rsidRDefault="00692063">
            <w:pPr>
              <w:pStyle w:val="TableParagraph"/>
              <w:numPr>
                <w:ilvl w:val="0"/>
                <w:numId w:val="146"/>
              </w:numPr>
              <w:tabs>
                <w:tab w:val="left" w:pos="460"/>
                <w:tab w:val="left" w:pos="461"/>
              </w:tabs>
              <w:ind w:right="247"/>
              <w:rPr>
                <w:sz w:val="18"/>
              </w:rPr>
            </w:pPr>
            <w:r>
              <w:rPr>
                <w:sz w:val="18"/>
              </w:rPr>
              <w:t>Virtually all students are intellectually engaged in challenging content through well- designed learning tasks and suitable scaffolding by the teacher and fully aligned with</w:t>
            </w:r>
            <w:r>
              <w:rPr>
                <w:spacing w:val="-26"/>
                <w:sz w:val="18"/>
              </w:rPr>
              <w:t xml:space="preserve"> </w:t>
            </w:r>
            <w:r>
              <w:rPr>
                <w:sz w:val="18"/>
              </w:rPr>
              <w:t>the</w:t>
            </w:r>
          </w:p>
          <w:p w:rsidR="00BB410D" w:rsidRDefault="00692063">
            <w:pPr>
              <w:pStyle w:val="TableParagraph"/>
              <w:spacing w:line="209" w:lineRule="exact"/>
              <w:ind w:left="440" w:right="4969"/>
              <w:jc w:val="center"/>
              <w:rPr>
                <w:sz w:val="18"/>
              </w:rPr>
            </w:pPr>
            <w:r>
              <w:rPr>
                <w:sz w:val="18"/>
              </w:rPr>
              <w:t>instructional outcomes.</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8"/>
              <w:jc w:val="center"/>
              <w:rPr>
                <w:b/>
                <w:sz w:val="18"/>
              </w:rPr>
            </w:pPr>
            <w:r>
              <w:rPr>
                <w:b/>
                <w:sz w:val="18"/>
              </w:rPr>
              <w:t>I</w:t>
            </w:r>
          </w:p>
        </w:tc>
        <w:tc>
          <w:tcPr>
            <w:tcW w:w="1882"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1"/>
              <w:jc w:val="center"/>
              <w:rPr>
                <w:b/>
                <w:sz w:val="18"/>
              </w:rPr>
            </w:pPr>
            <w:r>
              <w:rPr>
                <w:b/>
                <w:sz w:val="18"/>
              </w:rPr>
              <w:t>D</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2"/>
              <w:jc w:val="center"/>
              <w:rPr>
                <w:b/>
                <w:sz w:val="18"/>
              </w:rPr>
            </w:pPr>
            <w:r>
              <w:rPr>
                <w:b/>
                <w:sz w:val="18"/>
              </w:rPr>
              <w:t>A</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229"/>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0"/>
              <w:jc w:val="center"/>
              <w:rPr>
                <w:b/>
                <w:sz w:val="18"/>
              </w:rPr>
            </w:pPr>
            <w:r>
              <w:rPr>
                <w:b/>
                <w:sz w:val="18"/>
              </w:rPr>
              <w:t>E</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201" w:type="dxa"/>
            <w:vMerge w:val="restart"/>
            <w:tcBorders>
              <w:top w:val="single" w:sz="6" w:space="0" w:color="000000"/>
              <w:right w:val="single" w:sz="6" w:space="0" w:color="000000"/>
            </w:tcBorders>
          </w:tcPr>
          <w:p w:rsidR="00BB410D" w:rsidRDefault="00692063">
            <w:pPr>
              <w:pStyle w:val="TableParagraph"/>
              <w:spacing w:before="109"/>
              <w:ind w:left="100"/>
              <w:rPr>
                <w:b/>
                <w:sz w:val="18"/>
              </w:rPr>
            </w:pPr>
            <w:r>
              <w:rPr>
                <w:b/>
                <w:sz w:val="18"/>
              </w:rPr>
              <w:t>3D - Using Assessment in Instruction</w:t>
            </w:r>
          </w:p>
          <w:p w:rsidR="00BB410D" w:rsidRDefault="00692063">
            <w:pPr>
              <w:pStyle w:val="TableParagraph"/>
              <w:numPr>
                <w:ilvl w:val="0"/>
                <w:numId w:val="145"/>
              </w:numPr>
              <w:tabs>
                <w:tab w:val="left" w:pos="460"/>
                <w:tab w:val="left" w:pos="461"/>
              </w:tabs>
              <w:spacing w:before="35"/>
              <w:ind w:right="136"/>
              <w:rPr>
                <w:sz w:val="18"/>
              </w:rPr>
            </w:pPr>
            <w:r>
              <w:rPr>
                <w:sz w:val="18"/>
              </w:rPr>
              <w:t>There is little or no assessment or monitoring of student learning; feedback is absent or</w:t>
            </w:r>
            <w:r>
              <w:rPr>
                <w:spacing w:val="-28"/>
                <w:sz w:val="18"/>
              </w:rPr>
              <w:t xml:space="preserve"> </w:t>
            </w:r>
            <w:r>
              <w:rPr>
                <w:sz w:val="18"/>
              </w:rPr>
              <w:t>of poor</w:t>
            </w:r>
            <w:r>
              <w:rPr>
                <w:spacing w:val="-1"/>
                <w:sz w:val="18"/>
              </w:rPr>
              <w:t xml:space="preserve"> </w:t>
            </w:r>
            <w:r>
              <w:rPr>
                <w:sz w:val="18"/>
              </w:rPr>
              <w:t>quality.</w:t>
            </w:r>
          </w:p>
          <w:p w:rsidR="00BB410D" w:rsidRDefault="00692063">
            <w:pPr>
              <w:pStyle w:val="TableParagraph"/>
              <w:numPr>
                <w:ilvl w:val="0"/>
                <w:numId w:val="145"/>
              </w:numPr>
              <w:tabs>
                <w:tab w:val="left" w:pos="460"/>
                <w:tab w:val="left" w:pos="461"/>
              </w:tabs>
              <w:ind w:right="755"/>
              <w:rPr>
                <w:sz w:val="18"/>
              </w:rPr>
            </w:pPr>
            <w:r>
              <w:rPr>
                <w:sz w:val="18"/>
              </w:rPr>
              <w:t>Feedback to students is general, students appear to be only partially aware of</w:t>
            </w:r>
            <w:r>
              <w:rPr>
                <w:spacing w:val="-20"/>
                <w:sz w:val="18"/>
              </w:rPr>
              <w:t xml:space="preserve"> </w:t>
            </w:r>
            <w:r>
              <w:rPr>
                <w:sz w:val="18"/>
              </w:rPr>
              <w:t>the assessment criteria used to evaluate their work, and few assess their own</w:t>
            </w:r>
            <w:r>
              <w:rPr>
                <w:spacing w:val="-19"/>
                <w:sz w:val="18"/>
              </w:rPr>
              <w:t xml:space="preserve"> </w:t>
            </w:r>
            <w:r>
              <w:rPr>
                <w:sz w:val="18"/>
              </w:rPr>
              <w:t>work.</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8"/>
              <w:jc w:val="center"/>
              <w:rPr>
                <w:b/>
                <w:sz w:val="18"/>
              </w:rPr>
            </w:pPr>
            <w:r>
              <w:rPr>
                <w:b/>
                <w:sz w:val="18"/>
              </w:rPr>
              <w:t>I</w:t>
            </w:r>
          </w:p>
        </w:tc>
        <w:tc>
          <w:tcPr>
            <w:tcW w:w="1882"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7"/>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11"/>
              <w:jc w:val="center"/>
              <w:rPr>
                <w:b/>
                <w:sz w:val="18"/>
              </w:rPr>
            </w:pPr>
            <w:r>
              <w:rPr>
                <w:b/>
                <w:sz w:val="18"/>
              </w:rPr>
              <w:t>D</w:t>
            </w:r>
          </w:p>
        </w:tc>
        <w:tc>
          <w:tcPr>
            <w:tcW w:w="1882" w:type="dxa"/>
            <w:vMerge/>
            <w:tcBorders>
              <w:top w:val="nil"/>
              <w:left w:val="single" w:sz="6" w:space="0" w:color="000000"/>
            </w:tcBorders>
          </w:tcPr>
          <w:p w:rsidR="00BB410D" w:rsidRDefault="00BB410D">
            <w:pPr>
              <w:rPr>
                <w:sz w:val="2"/>
                <w:szCs w:val="2"/>
              </w:rPr>
            </w:pPr>
          </w:p>
        </w:tc>
      </w:tr>
      <w:tr w:rsidR="00BB410D">
        <w:trPr>
          <w:trHeight w:val="445"/>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12"/>
              <w:jc w:val="center"/>
              <w:rPr>
                <w:b/>
                <w:sz w:val="18"/>
              </w:rPr>
            </w:pPr>
            <w:r>
              <w:rPr>
                <w:b/>
                <w:sz w:val="18"/>
              </w:rPr>
              <w:t>A</w:t>
            </w:r>
          </w:p>
        </w:tc>
        <w:tc>
          <w:tcPr>
            <w:tcW w:w="1882"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201"/>
        <w:gridCol w:w="1172"/>
        <w:gridCol w:w="1882"/>
      </w:tblGrid>
      <w:tr w:rsidR="00BB410D">
        <w:trPr>
          <w:trHeight w:val="4500"/>
        </w:trPr>
        <w:tc>
          <w:tcPr>
            <w:tcW w:w="7201" w:type="dxa"/>
            <w:tcBorders>
              <w:bottom w:val="single" w:sz="6" w:space="0" w:color="000000"/>
              <w:right w:val="single" w:sz="6" w:space="0" w:color="000000"/>
            </w:tcBorders>
          </w:tcPr>
          <w:p w:rsidR="00BB410D" w:rsidRDefault="00692063">
            <w:pPr>
              <w:pStyle w:val="TableParagraph"/>
              <w:numPr>
                <w:ilvl w:val="0"/>
                <w:numId w:val="144"/>
              </w:numPr>
              <w:tabs>
                <w:tab w:val="left" w:pos="460"/>
                <w:tab w:val="left" w:pos="461"/>
              </w:tabs>
              <w:ind w:right="344"/>
              <w:rPr>
                <w:sz w:val="18"/>
              </w:rPr>
            </w:pPr>
            <w:r>
              <w:rPr>
                <w:sz w:val="18"/>
              </w:rPr>
              <w:lastRenderedPageBreak/>
              <w:t>A variety of feedback, from both their teacher and their peers, is accurate, specific,</w:t>
            </w:r>
            <w:r>
              <w:rPr>
                <w:spacing w:val="-28"/>
                <w:sz w:val="18"/>
              </w:rPr>
              <w:t xml:space="preserve"> </w:t>
            </w:r>
            <w:r>
              <w:rPr>
                <w:sz w:val="18"/>
              </w:rPr>
              <w:t>and advances</w:t>
            </w:r>
            <w:r>
              <w:rPr>
                <w:spacing w:val="-2"/>
                <w:sz w:val="18"/>
              </w:rPr>
              <w:t xml:space="preserve"> </w:t>
            </w:r>
            <w:r>
              <w:rPr>
                <w:sz w:val="18"/>
              </w:rPr>
              <w:t>learning.</w:t>
            </w:r>
          </w:p>
          <w:p w:rsidR="00BB410D" w:rsidRDefault="00692063">
            <w:pPr>
              <w:pStyle w:val="TableParagraph"/>
              <w:numPr>
                <w:ilvl w:val="0"/>
                <w:numId w:val="144"/>
              </w:numPr>
              <w:tabs>
                <w:tab w:val="left" w:pos="460"/>
                <w:tab w:val="left" w:pos="461"/>
              </w:tabs>
              <w:ind w:right="101"/>
              <w:rPr>
                <w:sz w:val="18"/>
              </w:rPr>
            </w:pPr>
            <w:r>
              <w:rPr>
                <w:sz w:val="18"/>
              </w:rPr>
              <w:t>Assessment is used sporadically by teacher and/or students to support instruction</w:t>
            </w:r>
            <w:r>
              <w:rPr>
                <w:spacing w:val="-27"/>
                <w:sz w:val="18"/>
              </w:rPr>
              <w:t xml:space="preserve"> </w:t>
            </w:r>
            <w:r>
              <w:rPr>
                <w:sz w:val="18"/>
              </w:rPr>
              <w:t>through some monitoring of progress in</w:t>
            </w:r>
            <w:r>
              <w:rPr>
                <w:spacing w:val="-5"/>
                <w:sz w:val="18"/>
              </w:rPr>
              <w:t xml:space="preserve"> </w:t>
            </w:r>
            <w:r>
              <w:rPr>
                <w:sz w:val="18"/>
              </w:rPr>
              <w:t>learning.</w:t>
            </w:r>
          </w:p>
          <w:p w:rsidR="00BB410D" w:rsidRDefault="00692063">
            <w:pPr>
              <w:pStyle w:val="TableParagraph"/>
              <w:numPr>
                <w:ilvl w:val="0"/>
                <w:numId w:val="144"/>
              </w:numPr>
              <w:tabs>
                <w:tab w:val="left" w:pos="460"/>
                <w:tab w:val="left" w:pos="461"/>
              </w:tabs>
              <w:ind w:right="312"/>
              <w:rPr>
                <w:sz w:val="18"/>
              </w:rPr>
            </w:pPr>
            <w:r>
              <w:rPr>
                <w:sz w:val="18"/>
              </w:rPr>
              <w:t>Assessment is used regularly by teacher and/or students during the lesson through monitoring of learning progress and results in accurate, specific feedback that</w:t>
            </w:r>
            <w:r>
              <w:rPr>
                <w:spacing w:val="-25"/>
                <w:sz w:val="18"/>
              </w:rPr>
              <w:t xml:space="preserve"> </w:t>
            </w:r>
            <w:r>
              <w:rPr>
                <w:sz w:val="18"/>
              </w:rPr>
              <w:t>advances learning.</w:t>
            </w:r>
          </w:p>
          <w:p w:rsidR="00BB410D" w:rsidRDefault="00692063">
            <w:pPr>
              <w:pStyle w:val="TableParagraph"/>
              <w:numPr>
                <w:ilvl w:val="0"/>
                <w:numId w:val="144"/>
              </w:numPr>
              <w:tabs>
                <w:tab w:val="left" w:pos="460"/>
                <w:tab w:val="left" w:pos="461"/>
              </w:tabs>
              <w:ind w:right="775"/>
              <w:rPr>
                <w:sz w:val="18"/>
              </w:rPr>
            </w:pPr>
            <w:r>
              <w:rPr>
                <w:sz w:val="18"/>
              </w:rPr>
              <w:t>Assessment is fully integrated into instruction through extensive use of</w:t>
            </w:r>
            <w:r>
              <w:rPr>
                <w:spacing w:val="-25"/>
                <w:sz w:val="18"/>
              </w:rPr>
              <w:t xml:space="preserve"> </w:t>
            </w:r>
            <w:r>
              <w:rPr>
                <w:sz w:val="18"/>
              </w:rPr>
              <w:t>formative assessment.</w:t>
            </w:r>
          </w:p>
          <w:p w:rsidR="00BB410D" w:rsidRDefault="00692063">
            <w:pPr>
              <w:pStyle w:val="TableParagraph"/>
              <w:numPr>
                <w:ilvl w:val="0"/>
                <w:numId w:val="144"/>
              </w:numPr>
              <w:tabs>
                <w:tab w:val="left" w:pos="460"/>
                <w:tab w:val="left" w:pos="461"/>
              </w:tabs>
              <w:spacing w:line="228" w:lineRule="exact"/>
              <w:rPr>
                <w:sz w:val="18"/>
              </w:rPr>
            </w:pPr>
            <w:r>
              <w:rPr>
                <w:sz w:val="18"/>
              </w:rPr>
              <w:t>Questions, prompts, and assessments are rarely used to diagnose evidence of</w:t>
            </w:r>
            <w:r>
              <w:rPr>
                <w:spacing w:val="-16"/>
                <w:sz w:val="18"/>
              </w:rPr>
              <w:t xml:space="preserve"> </w:t>
            </w:r>
            <w:r>
              <w:rPr>
                <w:sz w:val="18"/>
              </w:rPr>
              <w:t>learning.</w:t>
            </w:r>
          </w:p>
          <w:p w:rsidR="00BB410D" w:rsidRDefault="00692063">
            <w:pPr>
              <w:pStyle w:val="TableParagraph"/>
              <w:numPr>
                <w:ilvl w:val="0"/>
                <w:numId w:val="144"/>
              </w:numPr>
              <w:tabs>
                <w:tab w:val="left" w:pos="460"/>
                <w:tab w:val="left" w:pos="461"/>
              </w:tabs>
              <w:spacing w:line="229" w:lineRule="exact"/>
              <w:rPr>
                <w:sz w:val="18"/>
              </w:rPr>
            </w:pPr>
            <w:r>
              <w:rPr>
                <w:sz w:val="18"/>
              </w:rPr>
              <w:t>Questions, prompts, assessments are used to diagnose evidence of</w:t>
            </w:r>
            <w:r>
              <w:rPr>
                <w:spacing w:val="-6"/>
                <w:sz w:val="18"/>
              </w:rPr>
              <w:t xml:space="preserve"> </w:t>
            </w:r>
            <w:r>
              <w:rPr>
                <w:sz w:val="18"/>
              </w:rPr>
              <w:t>learning.</w:t>
            </w:r>
          </w:p>
          <w:p w:rsidR="00BB410D" w:rsidRDefault="00692063">
            <w:pPr>
              <w:pStyle w:val="TableParagraph"/>
              <w:numPr>
                <w:ilvl w:val="0"/>
                <w:numId w:val="144"/>
              </w:numPr>
              <w:tabs>
                <w:tab w:val="left" w:pos="460"/>
                <w:tab w:val="left" w:pos="461"/>
              </w:tabs>
              <w:ind w:right="287"/>
              <w:rPr>
                <w:sz w:val="18"/>
              </w:rPr>
            </w:pPr>
            <w:r>
              <w:rPr>
                <w:sz w:val="18"/>
              </w:rPr>
              <w:t>Questions, prompts, assessments are used regularly to diagnose evidence of learning</w:t>
            </w:r>
            <w:r>
              <w:rPr>
                <w:spacing w:val="-24"/>
                <w:sz w:val="18"/>
              </w:rPr>
              <w:t xml:space="preserve"> </w:t>
            </w:r>
            <w:r>
              <w:rPr>
                <w:sz w:val="18"/>
              </w:rPr>
              <w:t>by individual students.</w:t>
            </w:r>
          </w:p>
          <w:p w:rsidR="00BB410D" w:rsidRDefault="00692063">
            <w:pPr>
              <w:pStyle w:val="TableParagraph"/>
              <w:numPr>
                <w:ilvl w:val="0"/>
                <w:numId w:val="144"/>
              </w:numPr>
              <w:tabs>
                <w:tab w:val="left" w:pos="460"/>
                <w:tab w:val="left" w:pos="461"/>
              </w:tabs>
              <w:ind w:right="223"/>
              <w:rPr>
                <w:sz w:val="18"/>
              </w:rPr>
            </w:pPr>
            <w:r>
              <w:rPr>
                <w:sz w:val="18"/>
              </w:rPr>
              <w:t>Students do not appear to be aware of the assessment criteria and do not engage in</w:t>
            </w:r>
            <w:r>
              <w:rPr>
                <w:spacing w:val="-25"/>
                <w:sz w:val="18"/>
              </w:rPr>
              <w:t xml:space="preserve"> </w:t>
            </w:r>
            <w:r>
              <w:rPr>
                <w:sz w:val="18"/>
              </w:rPr>
              <w:t>self- assessment.</w:t>
            </w:r>
          </w:p>
          <w:p w:rsidR="00BB410D" w:rsidRDefault="00692063">
            <w:pPr>
              <w:pStyle w:val="TableParagraph"/>
              <w:numPr>
                <w:ilvl w:val="0"/>
                <w:numId w:val="144"/>
              </w:numPr>
              <w:tabs>
                <w:tab w:val="left" w:pos="460"/>
                <w:tab w:val="left" w:pos="461"/>
              </w:tabs>
              <w:ind w:right="473"/>
              <w:rPr>
                <w:sz w:val="18"/>
              </w:rPr>
            </w:pPr>
            <w:r>
              <w:rPr>
                <w:sz w:val="18"/>
              </w:rPr>
              <w:t>Students appear to be aware of the assessment criteria; some of them engage in</w:t>
            </w:r>
            <w:r>
              <w:rPr>
                <w:spacing w:val="-23"/>
                <w:sz w:val="18"/>
              </w:rPr>
              <w:t xml:space="preserve"> </w:t>
            </w:r>
            <w:r>
              <w:rPr>
                <w:sz w:val="18"/>
              </w:rPr>
              <w:t>self- assessment.</w:t>
            </w:r>
          </w:p>
          <w:p w:rsidR="00BB410D" w:rsidRDefault="00692063">
            <w:pPr>
              <w:pStyle w:val="TableParagraph"/>
              <w:numPr>
                <w:ilvl w:val="0"/>
                <w:numId w:val="144"/>
              </w:numPr>
              <w:tabs>
                <w:tab w:val="left" w:pos="460"/>
                <w:tab w:val="left" w:pos="461"/>
              </w:tabs>
              <w:ind w:right="320"/>
              <w:rPr>
                <w:sz w:val="18"/>
              </w:rPr>
            </w:pPr>
            <w:r>
              <w:rPr>
                <w:sz w:val="18"/>
              </w:rPr>
              <w:t>Students appear to be aware of, and there is some evidence that they have</w:t>
            </w:r>
            <w:r>
              <w:rPr>
                <w:spacing w:val="-26"/>
                <w:sz w:val="18"/>
              </w:rPr>
              <w:t xml:space="preserve"> </w:t>
            </w:r>
            <w:r>
              <w:rPr>
                <w:sz w:val="18"/>
              </w:rPr>
              <w:t>contributed to, the assessment</w:t>
            </w:r>
            <w:r>
              <w:rPr>
                <w:spacing w:val="-2"/>
                <w:sz w:val="18"/>
              </w:rPr>
              <w:t xml:space="preserve"> </w:t>
            </w:r>
            <w:r>
              <w:rPr>
                <w:sz w:val="18"/>
              </w:rPr>
              <w:t>criteria.</w:t>
            </w:r>
          </w:p>
          <w:p w:rsidR="00BB410D" w:rsidRDefault="00692063">
            <w:pPr>
              <w:pStyle w:val="TableParagraph"/>
              <w:numPr>
                <w:ilvl w:val="0"/>
                <w:numId w:val="144"/>
              </w:numPr>
              <w:tabs>
                <w:tab w:val="left" w:pos="460"/>
                <w:tab w:val="left" w:pos="461"/>
              </w:tabs>
              <w:spacing w:line="218" w:lineRule="exact"/>
              <w:rPr>
                <w:sz w:val="18"/>
              </w:rPr>
            </w:pPr>
            <w:r>
              <w:rPr>
                <w:sz w:val="18"/>
              </w:rPr>
              <w:t>Students self-assess and monitor their</w:t>
            </w:r>
            <w:r>
              <w:rPr>
                <w:spacing w:val="-2"/>
                <w:sz w:val="18"/>
              </w:rPr>
              <w:t xml:space="preserve"> </w:t>
            </w:r>
            <w:r>
              <w:rPr>
                <w:sz w:val="18"/>
              </w:rPr>
              <w:t>progress.</w:t>
            </w:r>
          </w:p>
        </w:tc>
        <w:tc>
          <w:tcPr>
            <w:tcW w:w="1172" w:type="dxa"/>
            <w:tcBorders>
              <w:left w:val="single" w:sz="6" w:space="0" w:color="000000"/>
              <w:bottom w:val="single" w:sz="6" w:space="0" w:color="000000"/>
              <w:right w:val="single" w:sz="6" w:space="0" w:color="000000"/>
            </w:tcBorders>
          </w:tcPr>
          <w:p w:rsidR="00BB410D" w:rsidRDefault="00692063">
            <w:pPr>
              <w:pStyle w:val="TableParagraph"/>
              <w:spacing w:line="211" w:lineRule="exact"/>
              <w:ind w:left="10"/>
              <w:jc w:val="center"/>
              <w:rPr>
                <w:b/>
                <w:sz w:val="18"/>
              </w:rPr>
            </w:pPr>
            <w:r>
              <w:rPr>
                <w:b/>
                <w:sz w:val="18"/>
              </w:rPr>
              <w:t>E</w:t>
            </w:r>
          </w:p>
        </w:tc>
        <w:tc>
          <w:tcPr>
            <w:tcW w:w="1882" w:type="dxa"/>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201" w:type="dxa"/>
            <w:vMerge w:val="restart"/>
            <w:tcBorders>
              <w:top w:val="single" w:sz="6" w:space="0" w:color="000000"/>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t>3E – Demonstrating Flexibility and Responsiveness</w:t>
            </w:r>
          </w:p>
          <w:p w:rsidR="00BB410D" w:rsidRDefault="00692063">
            <w:pPr>
              <w:pStyle w:val="TableParagraph"/>
              <w:numPr>
                <w:ilvl w:val="0"/>
                <w:numId w:val="143"/>
              </w:numPr>
              <w:tabs>
                <w:tab w:val="left" w:pos="460"/>
                <w:tab w:val="left" w:pos="461"/>
              </w:tabs>
              <w:spacing w:before="34"/>
              <w:ind w:right="1191"/>
              <w:rPr>
                <w:sz w:val="18"/>
              </w:rPr>
            </w:pPr>
            <w:r>
              <w:rPr>
                <w:sz w:val="18"/>
              </w:rPr>
              <w:t>Teacher adheres to the instruction plan in spite of evidence of poor</w:t>
            </w:r>
            <w:r>
              <w:rPr>
                <w:spacing w:val="-24"/>
                <w:sz w:val="18"/>
              </w:rPr>
              <w:t xml:space="preserve"> </w:t>
            </w:r>
            <w:r>
              <w:rPr>
                <w:sz w:val="18"/>
              </w:rPr>
              <w:t>student understanding or lack of</w:t>
            </w:r>
            <w:r>
              <w:rPr>
                <w:spacing w:val="-3"/>
                <w:sz w:val="18"/>
              </w:rPr>
              <w:t xml:space="preserve"> </w:t>
            </w:r>
            <w:r>
              <w:rPr>
                <w:sz w:val="18"/>
              </w:rPr>
              <w:t>interest.</w:t>
            </w:r>
          </w:p>
          <w:p w:rsidR="00BB410D" w:rsidRDefault="00692063">
            <w:pPr>
              <w:pStyle w:val="TableParagraph"/>
              <w:numPr>
                <w:ilvl w:val="0"/>
                <w:numId w:val="143"/>
              </w:numPr>
              <w:tabs>
                <w:tab w:val="left" w:pos="460"/>
                <w:tab w:val="left" w:pos="461"/>
              </w:tabs>
              <w:ind w:right="476"/>
              <w:rPr>
                <w:sz w:val="18"/>
              </w:rPr>
            </w:pPr>
            <w:r>
              <w:rPr>
                <w:sz w:val="18"/>
              </w:rPr>
              <w:t>Teacher accepts responsibility for student success but has only a limited repertoire of strategies to draw</w:t>
            </w:r>
            <w:r>
              <w:rPr>
                <w:spacing w:val="-2"/>
                <w:sz w:val="18"/>
              </w:rPr>
              <w:t xml:space="preserve"> </w:t>
            </w:r>
            <w:r>
              <w:rPr>
                <w:sz w:val="18"/>
              </w:rPr>
              <w:t>upon</w:t>
            </w:r>
          </w:p>
          <w:p w:rsidR="00BB410D" w:rsidRDefault="00692063">
            <w:pPr>
              <w:pStyle w:val="TableParagraph"/>
              <w:numPr>
                <w:ilvl w:val="0"/>
                <w:numId w:val="143"/>
              </w:numPr>
              <w:tabs>
                <w:tab w:val="left" w:pos="460"/>
                <w:tab w:val="left" w:pos="461"/>
              </w:tabs>
              <w:ind w:right="102"/>
              <w:rPr>
                <w:sz w:val="18"/>
              </w:rPr>
            </w:pPr>
            <w:r>
              <w:rPr>
                <w:sz w:val="18"/>
              </w:rPr>
              <w:t>Drawing</w:t>
            </w:r>
            <w:r>
              <w:rPr>
                <w:spacing w:val="-3"/>
                <w:sz w:val="18"/>
              </w:rPr>
              <w:t xml:space="preserve"> </w:t>
            </w:r>
            <w:r>
              <w:rPr>
                <w:sz w:val="18"/>
              </w:rPr>
              <w:t>on</w:t>
            </w:r>
            <w:r>
              <w:rPr>
                <w:spacing w:val="-3"/>
                <w:sz w:val="18"/>
              </w:rPr>
              <w:t xml:space="preserve"> </w:t>
            </w:r>
            <w:r>
              <w:rPr>
                <w:sz w:val="18"/>
              </w:rPr>
              <w:t>a</w:t>
            </w:r>
            <w:r>
              <w:rPr>
                <w:spacing w:val="-2"/>
                <w:sz w:val="18"/>
              </w:rPr>
              <w:t xml:space="preserve"> </w:t>
            </w:r>
            <w:r>
              <w:rPr>
                <w:sz w:val="18"/>
              </w:rPr>
              <w:t>broad</w:t>
            </w:r>
            <w:r>
              <w:rPr>
                <w:spacing w:val="-3"/>
                <w:sz w:val="18"/>
              </w:rPr>
              <w:t xml:space="preserve"> </w:t>
            </w:r>
            <w:r>
              <w:rPr>
                <w:sz w:val="18"/>
              </w:rPr>
              <w:t>repertoire</w:t>
            </w:r>
            <w:r>
              <w:rPr>
                <w:spacing w:val="-2"/>
                <w:sz w:val="18"/>
              </w:rPr>
              <w:t xml:space="preserve"> </w:t>
            </w:r>
            <w:r>
              <w:rPr>
                <w:sz w:val="18"/>
              </w:rPr>
              <w:t>of</w:t>
            </w:r>
            <w:r>
              <w:rPr>
                <w:spacing w:val="-3"/>
                <w:sz w:val="18"/>
              </w:rPr>
              <w:t xml:space="preserve"> </w:t>
            </w:r>
            <w:r>
              <w:rPr>
                <w:sz w:val="18"/>
              </w:rPr>
              <w:t>strategies,</w:t>
            </w:r>
            <w:r>
              <w:rPr>
                <w:spacing w:val="-1"/>
                <w:sz w:val="18"/>
              </w:rPr>
              <w:t xml:space="preserve"> </w:t>
            </w:r>
            <w:r>
              <w:rPr>
                <w:sz w:val="18"/>
              </w:rPr>
              <w:t>the</w:t>
            </w:r>
            <w:r>
              <w:rPr>
                <w:spacing w:val="-3"/>
                <w:sz w:val="18"/>
              </w:rPr>
              <w:t xml:space="preserve"> </w:t>
            </w:r>
            <w:r>
              <w:rPr>
                <w:sz w:val="18"/>
              </w:rPr>
              <w:t>teacher</w:t>
            </w:r>
            <w:r>
              <w:rPr>
                <w:spacing w:val="-1"/>
                <w:sz w:val="18"/>
              </w:rPr>
              <w:t xml:space="preserve"> </w:t>
            </w:r>
            <w:r>
              <w:rPr>
                <w:sz w:val="18"/>
              </w:rPr>
              <w:t>persists</w:t>
            </w:r>
            <w:r>
              <w:rPr>
                <w:spacing w:val="-3"/>
                <w:sz w:val="18"/>
              </w:rPr>
              <w:t xml:space="preserve"> </w:t>
            </w:r>
            <w:r>
              <w:rPr>
                <w:sz w:val="18"/>
              </w:rPr>
              <w:t>in</w:t>
            </w:r>
            <w:r>
              <w:rPr>
                <w:spacing w:val="-2"/>
                <w:sz w:val="18"/>
              </w:rPr>
              <w:t xml:space="preserve"> </w:t>
            </w:r>
            <w:r>
              <w:rPr>
                <w:sz w:val="18"/>
              </w:rPr>
              <w:t>seeking</w:t>
            </w:r>
            <w:r>
              <w:rPr>
                <w:spacing w:val="-3"/>
                <w:sz w:val="18"/>
              </w:rPr>
              <w:t xml:space="preserve"> </w:t>
            </w:r>
            <w:r>
              <w:rPr>
                <w:sz w:val="18"/>
              </w:rPr>
              <w:t>approaches</w:t>
            </w:r>
            <w:r>
              <w:rPr>
                <w:spacing w:val="-2"/>
                <w:sz w:val="18"/>
              </w:rPr>
              <w:t xml:space="preserve"> </w:t>
            </w:r>
            <w:r>
              <w:rPr>
                <w:sz w:val="18"/>
              </w:rPr>
              <w:t>for students who have difficulty</w:t>
            </w:r>
            <w:r>
              <w:rPr>
                <w:spacing w:val="-2"/>
                <w:sz w:val="18"/>
              </w:rPr>
              <w:t xml:space="preserve"> </w:t>
            </w:r>
            <w:r>
              <w:rPr>
                <w:sz w:val="18"/>
              </w:rPr>
              <w:t>learning.</w:t>
            </w:r>
          </w:p>
          <w:p w:rsidR="00BB410D" w:rsidRDefault="00692063">
            <w:pPr>
              <w:pStyle w:val="TableParagraph"/>
              <w:numPr>
                <w:ilvl w:val="0"/>
                <w:numId w:val="143"/>
              </w:numPr>
              <w:tabs>
                <w:tab w:val="left" w:pos="460"/>
                <w:tab w:val="left" w:pos="461"/>
              </w:tabs>
              <w:spacing w:before="2"/>
              <w:ind w:right="571"/>
              <w:rPr>
                <w:sz w:val="18"/>
              </w:rPr>
            </w:pPr>
            <w:r>
              <w:rPr>
                <w:sz w:val="18"/>
              </w:rPr>
              <w:t>Teacher ignores student questions; when students experience difficulty, the</w:t>
            </w:r>
            <w:r>
              <w:rPr>
                <w:spacing w:val="-26"/>
                <w:sz w:val="18"/>
              </w:rPr>
              <w:t xml:space="preserve"> </w:t>
            </w:r>
            <w:r>
              <w:rPr>
                <w:sz w:val="18"/>
              </w:rPr>
              <w:t>teacher blames the students or their home</w:t>
            </w:r>
            <w:r>
              <w:rPr>
                <w:spacing w:val="-4"/>
                <w:sz w:val="18"/>
              </w:rPr>
              <w:t xml:space="preserve"> </w:t>
            </w:r>
            <w:r>
              <w:rPr>
                <w:sz w:val="18"/>
              </w:rPr>
              <w:t>environment.</w:t>
            </w:r>
          </w:p>
          <w:p w:rsidR="00BB410D" w:rsidRDefault="00692063">
            <w:pPr>
              <w:pStyle w:val="TableParagraph"/>
              <w:numPr>
                <w:ilvl w:val="0"/>
                <w:numId w:val="143"/>
              </w:numPr>
              <w:tabs>
                <w:tab w:val="left" w:pos="460"/>
                <w:tab w:val="left" w:pos="461"/>
              </w:tabs>
              <w:ind w:right="144"/>
              <w:rPr>
                <w:sz w:val="18"/>
              </w:rPr>
            </w:pPr>
            <w:r>
              <w:rPr>
                <w:sz w:val="18"/>
              </w:rPr>
              <w:t>Teacher attempts to modify the lesson when needed and to respond to student</w:t>
            </w:r>
            <w:r>
              <w:rPr>
                <w:spacing w:val="-24"/>
                <w:sz w:val="18"/>
              </w:rPr>
              <w:t xml:space="preserve"> </w:t>
            </w:r>
            <w:r>
              <w:rPr>
                <w:sz w:val="18"/>
              </w:rPr>
              <w:t>questions and interests, with moderate</w:t>
            </w:r>
            <w:r>
              <w:rPr>
                <w:spacing w:val="-5"/>
                <w:sz w:val="18"/>
              </w:rPr>
              <w:t xml:space="preserve"> </w:t>
            </w:r>
            <w:r>
              <w:rPr>
                <w:sz w:val="18"/>
              </w:rPr>
              <w:t>success.</w:t>
            </w:r>
          </w:p>
          <w:p w:rsidR="00BB410D" w:rsidRDefault="00692063">
            <w:pPr>
              <w:pStyle w:val="TableParagraph"/>
              <w:numPr>
                <w:ilvl w:val="0"/>
                <w:numId w:val="143"/>
              </w:numPr>
              <w:tabs>
                <w:tab w:val="left" w:pos="460"/>
                <w:tab w:val="left" w:pos="461"/>
              </w:tabs>
              <w:ind w:right="213"/>
              <w:rPr>
                <w:sz w:val="18"/>
              </w:rPr>
            </w:pPr>
            <w:r>
              <w:rPr>
                <w:sz w:val="18"/>
              </w:rPr>
              <w:t>Teacher promotes the successful learning of all students, making minor adjustments as needed to instruction plans and accommodating student questions, needs, and</w:t>
            </w:r>
            <w:r>
              <w:rPr>
                <w:spacing w:val="-26"/>
                <w:sz w:val="18"/>
              </w:rPr>
              <w:t xml:space="preserve"> </w:t>
            </w:r>
            <w:r>
              <w:rPr>
                <w:sz w:val="18"/>
              </w:rPr>
              <w:t>interests.</w:t>
            </w:r>
          </w:p>
          <w:p w:rsidR="00BB410D" w:rsidRDefault="00692063">
            <w:pPr>
              <w:pStyle w:val="TableParagraph"/>
              <w:numPr>
                <w:ilvl w:val="0"/>
                <w:numId w:val="143"/>
              </w:numPr>
              <w:tabs>
                <w:tab w:val="left" w:pos="460"/>
                <w:tab w:val="left" w:pos="461"/>
              </w:tabs>
              <w:ind w:right="112"/>
              <w:rPr>
                <w:sz w:val="18"/>
              </w:rPr>
            </w:pPr>
            <w:r>
              <w:rPr>
                <w:sz w:val="18"/>
              </w:rPr>
              <w:t>Teacher persists in seeking effective approaches for students who need help, using an extensive repertoire of instructional strategies and soliciting additional resources from the school or</w:t>
            </w:r>
            <w:r>
              <w:rPr>
                <w:spacing w:val="-2"/>
                <w:sz w:val="18"/>
              </w:rPr>
              <w:t xml:space="preserve"> </w:t>
            </w:r>
            <w:r>
              <w:rPr>
                <w:sz w:val="18"/>
              </w:rPr>
              <w:t>community.</w:t>
            </w:r>
          </w:p>
          <w:p w:rsidR="00BB410D" w:rsidRDefault="00692063">
            <w:pPr>
              <w:pStyle w:val="TableParagraph"/>
              <w:numPr>
                <w:ilvl w:val="0"/>
                <w:numId w:val="143"/>
              </w:numPr>
              <w:tabs>
                <w:tab w:val="left" w:pos="460"/>
                <w:tab w:val="left" w:pos="461"/>
              </w:tabs>
              <w:spacing w:before="3" w:line="220" w:lineRule="exact"/>
              <w:ind w:right="357"/>
              <w:rPr>
                <w:sz w:val="18"/>
              </w:rPr>
            </w:pPr>
            <w:r>
              <w:rPr>
                <w:sz w:val="18"/>
              </w:rPr>
              <w:t>Teacher seizes an opportunity to enhance learning, building on a spontaneous event</w:t>
            </w:r>
            <w:r>
              <w:rPr>
                <w:spacing w:val="-25"/>
                <w:sz w:val="18"/>
              </w:rPr>
              <w:t xml:space="preserve"> </w:t>
            </w:r>
            <w:r>
              <w:rPr>
                <w:sz w:val="18"/>
              </w:rPr>
              <w:t>or student interests, or successfully adjusts and differentiates instruction to address individual student misunderstandings.</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8"/>
              <w:jc w:val="center"/>
              <w:rPr>
                <w:b/>
                <w:sz w:val="18"/>
              </w:rPr>
            </w:pPr>
            <w:r>
              <w:rPr>
                <w:b/>
                <w:sz w:val="18"/>
              </w:rPr>
              <w:t>I</w:t>
            </w:r>
          </w:p>
        </w:tc>
        <w:tc>
          <w:tcPr>
            <w:tcW w:w="1882"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1"/>
              <w:jc w:val="center"/>
              <w:rPr>
                <w:b/>
                <w:sz w:val="18"/>
              </w:rPr>
            </w:pPr>
            <w:r>
              <w:rPr>
                <w:b/>
                <w:sz w:val="18"/>
              </w:rPr>
              <w:t>D</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2"/>
              <w:jc w:val="center"/>
              <w:rPr>
                <w:b/>
                <w:sz w:val="18"/>
              </w:rPr>
            </w:pPr>
            <w:r>
              <w:rPr>
                <w:b/>
                <w:sz w:val="18"/>
              </w:rPr>
              <w:t>A</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2882"/>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0"/>
              <w:jc w:val="center"/>
              <w:rPr>
                <w:b/>
                <w:sz w:val="18"/>
              </w:rPr>
            </w:pPr>
            <w:r>
              <w:rPr>
                <w:b/>
                <w:sz w:val="18"/>
              </w:rPr>
              <w:t>E</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3"/>
        </w:trPr>
        <w:tc>
          <w:tcPr>
            <w:tcW w:w="7201" w:type="dxa"/>
            <w:vMerge w:val="restart"/>
            <w:tcBorders>
              <w:top w:val="single" w:sz="6" w:space="0" w:color="000000"/>
              <w:right w:val="single" w:sz="6" w:space="0" w:color="000000"/>
            </w:tcBorders>
          </w:tcPr>
          <w:p w:rsidR="00BB410D" w:rsidRDefault="00692063">
            <w:pPr>
              <w:pStyle w:val="TableParagraph"/>
              <w:spacing w:line="209" w:lineRule="exact"/>
              <w:ind w:left="100"/>
              <w:rPr>
                <w:b/>
                <w:sz w:val="18"/>
              </w:rPr>
            </w:pPr>
            <w:r>
              <w:rPr>
                <w:b/>
                <w:sz w:val="18"/>
              </w:rPr>
              <w:t>4A - Reflecting on Teaching</w:t>
            </w:r>
          </w:p>
          <w:p w:rsidR="00BB410D" w:rsidRDefault="00692063">
            <w:pPr>
              <w:pStyle w:val="TableParagraph"/>
              <w:numPr>
                <w:ilvl w:val="0"/>
                <w:numId w:val="142"/>
              </w:numPr>
              <w:tabs>
                <w:tab w:val="left" w:pos="460"/>
                <w:tab w:val="left" w:pos="461"/>
              </w:tabs>
              <w:spacing w:before="34"/>
              <w:ind w:right="654"/>
              <w:rPr>
                <w:sz w:val="18"/>
              </w:rPr>
            </w:pPr>
            <w:r>
              <w:rPr>
                <w:sz w:val="18"/>
              </w:rPr>
              <w:t>Teacher does not know whether a lesson was effective or achieved its</w:t>
            </w:r>
            <w:r>
              <w:rPr>
                <w:spacing w:val="-25"/>
                <w:sz w:val="18"/>
              </w:rPr>
              <w:t xml:space="preserve"> </w:t>
            </w:r>
            <w:r>
              <w:rPr>
                <w:sz w:val="18"/>
              </w:rPr>
              <w:t>instructional outcomes, or he/she profoundly misjudges the success of a</w:t>
            </w:r>
            <w:r>
              <w:rPr>
                <w:spacing w:val="-8"/>
                <w:sz w:val="18"/>
              </w:rPr>
              <w:t xml:space="preserve"> </w:t>
            </w:r>
            <w:r>
              <w:rPr>
                <w:sz w:val="18"/>
              </w:rPr>
              <w:t>lesson</w:t>
            </w:r>
          </w:p>
          <w:p w:rsidR="00BB410D" w:rsidRDefault="00692063">
            <w:pPr>
              <w:pStyle w:val="TableParagraph"/>
              <w:numPr>
                <w:ilvl w:val="0"/>
                <w:numId w:val="142"/>
              </w:numPr>
              <w:tabs>
                <w:tab w:val="left" w:pos="460"/>
                <w:tab w:val="left" w:pos="461"/>
              </w:tabs>
              <w:ind w:right="234"/>
              <w:rPr>
                <w:sz w:val="18"/>
              </w:rPr>
            </w:pPr>
            <w:r>
              <w:rPr>
                <w:sz w:val="18"/>
              </w:rPr>
              <w:t>Teacher has a generally accurate impression of a lesson’s effectiveness and the extent to which instructional outcomes were</w:t>
            </w:r>
            <w:r>
              <w:rPr>
                <w:spacing w:val="-6"/>
                <w:sz w:val="18"/>
              </w:rPr>
              <w:t xml:space="preserve"> </w:t>
            </w:r>
            <w:r>
              <w:rPr>
                <w:sz w:val="18"/>
              </w:rPr>
              <w:t>met.</w:t>
            </w:r>
          </w:p>
          <w:p w:rsidR="00BB410D" w:rsidRDefault="00692063">
            <w:pPr>
              <w:pStyle w:val="TableParagraph"/>
              <w:numPr>
                <w:ilvl w:val="0"/>
                <w:numId w:val="142"/>
              </w:numPr>
              <w:tabs>
                <w:tab w:val="left" w:pos="460"/>
                <w:tab w:val="left" w:pos="461"/>
              </w:tabs>
              <w:ind w:right="116"/>
              <w:rPr>
                <w:sz w:val="18"/>
              </w:rPr>
            </w:pPr>
            <w:r>
              <w:rPr>
                <w:sz w:val="18"/>
              </w:rPr>
              <w:t>Teacher makes an accurate assessment of a lesson’s effectiveness and the extent to</w:t>
            </w:r>
            <w:r>
              <w:rPr>
                <w:spacing w:val="-26"/>
                <w:sz w:val="18"/>
              </w:rPr>
              <w:t xml:space="preserve"> </w:t>
            </w:r>
            <w:r>
              <w:rPr>
                <w:sz w:val="18"/>
              </w:rPr>
              <w:t>which it achieved its instructional outcomes and can cite general references to support the judgment.</w:t>
            </w:r>
          </w:p>
          <w:p w:rsidR="00BB410D" w:rsidRDefault="00692063">
            <w:pPr>
              <w:pStyle w:val="TableParagraph"/>
              <w:numPr>
                <w:ilvl w:val="0"/>
                <w:numId w:val="142"/>
              </w:numPr>
              <w:tabs>
                <w:tab w:val="left" w:pos="460"/>
                <w:tab w:val="left" w:pos="461"/>
              </w:tabs>
              <w:ind w:right="155"/>
              <w:rPr>
                <w:sz w:val="18"/>
              </w:rPr>
            </w:pPr>
            <w:r>
              <w:rPr>
                <w:sz w:val="18"/>
              </w:rPr>
              <w:t>Teacher makes a thoughtful and accurate assessment of a lesson’s effectiveness and the extent to which it achieved its instructional outcomes, citing many specific examples</w:t>
            </w:r>
            <w:r>
              <w:rPr>
                <w:spacing w:val="-29"/>
                <w:sz w:val="18"/>
              </w:rPr>
              <w:t xml:space="preserve"> </w:t>
            </w:r>
            <w:r>
              <w:rPr>
                <w:sz w:val="18"/>
              </w:rPr>
              <w:t>from the lesson and weighing the relative strengths of</w:t>
            </w:r>
            <w:r>
              <w:rPr>
                <w:spacing w:val="-7"/>
                <w:sz w:val="18"/>
              </w:rPr>
              <w:t xml:space="preserve"> </w:t>
            </w:r>
            <w:r>
              <w:rPr>
                <w:sz w:val="18"/>
              </w:rPr>
              <w:t>each.</w:t>
            </w:r>
          </w:p>
          <w:p w:rsidR="00BB410D" w:rsidRDefault="00692063">
            <w:pPr>
              <w:pStyle w:val="TableParagraph"/>
              <w:numPr>
                <w:ilvl w:val="0"/>
                <w:numId w:val="142"/>
              </w:numPr>
              <w:tabs>
                <w:tab w:val="left" w:pos="460"/>
                <w:tab w:val="left" w:pos="461"/>
              </w:tabs>
              <w:rPr>
                <w:sz w:val="18"/>
              </w:rPr>
            </w:pPr>
            <w:r>
              <w:rPr>
                <w:sz w:val="18"/>
              </w:rPr>
              <w:t>Teacher has no suggestions for how a lesson could be</w:t>
            </w:r>
            <w:r>
              <w:rPr>
                <w:spacing w:val="-21"/>
                <w:sz w:val="18"/>
              </w:rPr>
              <w:t xml:space="preserve"> </w:t>
            </w:r>
            <w:r>
              <w:rPr>
                <w:sz w:val="18"/>
              </w:rPr>
              <w:t>improved.</w:t>
            </w:r>
          </w:p>
          <w:p w:rsidR="00BB410D" w:rsidRDefault="00692063">
            <w:pPr>
              <w:pStyle w:val="TableParagraph"/>
              <w:numPr>
                <w:ilvl w:val="0"/>
                <w:numId w:val="142"/>
              </w:numPr>
              <w:tabs>
                <w:tab w:val="left" w:pos="460"/>
                <w:tab w:val="left" w:pos="461"/>
              </w:tabs>
              <w:spacing w:before="1" w:line="229" w:lineRule="exact"/>
              <w:rPr>
                <w:sz w:val="18"/>
              </w:rPr>
            </w:pPr>
            <w:r>
              <w:rPr>
                <w:sz w:val="18"/>
              </w:rPr>
              <w:t>Teacher makes general suggestions about how a lesson could be</w:t>
            </w:r>
            <w:r>
              <w:rPr>
                <w:spacing w:val="-12"/>
                <w:sz w:val="18"/>
              </w:rPr>
              <w:t xml:space="preserve"> </w:t>
            </w:r>
            <w:r>
              <w:rPr>
                <w:sz w:val="18"/>
              </w:rPr>
              <w:t>improved.</w:t>
            </w:r>
          </w:p>
          <w:p w:rsidR="00BB410D" w:rsidRDefault="00692063">
            <w:pPr>
              <w:pStyle w:val="TableParagraph"/>
              <w:numPr>
                <w:ilvl w:val="0"/>
                <w:numId w:val="142"/>
              </w:numPr>
              <w:tabs>
                <w:tab w:val="left" w:pos="460"/>
                <w:tab w:val="left" w:pos="461"/>
              </w:tabs>
              <w:ind w:right="105"/>
              <w:rPr>
                <w:sz w:val="18"/>
              </w:rPr>
            </w:pPr>
            <w:r>
              <w:rPr>
                <w:sz w:val="18"/>
              </w:rPr>
              <w:t>Teacher</w:t>
            </w:r>
            <w:r>
              <w:rPr>
                <w:spacing w:val="-2"/>
                <w:sz w:val="18"/>
              </w:rPr>
              <w:t xml:space="preserve"> </w:t>
            </w:r>
            <w:r>
              <w:rPr>
                <w:sz w:val="18"/>
              </w:rPr>
              <w:t>makes</w:t>
            </w:r>
            <w:r>
              <w:rPr>
                <w:spacing w:val="-3"/>
                <w:sz w:val="18"/>
              </w:rPr>
              <w:t xml:space="preserve"> </w:t>
            </w:r>
            <w:r>
              <w:rPr>
                <w:sz w:val="18"/>
              </w:rPr>
              <w:t>a</w:t>
            </w:r>
            <w:r>
              <w:rPr>
                <w:spacing w:val="-2"/>
                <w:sz w:val="18"/>
              </w:rPr>
              <w:t xml:space="preserve"> </w:t>
            </w:r>
            <w:r>
              <w:rPr>
                <w:sz w:val="18"/>
              </w:rPr>
              <w:t>few</w:t>
            </w:r>
            <w:r>
              <w:rPr>
                <w:spacing w:val="-2"/>
                <w:sz w:val="18"/>
              </w:rPr>
              <w:t xml:space="preserve"> </w:t>
            </w:r>
            <w:r>
              <w:rPr>
                <w:sz w:val="18"/>
              </w:rPr>
              <w:t>specific</w:t>
            </w:r>
            <w:r>
              <w:rPr>
                <w:spacing w:val="-3"/>
                <w:sz w:val="18"/>
              </w:rPr>
              <w:t xml:space="preserve"> </w:t>
            </w:r>
            <w:r>
              <w:rPr>
                <w:sz w:val="18"/>
              </w:rPr>
              <w:t>suggestions</w:t>
            </w:r>
            <w:r>
              <w:rPr>
                <w:spacing w:val="-2"/>
                <w:sz w:val="18"/>
              </w:rPr>
              <w:t xml:space="preserve"> </w:t>
            </w:r>
            <w:r>
              <w:rPr>
                <w:sz w:val="18"/>
              </w:rPr>
              <w:t>of</w:t>
            </w:r>
            <w:r>
              <w:rPr>
                <w:spacing w:val="-3"/>
                <w:sz w:val="18"/>
              </w:rPr>
              <w:t xml:space="preserve"> </w:t>
            </w:r>
            <w:r>
              <w:rPr>
                <w:sz w:val="18"/>
              </w:rPr>
              <w:t>what</w:t>
            </w:r>
            <w:r>
              <w:rPr>
                <w:spacing w:val="-3"/>
                <w:sz w:val="18"/>
              </w:rPr>
              <w:t xml:space="preserve"> </w:t>
            </w:r>
            <w:r>
              <w:rPr>
                <w:sz w:val="18"/>
              </w:rPr>
              <w:t>could</w:t>
            </w:r>
            <w:r>
              <w:rPr>
                <w:spacing w:val="-2"/>
                <w:sz w:val="18"/>
              </w:rPr>
              <w:t xml:space="preserve"> </w:t>
            </w:r>
            <w:r>
              <w:rPr>
                <w:sz w:val="18"/>
              </w:rPr>
              <w:t>be</w:t>
            </w:r>
            <w:r>
              <w:rPr>
                <w:spacing w:val="-3"/>
                <w:sz w:val="18"/>
              </w:rPr>
              <w:t xml:space="preserve"> </w:t>
            </w:r>
            <w:r>
              <w:rPr>
                <w:sz w:val="18"/>
              </w:rPr>
              <w:t>tried</w:t>
            </w:r>
            <w:r>
              <w:rPr>
                <w:spacing w:val="-3"/>
                <w:sz w:val="18"/>
              </w:rPr>
              <w:t xml:space="preserve"> </w:t>
            </w:r>
            <w:r>
              <w:rPr>
                <w:sz w:val="18"/>
              </w:rPr>
              <w:t>another</w:t>
            </w:r>
            <w:r>
              <w:rPr>
                <w:spacing w:val="-1"/>
                <w:sz w:val="18"/>
              </w:rPr>
              <w:t xml:space="preserve"> </w:t>
            </w:r>
            <w:r>
              <w:rPr>
                <w:sz w:val="18"/>
              </w:rPr>
              <w:t>time</w:t>
            </w:r>
            <w:r>
              <w:rPr>
                <w:spacing w:val="-1"/>
                <w:sz w:val="18"/>
              </w:rPr>
              <w:t xml:space="preserve"> </w:t>
            </w:r>
            <w:r>
              <w:rPr>
                <w:sz w:val="18"/>
              </w:rPr>
              <w:t>the</w:t>
            </w:r>
            <w:r>
              <w:rPr>
                <w:spacing w:val="-3"/>
                <w:sz w:val="18"/>
              </w:rPr>
              <w:t xml:space="preserve"> </w:t>
            </w:r>
            <w:r>
              <w:rPr>
                <w:sz w:val="18"/>
              </w:rPr>
              <w:t>lesson is taught.</w:t>
            </w:r>
          </w:p>
          <w:p w:rsidR="00BB410D" w:rsidRDefault="00692063">
            <w:pPr>
              <w:pStyle w:val="TableParagraph"/>
              <w:numPr>
                <w:ilvl w:val="0"/>
                <w:numId w:val="142"/>
              </w:numPr>
              <w:tabs>
                <w:tab w:val="left" w:pos="460"/>
                <w:tab w:val="left" w:pos="461"/>
              </w:tabs>
              <w:spacing w:before="4" w:line="220" w:lineRule="exact"/>
              <w:ind w:right="413"/>
              <w:rPr>
                <w:sz w:val="18"/>
              </w:rPr>
            </w:pPr>
            <w:r>
              <w:rPr>
                <w:sz w:val="18"/>
              </w:rPr>
              <w:t>Drawing on an extensive repertoire of skills, teacher offers specific alternative</w:t>
            </w:r>
            <w:r>
              <w:rPr>
                <w:spacing w:val="-29"/>
                <w:sz w:val="18"/>
              </w:rPr>
              <w:t xml:space="preserve"> </w:t>
            </w:r>
            <w:r>
              <w:rPr>
                <w:sz w:val="18"/>
              </w:rPr>
              <w:t>actions, complete with the probable success of different courses of</w:t>
            </w:r>
            <w:r>
              <w:rPr>
                <w:spacing w:val="-13"/>
                <w:sz w:val="18"/>
              </w:rPr>
              <w:t xml:space="preserve"> </w:t>
            </w:r>
            <w:r>
              <w:rPr>
                <w:sz w:val="18"/>
              </w:rPr>
              <w:t>action.</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8"/>
              <w:jc w:val="center"/>
              <w:rPr>
                <w:b/>
                <w:sz w:val="18"/>
              </w:rPr>
            </w:pPr>
            <w:r>
              <w:rPr>
                <w:b/>
                <w:sz w:val="18"/>
              </w:rPr>
              <w:t>I</w:t>
            </w:r>
          </w:p>
        </w:tc>
        <w:tc>
          <w:tcPr>
            <w:tcW w:w="1882"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8"/>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6" w:lineRule="exact"/>
              <w:ind w:left="11"/>
              <w:jc w:val="center"/>
              <w:rPr>
                <w:b/>
                <w:sz w:val="18"/>
              </w:rPr>
            </w:pPr>
            <w:r>
              <w:rPr>
                <w:b/>
                <w:sz w:val="18"/>
              </w:rPr>
              <w:t>D</w:t>
            </w:r>
          </w:p>
        </w:tc>
        <w:tc>
          <w:tcPr>
            <w:tcW w:w="1882" w:type="dxa"/>
            <w:vMerge/>
            <w:tcBorders>
              <w:top w:val="nil"/>
              <w:left w:val="single" w:sz="6" w:space="0" w:color="000000"/>
            </w:tcBorders>
          </w:tcPr>
          <w:p w:rsidR="00BB410D" w:rsidRDefault="00BB410D">
            <w:pPr>
              <w:rPr>
                <w:sz w:val="2"/>
                <w:szCs w:val="2"/>
              </w:rPr>
            </w:pPr>
          </w:p>
        </w:tc>
      </w:tr>
      <w:tr w:rsidR="00BB410D">
        <w:trPr>
          <w:trHeight w:val="437"/>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6" w:lineRule="exact"/>
              <w:ind w:left="12"/>
              <w:jc w:val="center"/>
              <w:rPr>
                <w:b/>
                <w:sz w:val="18"/>
              </w:rPr>
            </w:pPr>
            <w:r>
              <w:rPr>
                <w:b/>
                <w:sz w:val="18"/>
              </w:rPr>
              <w:t>A</w:t>
            </w:r>
          </w:p>
        </w:tc>
        <w:tc>
          <w:tcPr>
            <w:tcW w:w="1882" w:type="dxa"/>
            <w:vMerge/>
            <w:tcBorders>
              <w:top w:val="nil"/>
              <w:left w:val="single" w:sz="6" w:space="0" w:color="000000"/>
            </w:tcBorders>
          </w:tcPr>
          <w:p w:rsidR="00BB410D" w:rsidRDefault="00BB410D">
            <w:pPr>
              <w:rPr>
                <w:sz w:val="2"/>
                <w:szCs w:val="2"/>
              </w:rPr>
            </w:pPr>
          </w:p>
        </w:tc>
      </w:tr>
      <w:tr w:rsidR="00BB410D">
        <w:trPr>
          <w:trHeight w:val="2435"/>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10"/>
              <w:jc w:val="center"/>
              <w:rPr>
                <w:b/>
                <w:sz w:val="18"/>
              </w:rPr>
            </w:pPr>
            <w:r>
              <w:rPr>
                <w:b/>
                <w:sz w:val="18"/>
              </w:rPr>
              <w:t>E</w:t>
            </w:r>
          </w:p>
        </w:tc>
        <w:tc>
          <w:tcPr>
            <w:tcW w:w="1882"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201"/>
        <w:gridCol w:w="1172"/>
        <w:gridCol w:w="1882"/>
      </w:tblGrid>
      <w:tr w:rsidR="00BB410D">
        <w:trPr>
          <w:trHeight w:val="453"/>
        </w:trPr>
        <w:tc>
          <w:tcPr>
            <w:tcW w:w="7201" w:type="dxa"/>
            <w:vMerge w:val="restart"/>
            <w:tcBorders>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lastRenderedPageBreak/>
              <w:t>4B - Maintaining Accurate Records</w:t>
            </w:r>
          </w:p>
          <w:p w:rsidR="00BB410D" w:rsidRDefault="00692063">
            <w:pPr>
              <w:pStyle w:val="TableParagraph"/>
              <w:numPr>
                <w:ilvl w:val="0"/>
                <w:numId w:val="141"/>
              </w:numPr>
              <w:tabs>
                <w:tab w:val="left" w:pos="460"/>
                <w:tab w:val="left" w:pos="461"/>
              </w:tabs>
              <w:spacing w:before="35"/>
              <w:ind w:right="401"/>
              <w:rPr>
                <w:sz w:val="18"/>
              </w:rPr>
            </w:pPr>
            <w:r>
              <w:rPr>
                <w:sz w:val="18"/>
              </w:rPr>
              <w:t>Teacher’s records for non-instructional activities are in disarray, resulting in errors</w:t>
            </w:r>
            <w:r>
              <w:rPr>
                <w:spacing w:val="-27"/>
                <w:sz w:val="18"/>
              </w:rPr>
              <w:t xml:space="preserve"> </w:t>
            </w:r>
            <w:r>
              <w:rPr>
                <w:sz w:val="18"/>
              </w:rPr>
              <w:t>and confusion.</w:t>
            </w:r>
          </w:p>
          <w:p w:rsidR="00BB410D" w:rsidRDefault="00692063">
            <w:pPr>
              <w:pStyle w:val="TableParagraph"/>
              <w:numPr>
                <w:ilvl w:val="0"/>
                <w:numId w:val="141"/>
              </w:numPr>
              <w:tabs>
                <w:tab w:val="left" w:pos="460"/>
                <w:tab w:val="left" w:pos="461"/>
              </w:tabs>
              <w:ind w:right="625"/>
              <w:rPr>
                <w:sz w:val="18"/>
              </w:rPr>
            </w:pPr>
            <w:r>
              <w:rPr>
                <w:sz w:val="18"/>
              </w:rPr>
              <w:t>Teacher’s records for non-instructional activities are adequate but require</w:t>
            </w:r>
            <w:r>
              <w:rPr>
                <w:spacing w:val="-27"/>
                <w:sz w:val="18"/>
              </w:rPr>
              <w:t xml:space="preserve"> </w:t>
            </w:r>
            <w:r>
              <w:rPr>
                <w:sz w:val="18"/>
              </w:rPr>
              <w:t>frequent monitoring to avoid</w:t>
            </w:r>
            <w:r>
              <w:rPr>
                <w:spacing w:val="-3"/>
                <w:sz w:val="18"/>
              </w:rPr>
              <w:t xml:space="preserve"> </w:t>
            </w:r>
            <w:r>
              <w:rPr>
                <w:sz w:val="18"/>
              </w:rPr>
              <w:t>errors.</w:t>
            </w:r>
          </w:p>
          <w:p w:rsidR="00BB410D" w:rsidRDefault="00692063">
            <w:pPr>
              <w:pStyle w:val="TableParagraph"/>
              <w:numPr>
                <w:ilvl w:val="0"/>
                <w:numId w:val="141"/>
              </w:numPr>
              <w:tabs>
                <w:tab w:val="left" w:pos="460"/>
                <w:tab w:val="left" w:pos="461"/>
              </w:tabs>
              <w:ind w:right="499"/>
              <w:rPr>
                <w:sz w:val="18"/>
              </w:rPr>
            </w:pPr>
            <w:r>
              <w:rPr>
                <w:sz w:val="18"/>
              </w:rPr>
              <w:t>Teacher’s system for maintaining information on student completion of</w:t>
            </w:r>
            <w:r>
              <w:rPr>
                <w:spacing w:val="-23"/>
                <w:sz w:val="18"/>
              </w:rPr>
              <w:t xml:space="preserve"> </w:t>
            </w:r>
            <w:r>
              <w:rPr>
                <w:sz w:val="18"/>
              </w:rPr>
              <w:t>assignments, student progress in learning, and non-instructional records is fully</w:t>
            </w:r>
            <w:r>
              <w:rPr>
                <w:spacing w:val="-14"/>
                <w:sz w:val="18"/>
              </w:rPr>
              <w:t xml:space="preserve"> </w:t>
            </w:r>
            <w:r>
              <w:rPr>
                <w:sz w:val="18"/>
              </w:rPr>
              <w:t>effective.</w:t>
            </w:r>
          </w:p>
          <w:p w:rsidR="00BB410D" w:rsidRDefault="00692063">
            <w:pPr>
              <w:pStyle w:val="TableParagraph"/>
              <w:numPr>
                <w:ilvl w:val="0"/>
                <w:numId w:val="141"/>
              </w:numPr>
              <w:tabs>
                <w:tab w:val="left" w:pos="460"/>
                <w:tab w:val="left" w:pos="461"/>
              </w:tabs>
              <w:ind w:right="226"/>
              <w:rPr>
                <w:sz w:val="18"/>
              </w:rPr>
            </w:pPr>
            <w:r>
              <w:rPr>
                <w:sz w:val="18"/>
              </w:rPr>
              <w:t>Teacher’s system for maintaining information on student completion of assignments</w:t>
            </w:r>
            <w:r>
              <w:rPr>
                <w:spacing w:val="-23"/>
                <w:sz w:val="18"/>
              </w:rPr>
              <w:t xml:space="preserve"> </w:t>
            </w:r>
            <w:r>
              <w:rPr>
                <w:sz w:val="18"/>
              </w:rPr>
              <w:t>and student progress in learning is nonexistent or in</w:t>
            </w:r>
            <w:r>
              <w:rPr>
                <w:spacing w:val="-8"/>
                <w:sz w:val="18"/>
              </w:rPr>
              <w:t xml:space="preserve"> </w:t>
            </w:r>
            <w:r>
              <w:rPr>
                <w:sz w:val="18"/>
              </w:rPr>
              <w:t>disarray.</w:t>
            </w:r>
          </w:p>
          <w:p w:rsidR="00BB410D" w:rsidRDefault="00692063">
            <w:pPr>
              <w:pStyle w:val="TableParagraph"/>
              <w:numPr>
                <w:ilvl w:val="0"/>
                <w:numId w:val="141"/>
              </w:numPr>
              <w:tabs>
                <w:tab w:val="left" w:pos="460"/>
                <w:tab w:val="left" w:pos="461"/>
              </w:tabs>
              <w:ind w:right="222"/>
              <w:rPr>
                <w:sz w:val="18"/>
              </w:rPr>
            </w:pPr>
            <w:r>
              <w:rPr>
                <w:sz w:val="18"/>
              </w:rPr>
              <w:t>Teacher’s system for maintaining information on student completion of assignments and student progress in learning is rudimentary and only partially</w:t>
            </w:r>
            <w:r>
              <w:rPr>
                <w:spacing w:val="-6"/>
                <w:sz w:val="18"/>
              </w:rPr>
              <w:t xml:space="preserve"> </w:t>
            </w:r>
            <w:r>
              <w:rPr>
                <w:sz w:val="18"/>
              </w:rPr>
              <w:t>effective.</w:t>
            </w:r>
          </w:p>
          <w:p w:rsidR="00BB410D" w:rsidRDefault="00692063">
            <w:pPr>
              <w:pStyle w:val="TableParagraph"/>
              <w:numPr>
                <w:ilvl w:val="0"/>
                <w:numId w:val="141"/>
              </w:numPr>
              <w:tabs>
                <w:tab w:val="left" w:pos="460"/>
                <w:tab w:val="left" w:pos="461"/>
              </w:tabs>
              <w:ind w:right="499"/>
              <w:rPr>
                <w:sz w:val="18"/>
              </w:rPr>
            </w:pPr>
            <w:r>
              <w:rPr>
                <w:sz w:val="18"/>
              </w:rPr>
              <w:t>Teacher’s system for maintaining information on student completion of</w:t>
            </w:r>
            <w:r>
              <w:rPr>
                <w:spacing w:val="-23"/>
                <w:sz w:val="18"/>
              </w:rPr>
              <w:t xml:space="preserve"> </w:t>
            </w:r>
            <w:r>
              <w:rPr>
                <w:sz w:val="18"/>
              </w:rPr>
              <w:t>assignments, student progress in learning, and non-instructional records is fully</w:t>
            </w:r>
            <w:r>
              <w:rPr>
                <w:spacing w:val="-14"/>
                <w:sz w:val="18"/>
              </w:rPr>
              <w:t xml:space="preserve"> </w:t>
            </w:r>
            <w:r>
              <w:rPr>
                <w:sz w:val="18"/>
              </w:rPr>
              <w:t>effective.</w:t>
            </w:r>
          </w:p>
          <w:p w:rsidR="00BB410D" w:rsidRDefault="00692063">
            <w:pPr>
              <w:pStyle w:val="TableParagraph"/>
              <w:numPr>
                <w:ilvl w:val="0"/>
                <w:numId w:val="141"/>
              </w:numPr>
              <w:tabs>
                <w:tab w:val="left" w:pos="460"/>
                <w:tab w:val="left" w:pos="461"/>
              </w:tabs>
              <w:spacing w:before="1" w:line="218" w:lineRule="exact"/>
              <w:rPr>
                <w:sz w:val="18"/>
              </w:rPr>
            </w:pPr>
            <w:r>
              <w:rPr>
                <w:sz w:val="18"/>
              </w:rPr>
              <w:t>Students contribute information and participate in maintaining the</w:t>
            </w:r>
            <w:r>
              <w:rPr>
                <w:spacing w:val="-13"/>
                <w:sz w:val="18"/>
              </w:rPr>
              <w:t xml:space="preserve"> </w:t>
            </w:r>
            <w:r>
              <w:rPr>
                <w:sz w:val="18"/>
              </w:rPr>
              <w:t>records.</w:t>
            </w:r>
          </w:p>
        </w:tc>
        <w:tc>
          <w:tcPr>
            <w:tcW w:w="1172" w:type="dxa"/>
            <w:tcBorders>
              <w:left w:val="single" w:sz="6" w:space="0" w:color="000000"/>
              <w:bottom w:val="single" w:sz="6" w:space="0" w:color="000000"/>
              <w:right w:val="single" w:sz="6" w:space="0" w:color="000000"/>
            </w:tcBorders>
          </w:tcPr>
          <w:p w:rsidR="00BB410D" w:rsidRDefault="00692063">
            <w:pPr>
              <w:pStyle w:val="TableParagraph"/>
              <w:spacing w:line="211" w:lineRule="exact"/>
              <w:ind w:left="8"/>
              <w:jc w:val="center"/>
              <w:rPr>
                <w:b/>
                <w:sz w:val="18"/>
              </w:rPr>
            </w:pPr>
            <w:r>
              <w:rPr>
                <w:b/>
                <w:sz w:val="18"/>
              </w:rPr>
              <w:t>I</w:t>
            </w:r>
          </w:p>
        </w:tc>
        <w:tc>
          <w:tcPr>
            <w:tcW w:w="1882"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1"/>
              <w:jc w:val="center"/>
              <w:rPr>
                <w:b/>
                <w:sz w:val="18"/>
              </w:rPr>
            </w:pPr>
            <w:r>
              <w:rPr>
                <w:b/>
                <w:sz w:val="18"/>
              </w:rPr>
              <w:t>D</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2"/>
              <w:jc w:val="center"/>
              <w:rPr>
                <w:b/>
                <w:sz w:val="18"/>
              </w:rPr>
            </w:pPr>
            <w:r>
              <w:rPr>
                <w:b/>
                <w:sz w:val="18"/>
              </w:rPr>
              <w:t>A</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772"/>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0"/>
              <w:jc w:val="center"/>
              <w:rPr>
                <w:b/>
                <w:sz w:val="18"/>
              </w:rPr>
            </w:pPr>
            <w:r>
              <w:rPr>
                <w:b/>
                <w:sz w:val="18"/>
              </w:rPr>
              <w:t>E</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0"/>
        </w:trPr>
        <w:tc>
          <w:tcPr>
            <w:tcW w:w="7201" w:type="dxa"/>
            <w:vMerge w:val="restart"/>
            <w:tcBorders>
              <w:top w:val="single" w:sz="6" w:space="0" w:color="000000"/>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t>4C - Communicating with Families</w:t>
            </w:r>
          </w:p>
          <w:p w:rsidR="00BB410D" w:rsidRDefault="00692063">
            <w:pPr>
              <w:pStyle w:val="TableParagraph"/>
              <w:numPr>
                <w:ilvl w:val="0"/>
                <w:numId w:val="140"/>
              </w:numPr>
              <w:tabs>
                <w:tab w:val="left" w:pos="460"/>
                <w:tab w:val="left" w:pos="461"/>
              </w:tabs>
              <w:spacing w:before="34"/>
              <w:ind w:right="514"/>
              <w:rPr>
                <w:sz w:val="18"/>
              </w:rPr>
            </w:pPr>
            <w:r>
              <w:rPr>
                <w:sz w:val="18"/>
              </w:rPr>
              <w:t>Teacher communication with families—about the instructional program or</w:t>
            </w:r>
            <w:r>
              <w:rPr>
                <w:spacing w:val="-24"/>
                <w:sz w:val="18"/>
              </w:rPr>
              <w:t xml:space="preserve"> </w:t>
            </w:r>
            <w:r>
              <w:rPr>
                <w:sz w:val="18"/>
              </w:rPr>
              <w:t>individual students—is sporadic and culturally</w:t>
            </w:r>
            <w:r>
              <w:rPr>
                <w:spacing w:val="-3"/>
                <w:sz w:val="18"/>
              </w:rPr>
              <w:t xml:space="preserve"> </w:t>
            </w:r>
            <w:r>
              <w:rPr>
                <w:sz w:val="18"/>
              </w:rPr>
              <w:t>inappropriate.</w:t>
            </w:r>
          </w:p>
          <w:p w:rsidR="00BB410D" w:rsidRDefault="00692063">
            <w:pPr>
              <w:pStyle w:val="TableParagraph"/>
              <w:numPr>
                <w:ilvl w:val="0"/>
                <w:numId w:val="140"/>
              </w:numPr>
              <w:tabs>
                <w:tab w:val="left" w:pos="460"/>
                <w:tab w:val="left" w:pos="461"/>
              </w:tabs>
              <w:spacing w:before="1" w:line="229" w:lineRule="exact"/>
              <w:rPr>
                <w:sz w:val="18"/>
              </w:rPr>
            </w:pPr>
            <w:r>
              <w:rPr>
                <w:sz w:val="18"/>
              </w:rPr>
              <w:t>Information to families is conveyed in a culturally appropriate</w:t>
            </w:r>
            <w:r>
              <w:rPr>
                <w:spacing w:val="-12"/>
                <w:sz w:val="18"/>
              </w:rPr>
              <w:t xml:space="preserve"> </w:t>
            </w:r>
            <w:r>
              <w:rPr>
                <w:sz w:val="18"/>
              </w:rPr>
              <w:t>manner.</w:t>
            </w:r>
          </w:p>
          <w:p w:rsidR="00BB410D" w:rsidRDefault="00692063">
            <w:pPr>
              <w:pStyle w:val="TableParagraph"/>
              <w:numPr>
                <w:ilvl w:val="0"/>
                <w:numId w:val="140"/>
              </w:numPr>
              <w:tabs>
                <w:tab w:val="left" w:pos="460"/>
                <w:tab w:val="left" w:pos="461"/>
              </w:tabs>
              <w:spacing w:line="229" w:lineRule="exact"/>
              <w:rPr>
                <w:sz w:val="18"/>
              </w:rPr>
            </w:pPr>
            <w:r>
              <w:rPr>
                <w:sz w:val="18"/>
              </w:rPr>
              <w:t>Response to family concerns is handled with professional and cultural</w:t>
            </w:r>
            <w:r>
              <w:rPr>
                <w:spacing w:val="-15"/>
                <w:sz w:val="18"/>
              </w:rPr>
              <w:t xml:space="preserve"> </w:t>
            </w:r>
            <w:r>
              <w:rPr>
                <w:sz w:val="18"/>
              </w:rPr>
              <w:t>sensitivity.</w:t>
            </w:r>
          </w:p>
          <w:p w:rsidR="00BB410D" w:rsidRDefault="00692063">
            <w:pPr>
              <w:pStyle w:val="TableParagraph"/>
              <w:numPr>
                <w:ilvl w:val="0"/>
                <w:numId w:val="140"/>
              </w:numPr>
              <w:tabs>
                <w:tab w:val="left" w:pos="460"/>
                <w:tab w:val="left" w:pos="461"/>
              </w:tabs>
              <w:spacing w:before="1"/>
              <w:ind w:right="747"/>
              <w:rPr>
                <w:sz w:val="18"/>
              </w:rPr>
            </w:pPr>
            <w:r>
              <w:rPr>
                <w:sz w:val="18"/>
              </w:rPr>
              <w:t>Teacher’s efforts to engage families in the instructional program are frequent</w:t>
            </w:r>
            <w:r>
              <w:rPr>
                <w:spacing w:val="-28"/>
                <w:sz w:val="18"/>
              </w:rPr>
              <w:t xml:space="preserve"> </w:t>
            </w:r>
            <w:r>
              <w:rPr>
                <w:sz w:val="18"/>
              </w:rPr>
              <w:t>and successful.</w:t>
            </w:r>
          </w:p>
          <w:p w:rsidR="00BB410D" w:rsidRDefault="00692063">
            <w:pPr>
              <w:pStyle w:val="TableParagraph"/>
              <w:numPr>
                <w:ilvl w:val="0"/>
                <w:numId w:val="140"/>
              </w:numPr>
              <w:tabs>
                <w:tab w:val="left" w:pos="460"/>
                <w:tab w:val="left" w:pos="461"/>
              </w:tabs>
              <w:ind w:right="540"/>
              <w:rPr>
                <w:sz w:val="18"/>
              </w:rPr>
            </w:pPr>
            <w:r>
              <w:rPr>
                <w:sz w:val="18"/>
              </w:rPr>
              <w:t>Teacher communicates frequently with families about the instructional program</w:t>
            </w:r>
            <w:r>
              <w:rPr>
                <w:spacing w:val="-26"/>
                <w:sz w:val="18"/>
              </w:rPr>
              <w:t xml:space="preserve"> </w:t>
            </w:r>
            <w:r>
              <w:rPr>
                <w:sz w:val="18"/>
              </w:rPr>
              <w:t>and conveys information about individual student</w:t>
            </w:r>
            <w:r>
              <w:rPr>
                <w:spacing w:val="-5"/>
                <w:sz w:val="18"/>
              </w:rPr>
              <w:t xml:space="preserve"> </w:t>
            </w:r>
            <w:r>
              <w:rPr>
                <w:sz w:val="18"/>
              </w:rPr>
              <w:t>progress.</w:t>
            </w:r>
          </w:p>
          <w:p w:rsidR="00BB410D" w:rsidRDefault="00692063">
            <w:pPr>
              <w:pStyle w:val="TableParagraph"/>
              <w:numPr>
                <w:ilvl w:val="0"/>
                <w:numId w:val="140"/>
              </w:numPr>
              <w:tabs>
                <w:tab w:val="left" w:pos="460"/>
                <w:tab w:val="left" w:pos="461"/>
              </w:tabs>
              <w:spacing w:line="229" w:lineRule="exact"/>
              <w:rPr>
                <w:sz w:val="18"/>
              </w:rPr>
            </w:pPr>
            <w:r>
              <w:rPr>
                <w:sz w:val="18"/>
              </w:rPr>
              <w:t>Teacher makes no attempt to engage families in the instructional</w:t>
            </w:r>
            <w:r>
              <w:rPr>
                <w:spacing w:val="-8"/>
                <w:sz w:val="18"/>
              </w:rPr>
              <w:t xml:space="preserve"> </w:t>
            </w:r>
            <w:r>
              <w:rPr>
                <w:sz w:val="18"/>
              </w:rPr>
              <w:t>program.</w:t>
            </w:r>
          </w:p>
          <w:p w:rsidR="00BB410D" w:rsidRDefault="00692063">
            <w:pPr>
              <w:pStyle w:val="TableParagraph"/>
              <w:numPr>
                <w:ilvl w:val="0"/>
                <w:numId w:val="140"/>
              </w:numPr>
              <w:tabs>
                <w:tab w:val="left" w:pos="460"/>
                <w:tab w:val="left" w:pos="461"/>
              </w:tabs>
              <w:spacing w:before="1" w:line="229" w:lineRule="exact"/>
              <w:rPr>
                <w:sz w:val="18"/>
              </w:rPr>
            </w:pPr>
            <w:r>
              <w:rPr>
                <w:sz w:val="18"/>
              </w:rPr>
              <w:t>Teacher makes some attempts to engage families in the instructional</w:t>
            </w:r>
            <w:r>
              <w:rPr>
                <w:spacing w:val="-11"/>
                <w:sz w:val="18"/>
              </w:rPr>
              <w:t xml:space="preserve"> </w:t>
            </w:r>
            <w:r>
              <w:rPr>
                <w:sz w:val="18"/>
              </w:rPr>
              <w:t>program.</w:t>
            </w:r>
          </w:p>
          <w:p w:rsidR="00BB410D" w:rsidRDefault="00692063">
            <w:pPr>
              <w:pStyle w:val="TableParagraph"/>
              <w:numPr>
                <w:ilvl w:val="0"/>
                <w:numId w:val="140"/>
              </w:numPr>
              <w:tabs>
                <w:tab w:val="left" w:pos="460"/>
                <w:tab w:val="left" w:pos="461"/>
              </w:tabs>
              <w:ind w:right="325"/>
              <w:rPr>
                <w:sz w:val="18"/>
              </w:rPr>
            </w:pPr>
            <w:r>
              <w:rPr>
                <w:sz w:val="18"/>
              </w:rPr>
              <w:t>Teacher makes sporadic attempts to communicate with families about the</w:t>
            </w:r>
            <w:r>
              <w:rPr>
                <w:spacing w:val="-28"/>
                <w:sz w:val="18"/>
              </w:rPr>
              <w:t xml:space="preserve"> </w:t>
            </w:r>
            <w:r>
              <w:rPr>
                <w:sz w:val="18"/>
              </w:rPr>
              <w:t>instructional program and about the progress of individual students but does not attempt to engage families in the instructional program. Communications are one-way and not always appropriate to the cultural norms of those</w:t>
            </w:r>
            <w:r>
              <w:rPr>
                <w:spacing w:val="-7"/>
                <w:sz w:val="18"/>
              </w:rPr>
              <w:t xml:space="preserve"> </w:t>
            </w:r>
            <w:r>
              <w:rPr>
                <w:sz w:val="18"/>
              </w:rPr>
              <w:t>families.</w:t>
            </w:r>
          </w:p>
          <w:p w:rsidR="00BB410D" w:rsidRDefault="00692063">
            <w:pPr>
              <w:pStyle w:val="TableParagraph"/>
              <w:numPr>
                <w:ilvl w:val="0"/>
                <w:numId w:val="140"/>
              </w:numPr>
              <w:tabs>
                <w:tab w:val="left" w:pos="460"/>
                <w:tab w:val="left" w:pos="461"/>
              </w:tabs>
              <w:spacing w:before="4" w:line="220" w:lineRule="exact"/>
              <w:ind w:right="444"/>
              <w:rPr>
                <w:sz w:val="18"/>
              </w:rPr>
            </w:pPr>
            <w:r>
              <w:rPr>
                <w:sz w:val="18"/>
              </w:rPr>
              <w:t>Teacher’s communication with families is frequent and sensitive to cultural</w:t>
            </w:r>
            <w:r>
              <w:rPr>
                <w:spacing w:val="-28"/>
                <w:sz w:val="18"/>
              </w:rPr>
              <w:t xml:space="preserve"> </w:t>
            </w:r>
            <w:r>
              <w:rPr>
                <w:sz w:val="18"/>
              </w:rPr>
              <w:t>traditions, with students contributing to the</w:t>
            </w:r>
            <w:r>
              <w:rPr>
                <w:spacing w:val="-4"/>
                <w:sz w:val="18"/>
              </w:rPr>
              <w:t xml:space="preserve"> </w:t>
            </w:r>
            <w:r>
              <w:rPr>
                <w:sz w:val="18"/>
              </w:rPr>
              <w:t>communication.</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8"/>
              <w:jc w:val="center"/>
              <w:rPr>
                <w:b/>
                <w:sz w:val="18"/>
              </w:rPr>
            </w:pPr>
            <w:r>
              <w:rPr>
                <w:b/>
                <w:sz w:val="18"/>
              </w:rPr>
              <w:t>I</w:t>
            </w:r>
          </w:p>
        </w:tc>
        <w:tc>
          <w:tcPr>
            <w:tcW w:w="1882"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11"/>
              <w:jc w:val="center"/>
              <w:rPr>
                <w:b/>
                <w:sz w:val="18"/>
              </w:rPr>
            </w:pPr>
            <w:r>
              <w:rPr>
                <w:b/>
                <w:sz w:val="18"/>
              </w:rPr>
              <w:t>D</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12"/>
              <w:jc w:val="center"/>
              <w:rPr>
                <w:b/>
                <w:sz w:val="18"/>
              </w:rPr>
            </w:pPr>
            <w:r>
              <w:rPr>
                <w:b/>
                <w:sz w:val="18"/>
              </w:rPr>
              <w:t>A</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2452"/>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0"/>
              <w:jc w:val="center"/>
              <w:rPr>
                <w:b/>
                <w:sz w:val="18"/>
              </w:rPr>
            </w:pPr>
            <w:r>
              <w:rPr>
                <w:b/>
                <w:sz w:val="18"/>
              </w:rPr>
              <w:t>E</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201" w:type="dxa"/>
            <w:vMerge w:val="restart"/>
            <w:tcBorders>
              <w:top w:val="single" w:sz="6" w:space="0" w:color="000000"/>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t>4D - Participating in a Professional Community</w:t>
            </w:r>
          </w:p>
          <w:p w:rsidR="00BB410D" w:rsidRDefault="00692063">
            <w:pPr>
              <w:pStyle w:val="TableParagraph"/>
              <w:numPr>
                <w:ilvl w:val="0"/>
                <w:numId w:val="139"/>
              </w:numPr>
              <w:tabs>
                <w:tab w:val="left" w:pos="460"/>
                <w:tab w:val="left" w:pos="461"/>
              </w:tabs>
              <w:spacing w:before="34"/>
              <w:rPr>
                <w:sz w:val="18"/>
              </w:rPr>
            </w:pPr>
            <w:r>
              <w:rPr>
                <w:sz w:val="18"/>
              </w:rPr>
              <w:t>Teacher avoids becoming involved in school events or school and district</w:t>
            </w:r>
            <w:r>
              <w:rPr>
                <w:spacing w:val="-11"/>
                <w:sz w:val="18"/>
              </w:rPr>
              <w:t xml:space="preserve"> </w:t>
            </w:r>
            <w:r>
              <w:rPr>
                <w:sz w:val="18"/>
              </w:rPr>
              <w:t>projects.</w:t>
            </w:r>
          </w:p>
          <w:p w:rsidR="00BB410D" w:rsidRDefault="00692063">
            <w:pPr>
              <w:pStyle w:val="TableParagraph"/>
              <w:numPr>
                <w:ilvl w:val="0"/>
                <w:numId w:val="139"/>
              </w:numPr>
              <w:tabs>
                <w:tab w:val="left" w:pos="460"/>
                <w:tab w:val="left" w:pos="461"/>
              </w:tabs>
              <w:spacing w:before="1"/>
              <w:ind w:right="405"/>
              <w:rPr>
                <w:sz w:val="18"/>
              </w:rPr>
            </w:pPr>
            <w:r>
              <w:rPr>
                <w:sz w:val="18"/>
              </w:rPr>
              <w:t>Teacher</w:t>
            </w:r>
            <w:r>
              <w:rPr>
                <w:spacing w:val="-3"/>
                <w:sz w:val="18"/>
              </w:rPr>
              <w:t xml:space="preserve"> </w:t>
            </w:r>
            <w:r>
              <w:rPr>
                <w:sz w:val="18"/>
              </w:rPr>
              <w:t>participates</w:t>
            </w:r>
            <w:r>
              <w:rPr>
                <w:spacing w:val="-3"/>
                <w:sz w:val="18"/>
              </w:rPr>
              <w:t xml:space="preserve"> </w:t>
            </w:r>
            <w:r>
              <w:rPr>
                <w:sz w:val="18"/>
              </w:rPr>
              <w:t>in</w:t>
            </w:r>
            <w:r>
              <w:rPr>
                <w:spacing w:val="-4"/>
                <w:sz w:val="18"/>
              </w:rPr>
              <w:t xml:space="preserve"> </w:t>
            </w:r>
            <w:r>
              <w:rPr>
                <w:sz w:val="18"/>
              </w:rPr>
              <w:t>school</w:t>
            </w:r>
            <w:r>
              <w:rPr>
                <w:spacing w:val="-3"/>
                <w:sz w:val="18"/>
              </w:rPr>
              <w:t xml:space="preserve"> </w:t>
            </w:r>
            <w:r>
              <w:rPr>
                <w:sz w:val="18"/>
              </w:rPr>
              <w:t>events</w:t>
            </w:r>
            <w:r>
              <w:rPr>
                <w:spacing w:val="-4"/>
                <w:sz w:val="18"/>
              </w:rPr>
              <w:t xml:space="preserve"> </w:t>
            </w:r>
            <w:r>
              <w:rPr>
                <w:sz w:val="18"/>
              </w:rPr>
              <w:t>and</w:t>
            </w:r>
            <w:r>
              <w:rPr>
                <w:spacing w:val="-4"/>
                <w:sz w:val="18"/>
              </w:rPr>
              <w:t xml:space="preserve"> </w:t>
            </w:r>
            <w:r>
              <w:rPr>
                <w:sz w:val="18"/>
              </w:rPr>
              <w:t>school</w:t>
            </w:r>
            <w:r>
              <w:rPr>
                <w:spacing w:val="-3"/>
                <w:sz w:val="18"/>
              </w:rPr>
              <w:t xml:space="preserve"> </w:t>
            </w:r>
            <w:r>
              <w:rPr>
                <w:sz w:val="18"/>
              </w:rPr>
              <w:t>and</w:t>
            </w:r>
            <w:r>
              <w:rPr>
                <w:spacing w:val="-1"/>
                <w:sz w:val="18"/>
              </w:rPr>
              <w:t xml:space="preserve"> </w:t>
            </w:r>
            <w:r>
              <w:rPr>
                <w:sz w:val="18"/>
              </w:rPr>
              <w:t>district</w:t>
            </w:r>
            <w:r>
              <w:rPr>
                <w:spacing w:val="-3"/>
                <w:sz w:val="18"/>
              </w:rPr>
              <w:t xml:space="preserve"> </w:t>
            </w:r>
            <w:r>
              <w:rPr>
                <w:sz w:val="18"/>
              </w:rPr>
              <w:t>projects</w:t>
            </w:r>
            <w:r>
              <w:rPr>
                <w:spacing w:val="-4"/>
                <w:sz w:val="18"/>
              </w:rPr>
              <w:t xml:space="preserve"> </w:t>
            </w:r>
            <w:r>
              <w:rPr>
                <w:sz w:val="18"/>
              </w:rPr>
              <w:t>when</w:t>
            </w:r>
            <w:r>
              <w:rPr>
                <w:spacing w:val="-3"/>
                <w:sz w:val="18"/>
              </w:rPr>
              <w:t xml:space="preserve"> </w:t>
            </w:r>
            <w:r>
              <w:rPr>
                <w:sz w:val="18"/>
              </w:rPr>
              <w:t>specifically asked to do</w:t>
            </w:r>
            <w:r>
              <w:rPr>
                <w:spacing w:val="-2"/>
                <w:sz w:val="18"/>
              </w:rPr>
              <w:t xml:space="preserve"> </w:t>
            </w:r>
            <w:r>
              <w:rPr>
                <w:sz w:val="18"/>
              </w:rPr>
              <w:t>so.</w:t>
            </w:r>
          </w:p>
          <w:p w:rsidR="00BB410D" w:rsidRDefault="00692063">
            <w:pPr>
              <w:pStyle w:val="TableParagraph"/>
              <w:numPr>
                <w:ilvl w:val="0"/>
                <w:numId w:val="139"/>
              </w:numPr>
              <w:tabs>
                <w:tab w:val="left" w:pos="460"/>
                <w:tab w:val="left" w:pos="461"/>
              </w:tabs>
              <w:ind w:right="520"/>
              <w:rPr>
                <w:sz w:val="18"/>
              </w:rPr>
            </w:pPr>
            <w:r>
              <w:rPr>
                <w:sz w:val="18"/>
              </w:rPr>
              <w:t>Teacher volunteers to participate in school events and in school and district</w:t>
            </w:r>
            <w:r>
              <w:rPr>
                <w:spacing w:val="-29"/>
                <w:sz w:val="18"/>
              </w:rPr>
              <w:t xml:space="preserve"> </w:t>
            </w:r>
            <w:r>
              <w:rPr>
                <w:sz w:val="18"/>
              </w:rPr>
              <w:t>projects, making a substantial</w:t>
            </w:r>
            <w:r>
              <w:rPr>
                <w:spacing w:val="-4"/>
                <w:sz w:val="18"/>
              </w:rPr>
              <w:t xml:space="preserve"> </w:t>
            </w:r>
            <w:r>
              <w:rPr>
                <w:sz w:val="18"/>
              </w:rPr>
              <w:t>contribution.</w:t>
            </w:r>
          </w:p>
          <w:p w:rsidR="00BB410D" w:rsidRDefault="00692063">
            <w:pPr>
              <w:pStyle w:val="TableParagraph"/>
              <w:numPr>
                <w:ilvl w:val="0"/>
                <w:numId w:val="139"/>
              </w:numPr>
              <w:tabs>
                <w:tab w:val="left" w:pos="460"/>
                <w:tab w:val="left" w:pos="461"/>
              </w:tabs>
              <w:ind w:right="126"/>
              <w:rPr>
                <w:sz w:val="18"/>
              </w:rPr>
            </w:pPr>
            <w:r>
              <w:rPr>
                <w:sz w:val="18"/>
              </w:rPr>
              <w:t>Teacher volunteers to participate in school events and district projects making a substantial contribution, and assuming a leadership role in at least one aspect of school</w:t>
            </w:r>
            <w:r>
              <w:rPr>
                <w:spacing w:val="-29"/>
                <w:sz w:val="18"/>
              </w:rPr>
              <w:t xml:space="preserve"> </w:t>
            </w:r>
            <w:r>
              <w:rPr>
                <w:sz w:val="18"/>
              </w:rPr>
              <w:t>or district</w:t>
            </w:r>
            <w:r>
              <w:rPr>
                <w:spacing w:val="-1"/>
                <w:sz w:val="18"/>
              </w:rPr>
              <w:t xml:space="preserve"> </w:t>
            </w:r>
            <w:r>
              <w:rPr>
                <w:sz w:val="18"/>
              </w:rPr>
              <w:t>life.</w:t>
            </w:r>
          </w:p>
          <w:p w:rsidR="00BB410D" w:rsidRDefault="00692063">
            <w:pPr>
              <w:pStyle w:val="TableParagraph"/>
              <w:numPr>
                <w:ilvl w:val="0"/>
                <w:numId w:val="139"/>
              </w:numPr>
              <w:tabs>
                <w:tab w:val="left" w:pos="460"/>
                <w:tab w:val="left" w:pos="461"/>
              </w:tabs>
              <w:spacing w:line="228" w:lineRule="exact"/>
              <w:rPr>
                <w:sz w:val="18"/>
              </w:rPr>
            </w:pPr>
            <w:r>
              <w:rPr>
                <w:sz w:val="18"/>
              </w:rPr>
              <w:t>Teacher’s relationships with colleagues are negative or</w:t>
            </w:r>
            <w:r>
              <w:rPr>
                <w:spacing w:val="-9"/>
                <w:sz w:val="18"/>
              </w:rPr>
              <w:t xml:space="preserve"> </w:t>
            </w:r>
            <w:r>
              <w:rPr>
                <w:sz w:val="18"/>
              </w:rPr>
              <w:t>self-serving.</w:t>
            </w:r>
          </w:p>
          <w:p w:rsidR="00BB410D" w:rsidRDefault="00692063">
            <w:pPr>
              <w:pStyle w:val="TableParagraph"/>
              <w:numPr>
                <w:ilvl w:val="0"/>
                <w:numId w:val="139"/>
              </w:numPr>
              <w:tabs>
                <w:tab w:val="left" w:pos="460"/>
                <w:tab w:val="left" w:pos="461"/>
              </w:tabs>
              <w:spacing w:before="1"/>
              <w:ind w:right="242"/>
              <w:rPr>
                <w:sz w:val="18"/>
              </w:rPr>
            </w:pPr>
            <w:r>
              <w:rPr>
                <w:sz w:val="18"/>
              </w:rPr>
              <w:t>Teacher</w:t>
            </w:r>
            <w:r>
              <w:rPr>
                <w:spacing w:val="-2"/>
                <w:sz w:val="18"/>
              </w:rPr>
              <w:t xml:space="preserve"> </w:t>
            </w:r>
            <w:r>
              <w:rPr>
                <w:sz w:val="18"/>
              </w:rPr>
              <w:t>maintains</w:t>
            </w:r>
            <w:r>
              <w:rPr>
                <w:spacing w:val="-3"/>
                <w:sz w:val="18"/>
              </w:rPr>
              <w:t xml:space="preserve"> </w:t>
            </w:r>
            <w:r>
              <w:rPr>
                <w:sz w:val="18"/>
              </w:rPr>
              <w:t>cordial</w:t>
            </w:r>
            <w:r>
              <w:rPr>
                <w:spacing w:val="-3"/>
                <w:sz w:val="18"/>
              </w:rPr>
              <w:t xml:space="preserve"> </w:t>
            </w:r>
            <w:r>
              <w:rPr>
                <w:sz w:val="18"/>
              </w:rPr>
              <w:t>relationships</w:t>
            </w:r>
            <w:r>
              <w:rPr>
                <w:spacing w:val="-3"/>
                <w:sz w:val="18"/>
              </w:rPr>
              <w:t xml:space="preserve"> </w:t>
            </w:r>
            <w:r>
              <w:rPr>
                <w:sz w:val="18"/>
              </w:rPr>
              <w:t>with</w:t>
            </w:r>
            <w:r>
              <w:rPr>
                <w:spacing w:val="-4"/>
                <w:sz w:val="18"/>
              </w:rPr>
              <w:t xml:space="preserve"> </w:t>
            </w:r>
            <w:r>
              <w:rPr>
                <w:sz w:val="18"/>
              </w:rPr>
              <w:t>colleagues</w:t>
            </w:r>
            <w:r>
              <w:rPr>
                <w:spacing w:val="-3"/>
                <w:sz w:val="18"/>
              </w:rPr>
              <w:t xml:space="preserve"> </w:t>
            </w:r>
            <w:r>
              <w:rPr>
                <w:sz w:val="18"/>
              </w:rPr>
              <w:t>to</w:t>
            </w:r>
            <w:r>
              <w:rPr>
                <w:spacing w:val="-2"/>
                <w:sz w:val="18"/>
              </w:rPr>
              <w:t xml:space="preserve"> </w:t>
            </w:r>
            <w:r>
              <w:rPr>
                <w:sz w:val="18"/>
              </w:rPr>
              <w:t>fulfill</w:t>
            </w:r>
            <w:r>
              <w:rPr>
                <w:spacing w:val="-1"/>
                <w:sz w:val="18"/>
              </w:rPr>
              <w:t xml:space="preserve"> </w:t>
            </w:r>
            <w:r>
              <w:rPr>
                <w:sz w:val="18"/>
              </w:rPr>
              <w:t>duties</w:t>
            </w:r>
            <w:r>
              <w:rPr>
                <w:spacing w:val="-3"/>
                <w:sz w:val="18"/>
              </w:rPr>
              <w:t xml:space="preserve"> </w:t>
            </w:r>
            <w:r>
              <w:rPr>
                <w:sz w:val="18"/>
              </w:rPr>
              <w:t>that</w:t>
            </w:r>
            <w:r>
              <w:rPr>
                <w:spacing w:val="-3"/>
                <w:sz w:val="18"/>
              </w:rPr>
              <w:t xml:space="preserve"> </w:t>
            </w:r>
            <w:r>
              <w:rPr>
                <w:sz w:val="18"/>
              </w:rPr>
              <w:t>the</w:t>
            </w:r>
            <w:r>
              <w:rPr>
                <w:spacing w:val="-3"/>
                <w:sz w:val="18"/>
              </w:rPr>
              <w:t xml:space="preserve"> </w:t>
            </w:r>
            <w:r>
              <w:rPr>
                <w:sz w:val="18"/>
              </w:rPr>
              <w:t>school</w:t>
            </w:r>
            <w:r>
              <w:rPr>
                <w:spacing w:val="-3"/>
                <w:sz w:val="18"/>
              </w:rPr>
              <w:t xml:space="preserve"> </w:t>
            </w:r>
            <w:r>
              <w:rPr>
                <w:sz w:val="18"/>
              </w:rPr>
              <w:t>or district</w:t>
            </w:r>
            <w:r>
              <w:rPr>
                <w:spacing w:val="-1"/>
                <w:sz w:val="18"/>
              </w:rPr>
              <w:t xml:space="preserve"> </w:t>
            </w:r>
            <w:r>
              <w:rPr>
                <w:sz w:val="18"/>
              </w:rPr>
              <w:t>requires.</w:t>
            </w:r>
          </w:p>
          <w:p w:rsidR="00BB410D" w:rsidRDefault="00692063">
            <w:pPr>
              <w:pStyle w:val="TableParagraph"/>
              <w:numPr>
                <w:ilvl w:val="0"/>
                <w:numId w:val="139"/>
              </w:numPr>
              <w:tabs>
                <w:tab w:val="left" w:pos="460"/>
                <w:tab w:val="left" w:pos="461"/>
              </w:tabs>
              <w:ind w:right="840"/>
              <w:rPr>
                <w:sz w:val="18"/>
              </w:rPr>
            </w:pPr>
            <w:r>
              <w:rPr>
                <w:sz w:val="18"/>
              </w:rPr>
              <w:t>Teacher’s relationships with colleagues are characterized by mutual support</w:t>
            </w:r>
            <w:r>
              <w:rPr>
                <w:spacing w:val="-24"/>
                <w:sz w:val="18"/>
              </w:rPr>
              <w:t xml:space="preserve"> </w:t>
            </w:r>
            <w:r>
              <w:rPr>
                <w:sz w:val="18"/>
              </w:rPr>
              <w:t>and cooperation; teacher actively participates in a culture of professional</w:t>
            </w:r>
            <w:r>
              <w:rPr>
                <w:spacing w:val="-19"/>
                <w:sz w:val="18"/>
              </w:rPr>
              <w:t xml:space="preserve"> </w:t>
            </w:r>
            <w:r>
              <w:rPr>
                <w:sz w:val="18"/>
              </w:rPr>
              <w:t>inquiry.</w:t>
            </w:r>
          </w:p>
          <w:p w:rsidR="00BB410D" w:rsidRDefault="00692063">
            <w:pPr>
              <w:pStyle w:val="TableParagraph"/>
              <w:numPr>
                <w:ilvl w:val="0"/>
                <w:numId w:val="139"/>
              </w:numPr>
              <w:tabs>
                <w:tab w:val="left" w:pos="460"/>
                <w:tab w:val="left" w:pos="461"/>
              </w:tabs>
              <w:ind w:right="243"/>
              <w:rPr>
                <w:sz w:val="18"/>
              </w:rPr>
            </w:pPr>
            <w:r>
              <w:rPr>
                <w:sz w:val="18"/>
              </w:rPr>
              <w:t>Teacher’s relationships with colleagues are characterized by mutual support and cooperation, with the teacher taking initiative in assuming leadership among the</w:t>
            </w:r>
            <w:r>
              <w:rPr>
                <w:spacing w:val="-26"/>
                <w:sz w:val="18"/>
              </w:rPr>
              <w:t xml:space="preserve"> </w:t>
            </w:r>
            <w:r>
              <w:rPr>
                <w:sz w:val="18"/>
              </w:rPr>
              <w:t>faculty.</w:t>
            </w:r>
          </w:p>
          <w:p w:rsidR="00BB410D" w:rsidRDefault="00692063">
            <w:pPr>
              <w:pStyle w:val="TableParagraph"/>
              <w:numPr>
                <w:ilvl w:val="0"/>
                <w:numId w:val="139"/>
              </w:numPr>
              <w:tabs>
                <w:tab w:val="left" w:pos="460"/>
                <w:tab w:val="left" w:pos="461"/>
              </w:tabs>
              <w:ind w:right="178"/>
              <w:rPr>
                <w:sz w:val="18"/>
              </w:rPr>
            </w:pPr>
            <w:r>
              <w:rPr>
                <w:sz w:val="18"/>
              </w:rPr>
              <w:t>Teacher</w:t>
            </w:r>
            <w:r>
              <w:rPr>
                <w:spacing w:val="-2"/>
                <w:sz w:val="18"/>
              </w:rPr>
              <w:t xml:space="preserve"> </w:t>
            </w:r>
            <w:r>
              <w:rPr>
                <w:sz w:val="18"/>
              </w:rPr>
              <w:t>avoids</w:t>
            </w:r>
            <w:r>
              <w:rPr>
                <w:spacing w:val="-3"/>
                <w:sz w:val="18"/>
              </w:rPr>
              <w:t xml:space="preserve"> </w:t>
            </w:r>
            <w:r>
              <w:rPr>
                <w:sz w:val="18"/>
              </w:rPr>
              <w:t>participation</w:t>
            </w:r>
            <w:r>
              <w:rPr>
                <w:spacing w:val="-3"/>
                <w:sz w:val="18"/>
              </w:rPr>
              <w:t xml:space="preserve"> </w:t>
            </w:r>
            <w:r>
              <w:rPr>
                <w:sz w:val="18"/>
              </w:rPr>
              <w:t>in</w:t>
            </w:r>
            <w:r>
              <w:rPr>
                <w:spacing w:val="-3"/>
                <w:sz w:val="18"/>
              </w:rPr>
              <w:t xml:space="preserve"> </w:t>
            </w:r>
            <w:r>
              <w:rPr>
                <w:sz w:val="18"/>
              </w:rPr>
              <w:t>a</w:t>
            </w:r>
            <w:r>
              <w:rPr>
                <w:spacing w:val="-3"/>
                <w:sz w:val="18"/>
              </w:rPr>
              <w:t xml:space="preserve"> </w:t>
            </w:r>
            <w:r>
              <w:rPr>
                <w:sz w:val="18"/>
              </w:rPr>
              <w:t>professional</w:t>
            </w:r>
            <w:r>
              <w:rPr>
                <w:spacing w:val="-3"/>
                <w:sz w:val="18"/>
              </w:rPr>
              <w:t xml:space="preserve"> </w:t>
            </w:r>
            <w:r>
              <w:rPr>
                <w:sz w:val="18"/>
              </w:rPr>
              <w:t>culture</w:t>
            </w:r>
            <w:r>
              <w:rPr>
                <w:spacing w:val="-3"/>
                <w:sz w:val="18"/>
              </w:rPr>
              <w:t xml:space="preserve"> </w:t>
            </w:r>
            <w:r>
              <w:rPr>
                <w:sz w:val="18"/>
              </w:rPr>
              <w:t>of</w:t>
            </w:r>
            <w:r>
              <w:rPr>
                <w:spacing w:val="-3"/>
                <w:sz w:val="18"/>
              </w:rPr>
              <w:t xml:space="preserve"> </w:t>
            </w:r>
            <w:r>
              <w:rPr>
                <w:sz w:val="18"/>
              </w:rPr>
              <w:t>inquiry,</w:t>
            </w:r>
            <w:r>
              <w:rPr>
                <w:spacing w:val="-2"/>
                <w:sz w:val="18"/>
              </w:rPr>
              <w:t xml:space="preserve"> </w:t>
            </w:r>
            <w:r>
              <w:rPr>
                <w:sz w:val="18"/>
              </w:rPr>
              <w:t>resisting</w:t>
            </w:r>
            <w:r>
              <w:rPr>
                <w:spacing w:val="-3"/>
                <w:sz w:val="18"/>
              </w:rPr>
              <w:t xml:space="preserve"> </w:t>
            </w:r>
            <w:r>
              <w:rPr>
                <w:sz w:val="18"/>
              </w:rPr>
              <w:t>opportunities</w:t>
            </w:r>
            <w:r>
              <w:rPr>
                <w:spacing w:val="-3"/>
                <w:sz w:val="18"/>
              </w:rPr>
              <w:t xml:space="preserve"> </w:t>
            </w:r>
            <w:r>
              <w:rPr>
                <w:sz w:val="18"/>
              </w:rPr>
              <w:t>to become</w:t>
            </w:r>
            <w:r>
              <w:rPr>
                <w:spacing w:val="-2"/>
                <w:sz w:val="18"/>
              </w:rPr>
              <w:t xml:space="preserve"> </w:t>
            </w:r>
            <w:r>
              <w:rPr>
                <w:sz w:val="18"/>
              </w:rPr>
              <w:t>involved.</w:t>
            </w:r>
          </w:p>
          <w:p w:rsidR="00BB410D" w:rsidRDefault="00692063">
            <w:pPr>
              <w:pStyle w:val="TableParagraph"/>
              <w:numPr>
                <w:ilvl w:val="0"/>
                <w:numId w:val="139"/>
              </w:numPr>
              <w:tabs>
                <w:tab w:val="left" w:pos="460"/>
                <w:tab w:val="left" w:pos="461"/>
              </w:tabs>
              <w:ind w:right="262"/>
              <w:rPr>
                <w:sz w:val="18"/>
              </w:rPr>
            </w:pPr>
            <w:r>
              <w:rPr>
                <w:sz w:val="18"/>
              </w:rPr>
              <w:t>Teacher</w:t>
            </w:r>
            <w:r>
              <w:rPr>
                <w:spacing w:val="-3"/>
                <w:sz w:val="18"/>
              </w:rPr>
              <w:t xml:space="preserve"> </w:t>
            </w:r>
            <w:r>
              <w:rPr>
                <w:sz w:val="18"/>
              </w:rPr>
              <w:t>becomes</w:t>
            </w:r>
            <w:r>
              <w:rPr>
                <w:spacing w:val="-3"/>
                <w:sz w:val="18"/>
              </w:rPr>
              <w:t xml:space="preserve"> </w:t>
            </w:r>
            <w:r>
              <w:rPr>
                <w:sz w:val="18"/>
              </w:rPr>
              <w:t>involved</w:t>
            </w:r>
            <w:r>
              <w:rPr>
                <w:spacing w:val="-3"/>
                <w:sz w:val="18"/>
              </w:rPr>
              <w:t xml:space="preserve"> </w:t>
            </w:r>
            <w:r>
              <w:rPr>
                <w:sz w:val="18"/>
              </w:rPr>
              <w:t>in</w:t>
            </w:r>
            <w:r>
              <w:rPr>
                <w:spacing w:val="-4"/>
                <w:sz w:val="18"/>
              </w:rPr>
              <w:t xml:space="preserve"> </w:t>
            </w:r>
            <w:r>
              <w:rPr>
                <w:sz w:val="18"/>
              </w:rPr>
              <w:t>the</w:t>
            </w:r>
            <w:r>
              <w:rPr>
                <w:spacing w:val="-1"/>
                <w:sz w:val="18"/>
              </w:rPr>
              <w:t xml:space="preserve"> </w:t>
            </w:r>
            <w:r>
              <w:rPr>
                <w:sz w:val="18"/>
              </w:rPr>
              <w:t>school’s</w:t>
            </w:r>
            <w:r>
              <w:rPr>
                <w:spacing w:val="-3"/>
                <w:sz w:val="18"/>
              </w:rPr>
              <w:t xml:space="preserve"> </w:t>
            </w:r>
            <w:r>
              <w:rPr>
                <w:sz w:val="18"/>
              </w:rPr>
              <w:t>culture</w:t>
            </w:r>
            <w:r>
              <w:rPr>
                <w:spacing w:val="-4"/>
                <w:sz w:val="18"/>
              </w:rPr>
              <w:t xml:space="preserve"> </w:t>
            </w:r>
            <w:r>
              <w:rPr>
                <w:sz w:val="18"/>
              </w:rPr>
              <w:t>of</w:t>
            </w:r>
            <w:r>
              <w:rPr>
                <w:spacing w:val="-3"/>
                <w:sz w:val="18"/>
              </w:rPr>
              <w:t xml:space="preserve"> </w:t>
            </w:r>
            <w:r>
              <w:rPr>
                <w:sz w:val="18"/>
              </w:rPr>
              <w:t>professional</w:t>
            </w:r>
            <w:r>
              <w:rPr>
                <w:spacing w:val="-3"/>
                <w:sz w:val="18"/>
              </w:rPr>
              <w:t xml:space="preserve"> </w:t>
            </w:r>
            <w:r>
              <w:rPr>
                <w:sz w:val="18"/>
              </w:rPr>
              <w:t>inquiry</w:t>
            </w:r>
            <w:r>
              <w:rPr>
                <w:spacing w:val="-3"/>
                <w:sz w:val="18"/>
              </w:rPr>
              <w:t xml:space="preserve"> </w:t>
            </w:r>
            <w:r>
              <w:rPr>
                <w:sz w:val="18"/>
              </w:rPr>
              <w:t>when</w:t>
            </w:r>
            <w:r>
              <w:rPr>
                <w:spacing w:val="-3"/>
                <w:sz w:val="18"/>
              </w:rPr>
              <w:t xml:space="preserve"> </w:t>
            </w:r>
            <w:r>
              <w:rPr>
                <w:sz w:val="18"/>
              </w:rPr>
              <w:t>invited</w:t>
            </w:r>
            <w:r>
              <w:rPr>
                <w:spacing w:val="-3"/>
                <w:sz w:val="18"/>
              </w:rPr>
              <w:t xml:space="preserve"> </w:t>
            </w:r>
            <w:r>
              <w:rPr>
                <w:sz w:val="18"/>
              </w:rPr>
              <w:t>to do</w:t>
            </w:r>
            <w:r>
              <w:rPr>
                <w:spacing w:val="-1"/>
                <w:sz w:val="18"/>
              </w:rPr>
              <w:t xml:space="preserve"> </w:t>
            </w:r>
            <w:r>
              <w:rPr>
                <w:sz w:val="18"/>
              </w:rPr>
              <w:t>so.</w:t>
            </w:r>
          </w:p>
          <w:p w:rsidR="00BB410D" w:rsidRDefault="00692063">
            <w:pPr>
              <w:pStyle w:val="TableParagraph"/>
              <w:numPr>
                <w:ilvl w:val="0"/>
                <w:numId w:val="139"/>
              </w:numPr>
              <w:tabs>
                <w:tab w:val="left" w:pos="460"/>
                <w:tab w:val="left" w:pos="461"/>
              </w:tabs>
              <w:spacing w:line="218" w:lineRule="exact"/>
              <w:rPr>
                <w:sz w:val="18"/>
              </w:rPr>
            </w:pPr>
            <w:r>
              <w:rPr>
                <w:sz w:val="18"/>
              </w:rPr>
              <w:t>Teacher takes a leadership role in promoting a culture of professional</w:t>
            </w:r>
            <w:r>
              <w:rPr>
                <w:spacing w:val="-14"/>
                <w:sz w:val="18"/>
              </w:rPr>
              <w:t xml:space="preserve"> </w:t>
            </w:r>
            <w:r>
              <w:rPr>
                <w:sz w:val="18"/>
              </w:rPr>
              <w:t>inquiry.</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2" w:lineRule="exact"/>
              <w:ind w:left="8"/>
              <w:jc w:val="center"/>
              <w:rPr>
                <w:b/>
                <w:sz w:val="18"/>
              </w:rPr>
            </w:pPr>
            <w:r>
              <w:rPr>
                <w:b/>
                <w:sz w:val="18"/>
              </w:rPr>
              <w:t>I</w:t>
            </w:r>
          </w:p>
        </w:tc>
        <w:tc>
          <w:tcPr>
            <w:tcW w:w="1882"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1"/>
              <w:jc w:val="center"/>
              <w:rPr>
                <w:b/>
                <w:sz w:val="18"/>
              </w:rPr>
            </w:pPr>
            <w:r>
              <w:rPr>
                <w:b/>
                <w:sz w:val="18"/>
              </w:rPr>
              <w:t>D</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0"/>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2"/>
              <w:jc w:val="center"/>
              <w:rPr>
                <w:b/>
                <w:sz w:val="18"/>
              </w:rPr>
            </w:pPr>
            <w:r>
              <w:rPr>
                <w:b/>
                <w:sz w:val="18"/>
              </w:rPr>
              <w:t>A</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3350"/>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10"/>
              <w:jc w:val="center"/>
              <w:rPr>
                <w:b/>
                <w:sz w:val="18"/>
              </w:rPr>
            </w:pPr>
            <w:r>
              <w:rPr>
                <w:b/>
                <w:sz w:val="18"/>
              </w:rPr>
              <w:t>E</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906"/>
        </w:trPr>
        <w:tc>
          <w:tcPr>
            <w:tcW w:w="7201" w:type="dxa"/>
            <w:tcBorders>
              <w:top w:val="single" w:sz="6" w:space="0" w:color="000000"/>
              <w:right w:val="single" w:sz="6" w:space="0" w:color="000000"/>
            </w:tcBorders>
          </w:tcPr>
          <w:p w:rsidR="00BB410D" w:rsidRDefault="00BB410D">
            <w:pPr>
              <w:pStyle w:val="TableParagraph"/>
              <w:spacing w:before="7"/>
              <w:rPr>
                <w:b/>
                <w:sz w:val="16"/>
              </w:rPr>
            </w:pPr>
          </w:p>
          <w:p w:rsidR="00BB410D" w:rsidRDefault="00692063">
            <w:pPr>
              <w:pStyle w:val="TableParagraph"/>
              <w:ind w:left="100"/>
              <w:rPr>
                <w:b/>
                <w:sz w:val="18"/>
              </w:rPr>
            </w:pPr>
            <w:r>
              <w:rPr>
                <w:b/>
                <w:sz w:val="18"/>
              </w:rPr>
              <w:t>4E - Growing and Developing Professionally</w:t>
            </w:r>
          </w:p>
          <w:p w:rsidR="00BB410D" w:rsidRDefault="00692063">
            <w:pPr>
              <w:pStyle w:val="TableParagraph"/>
              <w:numPr>
                <w:ilvl w:val="0"/>
                <w:numId w:val="138"/>
              </w:numPr>
              <w:tabs>
                <w:tab w:val="left" w:pos="460"/>
                <w:tab w:val="left" w:pos="461"/>
              </w:tabs>
              <w:spacing w:before="35"/>
              <w:rPr>
                <w:sz w:val="18"/>
              </w:rPr>
            </w:pPr>
            <w:r>
              <w:rPr>
                <w:sz w:val="18"/>
              </w:rPr>
              <w:t>Teacher engages in no professional development activities to enhance knowledge or</w:t>
            </w:r>
            <w:r>
              <w:rPr>
                <w:spacing w:val="-23"/>
                <w:sz w:val="18"/>
              </w:rPr>
              <w:t xml:space="preserve"> </w:t>
            </w:r>
            <w:r>
              <w:rPr>
                <w:sz w:val="18"/>
              </w:rPr>
              <w:t>skill.</w:t>
            </w:r>
          </w:p>
        </w:tc>
        <w:tc>
          <w:tcPr>
            <w:tcW w:w="1172" w:type="dxa"/>
            <w:tcBorders>
              <w:top w:val="single" w:sz="6" w:space="0" w:color="000000"/>
              <w:left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5"/>
              <w:rPr>
                <w:b/>
                <w:sz w:val="18"/>
              </w:rPr>
            </w:pPr>
          </w:p>
          <w:p w:rsidR="00BB410D" w:rsidRDefault="00692063">
            <w:pPr>
              <w:pStyle w:val="TableParagraph"/>
              <w:ind w:left="8"/>
              <w:jc w:val="center"/>
              <w:rPr>
                <w:b/>
                <w:sz w:val="18"/>
              </w:rPr>
            </w:pPr>
            <w:r>
              <w:rPr>
                <w:b/>
                <w:sz w:val="18"/>
              </w:rPr>
              <w:t>I</w:t>
            </w:r>
          </w:p>
        </w:tc>
        <w:tc>
          <w:tcPr>
            <w:tcW w:w="1882" w:type="dxa"/>
            <w:tcBorders>
              <w:top w:val="single" w:sz="6" w:space="0" w:color="000000"/>
              <w:left w:val="single" w:sz="6" w:space="0" w:color="000000"/>
            </w:tcBorders>
          </w:tcPr>
          <w:p w:rsidR="00BB410D" w:rsidRDefault="00BB410D">
            <w:pPr>
              <w:pStyle w:val="TableParagraph"/>
              <w:rPr>
                <w:rFonts w:ascii="Times New Roman"/>
                <w:sz w:val="18"/>
              </w:rPr>
            </w:pPr>
          </w:p>
        </w:tc>
      </w:tr>
    </w:tbl>
    <w:p w:rsidR="00BB410D" w:rsidRDefault="00BB410D">
      <w:pPr>
        <w:rPr>
          <w:rFonts w:ascii="Times New Roman"/>
          <w:sz w:val="18"/>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201"/>
        <w:gridCol w:w="1172"/>
        <w:gridCol w:w="1882"/>
      </w:tblGrid>
      <w:tr w:rsidR="00BB410D">
        <w:trPr>
          <w:trHeight w:val="453"/>
        </w:trPr>
        <w:tc>
          <w:tcPr>
            <w:tcW w:w="7201" w:type="dxa"/>
            <w:vMerge w:val="restart"/>
            <w:tcBorders>
              <w:bottom w:val="single" w:sz="6" w:space="0" w:color="000000"/>
              <w:right w:val="single" w:sz="6" w:space="0" w:color="000000"/>
            </w:tcBorders>
          </w:tcPr>
          <w:p w:rsidR="00BB410D" w:rsidRDefault="00692063">
            <w:pPr>
              <w:pStyle w:val="TableParagraph"/>
              <w:numPr>
                <w:ilvl w:val="0"/>
                <w:numId w:val="137"/>
              </w:numPr>
              <w:tabs>
                <w:tab w:val="left" w:pos="460"/>
                <w:tab w:val="left" w:pos="461"/>
              </w:tabs>
              <w:ind w:right="944"/>
              <w:rPr>
                <w:sz w:val="18"/>
              </w:rPr>
            </w:pPr>
            <w:r>
              <w:rPr>
                <w:sz w:val="18"/>
              </w:rPr>
              <w:lastRenderedPageBreak/>
              <w:t>Teacher participates in professional activities to a limited extent when they</w:t>
            </w:r>
            <w:r>
              <w:rPr>
                <w:spacing w:val="-23"/>
                <w:sz w:val="18"/>
              </w:rPr>
              <w:t xml:space="preserve"> </w:t>
            </w:r>
            <w:r>
              <w:rPr>
                <w:sz w:val="18"/>
              </w:rPr>
              <w:t>are convenient.</w:t>
            </w:r>
          </w:p>
          <w:p w:rsidR="00BB410D" w:rsidRDefault="00692063">
            <w:pPr>
              <w:pStyle w:val="TableParagraph"/>
              <w:numPr>
                <w:ilvl w:val="0"/>
                <w:numId w:val="137"/>
              </w:numPr>
              <w:tabs>
                <w:tab w:val="left" w:pos="460"/>
                <w:tab w:val="left" w:pos="461"/>
              </w:tabs>
              <w:ind w:right="688"/>
              <w:rPr>
                <w:sz w:val="18"/>
              </w:rPr>
            </w:pPr>
            <w:r>
              <w:rPr>
                <w:sz w:val="18"/>
              </w:rPr>
              <w:t>Teacher seeks out opportunities for professional development to enhance</w:t>
            </w:r>
            <w:r>
              <w:rPr>
                <w:spacing w:val="-25"/>
                <w:sz w:val="18"/>
              </w:rPr>
              <w:t xml:space="preserve"> </w:t>
            </w:r>
            <w:r>
              <w:rPr>
                <w:sz w:val="18"/>
              </w:rPr>
              <w:t>content knowledge and pedagogical</w:t>
            </w:r>
            <w:r>
              <w:rPr>
                <w:spacing w:val="-4"/>
                <w:sz w:val="18"/>
              </w:rPr>
              <w:t xml:space="preserve"> </w:t>
            </w:r>
            <w:r>
              <w:rPr>
                <w:sz w:val="18"/>
              </w:rPr>
              <w:t>skill.</w:t>
            </w:r>
          </w:p>
          <w:p w:rsidR="00BB410D" w:rsidRDefault="00692063">
            <w:pPr>
              <w:pStyle w:val="TableParagraph"/>
              <w:numPr>
                <w:ilvl w:val="0"/>
                <w:numId w:val="137"/>
              </w:numPr>
              <w:tabs>
                <w:tab w:val="left" w:pos="460"/>
                <w:tab w:val="left" w:pos="461"/>
              </w:tabs>
              <w:ind w:right="383"/>
              <w:rPr>
                <w:sz w:val="18"/>
              </w:rPr>
            </w:pPr>
            <w:r>
              <w:rPr>
                <w:sz w:val="18"/>
              </w:rPr>
              <w:t>Teacher seeks out opportunities for professional development and makes a</w:t>
            </w:r>
            <w:r>
              <w:rPr>
                <w:spacing w:val="-26"/>
                <w:sz w:val="18"/>
              </w:rPr>
              <w:t xml:space="preserve"> </w:t>
            </w:r>
            <w:r>
              <w:rPr>
                <w:sz w:val="18"/>
              </w:rPr>
              <w:t>systematic effort to conduct action</w:t>
            </w:r>
            <w:r>
              <w:rPr>
                <w:spacing w:val="-3"/>
                <w:sz w:val="18"/>
              </w:rPr>
              <w:t xml:space="preserve"> </w:t>
            </w:r>
            <w:r>
              <w:rPr>
                <w:sz w:val="18"/>
              </w:rPr>
              <w:t>research.</w:t>
            </w:r>
          </w:p>
          <w:p w:rsidR="00BB410D" w:rsidRDefault="00692063">
            <w:pPr>
              <w:pStyle w:val="TableParagraph"/>
              <w:numPr>
                <w:ilvl w:val="0"/>
                <w:numId w:val="137"/>
              </w:numPr>
              <w:tabs>
                <w:tab w:val="left" w:pos="460"/>
                <w:tab w:val="left" w:pos="461"/>
              </w:tabs>
              <w:ind w:right="649"/>
              <w:rPr>
                <w:sz w:val="18"/>
              </w:rPr>
            </w:pPr>
            <w:r>
              <w:rPr>
                <w:sz w:val="18"/>
              </w:rPr>
              <w:t>Teacher makes no effort to share knowledge with others or to assume</w:t>
            </w:r>
            <w:r>
              <w:rPr>
                <w:spacing w:val="-29"/>
                <w:sz w:val="18"/>
              </w:rPr>
              <w:t xml:space="preserve"> </w:t>
            </w:r>
            <w:r>
              <w:rPr>
                <w:sz w:val="18"/>
              </w:rPr>
              <w:t>professional responsibility.</w:t>
            </w:r>
          </w:p>
          <w:p w:rsidR="00BB410D" w:rsidRDefault="00692063">
            <w:pPr>
              <w:pStyle w:val="TableParagraph"/>
              <w:numPr>
                <w:ilvl w:val="0"/>
                <w:numId w:val="137"/>
              </w:numPr>
              <w:tabs>
                <w:tab w:val="left" w:pos="460"/>
                <w:tab w:val="left" w:pos="461"/>
              </w:tabs>
              <w:spacing w:line="229" w:lineRule="exact"/>
              <w:rPr>
                <w:sz w:val="18"/>
              </w:rPr>
            </w:pPr>
            <w:r>
              <w:rPr>
                <w:sz w:val="18"/>
              </w:rPr>
              <w:t>Teacher finds limited ways to contribute to the</w:t>
            </w:r>
            <w:r>
              <w:rPr>
                <w:spacing w:val="-6"/>
                <w:sz w:val="18"/>
              </w:rPr>
              <w:t xml:space="preserve"> </w:t>
            </w:r>
            <w:r>
              <w:rPr>
                <w:sz w:val="18"/>
              </w:rPr>
              <w:t>profession.</w:t>
            </w:r>
          </w:p>
          <w:p w:rsidR="00BB410D" w:rsidRDefault="00692063">
            <w:pPr>
              <w:pStyle w:val="TableParagraph"/>
              <w:numPr>
                <w:ilvl w:val="0"/>
                <w:numId w:val="137"/>
              </w:numPr>
              <w:tabs>
                <w:tab w:val="left" w:pos="460"/>
                <w:tab w:val="left" w:pos="461"/>
              </w:tabs>
              <w:spacing w:line="229" w:lineRule="exact"/>
              <w:rPr>
                <w:sz w:val="18"/>
              </w:rPr>
            </w:pPr>
            <w:r>
              <w:rPr>
                <w:sz w:val="18"/>
              </w:rPr>
              <w:t>Teacher participates actively in assisting other</w:t>
            </w:r>
            <w:r>
              <w:rPr>
                <w:spacing w:val="-6"/>
                <w:sz w:val="18"/>
              </w:rPr>
              <w:t xml:space="preserve"> </w:t>
            </w:r>
            <w:r>
              <w:rPr>
                <w:sz w:val="18"/>
              </w:rPr>
              <w:t>educators.</w:t>
            </w:r>
          </w:p>
          <w:p w:rsidR="00BB410D" w:rsidRDefault="00692063">
            <w:pPr>
              <w:pStyle w:val="TableParagraph"/>
              <w:numPr>
                <w:ilvl w:val="0"/>
                <w:numId w:val="137"/>
              </w:numPr>
              <w:tabs>
                <w:tab w:val="left" w:pos="460"/>
                <w:tab w:val="left" w:pos="461"/>
              </w:tabs>
              <w:spacing w:line="229" w:lineRule="exact"/>
              <w:rPr>
                <w:sz w:val="18"/>
              </w:rPr>
            </w:pPr>
            <w:r>
              <w:rPr>
                <w:sz w:val="18"/>
              </w:rPr>
              <w:t>Teacher initiates important activities to contribute to the</w:t>
            </w:r>
            <w:r>
              <w:rPr>
                <w:spacing w:val="-6"/>
                <w:sz w:val="18"/>
              </w:rPr>
              <w:t xml:space="preserve"> </w:t>
            </w:r>
            <w:r>
              <w:rPr>
                <w:sz w:val="18"/>
              </w:rPr>
              <w:t>profession.</w:t>
            </w:r>
          </w:p>
          <w:p w:rsidR="00BB410D" w:rsidRDefault="00692063">
            <w:pPr>
              <w:pStyle w:val="TableParagraph"/>
              <w:numPr>
                <w:ilvl w:val="0"/>
                <w:numId w:val="137"/>
              </w:numPr>
              <w:tabs>
                <w:tab w:val="left" w:pos="460"/>
                <w:tab w:val="left" w:pos="461"/>
              </w:tabs>
              <w:ind w:right="650"/>
              <w:rPr>
                <w:sz w:val="18"/>
              </w:rPr>
            </w:pPr>
            <w:r>
              <w:rPr>
                <w:sz w:val="18"/>
              </w:rPr>
              <w:t>Teacher resists feedback on teaching performance from either supervisors or</w:t>
            </w:r>
            <w:r>
              <w:rPr>
                <w:spacing w:val="-25"/>
                <w:sz w:val="18"/>
              </w:rPr>
              <w:t xml:space="preserve"> </w:t>
            </w:r>
            <w:r>
              <w:rPr>
                <w:sz w:val="18"/>
              </w:rPr>
              <w:t>more experienced</w:t>
            </w:r>
            <w:r>
              <w:rPr>
                <w:spacing w:val="-2"/>
                <w:sz w:val="18"/>
              </w:rPr>
              <w:t xml:space="preserve"> </w:t>
            </w:r>
            <w:r>
              <w:rPr>
                <w:sz w:val="18"/>
              </w:rPr>
              <w:t>colleagues.</w:t>
            </w:r>
          </w:p>
          <w:p w:rsidR="00BB410D" w:rsidRDefault="00692063">
            <w:pPr>
              <w:pStyle w:val="TableParagraph"/>
              <w:numPr>
                <w:ilvl w:val="0"/>
                <w:numId w:val="137"/>
              </w:numPr>
              <w:tabs>
                <w:tab w:val="left" w:pos="460"/>
                <w:tab w:val="left" w:pos="461"/>
              </w:tabs>
              <w:ind w:right="449"/>
              <w:rPr>
                <w:sz w:val="18"/>
              </w:rPr>
            </w:pPr>
            <w:r>
              <w:rPr>
                <w:sz w:val="18"/>
              </w:rPr>
              <w:t>Teacher accepts, with some reluctance, feedback on teaching performance from both supervisors and</w:t>
            </w:r>
            <w:r>
              <w:rPr>
                <w:spacing w:val="-4"/>
                <w:sz w:val="18"/>
              </w:rPr>
              <w:t xml:space="preserve"> </w:t>
            </w:r>
            <w:r>
              <w:rPr>
                <w:sz w:val="18"/>
              </w:rPr>
              <w:t>colleagues.</w:t>
            </w:r>
          </w:p>
          <w:p w:rsidR="00BB410D" w:rsidRDefault="00692063">
            <w:pPr>
              <w:pStyle w:val="TableParagraph"/>
              <w:numPr>
                <w:ilvl w:val="0"/>
                <w:numId w:val="137"/>
              </w:numPr>
              <w:tabs>
                <w:tab w:val="left" w:pos="460"/>
                <w:tab w:val="left" w:pos="461"/>
              </w:tabs>
              <w:ind w:right="200"/>
              <w:rPr>
                <w:sz w:val="18"/>
              </w:rPr>
            </w:pPr>
            <w:r>
              <w:rPr>
                <w:sz w:val="18"/>
              </w:rPr>
              <w:t>Teacher welcomes feedback from colleagues—either when made by supervisors or</w:t>
            </w:r>
            <w:r>
              <w:rPr>
                <w:spacing w:val="-25"/>
                <w:sz w:val="18"/>
              </w:rPr>
              <w:t xml:space="preserve"> </w:t>
            </w:r>
            <w:r>
              <w:rPr>
                <w:sz w:val="18"/>
              </w:rPr>
              <w:t>when opportunities arise through professional</w:t>
            </w:r>
            <w:r>
              <w:rPr>
                <w:spacing w:val="-4"/>
                <w:sz w:val="18"/>
              </w:rPr>
              <w:t xml:space="preserve"> </w:t>
            </w:r>
            <w:r>
              <w:rPr>
                <w:sz w:val="18"/>
              </w:rPr>
              <w:t>collaboration.</w:t>
            </w:r>
          </w:p>
          <w:p w:rsidR="00BB410D" w:rsidRDefault="00692063">
            <w:pPr>
              <w:pStyle w:val="TableParagraph"/>
              <w:numPr>
                <w:ilvl w:val="0"/>
                <w:numId w:val="137"/>
              </w:numPr>
              <w:tabs>
                <w:tab w:val="left" w:pos="460"/>
                <w:tab w:val="left" w:pos="461"/>
              </w:tabs>
              <w:spacing w:line="218" w:lineRule="exact"/>
              <w:rPr>
                <w:sz w:val="18"/>
              </w:rPr>
            </w:pPr>
            <w:r>
              <w:rPr>
                <w:sz w:val="18"/>
              </w:rPr>
              <w:t>Teacher seeks out feedback on teaching from both supervisors and</w:t>
            </w:r>
            <w:r>
              <w:rPr>
                <w:spacing w:val="-12"/>
                <w:sz w:val="18"/>
              </w:rPr>
              <w:t xml:space="preserve"> </w:t>
            </w:r>
            <w:r>
              <w:rPr>
                <w:sz w:val="18"/>
              </w:rPr>
              <w:t>colleagues.</w:t>
            </w:r>
          </w:p>
        </w:tc>
        <w:tc>
          <w:tcPr>
            <w:tcW w:w="1172" w:type="dxa"/>
            <w:tcBorders>
              <w:left w:val="single" w:sz="6" w:space="0" w:color="000000"/>
              <w:bottom w:val="single" w:sz="6" w:space="0" w:color="000000"/>
              <w:right w:val="single" w:sz="6" w:space="0" w:color="000000"/>
            </w:tcBorders>
          </w:tcPr>
          <w:p w:rsidR="00BB410D" w:rsidRDefault="00692063">
            <w:pPr>
              <w:pStyle w:val="TableParagraph"/>
              <w:spacing w:line="211" w:lineRule="exact"/>
              <w:ind w:left="11"/>
              <w:jc w:val="center"/>
              <w:rPr>
                <w:b/>
                <w:sz w:val="18"/>
              </w:rPr>
            </w:pPr>
            <w:r>
              <w:rPr>
                <w:b/>
                <w:sz w:val="18"/>
              </w:rPr>
              <w:t>D</w:t>
            </w:r>
          </w:p>
        </w:tc>
        <w:tc>
          <w:tcPr>
            <w:tcW w:w="1882"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2"/>
              <w:jc w:val="center"/>
              <w:rPr>
                <w:b/>
                <w:sz w:val="18"/>
              </w:rPr>
            </w:pPr>
            <w:r>
              <w:rPr>
                <w:b/>
                <w:sz w:val="18"/>
              </w:rPr>
              <w:t>A</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3124"/>
        </w:trPr>
        <w:tc>
          <w:tcPr>
            <w:tcW w:w="7201" w:type="dxa"/>
            <w:vMerge/>
            <w:tcBorders>
              <w:top w:val="nil"/>
              <w:bottom w:val="single" w:sz="6" w:space="0" w:color="000000"/>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0"/>
              <w:jc w:val="center"/>
              <w:rPr>
                <w:b/>
                <w:sz w:val="18"/>
              </w:rPr>
            </w:pPr>
            <w:r>
              <w:rPr>
                <w:b/>
                <w:sz w:val="18"/>
              </w:rPr>
              <w:t>E</w:t>
            </w:r>
          </w:p>
        </w:tc>
        <w:tc>
          <w:tcPr>
            <w:tcW w:w="1882"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201" w:type="dxa"/>
            <w:vMerge w:val="restart"/>
            <w:tcBorders>
              <w:top w:val="single" w:sz="6" w:space="0" w:color="000000"/>
              <w:right w:val="single" w:sz="6" w:space="0" w:color="000000"/>
            </w:tcBorders>
          </w:tcPr>
          <w:p w:rsidR="00BB410D" w:rsidRDefault="00692063">
            <w:pPr>
              <w:pStyle w:val="TableParagraph"/>
              <w:spacing w:line="209" w:lineRule="exact"/>
              <w:ind w:left="100"/>
              <w:rPr>
                <w:b/>
                <w:sz w:val="18"/>
              </w:rPr>
            </w:pPr>
            <w:r>
              <w:rPr>
                <w:b/>
                <w:sz w:val="18"/>
              </w:rPr>
              <w:t>4F - Demonstrating Professionalism</w:t>
            </w:r>
          </w:p>
          <w:p w:rsidR="00BB410D" w:rsidRDefault="00692063">
            <w:pPr>
              <w:pStyle w:val="TableParagraph"/>
              <w:numPr>
                <w:ilvl w:val="0"/>
                <w:numId w:val="136"/>
              </w:numPr>
              <w:tabs>
                <w:tab w:val="left" w:pos="460"/>
                <w:tab w:val="left" w:pos="461"/>
              </w:tabs>
              <w:spacing w:before="34"/>
              <w:ind w:right="332"/>
              <w:rPr>
                <w:sz w:val="18"/>
              </w:rPr>
            </w:pPr>
            <w:r>
              <w:rPr>
                <w:sz w:val="18"/>
              </w:rPr>
              <w:t>Teacher is not alert to students’ needs and contributes to school practices that result</w:t>
            </w:r>
            <w:r>
              <w:rPr>
                <w:spacing w:val="-25"/>
                <w:sz w:val="18"/>
              </w:rPr>
              <w:t xml:space="preserve"> </w:t>
            </w:r>
            <w:r>
              <w:rPr>
                <w:sz w:val="18"/>
              </w:rPr>
              <w:t>in some students being ill-served by the</w:t>
            </w:r>
            <w:r>
              <w:rPr>
                <w:spacing w:val="-4"/>
                <w:sz w:val="18"/>
              </w:rPr>
              <w:t xml:space="preserve"> </w:t>
            </w:r>
            <w:r>
              <w:rPr>
                <w:sz w:val="18"/>
              </w:rPr>
              <w:t>school.</w:t>
            </w:r>
          </w:p>
          <w:p w:rsidR="00BB410D" w:rsidRDefault="00692063">
            <w:pPr>
              <w:pStyle w:val="TableParagraph"/>
              <w:numPr>
                <w:ilvl w:val="0"/>
                <w:numId w:val="136"/>
              </w:numPr>
              <w:tabs>
                <w:tab w:val="left" w:pos="460"/>
                <w:tab w:val="left" w:pos="461"/>
              </w:tabs>
              <w:ind w:right="239"/>
              <w:rPr>
                <w:sz w:val="18"/>
              </w:rPr>
            </w:pPr>
            <w:r>
              <w:rPr>
                <w:sz w:val="18"/>
              </w:rPr>
              <w:t>Teacher attempts, though inconsistently, to serve students. Teacher does not knowingly contribute to some students being ill-served by the</w:t>
            </w:r>
            <w:r>
              <w:rPr>
                <w:spacing w:val="-3"/>
                <w:sz w:val="18"/>
              </w:rPr>
              <w:t xml:space="preserve"> </w:t>
            </w:r>
            <w:r>
              <w:rPr>
                <w:sz w:val="18"/>
              </w:rPr>
              <w:t>school.</w:t>
            </w:r>
          </w:p>
          <w:p w:rsidR="00BB410D" w:rsidRDefault="00692063">
            <w:pPr>
              <w:pStyle w:val="TableParagraph"/>
              <w:numPr>
                <w:ilvl w:val="0"/>
                <w:numId w:val="136"/>
              </w:numPr>
              <w:tabs>
                <w:tab w:val="left" w:pos="460"/>
                <w:tab w:val="left" w:pos="461"/>
              </w:tabs>
              <w:ind w:right="466"/>
              <w:rPr>
                <w:sz w:val="18"/>
              </w:rPr>
            </w:pPr>
            <w:r>
              <w:rPr>
                <w:sz w:val="18"/>
              </w:rPr>
              <w:t>Teacher is active in serving students, working to ensure that all students receive a</w:t>
            </w:r>
            <w:r>
              <w:rPr>
                <w:spacing w:val="-29"/>
                <w:sz w:val="18"/>
              </w:rPr>
              <w:t xml:space="preserve"> </w:t>
            </w:r>
            <w:r>
              <w:rPr>
                <w:sz w:val="18"/>
              </w:rPr>
              <w:t>fair opportunity to</w:t>
            </w:r>
            <w:r>
              <w:rPr>
                <w:spacing w:val="-1"/>
                <w:sz w:val="18"/>
              </w:rPr>
              <w:t xml:space="preserve"> </w:t>
            </w:r>
            <w:r>
              <w:rPr>
                <w:sz w:val="18"/>
              </w:rPr>
              <w:t>succeed.</w:t>
            </w:r>
          </w:p>
          <w:p w:rsidR="00BB410D" w:rsidRDefault="00692063">
            <w:pPr>
              <w:pStyle w:val="TableParagraph"/>
              <w:numPr>
                <w:ilvl w:val="0"/>
                <w:numId w:val="136"/>
              </w:numPr>
              <w:tabs>
                <w:tab w:val="left" w:pos="460"/>
                <w:tab w:val="left" w:pos="461"/>
              </w:tabs>
              <w:spacing w:line="229" w:lineRule="exact"/>
              <w:rPr>
                <w:sz w:val="18"/>
              </w:rPr>
            </w:pPr>
            <w:r>
              <w:rPr>
                <w:sz w:val="18"/>
              </w:rPr>
              <w:t>Teacher is highly proactive in serving students, seeking out resources when</w:t>
            </w:r>
            <w:r>
              <w:rPr>
                <w:spacing w:val="-15"/>
                <w:sz w:val="18"/>
              </w:rPr>
              <w:t xml:space="preserve"> </w:t>
            </w:r>
            <w:r>
              <w:rPr>
                <w:sz w:val="18"/>
              </w:rPr>
              <w:t>needed.</w:t>
            </w:r>
          </w:p>
          <w:p w:rsidR="00BB410D" w:rsidRDefault="00692063">
            <w:pPr>
              <w:pStyle w:val="TableParagraph"/>
              <w:numPr>
                <w:ilvl w:val="0"/>
                <w:numId w:val="136"/>
              </w:numPr>
              <w:tabs>
                <w:tab w:val="left" w:pos="460"/>
                <w:tab w:val="left" w:pos="461"/>
              </w:tabs>
              <w:spacing w:before="1" w:line="229" w:lineRule="exact"/>
              <w:rPr>
                <w:sz w:val="18"/>
              </w:rPr>
            </w:pPr>
            <w:r>
              <w:rPr>
                <w:sz w:val="18"/>
              </w:rPr>
              <w:t>Teacher does not comply with school and district</w:t>
            </w:r>
            <w:r>
              <w:rPr>
                <w:spacing w:val="-8"/>
                <w:sz w:val="18"/>
              </w:rPr>
              <w:t xml:space="preserve"> </w:t>
            </w:r>
            <w:r>
              <w:rPr>
                <w:sz w:val="18"/>
              </w:rPr>
              <w:t>regulations.</w:t>
            </w:r>
          </w:p>
          <w:p w:rsidR="00BB410D" w:rsidRDefault="00692063">
            <w:pPr>
              <w:pStyle w:val="TableParagraph"/>
              <w:numPr>
                <w:ilvl w:val="0"/>
                <w:numId w:val="136"/>
              </w:numPr>
              <w:tabs>
                <w:tab w:val="left" w:pos="460"/>
                <w:tab w:val="left" w:pos="461"/>
              </w:tabs>
              <w:ind w:right="213"/>
              <w:rPr>
                <w:sz w:val="18"/>
              </w:rPr>
            </w:pPr>
            <w:r>
              <w:rPr>
                <w:sz w:val="18"/>
              </w:rPr>
              <w:t>Teacher complies minimally with school and district regulations, doing just enough to</w:t>
            </w:r>
            <w:r>
              <w:rPr>
                <w:spacing w:val="-28"/>
                <w:sz w:val="18"/>
              </w:rPr>
              <w:t xml:space="preserve"> </w:t>
            </w:r>
            <w:r>
              <w:rPr>
                <w:sz w:val="18"/>
              </w:rPr>
              <w:t>get by.</w:t>
            </w:r>
          </w:p>
          <w:p w:rsidR="00BB410D" w:rsidRDefault="00692063">
            <w:pPr>
              <w:pStyle w:val="TableParagraph"/>
              <w:numPr>
                <w:ilvl w:val="0"/>
                <w:numId w:val="136"/>
              </w:numPr>
              <w:tabs>
                <w:tab w:val="left" w:pos="460"/>
                <w:tab w:val="left" w:pos="461"/>
              </w:tabs>
              <w:spacing w:before="2" w:line="229" w:lineRule="exact"/>
              <w:rPr>
                <w:sz w:val="18"/>
              </w:rPr>
            </w:pPr>
            <w:r>
              <w:rPr>
                <w:sz w:val="18"/>
              </w:rPr>
              <w:t>Teacher complies fully with school and district</w:t>
            </w:r>
            <w:r>
              <w:rPr>
                <w:spacing w:val="-7"/>
                <w:sz w:val="18"/>
              </w:rPr>
              <w:t xml:space="preserve"> </w:t>
            </w:r>
            <w:r>
              <w:rPr>
                <w:sz w:val="18"/>
              </w:rPr>
              <w:t>regulation.</w:t>
            </w:r>
          </w:p>
          <w:p w:rsidR="00BB410D" w:rsidRDefault="00692063">
            <w:pPr>
              <w:pStyle w:val="TableParagraph"/>
              <w:numPr>
                <w:ilvl w:val="0"/>
                <w:numId w:val="136"/>
              </w:numPr>
              <w:tabs>
                <w:tab w:val="left" w:pos="460"/>
                <w:tab w:val="left" w:pos="461"/>
              </w:tabs>
              <w:ind w:right="321"/>
              <w:rPr>
                <w:sz w:val="18"/>
              </w:rPr>
            </w:pPr>
            <w:r>
              <w:rPr>
                <w:sz w:val="18"/>
              </w:rPr>
              <w:t>Teacher complies fully with school and district regulations, taking a leadership role</w:t>
            </w:r>
            <w:r>
              <w:rPr>
                <w:spacing w:val="-29"/>
                <w:sz w:val="18"/>
              </w:rPr>
              <w:t xml:space="preserve"> </w:t>
            </w:r>
            <w:r>
              <w:rPr>
                <w:sz w:val="18"/>
              </w:rPr>
              <w:t>with colleagues.</w:t>
            </w:r>
          </w:p>
          <w:p w:rsidR="00BB410D" w:rsidRDefault="00692063">
            <w:pPr>
              <w:pStyle w:val="TableParagraph"/>
              <w:numPr>
                <w:ilvl w:val="0"/>
                <w:numId w:val="136"/>
              </w:numPr>
              <w:tabs>
                <w:tab w:val="left" w:pos="460"/>
                <w:tab w:val="left" w:pos="461"/>
              </w:tabs>
              <w:rPr>
                <w:sz w:val="18"/>
              </w:rPr>
            </w:pPr>
            <w:r>
              <w:rPr>
                <w:sz w:val="18"/>
              </w:rPr>
              <w:t>Teacher displays dishonesty in interactions with colleagues, students and the</w:t>
            </w:r>
            <w:r>
              <w:rPr>
                <w:spacing w:val="-16"/>
                <w:sz w:val="18"/>
              </w:rPr>
              <w:t xml:space="preserve"> </w:t>
            </w:r>
            <w:r>
              <w:rPr>
                <w:sz w:val="18"/>
              </w:rPr>
              <w:t>public.</w:t>
            </w:r>
          </w:p>
          <w:p w:rsidR="00BB410D" w:rsidRDefault="00692063">
            <w:pPr>
              <w:pStyle w:val="TableParagraph"/>
              <w:numPr>
                <w:ilvl w:val="0"/>
                <w:numId w:val="136"/>
              </w:numPr>
              <w:tabs>
                <w:tab w:val="left" w:pos="460"/>
                <w:tab w:val="left" w:pos="461"/>
              </w:tabs>
              <w:spacing w:line="229" w:lineRule="exact"/>
              <w:rPr>
                <w:sz w:val="18"/>
              </w:rPr>
            </w:pPr>
            <w:r>
              <w:rPr>
                <w:sz w:val="18"/>
              </w:rPr>
              <w:t>Teacher is honest in interactions with colleagues, students and the</w:t>
            </w:r>
            <w:r>
              <w:rPr>
                <w:spacing w:val="-7"/>
                <w:sz w:val="18"/>
              </w:rPr>
              <w:t xml:space="preserve"> </w:t>
            </w:r>
            <w:r>
              <w:rPr>
                <w:sz w:val="18"/>
              </w:rPr>
              <w:t>public.</w:t>
            </w:r>
          </w:p>
          <w:p w:rsidR="00BB410D" w:rsidRDefault="00692063">
            <w:pPr>
              <w:pStyle w:val="TableParagraph"/>
              <w:numPr>
                <w:ilvl w:val="0"/>
                <w:numId w:val="136"/>
              </w:numPr>
              <w:tabs>
                <w:tab w:val="left" w:pos="460"/>
                <w:tab w:val="left" w:pos="461"/>
              </w:tabs>
              <w:ind w:right="334"/>
              <w:rPr>
                <w:sz w:val="18"/>
              </w:rPr>
            </w:pPr>
            <w:r>
              <w:rPr>
                <w:sz w:val="18"/>
              </w:rPr>
              <w:t>Teacher displays high standards of honesty, integrity, and confidentiality in</w:t>
            </w:r>
            <w:r>
              <w:rPr>
                <w:spacing w:val="-27"/>
                <w:sz w:val="18"/>
              </w:rPr>
              <w:t xml:space="preserve"> </w:t>
            </w:r>
            <w:r>
              <w:rPr>
                <w:sz w:val="18"/>
              </w:rPr>
              <w:t>interactions with colleagues, students and the</w:t>
            </w:r>
            <w:r>
              <w:rPr>
                <w:spacing w:val="-2"/>
                <w:sz w:val="18"/>
              </w:rPr>
              <w:t xml:space="preserve"> </w:t>
            </w:r>
            <w:r>
              <w:rPr>
                <w:sz w:val="18"/>
              </w:rPr>
              <w:t>public.</w:t>
            </w:r>
          </w:p>
          <w:p w:rsidR="00BB410D" w:rsidRDefault="00692063">
            <w:pPr>
              <w:pStyle w:val="TableParagraph"/>
              <w:numPr>
                <w:ilvl w:val="0"/>
                <w:numId w:val="136"/>
              </w:numPr>
              <w:tabs>
                <w:tab w:val="left" w:pos="460"/>
                <w:tab w:val="left" w:pos="461"/>
              </w:tabs>
              <w:ind w:right="129"/>
              <w:rPr>
                <w:sz w:val="18"/>
              </w:rPr>
            </w:pPr>
            <w:r>
              <w:rPr>
                <w:sz w:val="18"/>
              </w:rPr>
              <w:t>Teacher takes a leadership role with colleagues and can be counted on to hold the</w:t>
            </w:r>
            <w:r>
              <w:rPr>
                <w:spacing w:val="-25"/>
                <w:sz w:val="18"/>
              </w:rPr>
              <w:t xml:space="preserve"> </w:t>
            </w:r>
            <w:r>
              <w:rPr>
                <w:sz w:val="18"/>
              </w:rPr>
              <w:t>highest standards of honesty, integrity and</w:t>
            </w:r>
            <w:r>
              <w:rPr>
                <w:spacing w:val="-4"/>
                <w:sz w:val="18"/>
              </w:rPr>
              <w:t xml:space="preserve"> </w:t>
            </w:r>
            <w:r>
              <w:rPr>
                <w:sz w:val="18"/>
              </w:rPr>
              <w:t>confidentiality.</w:t>
            </w:r>
          </w:p>
          <w:p w:rsidR="00BB410D" w:rsidRDefault="00692063">
            <w:pPr>
              <w:pStyle w:val="TableParagraph"/>
              <w:numPr>
                <w:ilvl w:val="0"/>
                <w:numId w:val="136"/>
              </w:numPr>
              <w:tabs>
                <w:tab w:val="left" w:pos="460"/>
                <w:tab w:val="left" w:pos="461"/>
              </w:tabs>
              <w:spacing w:before="1" w:line="229" w:lineRule="exact"/>
              <w:rPr>
                <w:sz w:val="18"/>
              </w:rPr>
            </w:pPr>
            <w:r>
              <w:rPr>
                <w:sz w:val="18"/>
              </w:rPr>
              <w:t>Teacher makes decisions and recommendations based on self-serving</w:t>
            </w:r>
            <w:r>
              <w:rPr>
                <w:spacing w:val="-10"/>
                <w:sz w:val="18"/>
              </w:rPr>
              <w:t xml:space="preserve"> </w:t>
            </w:r>
            <w:r>
              <w:rPr>
                <w:sz w:val="18"/>
              </w:rPr>
              <w:t>interests.</w:t>
            </w:r>
          </w:p>
          <w:p w:rsidR="00BB410D" w:rsidRDefault="00692063">
            <w:pPr>
              <w:pStyle w:val="TableParagraph"/>
              <w:numPr>
                <w:ilvl w:val="0"/>
                <w:numId w:val="136"/>
              </w:numPr>
              <w:tabs>
                <w:tab w:val="left" w:pos="460"/>
                <w:tab w:val="left" w:pos="461"/>
              </w:tabs>
              <w:ind w:right="1031"/>
              <w:rPr>
                <w:sz w:val="18"/>
              </w:rPr>
            </w:pPr>
            <w:r>
              <w:rPr>
                <w:sz w:val="18"/>
              </w:rPr>
              <w:t>Teacher’s decisions and recommendations are based on limited but</w:t>
            </w:r>
            <w:r>
              <w:rPr>
                <w:spacing w:val="-23"/>
                <w:sz w:val="18"/>
              </w:rPr>
              <w:t xml:space="preserve"> </w:t>
            </w:r>
            <w:r>
              <w:rPr>
                <w:sz w:val="18"/>
              </w:rPr>
              <w:t>genuinely professional</w:t>
            </w:r>
            <w:r>
              <w:rPr>
                <w:spacing w:val="-2"/>
                <w:sz w:val="18"/>
              </w:rPr>
              <w:t xml:space="preserve"> </w:t>
            </w:r>
            <w:r>
              <w:rPr>
                <w:sz w:val="18"/>
              </w:rPr>
              <w:t>considerations.</w:t>
            </w:r>
          </w:p>
          <w:p w:rsidR="00BB410D" w:rsidRDefault="00692063">
            <w:pPr>
              <w:pStyle w:val="TableParagraph"/>
              <w:numPr>
                <w:ilvl w:val="0"/>
                <w:numId w:val="136"/>
              </w:numPr>
              <w:tabs>
                <w:tab w:val="left" w:pos="460"/>
                <w:tab w:val="left" w:pos="461"/>
              </w:tabs>
              <w:ind w:right="267"/>
              <w:rPr>
                <w:sz w:val="18"/>
              </w:rPr>
            </w:pPr>
            <w:r>
              <w:rPr>
                <w:sz w:val="18"/>
              </w:rPr>
              <w:t>Teacher makes a concerted effort to challenge negative attitude or practices to ensure that all students, particularly those traditionally underserved, are honored in the</w:t>
            </w:r>
            <w:r>
              <w:rPr>
                <w:spacing w:val="-29"/>
                <w:sz w:val="18"/>
              </w:rPr>
              <w:t xml:space="preserve"> </w:t>
            </w:r>
            <w:r>
              <w:rPr>
                <w:sz w:val="18"/>
              </w:rPr>
              <w:t>school.</w:t>
            </w:r>
          </w:p>
          <w:p w:rsidR="00BB410D" w:rsidRDefault="00692063">
            <w:pPr>
              <w:pStyle w:val="TableParagraph"/>
              <w:numPr>
                <w:ilvl w:val="0"/>
                <w:numId w:val="136"/>
              </w:numPr>
              <w:tabs>
                <w:tab w:val="left" w:pos="460"/>
                <w:tab w:val="left" w:pos="461"/>
              </w:tabs>
              <w:spacing w:line="229" w:lineRule="exact"/>
              <w:rPr>
                <w:sz w:val="18"/>
              </w:rPr>
            </w:pPr>
            <w:r>
              <w:rPr>
                <w:sz w:val="18"/>
              </w:rPr>
              <w:t>Teacher maintains an open mind in team or departmental</w:t>
            </w:r>
            <w:r>
              <w:rPr>
                <w:spacing w:val="-8"/>
                <w:sz w:val="18"/>
              </w:rPr>
              <w:t xml:space="preserve"> </w:t>
            </w:r>
            <w:r>
              <w:rPr>
                <w:sz w:val="18"/>
              </w:rPr>
              <w:t>decision-making.</w:t>
            </w:r>
          </w:p>
          <w:p w:rsidR="00BB410D" w:rsidRDefault="00692063">
            <w:pPr>
              <w:pStyle w:val="TableParagraph"/>
              <w:numPr>
                <w:ilvl w:val="0"/>
                <w:numId w:val="136"/>
              </w:numPr>
              <w:tabs>
                <w:tab w:val="left" w:pos="460"/>
                <w:tab w:val="left" w:pos="461"/>
              </w:tabs>
              <w:spacing w:before="7" w:line="218" w:lineRule="exact"/>
              <w:ind w:right="623"/>
              <w:rPr>
                <w:sz w:val="18"/>
              </w:rPr>
            </w:pPr>
            <w:r>
              <w:rPr>
                <w:sz w:val="18"/>
              </w:rPr>
              <w:t>Teacher takes a leadership role in team or departmental decision-making and</w:t>
            </w:r>
            <w:r>
              <w:rPr>
                <w:spacing w:val="-24"/>
                <w:sz w:val="18"/>
              </w:rPr>
              <w:t xml:space="preserve"> </w:t>
            </w:r>
            <w:r>
              <w:rPr>
                <w:sz w:val="18"/>
              </w:rPr>
              <w:t>helps ensure that such decisions are based on the highest professional</w:t>
            </w:r>
            <w:r>
              <w:rPr>
                <w:spacing w:val="-8"/>
                <w:sz w:val="18"/>
              </w:rPr>
              <w:t xml:space="preserve"> </w:t>
            </w:r>
            <w:r>
              <w:rPr>
                <w:sz w:val="18"/>
              </w:rPr>
              <w:t>standard</w:t>
            </w: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8"/>
              <w:jc w:val="center"/>
              <w:rPr>
                <w:b/>
                <w:sz w:val="18"/>
              </w:rPr>
            </w:pPr>
            <w:r>
              <w:rPr>
                <w:b/>
                <w:sz w:val="18"/>
              </w:rPr>
              <w:t>I</w:t>
            </w:r>
          </w:p>
        </w:tc>
        <w:tc>
          <w:tcPr>
            <w:tcW w:w="1882"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7"/>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11"/>
              <w:jc w:val="center"/>
              <w:rPr>
                <w:b/>
                <w:sz w:val="18"/>
              </w:rPr>
            </w:pPr>
            <w:r>
              <w:rPr>
                <w:b/>
                <w:sz w:val="18"/>
              </w:rPr>
              <w:t>D</w:t>
            </w:r>
          </w:p>
        </w:tc>
        <w:tc>
          <w:tcPr>
            <w:tcW w:w="1882" w:type="dxa"/>
            <w:vMerge/>
            <w:tcBorders>
              <w:top w:val="nil"/>
              <w:left w:val="single" w:sz="6" w:space="0" w:color="000000"/>
            </w:tcBorders>
          </w:tcPr>
          <w:p w:rsidR="00BB410D" w:rsidRDefault="00BB410D">
            <w:pPr>
              <w:rPr>
                <w:sz w:val="2"/>
                <w:szCs w:val="2"/>
              </w:rPr>
            </w:pPr>
          </w:p>
        </w:tc>
      </w:tr>
      <w:tr w:rsidR="00BB410D">
        <w:trPr>
          <w:trHeight w:val="438"/>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12"/>
              <w:jc w:val="center"/>
              <w:rPr>
                <w:b/>
                <w:sz w:val="18"/>
              </w:rPr>
            </w:pPr>
            <w:r>
              <w:rPr>
                <w:b/>
                <w:sz w:val="18"/>
              </w:rPr>
              <w:t>A</w:t>
            </w:r>
          </w:p>
        </w:tc>
        <w:tc>
          <w:tcPr>
            <w:tcW w:w="1882" w:type="dxa"/>
            <w:vMerge/>
            <w:tcBorders>
              <w:top w:val="nil"/>
              <w:left w:val="single" w:sz="6" w:space="0" w:color="000000"/>
            </w:tcBorders>
          </w:tcPr>
          <w:p w:rsidR="00BB410D" w:rsidRDefault="00BB410D">
            <w:pPr>
              <w:rPr>
                <w:sz w:val="2"/>
                <w:szCs w:val="2"/>
              </w:rPr>
            </w:pPr>
          </w:p>
        </w:tc>
      </w:tr>
      <w:tr w:rsidR="00BB410D">
        <w:trPr>
          <w:trHeight w:val="4938"/>
        </w:trPr>
        <w:tc>
          <w:tcPr>
            <w:tcW w:w="7201" w:type="dxa"/>
            <w:vMerge/>
            <w:tcBorders>
              <w:top w:val="nil"/>
              <w:right w:val="single" w:sz="6" w:space="0" w:color="000000"/>
            </w:tcBorders>
          </w:tcPr>
          <w:p w:rsidR="00BB410D" w:rsidRDefault="00BB410D">
            <w:pPr>
              <w:rPr>
                <w:sz w:val="2"/>
                <w:szCs w:val="2"/>
              </w:rPr>
            </w:pPr>
          </w:p>
        </w:tc>
        <w:tc>
          <w:tcPr>
            <w:tcW w:w="1172"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10"/>
              <w:jc w:val="center"/>
              <w:rPr>
                <w:b/>
                <w:sz w:val="18"/>
              </w:rPr>
            </w:pPr>
            <w:r>
              <w:rPr>
                <w:b/>
                <w:sz w:val="18"/>
              </w:rPr>
              <w:t>E</w:t>
            </w:r>
          </w:p>
        </w:tc>
        <w:tc>
          <w:tcPr>
            <w:tcW w:w="1882"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p w:rsidR="00BB410D" w:rsidRDefault="00692063">
      <w:pPr>
        <w:spacing w:before="23"/>
        <w:ind w:left="2699"/>
        <w:rPr>
          <w:b/>
          <w:sz w:val="28"/>
        </w:rPr>
      </w:pPr>
      <w:r>
        <w:rPr>
          <w:b/>
          <w:sz w:val="28"/>
        </w:rPr>
        <w:lastRenderedPageBreak/>
        <w:t>Initial Self-Reflection for Instructional Coaches</w:t>
      </w:r>
    </w:p>
    <w:p w:rsidR="00BB410D" w:rsidRDefault="00692063">
      <w:pPr>
        <w:spacing w:before="49"/>
        <w:ind w:left="659" w:right="1126"/>
        <w:rPr>
          <w:sz w:val="18"/>
        </w:rPr>
      </w:pPr>
      <w:r>
        <w:rPr>
          <w:b/>
          <w:sz w:val="18"/>
        </w:rPr>
        <w:t xml:space="preserve">Directions: </w:t>
      </w:r>
      <w:r>
        <w:rPr>
          <w:sz w:val="18"/>
        </w:rPr>
        <w:t xml:space="preserve">Highlight descriptors under each component that describe your teaching practice. Match your highlighted descriptors to the corresponding descriptors in the Kentucky Framework for Teaching. Select the overall performance level for each component as identified by the Framework for Teaching </w:t>
      </w:r>
      <w:r>
        <w:rPr>
          <w:sz w:val="20"/>
        </w:rPr>
        <w:t>(</w:t>
      </w:r>
      <w:r>
        <w:rPr>
          <w:i/>
          <w:sz w:val="16"/>
        </w:rPr>
        <w:t>Ineffective, Developing Accomplished, and Exemplary)</w:t>
      </w:r>
      <w:r>
        <w:rPr>
          <w:sz w:val="18"/>
        </w:rPr>
        <w:t>. Provide a rationale for each component you identified as Ineffective or Developing.</w:t>
      </w:r>
    </w:p>
    <w:p w:rsidR="00BB410D" w:rsidRDefault="00692063">
      <w:pPr>
        <w:tabs>
          <w:tab w:val="left" w:pos="5486"/>
          <w:tab w:val="left" w:pos="7656"/>
        </w:tabs>
        <w:spacing w:before="1" w:after="45"/>
        <w:ind w:left="659"/>
        <w:rPr>
          <w:b/>
          <w:sz w:val="20"/>
        </w:rPr>
      </w:pPr>
      <w:r>
        <w:rPr>
          <w:b/>
          <w:sz w:val="20"/>
        </w:rPr>
        <w:t>Instructional</w:t>
      </w:r>
      <w:r>
        <w:rPr>
          <w:b/>
          <w:spacing w:val="-3"/>
          <w:sz w:val="20"/>
        </w:rPr>
        <w:t xml:space="preserve"> </w:t>
      </w:r>
      <w:r>
        <w:rPr>
          <w:b/>
          <w:sz w:val="20"/>
        </w:rPr>
        <w:t>Coach:</w:t>
      </w:r>
      <w:r>
        <w:rPr>
          <w:b/>
          <w:sz w:val="20"/>
        </w:rPr>
        <w:tab/>
        <w:t>Date:</w:t>
      </w:r>
      <w:r>
        <w:rPr>
          <w:b/>
          <w:sz w:val="20"/>
        </w:rPr>
        <w:tab/>
        <w:t>School:</w:t>
      </w: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1296"/>
        <w:gridCol w:w="1881"/>
      </w:tblGrid>
      <w:tr w:rsidR="00BB410D">
        <w:trPr>
          <w:trHeight w:val="841"/>
        </w:trPr>
        <w:tc>
          <w:tcPr>
            <w:tcW w:w="7076" w:type="dxa"/>
            <w:tcBorders>
              <w:bottom w:val="single" w:sz="6" w:space="0" w:color="000000"/>
              <w:right w:val="single" w:sz="6" w:space="0" w:color="000000"/>
            </w:tcBorders>
            <w:shd w:val="clear" w:color="auto" w:fill="D9D9D9"/>
          </w:tcPr>
          <w:p w:rsidR="00BB410D" w:rsidRDefault="00BB410D">
            <w:pPr>
              <w:pStyle w:val="TableParagraph"/>
              <w:spacing w:before="1"/>
              <w:rPr>
                <w:b/>
                <w:sz w:val="23"/>
              </w:rPr>
            </w:pPr>
          </w:p>
          <w:p w:rsidR="00BB410D" w:rsidRDefault="00692063">
            <w:pPr>
              <w:pStyle w:val="TableParagraph"/>
              <w:ind w:left="2994" w:right="2987"/>
              <w:jc w:val="center"/>
              <w:rPr>
                <w:b/>
                <w:sz w:val="20"/>
              </w:rPr>
            </w:pPr>
            <w:r>
              <w:rPr>
                <w:b/>
                <w:sz w:val="20"/>
              </w:rPr>
              <w:t>Component:</w:t>
            </w:r>
          </w:p>
        </w:tc>
        <w:tc>
          <w:tcPr>
            <w:tcW w:w="1296" w:type="dxa"/>
            <w:tcBorders>
              <w:left w:val="single" w:sz="6" w:space="0" w:color="000000"/>
              <w:bottom w:val="single" w:sz="6" w:space="0" w:color="000000"/>
              <w:right w:val="single" w:sz="6" w:space="0" w:color="000000"/>
            </w:tcBorders>
            <w:shd w:val="clear" w:color="auto" w:fill="D9D9D9"/>
          </w:tcPr>
          <w:p w:rsidR="00BB410D" w:rsidRDefault="00692063">
            <w:pPr>
              <w:pStyle w:val="TableParagraph"/>
              <w:spacing w:before="1" w:line="276" w:lineRule="auto"/>
              <w:ind w:left="110" w:firstLine="240"/>
              <w:rPr>
                <w:b/>
                <w:sz w:val="20"/>
              </w:rPr>
            </w:pPr>
            <w:r>
              <w:rPr>
                <w:b/>
                <w:sz w:val="20"/>
              </w:rPr>
              <w:t xml:space="preserve">Overall </w:t>
            </w:r>
            <w:r>
              <w:rPr>
                <w:b/>
                <w:w w:val="95"/>
                <w:sz w:val="20"/>
              </w:rPr>
              <w:t>Performance</w:t>
            </w:r>
          </w:p>
          <w:p w:rsidR="00BB410D" w:rsidRDefault="00692063">
            <w:pPr>
              <w:pStyle w:val="TableParagraph"/>
              <w:ind w:left="431"/>
              <w:rPr>
                <w:b/>
                <w:sz w:val="20"/>
              </w:rPr>
            </w:pPr>
            <w:r>
              <w:rPr>
                <w:b/>
                <w:sz w:val="20"/>
              </w:rPr>
              <w:t>Level</w:t>
            </w:r>
          </w:p>
        </w:tc>
        <w:tc>
          <w:tcPr>
            <w:tcW w:w="1881" w:type="dxa"/>
            <w:tcBorders>
              <w:left w:val="single" w:sz="6" w:space="0" w:color="000000"/>
              <w:bottom w:val="single" w:sz="6" w:space="0" w:color="000000"/>
            </w:tcBorders>
            <w:shd w:val="clear" w:color="auto" w:fill="D9D9D9"/>
          </w:tcPr>
          <w:p w:rsidR="00BB410D" w:rsidRDefault="00BB410D">
            <w:pPr>
              <w:pStyle w:val="TableParagraph"/>
              <w:spacing w:before="1"/>
              <w:rPr>
                <w:b/>
                <w:sz w:val="23"/>
              </w:rPr>
            </w:pPr>
          </w:p>
          <w:p w:rsidR="00BB410D" w:rsidRDefault="00692063">
            <w:pPr>
              <w:pStyle w:val="TableParagraph"/>
              <w:ind w:left="514"/>
              <w:rPr>
                <w:b/>
                <w:sz w:val="20"/>
              </w:rPr>
            </w:pPr>
            <w:r>
              <w:rPr>
                <w:b/>
                <w:sz w:val="20"/>
              </w:rPr>
              <w:t>Rationale:</w:t>
            </w:r>
          </w:p>
        </w:tc>
      </w:tr>
      <w:tr w:rsidR="00BB410D">
        <w:trPr>
          <w:trHeight w:val="453"/>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before="1"/>
              <w:ind w:left="100"/>
              <w:rPr>
                <w:b/>
                <w:sz w:val="18"/>
              </w:rPr>
            </w:pPr>
            <w:r>
              <w:rPr>
                <w:b/>
                <w:sz w:val="18"/>
              </w:rPr>
              <w:t>1A</w:t>
            </w:r>
          </w:p>
          <w:p w:rsidR="00BB410D" w:rsidRDefault="00692063">
            <w:pPr>
              <w:pStyle w:val="TableParagraph"/>
              <w:numPr>
                <w:ilvl w:val="0"/>
                <w:numId w:val="135"/>
              </w:numPr>
              <w:tabs>
                <w:tab w:val="left" w:pos="460"/>
                <w:tab w:val="left" w:pos="461"/>
              </w:tabs>
              <w:spacing w:before="1"/>
              <w:ind w:right="193"/>
              <w:rPr>
                <w:sz w:val="18"/>
              </w:rPr>
            </w:pPr>
            <w:r>
              <w:rPr>
                <w:sz w:val="18"/>
              </w:rPr>
              <w:t>Instructional specialist demonstrates little or no familiarity with specialty area or</w:t>
            </w:r>
            <w:r>
              <w:rPr>
                <w:spacing w:val="-25"/>
                <w:sz w:val="18"/>
              </w:rPr>
              <w:t xml:space="preserve"> </w:t>
            </w:r>
            <w:r>
              <w:rPr>
                <w:sz w:val="18"/>
              </w:rPr>
              <w:t>trends in professional</w:t>
            </w:r>
            <w:r>
              <w:rPr>
                <w:spacing w:val="-3"/>
                <w:sz w:val="18"/>
              </w:rPr>
              <w:t xml:space="preserve"> </w:t>
            </w:r>
            <w:r>
              <w:rPr>
                <w:sz w:val="18"/>
              </w:rPr>
              <w:t>development.</w:t>
            </w:r>
          </w:p>
          <w:p w:rsidR="00BB410D" w:rsidRDefault="00692063">
            <w:pPr>
              <w:pStyle w:val="TableParagraph"/>
              <w:numPr>
                <w:ilvl w:val="0"/>
                <w:numId w:val="135"/>
              </w:numPr>
              <w:tabs>
                <w:tab w:val="left" w:pos="460"/>
                <w:tab w:val="left" w:pos="461"/>
              </w:tabs>
              <w:ind w:right="223"/>
              <w:rPr>
                <w:sz w:val="18"/>
              </w:rPr>
            </w:pPr>
            <w:r>
              <w:rPr>
                <w:sz w:val="18"/>
              </w:rPr>
              <w:t>Instructional specialist demonstrates basic familiarity with specialty areas and trends</w:t>
            </w:r>
            <w:r>
              <w:rPr>
                <w:spacing w:val="-26"/>
                <w:sz w:val="18"/>
              </w:rPr>
              <w:t xml:space="preserve"> </w:t>
            </w:r>
            <w:r>
              <w:rPr>
                <w:sz w:val="18"/>
              </w:rPr>
              <w:t>in professional development.</w:t>
            </w:r>
          </w:p>
          <w:p w:rsidR="00BB410D" w:rsidRDefault="00692063">
            <w:pPr>
              <w:pStyle w:val="TableParagraph"/>
              <w:numPr>
                <w:ilvl w:val="0"/>
                <w:numId w:val="135"/>
              </w:numPr>
              <w:tabs>
                <w:tab w:val="left" w:pos="460"/>
                <w:tab w:val="left" w:pos="461"/>
              </w:tabs>
              <w:ind w:right="96"/>
              <w:rPr>
                <w:sz w:val="18"/>
              </w:rPr>
            </w:pPr>
            <w:r>
              <w:rPr>
                <w:sz w:val="18"/>
              </w:rPr>
              <w:t>Instructional specialist demonstrates thorough knowledge of specialty area and trends</w:t>
            </w:r>
            <w:r>
              <w:rPr>
                <w:spacing w:val="-28"/>
                <w:sz w:val="18"/>
              </w:rPr>
              <w:t xml:space="preserve"> </w:t>
            </w:r>
            <w:r>
              <w:rPr>
                <w:sz w:val="18"/>
              </w:rPr>
              <w:t>in professional development</w:t>
            </w:r>
          </w:p>
          <w:p w:rsidR="00BB410D" w:rsidRDefault="00692063">
            <w:pPr>
              <w:pStyle w:val="TableParagraph"/>
              <w:numPr>
                <w:ilvl w:val="0"/>
                <w:numId w:val="135"/>
              </w:numPr>
              <w:tabs>
                <w:tab w:val="left" w:pos="460"/>
                <w:tab w:val="left" w:pos="461"/>
              </w:tabs>
              <w:spacing w:before="6" w:line="218" w:lineRule="exact"/>
              <w:ind w:right="722"/>
              <w:rPr>
                <w:sz w:val="18"/>
              </w:rPr>
            </w:pPr>
            <w:r>
              <w:rPr>
                <w:sz w:val="18"/>
              </w:rPr>
              <w:t>Instructional specialist’s knowledge of specialty area and trends in professional development is wide and deep: specialist is regarded as an expert by</w:t>
            </w:r>
            <w:r>
              <w:rPr>
                <w:spacing w:val="-21"/>
                <w:sz w:val="18"/>
              </w:rPr>
              <w:t xml:space="preserve"> </w:t>
            </w:r>
            <w:r>
              <w:rPr>
                <w:sz w:val="18"/>
              </w:rPr>
              <w:t>colleagues.</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11"/>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before="1"/>
              <w:ind w:left="100"/>
              <w:rPr>
                <w:b/>
                <w:sz w:val="18"/>
              </w:rPr>
            </w:pPr>
            <w:r>
              <w:rPr>
                <w:b/>
                <w:sz w:val="18"/>
              </w:rPr>
              <w:t>1B</w:t>
            </w:r>
          </w:p>
          <w:p w:rsidR="00BB410D" w:rsidRDefault="00692063">
            <w:pPr>
              <w:pStyle w:val="TableParagraph"/>
              <w:numPr>
                <w:ilvl w:val="0"/>
                <w:numId w:val="134"/>
              </w:numPr>
              <w:tabs>
                <w:tab w:val="left" w:pos="460"/>
                <w:tab w:val="left" w:pos="461"/>
              </w:tabs>
              <w:spacing w:before="1"/>
              <w:ind w:right="284"/>
              <w:rPr>
                <w:sz w:val="18"/>
              </w:rPr>
            </w:pPr>
            <w:r>
              <w:rPr>
                <w:sz w:val="18"/>
              </w:rPr>
              <w:t>Instructional specialist demonstrates little or no knowledge of the school’s program</w:t>
            </w:r>
            <w:r>
              <w:rPr>
                <w:spacing w:val="-24"/>
                <w:sz w:val="18"/>
              </w:rPr>
              <w:t xml:space="preserve"> </w:t>
            </w:r>
            <w:r>
              <w:rPr>
                <w:sz w:val="18"/>
              </w:rPr>
              <w:t>or of teacher skill in delivering that program.</w:t>
            </w:r>
          </w:p>
          <w:p w:rsidR="00BB410D" w:rsidRDefault="00692063">
            <w:pPr>
              <w:pStyle w:val="TableParagraph"/>
              <w:numPr>
                <w:ilvl w:val="0"/>
                <w:numId w:val="134"/>
              </w:numPr>
              <w:tabs>
                <w:tab w:val="left" w:pos="460"/>
                <w:tab w:val="left" w:pos="461"/>
              </w:tabs>
              <w:ind w:right="371"/>
              <w:rPr>
                <w:sz w:val="18"/>
              </w:rPr>
            </w:pPr>
            <w:r>
              <w:rPr>
                <w:sz w:val="18"/>
              </w:rPr>
              <w:t>Instructional specialist demonstrates basic knowledge of the school’s program and</w:t>
            </w:r>
            <w:r>
              <w:rPr>
                <w:spacing w:val="-23"/>
                <w:sz w:val="18"/>
              </w:rPr>
              <w:t xml:space="preserve"> </w:t>
            </w:r>
            <w:r>
              <w:rPr>
                <w:sz w:val="18"/>
              </w:rPr>
              <w:t>of teacher skill in delivering that</w:t>
            </w:r>
            <w:r>
              <w:rPr>
                <w:spacing w:val="-2"/>
                <w:sz w:val="18"/>
              </w:rPr>
              <w:t xml:space="preserve"> </w:t>
            </w:r>
            <w:r>
              <w:rPr>
                <w:sz w:val="18"/>
              </w:rPr>
              <w:t>program.</w:t>
            </w:r>
          </w:p>
          <w:p w:rsidR="00BB410D" w:rsidRDefault="00692063">
            <w:pPr>
              <w:pStyle w:val="TableParagraph"/>
              <w:numPr>
                <w:ilvl w:val="0"/>
                <w:numId w:val="134"/>
              </w:numPr>
              <w:tabs>
                <w:tab w:val="left" w:pos="460"/>
                <w:tab w:val="left" w:pos="461"/>
              </w:tabs>
              <w:ind w:right="250"/>
              <w:rPr>
                <w:sz w:val="18"/>
              </w:rPr>
            </w:pPr>
            <w:r>
              <w:rPr>
                <w:sz w:val="18"/>
              </w:rPr>
              <w:t>Instructional specialist demonstrates thorough knowledge of the school’s program</w:t>
            </w:r>
            <w:r>
              <w:rPr>
                <w:spacing w:val="-26"/>
                <w:sz w:val="18"/>
              </w:rPr>
              <w:t xml:space="preserve"> </w:t>
            </w:r>
            <w:r>
              <w:rPr>
                <w:sz w:val="18"/>
              </w:rPr>
              <w:t>and of teacher skill in delivering that program.</w:t>
            </w:r>
          </w:p>
          <w:p w:rsidR="00BB410D" w:rsidRDefault="00692063">
            <w:pPr>
              <w:pStyle w:val="TableParagraph"/>
              <w:numPr>
                <w:ilvl w:val="0"/>
                <w:numId w:val="134"/>
              </w:numPr>
              <w:tabs>
                <w:tab w:val="left" w:pos="460"/>
                <w:tab w:val="left" w:pos="461"/>
              </w:tabs>
              <w:spacing w:before="4" w:line="220" w:lineRule="exact"/>
              <w:ind w:right="262"/>
              <w:rPr>
                <w:sz w:val="18"/>
              </w:rPr>
            </w:pPr>
            <w:r>
              <w:rPr>
                <w:sz w:val="18"/>
              </w:rPr>
              <w:t>Instructional specialist is deeply familiar with the school’s program and works to</w:t>
            </w:r>
            <w:r>
              <w:rPr>
                <w:spacing w:val="-27"/>
                <w:sz w:val="18"/>
              </w:rPr>
              <w:t xml:space="preserve"> </w:t>
            </w:r>
            <w:r>
              <w:rPr>
                <w:sz w:val="18"/>
              </w:rPr>
              <w:t>shape its future direction and actively seeks information as to teacher skill in that</w:t>
            </w:r>
            <w:r>
              <w:rPr>
                <w:spacing w:val="-26"/>
                <w:sz w:val="18"/>
              </w:rPr>
              <w:t xml:space="preserve"> </w:t>
            </w:r>
            <w:r>
              <w:rPr>
                <w:sz w:val="18"/>
              </w:rPr>
              <w:t>program.</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1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8" w:lineRule="exact"/>
              <w:ind w:left="100"/>
              <w:rPr>
                <w:b/>
                <w:sz w:val="18"/>
              </w:rPr>
            </w:pPr>
            <w:r>
              <w:rPr>
                <w:b/>
                <w:sz w:val="18"/>
              </w:rPr>
              <w:t>1C</w:t>
            </w:r>
          </w:p>
          <w:p w:rsidR="00BB410D" w:rsidRDefault="00692063">
            <w:pPr>
              <w:pStyle w:val="TableParagraph"/>
              <w:numPr>
                <w:ilvl w:val="0"/>
                <w:numId w:val="133"/>
              </w:numPr>
              <w:tabs>
                <w:tab w:val="left" w:pos="460"/>
                <w:tab w:val="left" w:pos="461"/>
              </w:tabs>
              <w:spacing w:before="34"/>
              <w:ind w:right="607"/>
              <w:rPr>
                <w:sz w:val="18"/>
              </w:rPr>
            </w:pPr>
            <w:r>
              <w:rPr>
                <w:sz w:val="18"/>
              </w:rPr>
              <w:t>Instructional specialist has no clear goals for the instructional program or they are inappropriate to either the situation or the needs of the</w:t>
            </w:r>
            <w:r>
              <w:rPr>
                <w:spacing w:val="-10"/>
                <w:sz w:val="18"/>
              </w:rPr>
              <w:t xml:space="preserve"> </w:t>
            </w:r>
            <w:r>
              <w:rPr>
                <w:sz w:val="18"/>
              </w:rPr>
              <w:t>staff.</w:t>
            </w:r>
          </w:p>
          <w:p w:rsidR="00BB410D" w:rsidRDefault="00692063">
            <w:pPr>
              <w:pStyle w:val="TableParagraph"/>
              <w:numPr>
                <w:ilvl w:val="0"/>
                <w:numId w:val="133"/>
              </w:numPr>
              <w:tabs>
                <w:tab w:val="left" w:pos="460"/>
                <w:tab w:val="left" w:pos="461"/>
              </w:tabs>
              <w:spacing w:before="1"/>
              <w:ind w:right="98"/>
              <w:rPr>
                <w:sz w:val="18"/>
              </w:rPr>
            </w:pPr>
            <w:r>
              <w:rPr>
                <w:sz w:val="18"/>
              </w:rPr>
              <w:t>Instructional specialist’s goals for the instructional support program are rudimentary</w:t>
            </w:r>
            <w:r>
              <w:rPr>
                <w:spacing w:val="-25"/>
                <w:sz w:val="18"/>
              </w:rPr>
              <w:t xml:space="preserve"> </w:t>
            </w:r>
            <w:r>
              <w:rPr>
                <w:sz w:val="18"/>
              </w:rPr>
              <w:t>and are partially suitable to the situation and the needs of the</w:t>
            </w:r>
            <w:r>
              <w:rPr>
                <w:spacing w:val="-12"/>
                <w:sz w:val="18"/>
              </w:rPr>
              <w:t xml:space="preserve"> </w:t>
            </w:r>
            <w:r>
              <w:rPr>
                <w:sz w:val="18"/>
              </w:rPr>
              <w:t>staff.</w:t>
            </w:r>
          </w:p>
          <w:p w:rsidR="00BB410D" w:rsidRDefault="00692063">
            <w:pPr>
              <w:pStyle w:val="TableParagraph"/>
              <w:numPr>
                <w:ilvl w:val="0"/>
                <w:numId w:val="133"/>
              </w:numPr>
              <w:tabs>
                <w:tab w:val="left" w:pos="460"/>
                <w:tab w:val="left" w:pos="461"/>
              </w:tabs>
              <w:ind w:right="375"/>
              <w:rPr>
                <w:sz w:val="18"/>
              </w:rPr>
            </w:pPr>
            <w:r>
              <w:rPr>
                <w:sz w:val="18"/>
              </w:rPr>
              <w:t>Instructional specialist’s goals for the instructional support program are clear and</w:t>
            </w:r>
            <w:r>
              <w:rPr>
                <w:spacing w:val="-25"/>
                <w:sz w:val="18"/>
              </w:rPr>
              <w:t xml:space="preserve"> </w:t>
            </w:r>
            <w:r>
              <w:rPr>
                <w:sz w:val="18"/>
              </w:rPr>
              <w:t>are suitable to the situation and the needs of the</w:t>
            </w:r>
            <w:r>
              <w:rPr>
                <w:spacing w:val="-6"/>
                <w:sz w:val="18"/>
              </w:rPr>
              <w:t xml:space="preserve"> </w:t>
            </w:r>
            <w:r>
              <w:rPr>
                <w:sz w:val="18"/>
              </w:rPr>
              <w:t>staff.</w:t>
            </w:r>
          </w:p>
          <w:p w:rsidR="00BB410D" w:rsidRDefault="00692063">
            <w:pPr>
              <w:pStyle w:val="TableParagraph"/>
              <w:numPr>
                <w:ilvl w:val="0"/>
                <w:numId w:val="133"/>
              </w:numPr>
              <w:tabs>
                <w:tab w:val="left" w:pos="460"/>
                <w:tab w:val="left" w:pos="461"/>
              </w:tabs>
              <w:ind w:right="588"/>
              <w:rPr>
                <w:sz w:val="18"/>
              </w:rPr>
            </w:pPr>
            <w:r>
              <w:rPr>
                <w:sz w:val="18"/>
              </w:rPr>
              <w:t>Instructional specialist’s goals for the instructional support program are highly appropriate to the situation and the needs of the staff. They have been</w:t>
            </w:r>
            <w:r>
              <w:rPr>
                <w:spacing w:val="-22"/>
                <w:sz w:val="18"/>
              </w:rPr>
              <w:t xml:space="preserve"> </w:t>
            </w:r>
            <w:r>
              <w:rPr>
                <w:sz w:val="18"/>
              </w:rPr>
              <w:t>developed</w:t>
            </w:r>
          </w:p>
          <w:p w:rsidR="00BB410D" w:rsidRDefault="00692063">
            <w:pPr>
              <w:pStyle w:val="TableParagraph"/>
              <w:spacing w:line="199" w:lineRule="exact"/>
              <w:ind w:left="460"/>
              <w:rPr>
                <w:sz w:val="18"/>
              </w:rPr>
            </w:pPr>
            <w:r>
              <w:rPr>
                <w:sz w:val="18"/>
              </w:rPr>
              <w:t>following consultations with administrators and colleagues.</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1"/>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65"/>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8" w:lineRule="exact"/>
              <w:ind w:left="100"/>
              <w:rPr>
                <w:b/>
                <w:sz w:val="18"/>
              </w:rPr>
            </w:pPr>
            <w:r>
              <w:rPr>
                <w:b/>
                <w:sz w:val="18"/>
              </w:rPr>
              <w:t>1D</w:t>
            </w:r>
          </w:p>
          <w:p w:rsidR="00BB410D" w:rsidRDefault="00692063">
            <w:pPr>
              <w:pStyle w:val="TableParagraph"/>
              <w:numPr>
                <w:ilvl w:val="0"/>
                <w:numId w:val="132"/>
              </w:numPr>
              <w:tabs>
                <w:tab w:val="left" w:pos="460"/>
                <w:tab w:val="left" w:pos="461"/>
              </w:tabs>
              <w:spacing w:before="34"/>
              <w:ind w:right="166"/>
              <w:rPr>
                <w:sz w:val="18"/>
              </w:rPr>
            </w:pPr>
            <w:r>
              <w:rPr>
                <w:sz w:val="18"/>
              </w:rPr>
              <w:t>Instructional specialist demonstrates little or no knowledge of resources available in</w:t>
            </w:r>
            <w:r>
              <w:rPr>
                <w:spacing w:val="-27"/>
                <w:sz w:val="18"/>
              </w:rPr>
              <w:t xml:space="preserve"> </w:t>
            </w:r>
            <w:r>
              <w:rPr>
                <w:sz w:val="18"/>
              </w:rPr>
              <w:t>the school or district for teachers to advance their</w:t>
            </w:r>
            <w:r>
              <w:rPr>
                <w:spacing w:val="-3"/>
                <w:sz w:val="18"/>
              </w:rPr>
              <w:t xml:space="preserve"> </w:t>
            </w:r>
            <w:r>
              <w:rPr>
                <w:sz w:val="18"/>
              </w:rPr>
              <w:t>skills.</w:t>
            </w:r>
          </w:p>
          <w:p w:rsidR="00BB410D" w:rsidRDefault="00692063">
            <w:pPr>
              <w:pStyle w:val="TableParagraph"/>
              <w:numPr>
                <w:ilvl w:val="0"/>
                <w:numId w:val="132"/>
              </w:numPr>
              <w:tabs>
                <w:tab w:val="left" w:pos="460"/>
                <w:tab w:val="left" w:pos="461"/>
              </w:tabs>
              <w:ind w:right="559"/>
              <w:rPr>
                <w:sz w:val="18"/>
              </w:rPr>
            </w:pPr>
            <w:r>
              <w:rPr>
                <w:sz w:val="18"/>
              </w:rPr>
              <w:t>Instructional specialist demonstrates basic knowledge of resources available in</w:t>
            </w:r>
            <w:r>
              <w:rPr>
                <w:spacing w:val="-24"/>
                <w:sz w:val="18"/>
              </w:rPr>
              <w:t xml:space="preserve"> </w:t>
            </w:r>
            <w:r>
              <w:rPr>
                <w:sz w:val="18"/>
              </w:rPr>
              <w:t>the school and district for teachers to advance their</w:t>
            </w:r>
            <w:r>
              <w:rPr>
                <w:spacing w:val="-7"/>
                <w:sz w:val="18"/>
              </w:rPr>
              <w:t xml:space="preserve"> </w:t>
            </w:r>
            <w:r>
              <w:rPr>
                <w:sz w:val="18"/>
              </w:rPr>
              <w:t>skills.</w:t>
            </w:r>
          </w:p>
          <w:p w:rsidR="00BB410D" w:rsidRDefault="00692063">
            <w:pPr>
              <w:pStyle w:val="TableParagraph"/>
              <w:numPr>
                <w:ilvl w:val="0"/>
                <w:numId w:val="132"/>
              </w:numPr>
              <w:tabs>
                <w:tab w:val="left" w:pos="460"/>
                <w:tab w:val="left" w:pos="461"/>
              </w:tabs>
              <w:ind w:right="170"/>
              <w:rPr>
                <w:sz w:val="18"/>
              </w:rPr>
            </w:pPr>
            <w:r>
              <w:rPr>
                <w:sz w:val="18"/>
              </w:rPr>
              <w:t>Instructional specialist is fully aware of resources available in the school and district and in the larger professional community for teachers to advance their</w:t>
            </w:r>
            <w:r>
              <w:rPr>
                <w:spacing w:val="-7"/>
                <w:sz w:val="18"/>
              </w:rPr>
              <w:t xml:space="preserve"> </w:t>
            </w:r>
            <w:r>
              <w:rPr>
                <w:sz w:val="18"/>
              </w:rPr>
              <w:t>skills.</w:t>
            </w:r>
          </w:p>
          <w:p w:rsidR="00BB410D" w:rsidRDefault="00692063">
            <w:pPr>
              <w:pStyle w:val="TableParagraph"/>
              <w:numPr>
                <w:ilvl w:val="0"/>
                <w:numId w:val="132"/>
              </w:numPr>
              <w:tabs>
                <w:tab w:val="left" w:pos="460"/>
                <w:tab w:val="left" w:pos="461"/>
              </w:tabs>
              <w:spacing w:before="3" w:line="222" w:lineRule="exact"/>
              <w:ind w:right="337"/>
              <w:rPr>
                <w:sz w:val="18"/>
              </w:rPr>
            </w:pPr>
            <w:r>
              <w:rPr>
                <w:spacing w:val="-3"/>
                <w:sz w:val="18"/>
              </w:rPr>
              <w:t>Instructional</w:t>
            </w:r>
            <w:r>
              <w:rPr>
                <w:spacing w:val="-9"/>
                <w:sz w:val="18"/>
              </w:rPr>
              <w:t xml:space="preserve"> </w:t>
            </w:r>
            <w:r>
              <w:rPr>
                <w:spacing w:val="-3"/>
                <w:sz w:val="18"/>
              </w:rPr>
              <w:t>specialist</w:t>
            </w:r>
            <w:r>
              <w:rPr>
                <w:spacing w:val="-9"/>
                <w:sz w:val="18"/>
              </w:rPr>
              <w:t xml:space="preserve"> </w:t>
            </w:r>
            <w:r>
              <w:rPr>
                <w:sz w:val="18"/>
              </w:rPr>
              <w:t>actively</w:t>
            </w:r>
            <w:r>
              <w:rPr>
                <w:spacing w:val="-6"/>
                <w:sz w:val="18"/>
              </w:rPr>
              <w:t xml:space="preserve"> </w:t>
            </w:r>
            <w:r>
              <w:rPr>
                <w:sz w:val="18"/>
              </w:rPr>
              <w:t>seeks</w:t>
            </w:r>
            <w:r>
              <w:rPr>
                <w:spacing w:val="-8"/>
                <w:sz w:val="18"/>
              </w:rPr>
              <w:t xml:space="preserve"> </w:t>
            </w:r>
            <w:r>
              <w:rPr>
                <w:spacing w:val="-2"/>
                <w:sz w:val="18"/>
              </w:rPr>
              <w:t>out</w:t>
            </w:r>
            <w:r>
              <w:rPr>
                <w:spacing w:val="-6"/>
                <w:sz w:val="18"/>
              </w:rPr>
              <w:t xml:space="preserve"> </w:t>
            </w:r>
            <w:r>
              <w:rPr>
                <w:sz w:val="18"/>
              </w:rPr>
              <w:t>new</w:t>
            </w:r>
            <w:r>
              <w:rPr>
                <w:spacing w:val="-7"/>
                <w:sz w:val="18"/>
              </w:rPr>
              <w:t xml:space="preserve"> </w:t>
            </w:r>
            <w:r>
              <w:rPr>
                <w:spacing w:val="-3"/>
                <w:sz w:val="18"/>
              </w:rPr>
              <w:t>resources</w:t>
            </w:r>
            <w:r>
              <w:rPr>
                <w:spacing w:val="-6"/>
                <w:sz w:val="18"/>
              </w:rPr>
              <w:t xml:space="preserve"> </w:t>
            </w:r>
            <w:r>
              <w:rPr>
                <w:sz w:val="18"/>
              </w:rPr>
              <w:t>from</w:t>
            </w:r>
            <w:r>
              <w:rPr>
                <w:spacing w:val="-8"/>
                <w:sz w:val="18"/>
              </w:rPr>
              <w:t xml:space="preserve"> </w:t>
            </w:r>
            <w:r>
              <w:rPr>
                <w:sz w:val="18"/>
              </w:rPr>
              <w:t>a</w:t>
            </w:r>
            <w:r>
              <w:rPr>
                <w:spacing w:val="-8"/>
                <w:sz w:val="18"/>
              </w:rPr>
              <w:t xml:space="preserve"> </w:t>
            </w:r>
            <w:r>
              <w:rPr>
                <w:sz w:val="18"/>
              </w:rPr>
              <w:t>wide</w:t>
            </w:r>
            <w:r>
              <w:rPr>
                <w:spacing w:val="-7"/>
                <w:sz w:val="18"/>
              </w:rPr>
              <w:t xml:space="preserve"> </w:t>
            </w:r>
            <w:r>
              <w:rPr>
                <w:spacing w:val="-3"/>
                <w:sz w:val="18"/>
              </w:rPr>
              <w:t>range</w:t>
            </w:r>
            <w:r>
              <w:rPr>
                <w:spacing w:val="-8"/>
                <w:sz w:val="18"/>
              </w:rPr>
              <w:t xml:space="preserve"> </w:t>
            </w:r>
            <w:r>
              <w:rPr>
                <w:sz w:val="18"/>
              </w:rPr>
              <w:t>of</w:t>
            </w:r>
            <w:r>
              <w:rPr>
                <w:spacing w:val="-8"/>
                <w:sz w:val="18"/>
              </w:rPr>
              <w:t xml:space="preserve"> </w:t>
            </w:r>
            <w:r>
              <w:rPr>
                <w:sz w:val="18"/>
              </w:rPr>
              <w:t>sources</w:t>
            </w:r>
            <w:r>
              <w:rPr>
                <w:spacing w:val="-8"/>
                <w:sz w:val="18"/>
              </w:rPr>
              <w:t xml:space="preserve"> </w:t>
            </w:r>
            <w:r>
              <w:rPr>
                <w:sz w:val="18"/>
              </w:rPr>
              <w:t xml:space="preserve">to </w:t>
            </w:r>
            <w:r>
              <w:rPr>
                <w:spacing w:val="-3"/>
                <w:sz w:val="18"/>
              </w:rPr>
              <w:t xml:space="preserve">enrich professional’s </w:t>
            </w:r>
            <w:r>
              <w:rPr>
                <w:sz w:val="18"/>
              </w:rPr>
              <w:t xml:space="preserve">skills in </w:t>
            </w:r>
            <w:r>
              <w:rPr>
                <w:spacing w:val="-3"/>
                <w:sz w:val="18"/>
              </w:rPr>
              <w:t xml:space="preserve">implementing </w:t>
            </w:r>
            <w:r>
              <w:rPr>
                <w:sz w:val="18"/>
              </w:rPr>
              <w:t xml:space="preserve">the </w:t>
            </w:r>
            <w:r>
              <w:rPr>
                <w:spacing w:val="-3"/>
                <w:sz w:val="18"/>
              </w:rPr>
              <w:t>school’s</w:t>
            </w:r>
            <w:r>
              <w:rPr>
                <w:spacing w:val="-25"/>
                <w:sz w:val="18"/>
              </w:rPr>
              <w:t xml:space="preserve"> </w:t>
            </w:r>
            <w:r>
              <w:rPr>
                <w:spacing w:val="-3"/>
                <w:sz w:val="18"/>
              </w:rPr>
              <w:t>program.</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45"/>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076" w:type="dxa"/>
            <w:vMerge w:val="restart"/>
            <w:tcBorders>
              <w:top w:val="single" w:sz="6" w:space="0" w:color="000000"/>
              <w:right w:val="single" w:sz="6" w:space="0" w:color="000000"/>
            </w:tcBorders>
          </w:tcPr>
          <w:p w:rsidR="00BB410D" w:rsidRDefault="00692063">
            <w:pPr>
              <w:pStyle w:val="TableParagraph"/>
              <w:spacing w:before="128"/>
              <w:ind w:left="100"/>
              <w:rPr>
                <w:b/>
                <w:sz w:val="18"/>
              </w:rPr>
            </w:pPr>
            <w:r>
              <w:rPr>
                <w:b/>
                <w:sz w:val="18"/>
              </w:rPr>
              <w:t>1E</w:t>
            </w:r>
          </w:p>
          <w:p w:rsidR="00BB410D" w:rsidRDefault="00692063">
            <w:pPr>
              <w:pStyle w:val="TableParagraph"/>
              <w:numPr>
                <w:ilvl w:val="0"/>
                <w:numId w:val="131"/>
              </w:numPr>
              <w:tabs>
                <w:tab w:val="left" w:pos="460"/>
                <w:tab w:val="left" w:pos="461"/>
              </w:tabs>
              <w:spacing w:before="32"/>
              <w:ind w:right="507"/>
              <w:rPr>
                <w:sz w:val="18"/>
              </w:rPr>
            </w:pPr>
            <w:r>
              <w:rPr>
                <w:sz w:val="18"/>
              </w:rPr>
              <w:t>Instructional</w:t>
            </w:r>
            <w:r>
              <w:rPr>
                <w:spacing w:val="-2"/>
                <w:sz w:val="18"/>
              </w:rPr>
              <w:t xml:space="preserve"> </w:t>
            </w:r>
            <w:r>
              <w:rPr>
                <w:sz w:val="18"/>
              </w:rPr>
              <w:t>specialist’s</w:t>
            </w:r>
            <w:r>
              <w:rPr>
                <w:spacing w:val="-2"/>
                <w:sz w:val="18"/>
              </w:rPr>
              <w:t xml:space="preserve"> </w:t>
            </w:r>
            <w:r>
              <w:rPr>
                <w:sz w:val="18"/>
              </w:rPr>
              <w:t>plan</w:t>
            </w:r>
            <w:r>
              <w:rPr>
                <w:spacing w:val="-3"/>
                <w:sz w:val="18"/>
              </w:rPr>
              <w:t xml:space="preserve"> </w:t>
            </w:r>
            <w:r>
              <w:rPr>
                <w:sz w:val="18"/>
              </w:rPr>
              <w:t>consists</w:t>
            </w:r>
            <w:r>
              <w:rPr>
                <w:spacing w:val="-5"/>
                <w:sz w:val="18"/>
              </w:rPr>
              <w:t xml:space="preserve"> </w:t>
            </w:r>
            <w:r>
              <w:rPr>
                <w:sz w:val="18"/>
              </w:rPr>
              <w:t>of</w:t>
            </w:r>
            <w:r>
              <w:rPr>
                <w:spacing w:val="-4"/>
                <w:sz w:val="18"/>
              </w:rPr>
              <w:t xml:space="preserve"> </w:t>
            </w:r>
            <w:r>
              <w:rPr>
                <w:sz w:val="18"/>
              </w:rPr>
              <w:t>a</w:t>
            </w:r>
            <w:r>
              <w:rPr>
                <w:spacing w:val="-2"/>
                <w:sz w:val="18"/>
              </w:rPr>
              <w:t xml:space="preserve"> </w:t>
            </w:r>
            <w:r>
              <w:rPr>
                <w:sz w:val="18"/>
              </w:rPr>
              <w:t>random</w:t>
            </w:r>
            <w:r>
              <w:rPr>
                <w:spacing w:val="-3"/>
                <w:sz w:val="18"/>
              </w:rPr>
              <w:t xml:space="preserve"> </w:t>
            </w:r>
            <w:r>
              <w:rPr>
                <w:sz w:val="18"/>
              </w:rPr>
              <w:t>collection</w:t>
            </w:r>
            <w:r>
              <w:rPr>
                <w:spacing w:val="-3"/>
                <w:sz w:val="18"/>
              </w:rPr>
              <w:t xml:space="preserve"> </w:t>
            </w:r>
            <w:r>
              <w:rPr>
                <w:sz w:val="18"/>
              </w:rPr>
              <w:t>of</w:t>
            </w:r>
            <w:r>
              <w:rPr>
                <w:spacing w:val="-4"/>
                <w:sz w:val="18"/>
              </w:rPr>
              <w:t xml:space="preserve"> </w:t>
            </w:r>
            <w:r>
              <w:rPr>
                <w:sz w:val="18"/>
              </w:rPr>
              <w:t>unrelated</w:t>
            </w:r>
            <w:r>
              <w:rPr>
                <w:spacing w:val="-4"/>
                <w:sz w:val="18"/>
              </w:rPr>
              <w:t xml:space="preserve"> </w:t>
            </w:r>
            <w:r>
              <w:rPr>
                <w:sz w:val="18"/>
              </w:rPr>
              <w:t>activities, lacking coherence or an overall</w:t>
            </w:r>
            <w:r>
              <w:rPr>
                <w:spacing w:val="-6"/>
                <w:sz w:val="18"/>
              </w:rPr>
              <w:t xml:space="preserve"> </w:t>
            </w:r>
            <w:r>
              <w:rPr>
                <w:sz w:val="18"/>
              </w:rPr>
              <w:t>structure.</w:t>
            </w:r>
          </w:p>
          <w:p w:rsidR="00BB410D" w:rsidRDefault="00692063">
            <w:pPr>
              <w:pStyle w:val="TableParagraph"/>
              <w:numPr>
                <w:ilvl w:val="0"/>
                <w:numId w:val="131"/>
              </w:numPr>
              <w:tabs>
                <w:tab w:val="left" w:pos="460"/>
                <w:tab w:val="left" w:pos="461"/>
              </w:tabs>
              <w:spacing w:before="2"/>
              <w:ind w:right="374"/>
              <w:rPr>
                <w:sz w:val="18"/>
              </w:rPr>
            </w:pPr>
            <w:r>
              <w:rPr>
                <w:sz w:val="18"/>
              </w:rPr>
              <w:t>Instructional specialist’s plan has a guiding principle and includes a number of worth- while activities, but some of them don’t fit with the broader</w:t>
            </w:r>
            <w:r>
              <w:rPr>
                <w:spacing w:val="-8"/>
                <w:sz w:val="18"/>
              </w:rPr>
              <w:t xml:space="preserve"> </w:t>
            </w:r>
            <w:r>
              <w:rPr>
                <w:sz w:val="18"/>
              </w:rPr>
              <w:t>goals.</w:t>
            </w:r>
          </w:p>
          <w:p w:rsidR="00BB410D" w:rsidRDefault="00692063">
            <w:pPr>
              <w:pStyle w:val="TableParagraph"/>
              <w:numPr>
                <w:ilvl w:val="0"/>
                <w:numId w:val="131"/>
              </w:numPr>
              <w:tabs>
                <w:tab w:val="left" w:pos="460"/>
                <w:tab w:val="left" w:pos="461"/>
              </w:tabs>
              <w:ind w:right="126"/>
              <w:rPr>
                <w:sz w:val="18"/>
              </w:rPr>
            </w:pPr>
            <w:r>
              <w:rPr>
                <w:sz w:val="18"/>
              </w:rPr>
              <w:t>Instructional specialist’s plan is well designed to support teachers in the improvement</w:t>
            </w:r>
            <w:r>
              <w:rPr>
                <w:spacing w:val="-28"/>
                <w:sz w:val="18"/>
              </w:rPr>
              <w:t xml:space="preserve"> </w:t>
            </w:r>
            <w:r>
              <w:rPr>
                <w:sz w:val="18"/>
              </w:rPr>
              <w:t>of their</w:t>
            </w:r>
            <w:r>
              <w:rPr>
                <w:spacing w:val="1"/>
                <w:sz w:val="18"/>
              </w:rPr>
              <w:t xml:space="preserve"> </w:t>
            </w:r>
            <w:r>
              <w:rPr>
                <w:sz w:val="18"/>
              </w:rPr>
              <w:t>skills.</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623"/>
              <w:rPr>
                <w:b/>
                <w:sz w:val="18"/>
              </w:rPr>
            </w:pPr>
            <w:r>
              <w:rPr>
                <w:b/>
                <w:sz w:val="18"/>
              </w:rPr>
              <w:t>I</w:t>
            </w:r>
          </w:p>
        </w:tc>
        <w:tc>
          <w:tcPr>
            <w:tcW w:w="1881"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7"/>
        </w:trPr>
        <w:tc>
          <w:tcPr>
            <w:tcW w:w="7076" w:type="dxa"/>
            <w:vMerge/>
            <w:tcBorders>
              <w:top w:val="nil"/>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3" w:lineRule="exact"/>
              <w:ind w:left="590"/>
              <w:rPr>
                <w:b/>
                <w:sz w:val="18"/>
              </w:rPr>
            </w:pPr>
            <w:r>
              <w:rPr>
                <w:b/>
                <w:sz w:val="18"/>
              </w:rPr>
              <w:t>D</w:t>
            </w:r>
          </w:p>
        </w:tc>
        <w:tc>
          <w:tcPr>
            <w:tcW w:w="1881" w:type="dxa"/>
            <w:vMerge/>
            <w:tcBorders>
              <w:top w:val="nil"/>
              <w:left w:val="single" w:sz="6" w:space="0" w:color="000000"/>
            </w:tcBorders>
          </w:tcPr>
          <w:p w:rsidR="00BB410D" w:rsidRDefault="00BB410D">
            <w:pPr>
              <w:rPr>
                <w:sz w:val="2"/>
                <w:szCs w:val="2"/>
              </w:rPr>
            </w:pPr>
          </w:p>
        </w:tc>
      </w:tr>
      <w:tr w:rsidR="00BB410D">
        <w:trPr>
          <w:trHeight w:val="438"/>
        </w:trPr>
        <w:tc>
          <w:tcPr>
            <w:tcW w:w="7076" w:type="dxa"/>
            <w:vMerge/>
            <w:tcBorders>
              <w:top w:val="nil"/>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3" w:lineRule="exact"/>
              <w:ind w:left="592"/>
              <w:rPr>
                <w:b/>
                <w:sz w:val="18"/>
              </w:rPr>
            </w:pPr>
            <w:r>
              <w:rPr>
                <w:b/>
                <w:sz w:val="18"/>
              </w:rPr>
              <w:t>A</w:t>
            </w:r>
          </w:p>
        </w:tc>
        <w:tc>
          <w:tcPr>
            <w:tcW w:w="1881" w:type="dxa"/>
            <w:vMerge/>
            <w:tcBorders>
              <w:top w:val="nil"/>
              <w:left w:val="single" w:sz="6" w:space="0" w:color="000000"/>
            </w:tcBorders>
          </w:tcPr>
          <w:p w:rsidR="00BB410D" w:rsidRDefault="00BB410D">
            <w:pPr>
              <w:rPr>
                <w:sz w:val="2"/>
                <w:szCs w:val="2"/>
              </w:rPr>
            </w:pPr>
          </w:p>
        </w:tc>
      </w:tr>
      <w:tr w:rsidR="00BB410D">
        <w:trPr>
          <w:trHeight w:val="445"/>
        </w:trPr>
        <w:tc>
          <w:tcPr>
            <w:tcW w:w="7076" w:type="dxa"/>
            <w:vMerge/>
            <w:tcBorders>
              <w:top w:val="nil"/>
              <w:right w:val="single" w:sz="6" w:space="0" w:color="000000"/>
            </w:tcBorders>
          </w:tcPr>
          <w:p w:rsidR="00BB410D" w:rsidRDefault="00BB410D">
            <w:pPr>
              <w:rPr>
                <w:sz w:val="2"/>
                <w:szCs w:val="2"/>
              </w:rPr>
            </w:pPr>
          </w:p>
        </w:tc>
        <w:tc>
          <w:tcPr>
            <w:tcW w:w="1296" w:type="dxa"/>
            <w:tcBorders>
              <w:top w:val="single" w:sz="6" w:space="0" w:color="000000"/>
              <w:left w:val="single" w:sz="6" w:space="0" w:color="000000"/>
              <w:right w:val="single" w:sz="6" w:space="0" w:color="000000"/>
            </w:tcBorders>
          </w:tcPr>
          <w:p w:rsidR="00BB410D" w:rsidRDefault="00692063">
            <w:pPr>
              <w:pStyle w:val="TableParagraph"/>
              <w:spacing w:line="213" w:lineRule="exact"/>
              <w:ind w:left="602"/>
              <w:rPr>
                <w:b/>
                <w:sz w:val="18"/>
              </w:rPr>
            </w:pPr>
            <w:r>
              <w:rPr>
                <w:b/>
                <w:sz w:val="18"/>
              </w:rPr>
              <w:t>E</w:t>
            </w:r>
          </w:p>
        </w:tc>
        <w:tc>
          <w:tcPr>
            <w:tcW w:w="1881"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0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1296"/>
        <w:gridCol w:w="1881"/>
      </w:tblGrid>
      <w:tr w:rsidR="00BB410D">
        <w:trPr>
          <w:trHeight w:val="669"/>
        </w:trPr>
        <w:tc>
          <w:tcPr>
            <w:tcW w:w="7076" w:type="dxa"/>
            <w:tcBorders>
              <w:bottom w:val="single" w:sz="6" w:space="0" w:color="000000"/>
              <w:right w:val="single" w:sz="6" w:space="0" w:color="000000"/>
            </w:tcBorders>
          </w:tcPr>
          <w:p w:rsidR="00BB410D" w:rsidRDefault="00692063">
            <w:pPr>
              <w:pStyle w:val="TableParagraph"/>
              <w:numPr>
                <w:ilvl w:val="0"/>
                <w:numId w:val="130"/>
              </w:numPr>
              <w:tabs>
                <w:tab w:val="left" w:pos="460"/>
                <w:tab w:val="left" w:pos="461"/>
              </w:tabs>
              <w:ind w:right="558"/>
              <w:rPr>
                <w:sz w:val="18"/>
              </w:rPr>
            </w:pPr>
            <w:r>
              <w:rPr>
                <w:sz w:val="18"/>
              </w:rPr>
              <w:lastRenderedPageBreak/>
              <w:t>Instructional specialist’s plan is highly coherent, taking into account the</w:t>
            </w:r>
            <w:r>
              <w:rPr>
                <w:spacing w:val="-25"/>
                <w:sz w:val="18"/>
              </w:rPr>
              <w:t xml:space="preserve"> </w:t>
            </w:r>
            <w:r>
              <w:rPr>
                <w:sz w:val="18"/>
              </w:rPr>
              <w:t>competing demands of making presentations and consulting with teachers, and has</w:t>
            </w:r>
            <w:r>
              <w:rPr>
                <w:spacing w:val="-16"/>
                <w:sz w:val="18"/>
              </w:rPr>
              <w:t xml:space="preserve"> </w:t>
            </w:r>
            <w:r>
              <w:rPr>
                <w:sz w:val="18"/>
              </w:rPr>
              <w:t>been</w:t>
            </w:r>
          </w:p>
          <w:p w:rsidR="00BB410D" w:rsidRDefault="00692063">
            <w:pPr>
              <w:pStyle w:val="TableParagraph"/>
              <w:spacing w:line="209" w:lineRule="exact"/>
              <w:ind w:left="460"/>
              <w:rPr>
                <w:sz w:val="18"/>
              </w:rPr>
            </w:pPr>
            <w:r>
              <w:rPr>
                <w:sz w:val="18"/>
              </w:rPr>
              <w:t>developed following consultation with administrators and teachers.</w:t>
            </w:r>
          </w:p>
        </w:tc>
        <w:tc>
          <w:tcPr>
            <w:tcW w:w="1296" w:type="dxa"/>
            <w:tcBorders>
              <w:left w:val="single" w:sz="6" w:space="0" w:color="000000"/>
              <w:bottom w:val="single" w:sz="6" w:space="0" w:color="000000"/>
              <w:right w:val="single" w:sz="6" w:space="0" w:color="000000"/>
            </w:tcBorders>
          </w:tcPr>
          <w:p w:rsidR="00BB410D" w:rsidRDefault="00BB410D">
            <w:pPr>
              <w:pStyle w:val="TableParagraph"/>
              <w:rPr>
                <w:rFonts w:ascii="Times New Roman"/>
                <w:sz w:val="18"/>
              </w:rPr>
            </w:pPr>
          </w:p>
        </w:tc>
        <w:tc>
          <w:tcPr>
            <w:tcW w:w="1881" w:type="dxa"/>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1F</w:t>
            </w:r>
          </w:p>
          <w:p w:rsidR="00BB410D" w:rsidRDefault="00692063">
            <w:pPr>
              <w:pStyle w:val="TableParagraph"/>
              <w:numPr>
                <w:ilvl w:val="0"/>
                <w:numId w:val="129"/>
              </w:numPr>
              <w:tabs>
                <w:tab w:val="left" w:pos="460"/>
                <w:tab w:val="left" w:pos="461"/>
              </w:tabs>
              <w:ind w:right="317"/>
              <w:rPr>
                <w:sz w:val="18"/>
              </w:rPr>
            </w:pPr>
            <w:r>
              <w:rPr>
                <w:sz w:val="18"/>
              </w:rPr>
              <w:t>Instructional specialist has no plan to evaluate the program or resists suggestions</w:t>
            </w:r>
            <w:r>
              <w:rPr>
                <w:spacing w:val="-26"/>
                <w:sz w:val="18"/>
              </w:rPr>
              <w:t xml:space="preserve"> </w:t>
            </w:r>
            <w:r>
              <w:rPr>
                <w:sz w:val="18"/>
              </w:rPr>
              <w:t>that such an evaluation is</w:t>
            </w:r>
            <w:r>
              <w:rPr>
                <w:spacing w:val="-5"/>
                <w:sz w:val="18"/>
              </w:rPr>
              <w:t xml:space="preserve"> </w:t>
            </w:r>
            <w:r>
              <w:rPr>
                <w:sz w:val="18"/>
              </w:rPr>
              <w:t>important.</w:t>
            </w:r>
          </w:p>
          <w:p w:rsidR="00BB410D" w:rsidRDefault="00692063">
            <w:pPr>
              <w:pStyle w:val="TableParagraph"/>
              <w:numPr>
                <w:ilvl w:val="0"/>
                <w:numId w:val="129"/>
              </w:numPr>
              <w:tabs>
                <w:tab w:val="left" w:pos="460"/>
                <w:tab w:val="left" w:pos="461"/>
              </w:tabs>
              <w:ind w:right="509"/>
              <w:rPr>
                <w:sz w:val="18"/>
              </w:rPr>
            </w:pPr>
            <w:r>
              <w:rPr>
                <w:sz w:val="18"/>
              </w:rPr>
              <w:t>Instructional specialist has a rudimentary plan to evaluate the instructional</w:t>
            </w:r>
            <w:r>
              <w:rPr>
                <w:spacing w:val="-27"/>
                <w:sz w:val="18"/>
              </w:rPr>
              <w:t xml:space="preserve"> </w:t>
            </w:r>
            <w:r>
              <w:rPr>
                <w:sz w:val="18"/>
              </w:rPr>
              <w:t>support program.</w:t>
            </w:r>
          </w:p>
          <w:p w:rsidR="00BB410D" w:rsidRDefault="00692063">
            <w:pPr>
              <w:pStyle w:val="TableParagraph"/>
              <w:numPr>
                <w:ilvl w:val="0"/>
                <w:numId w:val="129"/>
              </w:numPr>
              <w:tabs>
                <w:tab w:val="left" w:pos="461"/>
              </w:tabs>
              <w:ind w:right="142"/>
              <w:jc w:val="both"/>
              <w:rPr>
                <w:sz w:val="18"/>
              </w:rPr>
            </w:pPr>
            <w:r>
              <w:rPr>
                <w:sz w:val="18"/>
              </w:rPr>
              <w:t>Instructional support specialist’s plan to evaluate the program is organized around clear goals and the collection of evidence to indicate the degree to which the goals have</w:t>
            </w:r>
            <w:r>
              <w:rPr>
                <w:spacing w:val="-26"/>
                <w:sz w:val="18"/>
              </w:rPr>
              <w:t xml:space="preserve"> </w:t>
            </w:r>
            <w:r>
              <w:rPr>
                <w:sz w:val="18"/>
              </w:rPr>
              <w:t>been met.</w:t>
            </w:r>
          </w:p>
          <w:p w:rsidR="00BB410D" w:rsidRDefault="00692063">
            <w:pPr>
              <w:pStyle w:val="TableParagraph"/>
              <w:numPr>
                <w:ilvl w:val="0"/>
                <w:numId w:val="129"/>
              </w:numPr>
              <w:tabs>
                <w:tab w:val="left" w:pos="460"/>
                <w:tab w:val="left" w:pos="461"/>
              </w:tabs>
              <w:spacing w:line="220" w:lineRule="atLeast"/>
              <w:ind w:right="130"/>
              <w:rPr>
                <w:sz w:val="18"/>
              </w:rPr>
            </w:pPr>
            <w:r>
              <w:rPr>
                <w:sz w:val="18"/>
              </w:rPr>
              <w:t>Instructional specialist’s evaluation plan is highly sophisticated, with imaginative</w:t>
            </w:r>
            <w:r>
              <w:rPr>
                <w:spacing w:val="-27"/>
                <w:sz w:val="18"/>
              </w:rPr>
              <w:t xml:space="preserve"> </w:t>
            </w:r>
            <w:r>
              <w:rPr>
                <w:sz w:val="18"/>
              </w:rPr>
              <w:t>sources of evidence and a clear path toward improving the program on an ongoing</w:t>
            </w:r>
            <w:r>
              <w:rPr>
                <w:spacing w:val="-15"/>
                <w:sz w:val="18"/>
              </w:rPr>
              <w:t xml:space="preserve"> </w:t>
            </w:r>
            <w:r>
              <w:rPr>
                <w:sz w:val="18"/>
              </w:rPr>
              <w:t>basis.</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0"/>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34"/>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0"/>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t>2A</w:t>
            </w:r>
          </w:p>
          <w:p w:rsidR="00BB410D" w:rsidRDefault="00692063">
            <w:pPr>
              <w:pStyle w:val="TableParagraph"/>
              <w:numPr>
                <w:ilvl w:val="0"/>
                <w:numId w:val="128"/>
              </w:numPr>
              <w:tabs>
                <w:tab w:val="left" w:pos="460"/>
                <w:tab w:val="left" w:pos="461"/>
              </w:tabs>
              <w:spacing w:before="1"/>
              <w:ind w:right="118"/>
              <w:rPr>
                <w:sz w:val="18"/>
              </w:rPr>
            </w:pPr>
            <w:r>
              <w:rPr>
                <w:sz w:val="18"/>
              </w:rPr>
              <w:t>Teachers are reluctant to request assistance from the instructional specialist fearing</w:t>
            </w:r>
            <w:r>
              <w:rPr>
                <w:spacing w:val="-29"/>
                <w:sz w:val="18"/>
              </w:rPr>
              <w:t xml:space="preserve"> </w:t>
            </w:r>
            <w:r>
              <w:rPr>
                <w:sz w:val="18"/>
              </w:rPr>
              <w:t>that such a request will be treated as a sign of</w:t>
            </w:r>
            <w:r>
              <w:rPr>
                <w:spacing w:val="-9"/>
                <w:sz w:val="18"/>
              </w:rPr>
              <w:t xml:space="preserve"> </w:t>
            </w:r>
            <w:r>
              <w:rPr>
                <w:sz w:val="18"/>
              </w:rPr>
              <w:t>deficiency.</w:t>
            </w:r>
          </w:p>
          <w:p w:rsidR="00BB410D" w:rsidRDefault="00692063">
            <w:pPr>
              <w:pStyle w:val="TableParagraph"/>
              <w:numPr>
                <w:ilvl w:val="0"/>
                <w:numId w:val="128"/>
              </w:numPr>
              <w:tabs>
                <w:tab w:val="left" w:pos="460"/>
                <w:tab w:val="left" w:pos="461"/>
              </w:tabs>
              <w:ind w:right="146"/>
              <w:rPr>
                <w:sz w:val="18"/>
              </w:rPr>
            </w:pPr>
            <w:r>
              <w:rPr>
                <w:sz w:val="18"/>
              </w:rPr>
              <w:t>Relationships with the instructional specialist are cordial: teachers</w:t>
            </w:r>
            <w:r>
              <w:rPr>
                <w:spacing w:val="-30"/>
                <w:sz w:val="18"/>
              </w:rPr>
              <w:t xml:space="preserve"> </w:t>
            </w:r>
            <w:r>
              <w:rPr>
                <w:sz w:val="18"/>
              </w:rPr>
              <w:t>don’t resist initiatives established by the instructional</w:t>
            </w:r>
            <w:r>
              <w:rPr>
                <w:spacing w:val="-4"/>
                <w:sz w:val="18"/>
              </w:rPr>
              <w:t xml:space="preserve"> </w:t>
            </w:r>
            <w:r>
              <w:rPr>
                <w:sz w:val="18"/>
              </w:rPr>
              <w:t>specialist.</w:t>
            </w:r>
          </w:p>
          <w:p w:rsidR="00BB410D" w:rsidRDefault="00692063">
            <w:pPr>
              <w:pStyle w:val="TableParagraph"/>
              <w:numPr>
                <w:ilvl w:val="0"/>
                <w:numId w:val="128"/>
              </w:numPr>
              <w:tabs>
                <w:tab w:val="left" w:pos="460"/>
                <w:tab w:val="left" w:pos="461"/>
              </w:tabs>
              <w:ind w:right="126"/>
              <w:rPr>
                <w:sz w:val="18"/>
              </w:rPr>
            </w:pPr>
            <w:r>
              <w:rPr>
                <w:sz w:val="18"/>
              </w:rPr>
              <w:t>Relationships with the instructional specialist are respectful with some contacts</w:t>
            </w:r>
            <w:r>
              <w:rPr>
                <w:spacing w:val="-28"/>
                <w:sz w:val="18"/>
              </w:rPr>
              <w:t xml:space="preserve"> </w:t>
            </w:r>
            <w:r>
              <w:rPr>
                <w:sz w:val="18"/>
              </w:rPr>
              <w:t>initiated by</w:t>
            </w:r>
            <w:r>
              <w:rPr>
                <w:spacing w:val="-1"/>
                <w:sz w:val="18"/>
              </w:rPr>
              <w:t xml:space="preserve"> </w:t>
            </w:r>
            <w:r>
              <w:rPr>
                <w:sz w:val="18"/>
              </w:rPr>
              <w:t>teachers.</w:t>
            </w:r>
          </w:p>
          <w:p w:rsidR="00BB410D" w:rsidRDefault="00692063">
            <w:pPr>
              <w:pStyle w:val="TableParagraph"/>
              <w:numPr>
                <w:ilvl w:val="0"/>
                <w:numId w:val="128"/>
              </w:numPr>
              <w:tabs>
                <w:tab w:val="left" w:pos="460"/>
                <w:tab w:val="left" w:pos="461"/>
              </w:tabs>
              <w:spacing w:before="5" w:line="220" w:lineRule="exact"/>
              <w:ind w:right="425"/>
              <w:rPr>
                <w:sz w:val="18"/>
              </w:rPr>
            </w:pPr>
            <w:r>
              <w:rPr>
                <w:sz w:val="18"/>
              </w:rPr>
              <w:t>Relationships with the instructional specialist are highly respectful and trusting,</w:t>
            </w:r>
            <w:r>
              <w:rPr>
                <w:spacing w:val="-25"/>
                <w:sz w:val="18"/>
              </w:rPr>
              <w:t xml:space="preserve"> </w:t>
            </w:r>
            <w:r>
              <w:rPr>
                <w:sz w:val="18"/>
              </w:rPr>
              <w:t>with many contacts initiated by</w:t>
            </w:r>
            <w:r>
              <w:rPr>
                <w:spacing w:val="-4"/>
                <w:sz w:val="18"/>
              </w:rPr>
              <w:t xml:space="preserve"> </w:t>
            </w:r>
            <w:r>
              <w:rPr>
                <w:sz w:val="18"/>
              </w:rPr>
              <w:t>teachers.</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1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before="3"/>
              <w:ind w:left="100"/>
              <w:rPr>
                <w:b/>
                <w:sz w:val="18"/>
              </w:rPr>
            </w:pPr>
            <w:r>
              <w:rPr>
                <w:b/>
                <w:sz w:val="18"/>
              </w:rPr>
              <w:t>2B</w:t>
            </w:r>
          </w:p>
          <w:p w:rsidR="00BB410D" w:rsidRDefault="00692063">
            <w:pPr>
              <w:pStyle w:val="TableParagraph"/>
              <w:numPr>
                <w:ilvl w:val="0"/>
                <w:numId w:val="127"/>
              </w:numPr>
              <w:tabs>
                <w:tab w:val="left" w:pos="460"/>
                <w:tab w:val="left" w:pos="461"/>
              </w:tabs>
              <w:spacing w:before="33"/>
              <w:ind w:right="599"/>
              <w:rPr>
                <w:sz w:val="18"/>
              </w:rPr>
            </w:pPr>
            <w:r>
              <w:rPr>
                <w:sz w:val="18"/>
              </w:rPr>
              <w:t>Instructional specialist conveys the sense that the work of improving instruction</w:t>
            </w:r>
            <w:r>
              <w:rPr>
                <w:spacing w:val="-25"/>
                <w:sz w:val="18"/>
              </w:rPr>
              <w:t xml:space="preserve"> </w:t>
            </w:r>
            <w:r>
              <w:rPr>
                <w:sz w:val="18"/>
              </w:rPr>
              <w:t>is externally mandated and is not important to school</w:t>
            </w:r>
            <w:r>
              <w:rPr>
                <w:spacing w:val="-8"/>
                <w:sz w:val="18"/>
              </w:rPr>
              <w:t xml:space="preserve"> </w:t>
            </w:r>
            <w:r>
              <w:rPr>
                <w:sz w:val="18"/>
              </w:rPr>
              <w:t>improvement.</w:t>
            </w:r>
          </w:p>
          <w:p w:rsidR="00BB410D" w:rsidRDefault="00692063">
            <w:pPr>
              <w:pStyle w:val="TableParagraph"/>
              <w:numPr>
                <w:ilvl w:val="0"/>
                <w:numId w:val="127"/>
              </w:numPr>
              <w:tabs>
                <w:tab w:val="left" w:pos="460"/>
                <w:tab w:val="left" w:pos="461"/>
              </w:tabs>
              <w:spacing w:line="229" w:lineRule="exact"/>
              <w:rPr>
                <w:sz w:val="18"/>
              </w:rPr>
            </w:pPr>
            <w:r>
              <w:rPr>
                <w:sz w:val="18"/>
              </w:rPr>
              <w:t>Teachers do not resist the offerings of support from the instructional</w:t>
            </w:r>
            <w:r>
              <w:rPr>
                <w:spacing w:val="-16"/>
                <w:sz w:val="18"/>
              </w:rPr>
              <w:t xml:space="preserve"> </w:t>
            </w:r>
            <w:r>
              <w:rPr>
                <w:sz w:val="18"/>
              </w:rPr>
              <w:t>specialist.</w:t>
            </w:r>
          </w:p>
          <w:p w:rsidR="00BB410D" w:rsidRDefault="00692063">
            <w:pPr>
              <w:pStyle w:val="TableParagraph"/>
              <w:numPr>
                <w:ilvl w:val="0"/>
                <w:numId w:val="127"/>
              </w:numPr>
              <w:tabs>
                <w:tab w:val="left" w:pos="460"/>
                <w:tab w:val="left" w:pos="461"/>
              </w:tabs>
              <w:spacing w:before="1"/>
              <w:ind w:right="108"/>
              <w:rPr>
                <w:sz w:val="18"/>
              </w:rPr>
            </w:pPr>
            <w:r>
              <w:rPr>
                <w:sz w:val="18"/>
              </w:rPr>
              <w:t>Instructional</w:t>
            </w:r>
            <w:r>
              <w:rPr>
                <w:spacing w:val="-2"/>
                <w:sz w:val="18"/>
              </w:rPr>
              <w:t xml:space="preserve"> </w:t>
            </w:r>
            <w:r>
              <w:rPr>
                <w:sz w:val="18"/>
              </w:rPr>
              <w:t>specialist</w:t>
            </w:r>
            <w:r>
              <w:rPr>
                <w:spacing w:val="-2"/>
                <w:sz w:val="18"/>
              </w:rPr>
              <w:t xml:space="preserve"> </w:t>
            </w:r>
            <w:r>
              <w:rPr>
                <w:sz w:val="18"/>
              </w:rPr>
              <w:t>has</w:t>
            </w:r>
            <w:r>
              <w:rPr>
                <w:spacing w:val="-3"/>
                <w:sz w:val="18"/>
              </w:rPr>
              <w:t xml:space="preserve"> </w:t>
            </w:r>
            <w:r>
              <w:rPr>
                <w:sz w:val="18"/>
              </w:rPr>
              <w:t>established</w:t>
            </w:r>
            <w:r>
              <w:rPr>
                <w:spacing w:val="-4"/>
                <w:sz w:val="18"/>
              </w:rPr>
              <w:t xml:space="preserve"> </w:t>
            </w:r>
            <w:r>
              <w:rPr>
                <w:sz w:val="18"/>
              </w:rPr>
              <w:t>a</w:t>
            </w:r>
            <w:r>
              <w:rPr>
                <w:spacing w:val="-3"/>
                <w:sz w:val="18"/>
              </w:rPr>
              <w:t xml:space="preserve"> </w:t>
            </w:r>
            <w:r>
              <w:rPr>
                <w:sz w:val="18"/>
              </w:rPr>
              <w:t>culture</w:t>
            </w:r>
            <w:r>
              <w:rPr>
                <w:spacing w:val="-4"/>
                <w:sz w:val="18"/>
              </w:rPr>
              <w:t xml:space="preserve"> </w:t>
            </w:r>
            <w:r>
              <w:rPr>
                <w:sz w:val="18"/>
              </w:rPr>
              <w:t>of</w:t>
            </w:r>
            <w:r>
              <w:rPr>
                <w:spacing w:val="-3"/>
                <w:sz w:val="18"/>
              </w:rPr>
              <w:t xml:space="preserve"> </w:t>
            </w:r>
            <w:r>
              <w:rPr>
                <w:sz w:val="18"/>
              </w:rPr>
              <w:t>professional</w:t>
            </w:r>
            <w:r>
              <w:rPr>
                <w:spacing w:val="-4"/>
                <w:sz w:val="18"/>
              </w:rPr>
              <w:t xml:space="preserve"> </w:t>
            </w:r>
            <w:r>
              <w:rPr>
                <w:sz w:val="18"/>
              </w:rPr>
              <w:t>inquiry</w:t>
            </w:r>
            <w:r>
              <w:rPr>
                <w:spacing w:val="-2"/>
                <w:sz w:val="18"/>
              </w:rPr>
              <w:t xml:space="preserve"> </w:t>
            </w:r>
            <w:r>
              <w:rPr>
                <w:sz w:val="18"/>
              </w:rPr>
              <w:t>in</w:t>
            </w:r>
            <w:r>
              <w:rPr>
                <w:spacing w:val="-4"/>
                <w:sz w:val="18"/>
              </w:rPr>
              <w:t xml:space="preserve"> </w:t>
            </w:r>
            <w:r>
              <w:rPr>
                <w:sz w:val="18"/>
              </w:rPr>
              <w:t>which</w:t>
            </w:r>
            <w:r>
              <w:rPr>
                <w:spacing w:val="-3"/>
                <w:sz w:val="18"/>
              </w:rPr>
              <w:t xml:space="preserve"> </w:t>
            </w:r>
            <w:r>
              <w:rPr>
                <w:sz w:val="18"/>
              </w:rPr>
              <w:t>teachers initiate projects to be undertaken with the support of the</w:t>
            </w:r>
            <w:r>
              <w:rPr>
                <w:spacing w:val="-11"/>
                <w:sz w:val="18"/>
              </w:rPr>
              <w:t xml:space="preserve"> </w:t>
            </w:r>
            <w:r>
              <w:rPr>
                <w:sz w:val="18"/>
              </w:rPr>
              <w:t>specialist.</w:t>
            </w:r>
          </w:p>
          <w:p w:rsidR="00BB410D" w:rsidRDefault="00692063">
            <w:pPr>
              <w:pStyle w:val="TableParagraph"/>
              <w:numPr>
                <w:ilvl w:val="0"/>
                <w:numId w:val="127"/>
              </w:numPr>
              <w:tabs>
                <w:tab w:val="left" w:pos="460"/>
                <w:tab w:val="left" w:pos="461"/>
              </w:tabs>
              <w:ind w:right="148"/>
              <w:rPr>
                <w:sz w:val="18"/>
              </w:rPr>
            </w:pPr>
            <w:r>
              <w:rPr>
                <w:sz w:val="18"/>
              </w:rPr>
              <w:t>Instructional</w:t>
            </w:r>
            <w:r>
              <w:rPr>
                <w:spacing w:val="-2"/>
                <w:sz w:val="18"/>
              </w:rPr>
              <w:t xml:space="preserve"> </w:t>
            </w:r>
            <w:r>
              <w:rPr>
                <w:sz w:val="18"/>
              </w:rPr>
              <w:t>specialist</w:t>
            </w:r>
            <w:r>
              <w:rPr>
                <w:spacing w:val="-1"/>
                <w:sz w:val="18"/>
              </w:rPr>
              <w:t xml:space="preserve"> </w:t>
            </w:r>
            <w:r>
              <w:rPr>
                <w:sz w:val="18"/>
              </w:rPr>
              <w:t>promotes</w:t>
            </w:r>
            <w:r>
              <w:rPr>
                <w:spacing w:val="-2"/>
                <w:sz w:val="18"/>
              </w:rPr>
              <w:t xml:space="preserve"> </w:t>
            </w:r>
            <w:r>
              <w:rPr>
                <w:sz w:val="18"/>
              </w:rPr>
              <w:t>a</w:t>
            </w:r>
            <w:r>
              <w:rPr>
                <w:spacing w:val="-3"/>
                <w:sz w:val="18"/>
              </w:rPr>
              <w:t xml:space="preserve"> </w:t>
            </w:r>
            <w:r>
              <w:rPr>
                <w:sz w:val="18"/>
              </w:rPr>
              <w:t>culture</w:t>
            </w:r>
            <w:r>
              <w:rPr>
                <w:spacing w:val="-4"/>
                <w:sz w:val="18"/>
              </w:rPr>
              <w:t xml:space="preserve"> </w:t>
            </w:r>
            <w:r>
              <w:rPr>
                <w:sz w:val="18"/>
              </w:rPr>
              <w:t>of</w:t>
            </w:r>
            <w:r>
              <w:rPr>
                <w:spacing w:val="-4"/>
                <w:sz w:val="18"/>
              </w:rPr>
              <w:t xml:space="preserve"> </w:t>
            </w:r>
            <w:r>
              <w:rPr>
                <w:sz w:val="18"/>
              </w:rPr>
              <w:t>professional</w:t>
            </w:r>
            <w:r>
              <w:rPr>
                <w:spacing w:val="-3"/>
                <w:sz w:val="18"/>
              </w:rPr>
              <w:t xml:space="preserve"> </w:t>
            </w:r>
            <w:r>
              <w:rPr>
                <w:sz w:val="18"/>
              </w:rPr>
              <w:t>inquiry</w:t>
            </w:r>
            <w:r>
              <w:rPr>
                <w:spacing w:val="-3"/>
                <w:sz w:val="18"/>
              </w:rPr>
              <w:t xml:space="preserve"> </w:t>
            </w:r>
            <w:r>
              <w:rPr>
                <w:sz w:val="18"/>
              </w:rPr>
              <w:t>in</w:t>
            </w:r>
            <w:r>
              <w:rPr>
                <w:spacing w:val="-3"/>
                <w:sz w:val="18"/>
              </w:rPr>
              <w:t xml:space="preserve"> </w:t>
            </w:r>
            <w:r>
              <w:rPr>
                <w:sz w:val="18"/>
              </w:rPr>
              <w:t>which</w:t>
            </w:r>
            <w:r>
              <w:rPr>
                <w:spacing w:val="-3"/>
                <w:sz w:val="18"/>
              </w:rPr>
              <w:t xml:space="preserve"> </w:t>
            </w:r>
            <w:r>
              <w:rPr>
                <w:sz w:val="18"/>
              </w:rPr>
              <w:t>teachers</w:t>
            </w:r>
            <w:r>
              <w:rPr>
                <w:spacing w:val="-5"/>
                <w:sz w:val="18"/>
              </w:rPr>
              <w:t xml:space="preserve"> </w:t>
            </w:r>
            <w:r>
              <w:rPr>
                <w:sz w:val="18"/>
              </w:rPr>
              <w:t>seek assistance in improving their instructional</w:t>
            </w:r>
            <w:r>
              <w:rPr>
                <w:spacing w:val="-4"/>
                <w:sz w:val="18"/>
              </w:rPr>
              <w:t xml:space="preserve"> </w:t>
            </w:r>
            <w:r>
              <w:rPr>
                <w:sz w:val="18"/>
              </w:rPr>
              <w:t>skills.</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0"/>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t>2C</w:t>
            </w:r>
          </w:p>
          <w:p w:rsidR="00BB410D" w:rsidRDefault="00692063">
            <w:pPr>
              <w:pStyle w:val="TableParagraph"/>
              <w:numPr>
                <w:ilvl w:val="0"/>
                <w:numId w:val="126"/>
              </w:numPr>
              <w:tabs>
                <w:tab w:val="left" w:pos="460"/>
                <w:tab w:val="left" w:pos="461"/>
              </w:tabs>
              <w:spacing w:before="35"/>
              <w:ind w:right="251"/>
              <w:rPr>
                <w:sz w:val="18"/>
              </w:rPr>
            </w:pPr>
            <w:r>
              <w:rPr>
                <w:sz w:val="18"/>
              </w:rPr>
              <w:t>When teachers want to access assistance from the instructional specialist, they are</w:t>
            </w:r>
            <w:r>
              <w:rPr>
                <w:spacing w:val="-27"/>
                <w:sz w:val="18"/>
              </w:rPr>
              <w:t xml:space="preserve"> </w:t>
            </w:r>
            <w:r>
              <w:rPr>
                <w:sz w:val="18"/>
              </w:rPr>
              <w:t>not sure how to go about it.</w:t>
            </w:r>
          </w:p>
          <w:p w:rsidR="00BB410D" w:rsidRDefault="00692063">
            <w:pPr>
              <w:pStyle w:val="TableParagraph"/>
              <w:numPr>
                <w:ilvl w:val="0"/>
                <w:numId w:val="126"/>
              </w:numPr>
              <w:tabs>
                <w:tab w:val="left" w:pos="460"/>
                <w:tab w:val="left" w:pos="461"/>
              </w:tabs>
              <w:ind w:right="742"/>
              <w:rPr>
                <w:sz w:val="18"/>
              </w:rPr>
            </w:pPr>
            <w:r>
              <w:rPr>
                <w:sz w:val="18"/>
              </w:rPr>
              <w:t>Some procedures (for example, registering for workshops) are clear to teachers, whereas others (for example, receiving informal support) are</w:t>
            </w:r>
            <w:r>
              <w:rPr>
                <w:spacing w:val="-9"/>
                <w:sz w:val="18"/>
              </w:rPr>
              <w:t xml:space="preserve"> </w:t>
            </w:r>
            <w:r>
              <w:rPr>
                <w:sz w:val="18"/>
              </w:rPr>
              <w:t>not.</w:t>
            </w:r>
          </w:p>
          <w:p w:rsidR="00BB410D" w:rsidRDefault="00692063">
            <w:pPr>
              <w:pStyle w:val="TableParagraph"/>
              <w:numPr>
                <w:ilvl w:val="0"/>
                <w:numId w:val="126"/>
              </w:numPr>
              <w:tabs>
                <w:tab w:val="left" w:pos="460"/>
                <w:tab w:val="left" w:pos="461"/>
              </w:tabs>
              <w:spacing w:before="2"/>
              <w:ind w:right="370"/>
              <w:rPr>
                <w:sz w:val="18"/>
              </w:rPr>
            </w:pPr>
            <w:r>
              <w:rPr>
                <w:sz w:val="18"/>
              </w:rPr>
              <w:t>Instructional</w:t>
            </w:r>
            <w:r>
              <w:rPr>
                <w:spacing w:val="-2"/>
                <w:sz w:val="18"/>
              </w:rPr>
              <w:t xml:space="preserve"> </w:t>
            </w:r>
            <w:r>
              <w:rPr>
                <w:sz w:val="18"/>
              </w:rPr>
              <w:t>specialist</w:t>
            </w:r>
            <w:r>
              <w:rPr>
                <w:spacing w:val="-1"/>
                <w:sz w:val="18"/>
              </w:rPr>
              <w:t xml:space="preserve"> </w:t>
            </w:r>
            <w:r>
              <w:rPr>
                <w:sz w:val="18"/>
              </w:rPr>
              <w:t>has</w:t>
            </w:r>
            <w:r>
              <w:rPr>
                <w:spacing w:val="-3"/>
                <w:sz w:val="18"/>
              </w:rPr>
              <w:t xml:space="preserve"> </w:t>
            </w:r>
            <w:r>
              <w:rPr>
                <w:sz w:val="18"/>
              </w:rPr>
              <w:t>established</w:t>
            </w:r>
            <w:r>
              <w:rPr>
                <w:spacing w:val="-3"/>
                <w:sz w:val="18"/>
              </w:rPr>
              <w:t xml:space="preserve"> </w:t>
            </w:r>
            <w:r>
              <w:rPr>
                <w:sz w:val="18"/>
              </w:rPr>
              <w:t>clear</w:t>
            </w:r>
            <w:r>
              <w:rPr>
                <w:spacing w:val="-4"/>
                <w:sz w:val="18"/>
              </w:rPr>
              <w:t xml:space="preserve"> </w:t>
            </w:r>
            <w:r>
              <w:rPr>
                <w:sz w:val="18"/>
              </w:rPr>
              <w:t>procedures</w:t>
            </w:r>
            <w:r>
              <w:rPr>
                <w:spacing w:val="-3"/>
                <w:sz w:val="18"/>
              </w:rPr>
              <w:t xml:space="preserve"> </w:t>
            </w:r>
            <w:r>
              <w:rPr>
                <w:sz w:val="18"/>
              </w:rPr>
              <w:t>for</w:t>
            </w:r>
            <w:r>
              <w:rPr>
                <w:spacing w:val="-2"/>
                <w:sz w:val="18"/>
              </w:rPr>
              <w:t xml:space="preserve"> </w:t>
            </w:r>
            <w:r>
              <w:rPr>
                <w:sz w:val="18"/>
              </w:rPr>
              <w:t>teachers</w:t>
            </w:r>
            <w:r>
              <w:rPr>
                <w:spacing w:val="-4"/>
                <w:sz w:val="18"/>
              </w:rPr>
              <w:t xml:space="preserve"> </w:t>
            </w:r>
            <w:r>
              <w:rPr>
                <w:sz w:val="18"/>
              </w:rPr>
              <w:t>to</w:t>
            </w:r>
            <w:r>
              <w:rPr>
                <w:spacing w:val="-3"/>
                <w:sz w:val="18"/>
              </w:rPr>
              <w:t xml:space="preserve"> </w:t>
            </w:r>
            <w:r>
              <w:rPr>
                <w:sz w:val="18"/>
              </w:rPr>
              <w:t>use</w:t>
            </w:r>
            <w:r>
              <w:rPr>
                <w:spacing w:val="-3"/>
                <w:sz w:val="18"/>
              </w:rPr>
              <w:t xml:space="preserve"> </w:t>
            </w:r>
            <w:r>
              <w:rPr>
                <w:sz w:val="18"/>
              </w:rPr>
              <w:t>in</w:t>
            </w:r>
            <w:r>
              <w:rPr>
                <w:spacing w:val="-3"/>
                <w:sz w:val="18"/>
              </w:rPr>
              <w:t xml:space="preserve"> </w:t>
            </w:r>
            <w:r>
              <w:rPr>
                <w:sz w:val="18"/>
              </w:rPr>
              <w:t>gaining access to</w:t>
            </w:r>
            <w:r>
              <w:rPr>
                <w:spacing w:val="-2"/>
                <w:sz w:val="18"/>
              </w:rPr>
              <w:t xml:space="preserve"> </w:t>
            </w:r>
            <w:r>
              <w:rPr>
                <w:sz w:val="18"/>
              </w:rPr>
              <w:t>support.</w:t>
            </w:r>
          </w:p>
          <w:p w:rsidR="00BB410D" w:rsidRDefault="00692063">
            <w:pPr>
              <w:pStyle w:val="TableParagraph"/>
              <w:numPr>
                <w:ilvl w:val="0"/>
                <w:numId w:val="126"/>
              </w:numPr>
              <w:tabs>
                <w:tab w:val="left" w:pos="460"/>
                <w:tab w:val="left" w:pos="461"/>
              </w:tabs>
              <w:spacing w:before="6" w:line="218" w:lineRule="exact"/>
              <w:ind w:right="364"/>
              <w:rPr>
                <w:sz w:val="18"/>
              </w:rPr>
            </w:pPr>
            <w:r>
              <w:rPr>
                <w:sz w:val="18"/>
              </w:rPr>
              <w:t>Procedures for access to instructional support are clear to all teachers and have</w:t>
            </w:r>
            <w:r>
              <w:rPr>
                <w:spacing w:val="-20"/>
                <w:sz w:val="18"/>
              </w:rPr>
              <w:t xml:space="preserve"> </w:t>
            </w:r>
            <w:r>
              <w:rPr>
                <w:sz w:val="18"/>
              </w:rPr>
              <w:t>been developed following consultation with administrators and</w:t>
            </w:r>
            <w:r>
              <w:rPr>
                <w:spacing w:val="-9"/>
                <w:sz w:val="18"/>
              </w:rPr>
              <w:t xml:space="preserve"> </w:t>
            </w:r>
            <w:r>
              <w:rPr>
                <w:sz w:val="18"/>
              </w:rPr>
              <w:t>teachers.</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44"/>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2D</w:t>
            </w:r>
          </w:p>
          <w:p w:rsidR="00BB410D" w:rsidRDefault="00692063">
            <w:pPr>
              <w:pStyle w:val="TableParagraph"/>
              <w:numPr>
                <w:ilvl w:val="0"/>
                <w:numId w:val="125"/>
              </w:numPr>
              <w:tabs>
                <w:tab w:val="left" w:pos="460"/>
                <w:tab w:val="left" w:pos="461"/>
              </w:tabs>
              <w:ind w:right="642"/>
              <w:rPr>
                <w:sz w:val="18"/>
              </w:rPr>
            </w:pPr>
            <w:r>
              <w:rPr>
                <w:sz w:val="18"/>
              </w:rPr>
              <w:t>No norms of professional conduct have been established: teachers are</w:t>
            </w:r>
            <w:r>
              <w:rPr>
                <w:spacing w:val="-29"/>
                <w:sz w:val="18"/>
              </w:rPr>
              <w:t xml:space="preserve"> </w:t>
            </w:r>
            <w:r>
              <w:rPr>
                <w:sz w:val="18"/>
              </w:rPr>
              <w:t>frequently disrespectful in their interactions with one</w:t>
            </w:r>
            <w:r>
              <w:rPr>
                <w:spacing w:val="-7"/>
                <w:sz w:val="18"/>
              </w:rPr>
              <w:t xml:space="preserve"> </w:t>
            </w:r>
            <w:r>
              <w:rPr>
                <w:sz w:val="18"/>
              </w:rPr>
              <w:t>another.</w:t>
            </w:r>
          </w:p>
          <w:p w:rsidR="00BB410D" w:rsidRDefault="00692063">
            <w:pPr>
              <w:pStyle w:val="TableParagraph"/>
              <w:numPr>
                <w:ilvl w:val="0"/>
                <w:numId w:val="125"/>
              </w:numPr>
              <w:tabs>
                <w:tab w:val="left" w:pos="460"/>
                <w:tab w:val="left" w:pos="461"/>
              </w:tabs>
              <w:spacing w:before="1"/>
              <w:ind w:right="249"/>
              <w:rPr>
                <w:sz w:val="18"/>
              </w:rPr>
            </w:pPr>
            <w:r>
              <w:rPr>
                <w:sz w:val="18"/>
              </w:rPr>
              <w:t>Instructional</w:t>
            </w:r>
            <w:r>
              <w:rPr>
                <w:spacing w:val="-2"/>
                <w:sz w:val="18"/>
              </w:rPr>
              <w:t xml:space="preserve"> </w:t>
            </w:r>
            <w:r>
              <w:rPr>
                <w:sz w:val="18"/>
              </w:rPr>
              <w:t>specialist’s</w:t>
            </w:r>
            <w:r>
              <w:rPr>
                <w:spacing w:val="-1"/>
                <w:sz w:val="18"/>
              </w:rPr>
              <w:t xml:space="preserve"> </w:t>
            </w:r>
            <w:r>
              <w:rPr>
                <w:sz w:val="18"/>
              </w:rPr>
              <w:t>efforts</w:t>
            </w:r>
            <w:r>
              <w:rPr>
                <w:spacing w:val="-4"/>
                <w:sz w:val="18"/>
              </w:rPr>
              <w:t xml:space="preserve"> </w:t>
            </w:r>
            <w:r>
              <w:rPr>
                <w:sz w:val="18"/>
              </w:rPr>
              <w:t>to</w:t>
            </w:r>
            <w:r>
              <w:rPr>
                <w:spacing w:val="-3"/>
                <w:sz w:val="18"/>
              </w:rPr>
              <w:t xml:space="preserve"> </w:t>
            </w:r>
            <w:r>
              <w:rPr>
                <w:sz w:val="18"/>
              </w:rPr>
              <w:t>establish</w:t>
            </w:r>
            <w:r>
              <w:rPr>
                <w:spacing w:val="-4"/>
                <w:sz w:val="18"/>
              </w:rPr>
              <w:t xml:space="preserve"> </w:t>
            </w:r>
            <w:r>
              <w:rPr>
                <w:sz w:val="18"/>
              </w:rPr>
              <w:t>norms</w:t>
            </w:r>
            <w:r>
              <w:rPr>
                <w:spacing w:val="-5"/>
                <w:sz w:val="18"/>
              </w:rPr>
              <w:t xml:space="preserve"> </w:t>
            </w:r>
            <w:r>
              <w:rPr>
                <w:sz w:val="18"/>
              </w:rPr>
              <w:t>of</w:t>
            </w:r>
            <w:r>
              <w:rPr>
                <w:spacing w:val="-4"/>
                <w:sz w:val="18"/>
              </w:rPr>
              <w:t xml:space="preserve"> </w:t>
            </w:r>
            <w:r>
              <w:rPr>
                <w:sz w:val="18"/>
              </w:rPr>
              <w:t>professional</w:t>
            </w:r>
            <w:r>
              <w:rPr>
                <w:spacing w:val="-2"/>
                <w:sz w:val="18"/>
              </w:rPr>
              <w:t xml:space="preserve"> </w:t>
            </w:r>
            <w:r>
              <w:rPr>
                <w:sz w:val="18"/>
              </w:rPr>
              <w:t>conduct</w:t>
            </w:r>
            <w:r>
              <w:rPr>
                <w:spacing w:val="-2"/>
                <w:sz w:val="18"/>
              </w:rPr>
              <w:t xml:space="preserve"> </w:t>
            </w:r>
            <w:r>
              <w:rPr>
                <w:sz w:val="18"/>
              </w:rPr>
              <w:t>are</w:t>
            </w:r>
            <w:r>
              <w:rPr>
                <w:spacing w:val="-5"/>
                <w:sz w:val="18"/>
              </w:rPr>
              <w:t xml:space="preserve"> </w:t>
            </w:r>
            <w:r>
              <w:rPr>
                <w:sz w:val="18"/>
              </w:rPr>
              <w:t>partially successful.</w:t>
            </w:r>
          </w:p>
          <w:p w:rsidR="00BB410D" w:rsidRDefault="00692063">
            <w:pPr>
              <w:pStyle w:val="TableParagraph"/>
              <w:numPr>
                <w:ilvl w:val="0"/>
                <w:numId w:val="125"/>
              </w:numPr>
              <w:tabs>
                <w:tab w:val="left" w:pos="460"/>
                <w:tab w:val="left" w:pos="461"/>
              </w:tabs>
              <w:ind w:right="366"/>
              <w:rPr>
                <w:sz w:val="18"/>
              </w:rPr>
            </w:pPr>
            <w:r>
              <w:rPr>
                <w:sz w:val="18"/>
              </w:rPr>
              <w:t>Instructional</w:t>
            </w:r>
            <w:r>
              <w:rPr>
                <w:spacing w:val="-2"/>
                <w:sz w:val="18"/>
              </w:rPr>
              <w:t xml:space="preserve"> </w:t>
            </w:r>
            <w:r>
              <w:rPr>
                <w:sz w:val="18"/>
              </w:rPr>
              <w:t>specialist</w:t>
            </w:r>
            <w:r>
              <w:rPr>
                <w:spacing w:val="-2"/>
                <w:sz w:val="18"/>
              </w:rPr>
              <w:t xml:space="preserve"> </w:t>
            </w:r>
            <w:r>
              <w:rPr>
                <w:sz w:val="18"/>
              </w:rPr>
              <w:t>has</w:t>
            </w:r>
            <w:r>
              <w:rPr>
                <w:spacing w:val="-4"/>
                <w:sz w:val="18"/>
              </w:rPr>
              <w:t xml:space="preserve"> </w:t>
            </w:r>
            <w:r>
              <w:rPr>
                <w:sz w:val="18"/>
              </w:rPr>
              <w:t>established</w:t>
            </w:r>
            <w:r>
              <w:rPr>
                <w:spacing w:val="-4"/>
                <w:sz w:val="18"/>
              </w:rPr>
              <w:t xml:space="preserve"> </w:t>
            </w:r>
            <w:r>
              <w:rPr>
                <w:sz w:val="18"/>
              </w:rPr>
              <w:t>clear</w:t>
            </w:r>
            <w:r>
              <w:rPr>
                <w:spacing w:val="-4"/>
                <w:sz w:val="18"/>
              </w:rPr>
              <w:t xml:space="preserve"> </w:t>
            </w:r>
            <w:r>
              <w:rPr>
                <w:sz w:val="18"/>
              </w:rPr>
              <w:t>norms</w:t>
            </w:r>
            <w:r>
              <w:rPr>
                <w:spacing w:val="-5"/>
                <w:sz w:val="18"/>
              </w:rPr>
              <w:t xml:space="preserve"> </w:t>
            </w:r>
            <w:r>
              <w:rPr>
                <w:sz w:val="18"/>
              </w:rPr>
              <w:t>of</w:t>
            </w:r>
            <w:r>
              <w:rPr>
                <w:spacing w:val="-3"/>
                <w:sz w:val="18"/>
              </w:rPr>
              <w:t xml:space="preserve"> </w:t>
            </w:r>
            <w:r>
              <w:rPr>
                <w:sz w:val="18"/>
              </w:rPr>
              <w:t>mutual</w:t>
            </w:r>
            <w:r>
              <w:rPr>
                <w:spacing w:val="-2"/>
                <w:sz w:val="18"/>
              </w:rPr>
              <w:t xml:space="preserve"> </w:t>
            </w:r>
            <w:r>
              <w:rPr>
                <w:sz w:val="18"/>
              </w:rPr>
              <w:t>respect</w:t>
            </w:r>
            <w:r>
              <w:rPr>
                <w:spacing w:val="-3"/>
                <w:sz w:val="18"/>
              </w:rPr>
              <w:t xml:space="preserve"> </w:t>
            </w:r>
            <w:r>
              <w:rPr>
                <w:sz w:val="18"/>
              </w:rPr>
              <w:t>for</w:t>
            </w:r>
            <w:r>
              <w:rPr>
                <w:spacing w:val="-3"/>
                <w:sz w:val="18"/>
              </w:rPr>
              <w:t xml:space="preserve"> </w:t>
            </w:r>
            <w:r>
              <w:rPr>
                <w:sz w:val="18"/>
              </w:rPr>
              <w:t>professional interaction.</w:t>
            </w:r>
          </w:p>
          <w:p w:rsidR="00BB410D" w:rsidRDefault="00692063">
            <w:pPr>
              <w:pStyle w:val="TableParagraph"/>
              <w:numPr>
                <w:ilvl w:val="0"/>
                <w:numId w:val="125"/>
              </w:numPr>
              <w:tabs>
                <w:tab w:val="left" w:pos="460"/>
                <w:tab w:val="left" w:pos="461"/>
              </w:tabs>
              <w:ind w:right="363"/>
              <w:rPr>
                <w:sz w:val="18"/>
              </w:rPr>
            </w:pPr>
            <w:r>
              <w:rPr>
                <w:sz w:val="18"/>
              </w:rPr>
              <w:t>Instructional specialist has established clear norms of mutual respect for</w:t>
            </w:r>
            <w:r>
              <w:rPr>
                <w:spacing w:val="-29"/>
                <w:sz w:val="18"/>
              </w:rPr>
              <w:t xml:space="preserve"> </w:t>
            </w:r>
            <w:r>
              <w:rPr>
                <w:sz w:val="18"/>
              </w:rPr>
              <w:t>professional interactions. Teachers ensure that their colleagues adhere to these standards</w:t>
            </w:r>
            <w:r>
              <w:rPr>
                <w:spacing w:val="-18"/>
                <w:sz w:val="18"/>
              </w:rPr>
              <w:t xml:space="preserve"> </w:t>
            </w:r>
            <w:r>
              <w:rPr>
                <w:sz w:val="18"/>
              </w:rPr>
              <w:t>of</w:t>
            </w:r>
          </w:p>
          <w:p w:rsidR="00BB410D" w:rsidRDefault="00692063">
            <w:pPr>
              <w:pStyle w:val="TableParagraph"/>
              <w:spacing w:line="209" w:lineRule="exact"/>
              <w:ind w:left="460"/>
              <w:rPr>
                <w:sz w:val="18"/>
              </w:rPr>
            </w:pPr>
            <w:r>
              <w:rPr>
                <w:sz w:val="18"/>
              </w:rPr>
              <w:t>conduct.</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3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076" w:type="dxa"/>
            <w:vMerge w:val="restart"/>
            <w:tcBorders>
              <w:top w:val="single" w:sz="6" w:space="0" w:color="000000"/>
              <w:right w:val="single" w:sz="6" w:space="0" w:color="000000"/>
            </w:tcBorders>
          </w:tcPr>
          <w:p w:rsidR="00BB410D" w:rsidRDefault="00692063">
            <w:pPr>
              <w:pStyle w:val="TableParagraph"/>
              <w:spacing w:before="126"/>
              <w:ind w:left="100"/>
              <w:rPr>
                <w:b/>
                <w:sz w:val="18"/>
              </w:rPr>
            </w:pPr>
            <w:r>
              <w:rPr>
                <w:b/>
                <w:sz w:val="18"/>
              </w:rPr>
              <w:t>2E</w:t>
            </w:r>
          </w:p>
          <w:p w:rsidR="00BB410D" w:rsidRDefault="00692063">
            <w:pPr>
              <w:pStyle w:val="TableParagraph"/>
              <w:numPr>
                <w:ilvl w:val="0"/>
                <w:numId w:val="124"/>
              </w:numPr>
              <w:tabs>
                <w:tab w:val="left" w:pos="461"/>
              </w:tabs>
              <w:spacing w:before="1"/>
              <w:ind w:right="371"/>
              <w:jc w:val="both"/>
              <w:rPr>
                <w:sz w:val="18"/>
              </w:rPr>
            </w:pPr>
            <w:r>
              <w:rPr>
                <w:sz w:val="18"/>
              </w:rPr>
              <w:t>Instructional specialist makes poor use of the physical environment, resulting in poor access by some participants; time lost due to poor use of training equipment, or</w:t>
            </w:r>
            <w:r>
              <w:rPr>
                <w:spacing w:val="-26"/>
                <w:sz w:val="18"/>
              </w:rPr>
              <w:t xml:space="preserve"> </w:t>
            </w:r>
            <w:r>
              <w:rPr>
                <w:sz w:val="18"/>
              </w:rPr>
              <w:t>little alignment between the physical arrangement and the workshop</w:t>
            </w:r>
            <w:r>
              <w:rPr>
                <w:spacing w:val="-10"/>
                <w:sz w:val="18"/>
              </w:rPr>
              <w:t xml:space="preserve"> </w:t>
            </w:r>
            <w:r>
              <w:rPr>
                <w:sz w:val="18"/>
              </w:rPr>
              <w:t>activities.</w:t>
            </w:r>
          </w:p>
          <w:p w:rsidR="00BB410D" w:rsidRDefault="00692063">
            <w:pPr>
              <w:pStyle w:val="TableParagraph"/>
              <w:numPr>
                <w:ilvl w:val="0"/>
                <w:numId w:val="124"/>
              </w:numPr>
              <w:tabs>
                <w:tab w:val="left" w:pos="460"/>
                <w:tab w:val="left" w:pos="461"/>
              </w:tabs>
              <w:spacing w:line="228" w:lineRule="exact"/>
              <w:rPr>
                <w:sz w:val="18"/>
              </w:rPr>
            </w:pPr>
            <w:r>
              <w:rPr>
                <w:sz w:val="18"/>
              </w:rPr>
              <w:t>The physical environment does not impede workshop</w:t>
            </w:r>
            <w:r>
              <w:rPr>
                <w:spacing w:val="-8"/>
                <w:sz w:val="18"/>
              </w:rPr>
              <w:t xml:space="preserve"> </w:t>
            </w:r>
            <w:r>
              <w:rPr>
                <w:sz w:val="18"/>
              </w:rPr>
              <w:t>activities.</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23"/>
              <w:rPr>
                <w:b/>
                <w:sz w:val="18"/>
              </w:rPr>
            </w:pPr>
            <w:r>
              <w:rPr>
                <w:b/>
                <w:sz w:val="18"/>
              </w:rPr>
              <w:t>I</w:t>
            </w:r>
          </w:p>
        </w:tc>
        <w:tc>
          <w:tcPr>
            <w:tcW w:w="1881"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8"/>
        </w:trPr>
        <w:tc>
          <w:tcPr>
            <w:tcW w:w="7076" w:type="dxa"/>
            <w:vMerge/>
            <w:tcBorders>
              <w:top w:val="nil"/>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590"/>
              <w:rPr>
                <w:b/>
                <w:sz w:val="18"/>
              </w:rPr>
            </w:pPr>
            <w:r>
              <w:rPr>
                <w:b/>
                <w:sz w:val="18"/>
              </w:rPr>
              <w:t>D</w:t>
            </w:r>
          </w:p>
        </w:tc>
        <w:tc>
          <w:tcPr>
            <w:tcW w:w="1881" w:type="dxa"/>
            <w:vMerge/>
            <w:tcBorders>
              <w:top w:val="nil"/>
              <w:left w:val="single" w:sz="6" w:space="0" w:color="000000"/>
            </w:tcBorders>
          </w:tcPr>
          <w:p w:rsidR="00BB410D" w:rsidRDefault="00BB410D">
            <w:pPr>
              <w:rPr>
                <w:sz w:val="2"/>
                <w:szCs w:val="2"/>
              </w:rPr>
            </w:pPr>
          </w:p>
        </w:tc>
      </w:tr>
      <w:tr w:rsidR="00BB410D">
        <w:trPr>
          <w:trHeight w:val="445"/>
        </w:trPr>
        <w:tc>
          <w:tcPr>
            <w:tcW w:w="7076" w:type="dxa"/>
            <w:vMerge/>
            <w:tcBorders>
              <w:top w:val="nil"/>
              <w:right w:val="single" w:sz="6" w:space="0" w:color="000000"/>
            </w:tcBorders>
          </w:tcPr>
          <w:p w:rsidR="00BB410D" w:rsidRDefault="00BB410D">
            <w:pPr>
              <w:rPr>
                <w:sz w:val="2"/>
                <w:szCs w:val="2"/>
              </w:rPr>
            </w:pPr>
          </w:p>
        </w:tc>
        <w:tc>
          <w:tcPr>
            <w:tcW w:w="1296"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592"/>
              <w:rPr>
                <w:b/>
                <w:sz w:val="18"/>
              </w:rPr>
            </w:pPr>
            <w:r>
              <w:rPr>
                <w:b/>
                <w:sz w:val="18"/>
              </w:rPr>
              <w:t>A</w:t>
            </w:r>
          </w:p>
        </w:tc>
        <w:tc>
          <w:tcPr>
            <w:tcW w:w="1881"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1296"/>
        <w:gridCol w:w="1881"/>
      </w:tblGrid>
      <w:tr w:rsidR="00BB410D">
        <w:trPr>
          <w:trHeight w:val="897"/>
        </w:trPr>
        <w:tc>
          <w:tcPr>
            <w:tcW w:w="7076" w:type="dxa"/>
            <w:tcBorders>
              <w:bottom w:val="single" w:sz="6" w:space="0" w:color="000000"/>
              <w:right w:val="single" w:sz="6" w:space="0" w:color="000000"/>
            </w:tcBorders>
          </w:tcPr>
          <w:p w:rsidR="00BB410D" w:rsidRDefault="00692063">
            <w:pPr>
              <w:pStyle w:val="TableParagraph"/>
              <w:numPr>
                <w:ilvl w:val="0"/>
                <w:numId w:val="123"/>
              </w:numPr>
              <w:tabs>
                <w:tab w:val="left" w:pos="460"/>
                <w:tab w:val="left" w:pos="461"/>
              </w:tabs>
              <w:ind w:right="747"/>
              <w:rPr>
                <w:sz w:val="18"/>
              </w:rPr>
            </w:pPr>
            <w:r>
              <w:rPr>
                <w:sz w:val="18"/>
              </w:rPr>
              <w:lastRenderedPageBreak/>
              <w:t>Instructional specialist makes good use of the physical environment, resulting in engagement of all participants in the workshop</w:t>
            </w:r>
            <w:r>
              <w:rPr>
                <w:spacing w:val="-8"/>
                <w:sz w:val="18"/>
              </w:rPr>
              <w:t xml:space="preserve"> </w:t>
            </w:r>
            <w:r>
              <w:rPr>
                <w:sz w:val="18"/>
              </w:rPr>
              <w:t>activities.</w:t>
            </w:r>
          </w:p>
          <w:p w:rsidR="00BB410D" w:rsidRDefault="00692063">
            <w:pPr>
              <w:pStyle w:val="TableParagraph"/>
              <w:numPr>
                <w:ilvl w:val="0"/>
                <w:numId w:val="123"/>
              </w:numPr>
              <w:tabs>
                <w:tab w:val="left" w:pos="460"/>
                <w:tab w:val="left" w:pos="461"/>
              </w:tabs>
              <w:spacing w:line="218" w:lineRule="exact"/>
              <w:ind w:right="494"/>
              <w:rPr>
                <w:sz w:val="18"/>
              </w:rPr>
            </w:pPr>
            <w:r>
              <w:rPr>
                <w:sz w:val="18"/>
              </w:rPr>
              <w:t>Instructional specialist makes highly effective use of the physical environment,</w:t>
            </w:r>
            <w:r>
              <w:rPr>
                <w:spacing w:val="-23"/>
                <w:sz w:val="18"/>
              </w:rPr>
              <w:t xml:space="preserve"> </w:t>
            </w:r>
            <w:r>
              <w:rPr>
                <w:sz w:val="18"/>
              </w:rPr>
              <w:t>with teachers contributing to the physical</w:t>
            </w:r>
            <w:r>
              <w:rPr>
                <w:spacing w:val="-6"/>
                <w:sz w:val="18"/>
              </w:rPr>
              <w:t xml:space="preserve"> </w:t>
            </w:r>
            <w:r>
              <w:rPr>
                <w:sz w:val="18"/>
              </w:rPr>
              <w:t>arrangement</w:t>
            </w:r>
          </w:p>
        </w:tc>
        <w:tc>
          <w:tcPr>
            <w:tcW w:w="1296" w:type="dxa"/>
            <w:tcBorders>
              <w:left w:val="single" w:sz="6" w:space="0" w:color="000000"/>
              <w:bottom w:val="single" w:sz="6" w:space="0" w:color="000000"/>
              <w:right w:val="single" w:sz="6" w:space="0" w:color="000000"/>
            </w:tcBorders>
          </w:tcPr>
          <w:p w:rsidR="00BB410D" w:rsidRDefault="00692063">
            <w:pPr>
              <w:pStyle w:val="TableParagraph"/>
              <w:spacing w:line="211" w:lineRule="exact"/>
              <w:ind w:left="602"/>
              <w:rPr>
                <w:b/>
                <w:sz w:val="18"/>
              </w:rPr>
            </w:pPr>
            <w:r>
              <w:rPr>
                <w:b/>
                <w:sz w:val="18"/>
              </w:rPr>
              <w:t>E</w:t>
            </w:r>
          </w:p>
        </w:tc>
        <w:tc>
          <w:tcPr>
            <w:tcW w:w="1881" w:type="dxa"/>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3A</w:t>
            </w:r>
          </w:p>
          <w:p w:rsidR="00BB410D" w:rsidRDefault="00692063">
            <w:pPr>
              <w:pStyle w:val="TableParagraph"/>
              <w:numPr>
                <w:ilvl w:val="0"/>
                <w:numId w:val="122"/>
              </w:numPr>
              <w:tabs>
                <w:tab w:val="left" w:pos="460"/>
                <w:tab w:val="left" w:pos="461"/>
              </w:tabs>
              <w:spacing w:before="32"/>
              <w:ind w:right="1035"/>
              <w:rPr>
                <w:sz w:val="18"/>
              </w:rPr>
            </w:pPr>
            <w:r>
              <w:rPr>
                <w:sz w:val="18"/>
              </w:rPr>
              <w:t>Instructional specialist collaborates with classroom teachers in the design</w:t>
            </w:r>
            <w:r>
              <w:rPr>
                <w:spacing w:val="-26"/>
                <w:sz w:val="18"/>
              </w:rPr>
              <w:t xml:space="preserve"> </w:t>
            </w:r>
            <w:r>
              <w:rPr>
                <w:sz w:val="18"/>
              </w:rPr>
              <w:t>of instructional lessons and units when specialty asked to do</w:t>
            </w:r>
            <w:r>
              <w:rPr>
                <w:spacing w:val="-10"/>
                <w:sz w:val="18"/>
              </w:rPr>
              <w:t xml:space="preserve"> </w:t>
            </w:r>
            <w:r>
              <w:rPr>
                <w:sz w:val="18"/>
              </w:rPr>
              <w:t>so.</w:t>
            </w:r>
          </w:p>
          <w:p w:rsidR="00BB410D" w:rsidRDefault="00692063">
            <w:pPr>
              <w:pStyle w:val="TableParagraph"/>
              <w:numPr>
                <w:ilvl w:val="0"/>
                <w:numId w:val="122"/>
              </w:numPr>
              <w:tabs>
                <w:tab w:val="left" w:pos="461"/>
              </w:tabs>
              <w:spacing w:before="2"/>
              <w:ind w:right="337"/>
              <w:jc w:val="both"/>
              <w:rPr>
                <w:sz w:val="18"/>
              </w:rPr>
            </w:pPr>
            <w:r>
              <w:rPr>
                <w:sz w:val="18"/>
              </w:rPr>
              <w:t>Instructional specialist initiates collaboration with classroom teachers in the design</w:t>
            </w:r>
            <w:r>
              <w:rPr>
                <w:spacing w:val="-26"/>
                <w:sz w:val="18"/>
              </w:rPr>
              <w:t xml:space="preserve"> </w:t>
            </w:r>
            <w:r>
              <w:rPr>
                <w:sz w:val="18"/>
              </w:rPr>
              <w:t>of instructional lessons and units locating additional resources from sources outside the school.</w:t>
            </w:r>
          </w:p>
          <w:p w:rsidR="00BB410D" w:rsidRDefault="00692063">
            <w:pPr>
              <w:pStyle w:val="TableParagraph"/>
              <w:numPr>
                <w:ilvl w:val="0"/>
                <w:numId w:val="122"/>
              </w:numPr>
              <w:tabs>
                <w:tab w:val="left" w:pos="460"/>
                <w:tab w:val="left" w:pos="461"/>
              </w:tabs>
              <w:ind w:right="273"/>
              <w:rPr>
                <w:sz w:val="18"/>
              </w:rPr>
            </w:pPr>
            <w:r>
              <w:rPr>
                <w:sz w:val="18"/>
              </w:rPr>
              <w:t>Instructional</w:t>
            </w:r>
            <w:r>
              <w:rPr>
                <w:spacing w:val="-2"/>
                <w:sz w:val="18"/>
              </w:rPr>
              <w:t xml:space="preserve"> </w:t>
            </w:r>
            <w:r>
              <w:rPr>
                <w:sz w:val="18"/>
              </w:rPr>
              <w:t>specialist</w:t>
            </w:r>
            <w:r>
              <w:rPr>
                <w:spacing w:val="-1"/>
                <w:sz w:val="18"/>
              </w:rPr>
              <w:t xml:space="preserve"> </w:t>
            </w:r>
            <w:r>
              <w:rPr>
                <w:sz w:val="18"/>
              </w:rPr>
              <w:t>declines</w:t>
            </w:r>
            <w:r>
              <w:rPr>
                <w:spacing w:val="-4"/>
                <w:sz w:val="18"/>
              </w:rPr>
              <w:t xml:space="preserve"> </w:t>
            </w:r>
            <w:r>
              <w:rPr>
                <w:sz w:val="18"/>
              </w:rPr>
              <w:t>to</w:t>
            </w:r>
            <w:r>
              <w:rPr>
                <w:spacing w:val="-2"/>
                <w:sz w:val="18"/>
              </w:rPr>
              <w:t xml:space="preserve"> </w:t>
            </w:r>
            <w:r>
              <w:rPr>
                <w:sz w:val="18"/>
              </w:rPr>
              <w:t>collaborate</w:t>
            </w:r>
            <w:r>
              <w:rPr>
                <w:spacing w:val="-4"/>
                <w:sz w:val="18"/>
              </w:rPr>
              <w:t xml:space="preserve"> </w:t>
            </w:r>
            <w:r>
              <w:rPr>
                <w:sz w:val="18"/>
              </w:rPr>
              <w:t>with</w:t>
            </w:r>
            <w:r>
              <w:rPr>
                <w:spacing w:val="-4"/>
                <w:sz w:val="18"/>
              </w:rPr>
              <w:t xml:space="preserve"> </w:t>
            </w:r>
            <w:r>
              <w:rPr>
                <w:sz w:val="18"/>
              </w:rPr>
              <w:t>classroom</w:t>
            </w:r>
            <w:r>
              <w:rPr>
                <w:spacing w:val="-2"/>
                <w:sz w:val="18"/>
              </w:rPr>
              <w:t xml:space="preserve"> </w:t>
            </w:r>
            <w:r>
              <w:rPr>
                <w:sz w:val="18"/>
              </w:rPr>
              <w:t>teachers</w:t>
            </w:r>
            <w:r>
              <w:rPr>
                <w:spacing w:val="-5"/>
                <w:sz w:val="18"/>
              </w:rPr>
              <w:t xml:space="preserve"> </w:t>
            </w:r>
            <w:r>
              <w:rPr>
                <w:sz w:val="18"/>
              </w:rPr>
              <w:t>in</w:t>
            </w:r>
            <w:r>
              <w:rPr>
                <w:spacing w:val="-3"/>
                <w:sz w:val="18"/>
              </w:rPr>
              <w:t xml:space="preserve"> </w:t>
            </w:r>
            <w:r>
              <w:rPr>
                <w:sz w:val="18"/>
              </w:rPr>
              <w:t>the</w:t>
            </w:r>
            <w:r>
              <w:rPr>
                <w:spacing w:val="-1"/>
                <w:sz w:val="18"/>
              </w:rPr>
              <w:t xml:space="preserve"> </w:t>
            </w:r>
            <w:r>
              <w:rPr>
                <w:sz w:val="18"/>
              </w:rPr>
              <w:t>design</w:t>
            </w:r>
            <w:r>
              <w:rPr>
                <w:spacing w:val="-4"/>
                <w:sz w:val="18"/>
              </w:rPr>
              <w:t xml:space="preserve"> </w:t>
            </w:r>
            <w:r>
              <w:rPr>
                <w:sz w:val="18"/>
              </w:rPr>
              <w:t>of instructional lessons and</w:t>
            </w:r>
            <w:r>
              <w:rPr>
                <w:spacing w:val="-4"/>
                <w:sz w:val="18"/>
              </w:rPr>
              <w:t xml:space="preserve"> </w:t>
            </w:r>
            <w:r>
              <w:rPr>
                <w:sz w:val="18"/>
              </w:rPr>
              <w:t>units.</w:t>
            </w:r>
          </w:p>
          <w:p w:rsidR="00BB410D" w:rsidRDefault="00692063">
            <w:pPr>
              <w:pStyle w:val="TableParagraph"/>
              <w:numPr>
                <w:ilvl w:val="0"/>
                <w:numId w:val="122"/>
              </w:numPr>
              <w:tabs>
                <w:tab w:val="left" w:pos="460"/>
                <w:tab w:val="left" w:pos="461"/>
              </w:tabs>
              <w:spacing w:before="3" w:line="220" w:lineRule="exact"/>
              <w:ind w:right="334"/>
              <w:rPr>
                <w:sz w:val="18"/>
              </w:rPr>
            </w:pPr>
            <w:r>
              <w:rPr>
                <w:sz w:val="18"/>
              </w:rPr>
              <w:t>Instructional specialist initiates collaboration with classroom teachers in the design of instructional lessons and</w:t>
            </w:r>
            <w:r>
              <w:rPr>
                <w:spacing w:val="-4"/>
                <w:sz w:val="18"/>
              </w:rPr>
              <w:t xml:space="preserve"> </w:t>
            </w:r>
            <w:r>
              <w:rPr>
                <w:sz w:val="18"/>
              </w:rPr>
              <w:t>units.</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65"/>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t>3B</w:t>
            </w:r>
          </w:p>
          <w:p w:rsidR="00BB410D" w:rsidRDefault="00692063">
            <w:pPr>
              <w:pStyle w:val="TableParagraph"/>
              <w:numPr>
                <w:ilvl w:val="0"/>
                <w:numId w:val="121"/>
              </w:numPr>
              <w:tabs>
                <w:tab w:val="left" w:pos="460"/>
                <w:tab w:val="left" w:pos="461"/>
              </w:tabs>
              <w:spacing w:before="34"/>
              <w:ind w:right="1035"/>
              <w:rPr>
                <w:sz w:val="18"/>
              </w:rPr>
            </w:pPr>
            <w:r>
              <w:rPr>
                <w:sz w:val="18"/>
              </w:rPr>
              <w:t>Instructional specialist collaborates with classroom teachers in the design</w:t>
            </w:r>
            <w:r>
              <w:rPr>
                <w:spacing w:val="-25"/>
                <w:sz w:val="18"/>
              </w:rPr>
              <w:t xml:space="preserve"> </w:t>
            </w:r>
            <w:r>
              <w:rPr>
                <w:sz w:val="18"/>
              </w:rPr>
              <w:t>of instructional lessons and units when specialty asked to do</w:t>
            </w:r>
            <w:r>
              <w:rPr>
                <w:spacing w:val="-10"/>
                <w:sz w:val="18"/>
              </w:rPr>
              <w:t xml:space="preserve"> </w:t>
            </w:r>
            <w:r>
              <w:rPr>
                <w:sz w:val="18"/>
              </w:rPr>
              <w:t>so.</w:t>
            </w:r>
          </w:p>
          <w:p w:rsidR="00BB410D" w:rsidRDefault="00692063">
            <w:pPr>
              <w:pStyle w:val="TableParagraph"/>
              <w:numPr>
                <w:ilvl w:val="0"/>
                <w:numId w:val="121"/>
              </w:numPr>
              <w:tabs>
                <w:tab w:val="left" w:pos="461"/>
              </w:tabs>
              <w:spacing w:before="1"/>
              <w:ind w:right="335"/>
              <w:jc w:val="both"/>
              <w:rPr>
                <w:sz w:val="18"/>
              </w:rPr>
            </w:pPr>
            <w:r>
              <w:rPr>
                <w:sz w:val="18"/>
              </w:rPr>
              <w:t>Instructional specialist initiates collaboration with classroom teachers in the design of instructional lessons and units locating additional resources from sources outside the school.</w:t>
            </w:r>
          </w:p>
          <w:p w:rsidR="00BB410D" w:rsidRDefault="00692063">
            <w:pPr>
              <w:pStyle w:val="TableParagraph"/>
              <w:numPr>
                <w:ilvl w:val="0"/>
                <w:numId w:val="121"/>
              </w:numPr>
              <w:tabs>
                <w:tab w:val="left" w:pos="460"/>
                <w:tab w:val="left" w:pos="461"/>
              </w:tabs>
              <w:spacing w:before="1"/>
              <w:ind w:right="273"/>
              <w:rPr>
                <w:sz w:val="18"/>
              </w:rPr>
            </w:pPr>
            <w:r>
              <w:rPr>
                <w:sz w:val="18"/>
              </w:rPr>
              <w:t>Instructional</w:t>
            </w:r>
            <w:r>
              <w:rPr>
                <w:spacing w:val="-2"/>
                <w:sz w:val="18"/>
              </w:rPr>
              <w:t xml:space="preserve"> </w:t>
            </w:r>
            <w:r>
              <w:rPr>
                <w:sz w:val="18"/>
              </w:rPr>
              <w:t>specialist</w:t>
            </w:r>
            <w:r>
              <w:rPr>
                <w:spacing w:val="-1"/>
                <w:sz w:val="18"/>
              </w:rPr>
              <w:t xml:space="preserve"> </w:t>
            </w:r>
            <w:r>
              <w:rPr>
                <w:sz w:val="18"/>
              </w:rPr>
              <w:t>declines</w:t>
            </w:r>
            <w:r>
              <w:rPr>
                <w:spacing w:val="-4"/>
                <w:sz w:val="18"/>
              </w:rPr>
              <w:t xml:space="preserve"> </w:t>
            </w:r>
            <w:r>
              <w:rPr>
                <w:sz w:val="18"/>
              </w:rPr>
              <w:t>to</w:t>
            </w:r>
            <w:r>
              <w:rPr>
                <w:spacing w:val="-2"/>
                <w:sz w:val="18"/>
              </w:rPr>
              <w:t xml:space="preserve"> </w:t>
            </w:r>
            <w:r>
              <w:rPr>
                <w:sz w:val="18"/>
              </w:rPr>
              <w:t>collaborate</w:t>
            </w:r>
            <w:r>
              <w:rPr>
                <w:spacing w:val="-4"/>
                <w:sz w:val="18"/>
              </w:rPr>
              <w:t xml:space="preserve"> </w:t>
            </w:r>
            <w:r>
              <w:rPr>
                <w:sz w:val="18"/>
              </w:rPr>
              <w:t>with</w:t>
            </w:r>
            <w:r>
              <w:rPr>
                <w:spacing w:val="-4"/>
                <w:sz w:val="18"/>
              </w:rPr>
              <w:t xml:space="preserve"> </w:t>
            </w:r>
            <w:r>
              <w:rPr>
                <w:sz w:val="18"/>
              </w:rPr>
              <w:t>classroom</w:t>
            </w:r>
            <w:r>
              <w:rPr>
                <w:spacing w:val="-2"/>
                <w:sz w:val="18"/>
              </w:rPr>
              <w:t xml:space="preserve"> </w:t>
            </w:r>
            <w:r>
              <w:rPr>
                <w:sz w:val="18"/>
              </w:rPr>
              <w:t>teachers</w:t>
            </w:r>
            <w:r>
              <w:rPr>
                <w:spacing w:val="-5"/>
                <w:sz w:val="18"/>
              </w:rPr>
              <w:t xml:space="preserve"> </w:t>
            </w:r>
            <w:r>
              <w:rPr>
                <w:sz w:val="18"/>
              </w:rPr>
              <w:t>in</w:t>
            </w:r>
            <w:r>
              <w:rPr>
                <w:spacing w:val="-3"/>
                <w:sz w:val="18"/>
              </w:rPr>
              <w:t xml:space="preserve"> </w:t>
            </w:r>
            <w:r>
              <w:rPr>
                <w:sz w:val="18"/>
              </w:rPr>
              <w:t>the</w:t>
            </w:r>
            <w:r>
              <w:rPr>
                <w:spacing w:val="-1"/>
                <w:sz w:val="18"/>
              </w:rPr>
              <w:t xml:space="preserve"> </w:t>
            </w:r>
            <w:r>
              <w:rPr>
                <w:sz w:val="18"/>
              </w:rPr>
              <w:t>design</w:t>
            </w:r>
            <w:r>
              <w:rPr>
                <w:spacing w:val="-4"/>
                <w:sz w:val="18"/>
              </w:rPr>
              <w:t xml:space="preserve"> </w:t>
            </w:r>
            <w:r>
              <w:rPr>
                <w:sz w:val="18"/>
              </w:rPr>
              <w:t>of instructional lessons and</w:t>
            </w:r>
            <w:r>
              <w:rPr>
                <w:spacing w:val="-4"/>
                <w:sz w:val="18"/>
              </w:rPr>
              <w:t xml:space="preserve"> </w:t>
            </w:r>
            <w:r>
              <w:rPr>
                <w:sz w:val="18"/>
              </w:rPr>
              <w:t>units.</w:t>
            </w:r>
          </w:p>
          <w:p w:rsidR="00BB410D" w:rsidRDefault="00692063">
            <w:pPr>
              <w:pStyle w:val="TableParagraph"/>
              <w:numPr>
                <w:ilvl w:val="0"/>
                <w:numId w:val="121"/>
              </w:numPr>
              <w:tabs>
                <w:tab w:val="left" w:pos="460"/>
                <w:tab w:val="left" w:pos="461"/>
              </w:tabs>
              <w:spacing w:before="6" w:line="218" w:lineRule="exact"/>
              <w:ind w:right="337"/>
              <w:rPr>
                <w:sz w:val="18"/>
              </w:rPr>
            </w:pPr>
            <w:r>
              <w:rPr>
                <w:sz w:val="18"/>
              </w:rPr>
              <w:t>Instructional specialist initiates collaboration with classroom teachers in the design</w:t>
            </w:r>
            <w:r>
              <w:rPr>
                <w:spacing w:val="-27"/>
                <w:sz w:val="18"/>
              </w:rPr>
              <w:t xml:space="preserve"> </w:t>
            </w:r>
            <w:r>
              <w:rPr>
                <w:sz w:val="18"/>
              </w:rPr>
              <w:t>of instructional lessons and</w:t>
            </w:r>
            <w:r>
              <w:rPr>
                <w:spacing w:val="-4"/>
                <w:sz w:val="18"/>
              </w:rPr>
              <w:t xml:space="preserve"> </w:t>
            </w:r>
            <w:r>
              <w:rPr>
                <w:sz w:val="18"/>
              </w:rPr>
              <w:t>units.</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2" w:lineRule="exact"/>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0"/>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65"/>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3C</w:t>
            </w:r>
          </w:p>
          <w:p w:rsidR="00BB410D" w:rsidRDefault="00692063">
            <w:pPr>
              <w:pStyle w:val="TableParagraph"/>
              <w:numPr>
                <w:ilvl w:val="0"/>
                <w:numId w:val="120"/>
              </w:numPr>
              <w:tabs>
                <w:tab w:val="left" w:pos="460"/>
                <w:tab w:val="left" w:pos="461"/>
              </w:tabs>
              <w:spacing w:before="1"/>
              <w:ind w:right="288"/>
              <w:rPr>
                <w:sz w:val="18"/>
              </w:rPr>
            </w:pPr>
            <w:r>
              <w:rPr>
                <w:sz w:val="18"/>
              </w:rPr>
              <w:t>The quality of the instructional specialist’s model lessons and workshops is mixed</w:t>
            </w:r>
            <w:r>
              <w:rPr>
                <w:spacing w:val="-26"/>
                <w:sz w:val="18"/>
              </w:rPr>
              <w:t xml:space="preserve"> </w:t>
            </w:r>
            <w:r>
              <w:rPr>
                <w:sz w:val="18"/>
              </w:rPr>
              <w:t>with some of them being appropriate to the needs of the teachers being</w:t>
            </w:r>
            <w:r>
              <w:rPr>
                <w:spacing w:val="-12"/>
                <w:sz w:val="18"/>
              </w:rPr>
              <w:t xml:space="preserve"> </w:t>
            </w:r>
            <w:r>
              <w:rPr>
                <w:sz w:val="18"/>
              </w:rPr>
              <w:t>served.</w:t>
            </w:r>
          </w:p>
          <w:p w:rsidR="00BB410D" w:rsidRDefault="00692063">
            <w:pPr>
              <w:pStyle w:val="TableParagraph"/>
              <w:numPr>
                <w:ilvl w:val="0"/>
                <w:numId w:val="120"/>
              </w:numPr>
              <w:tabs>
                <w:tab w:val="left" w:pos="460"/>
                <w:tab w:val="left" w:pos="461"/>
              </w:tabs>
              <w:ind w:right="390"/>
              <w:rPr>
                <w:sz w:val="18"/>
              </w:rPr>
            </w:pPr>
            <w:r>
              <w:rPr>
                <w:sz w:val="18"/>
              </w:rPr>
              <w:t>The quality of the instructional specialist’s model lessons and workshops is</w:t>
            </w:r>
            <w:r>
              <w:rPr>
                <w:spacing w:val="-25"/>
                <w:sz w:val="18"/>
              </w:rPr>
              <w:t xml:space="preserve"> </w:t>
            </w:r>
            <w:r>
              <w:rPr>
                <w:sz w:val="18"/>
              </w:rPr>
              <w:t>uniformly high and appropriate to the needs of the teachers being served. The instructional specialist conducts extensive follow-up work with</w:t>
            </w:r>
            <w:r>
              <w:rPr>
                <w:spacing w:val="-6"/>
                <w:sz w:val="18"/>
              </w:rPr>
              <w:t xml:space="preserve"> </w:t>
            </w:r>
            <w:r>
              <w:rPr>
                <w:sz w:val="18"/>
              </w:rPr>
              <w:t>teachers.</w:t>
            </w:r>
          </w:p>
          <w:p w:rsidR="00BB410D" w:rsidRDefault="00692063">
            <w:pPr>
              <w:pStyle w:val="TableParagraph"/>
              <w:numPr>
                <w:ilvl w:val="0"/>
                <w:numId w:val="120"/>
              </w:numPr>
              <w:tabs>
                <w:tab w:val="left" w:pos="460"/>
                <w:tab w:val="left" w:pos="461"/>
              </w:tabs>
              <w:ind w:right="452"/>
              <w:rPr>
                <w:sz w:val="18"/>
              </w:rPr>
            </w:pPr>
            <w:r>
              <w:rPr>
                <w:sz w:val="18"/>
              </w:rPr>
              <w:t>Instructional specialist’s model lessons and workshops are of poor quality or are</w:t>
            </w:r>
            <w:r>
              <w:rPr>
                <w:spacing w:val="-26"/>
                <w:sz w:val="18"/>
              </w:rPr>
              <w:t xml:space="preserve"> </w:t>
            </w:r>
            <w:r>
              <w:rPr>
                <w:sz w:val="18"/>
              </w:rPr>
              <w:t>not appropriate to the needs of the teachers being</w:t>
            </w:r>
            <w:r>
              <w:rPr>
                <w:spacing w:val="-7"/>
                <w:sz w:val="18"/>
              </w:rPr>
              <w:t xml:space="preserve"> </w:t>
            </w:r>
            <w:r>
              <w:rPr>
                <w:sz w:val="18"/>
              </w:rPr>
              <w:t>served.</w:t>
            </w:r>
          </w:p>
          <w:p w:rsidR="00BB410D" w:rsidRDefault="00692063">
            <w:pPr>
              <w:pStyle w:val="TableParagraph"/>
              <w:numPr>
                <w:ilvl w:val="0"/>
                <w:numId w:val="120"/>
              </w:numPr>
              <w:tabs>
                <w:tab w:val="left" w:pos="460"/>
                <w:tab w:val="left" w:pos="461"/>
              </w:tabs>
              <w:spacing w:before="7" w:line="218" w:lineRule="exact"/>
              <w:ind w:right="390"/>
              <w:rPr>
                <w:sz w:val="18"/>
              </w:rPr>
            </w:pPr>
            <w:r>
              <w:rPr>
                <w:sz w:val="18"/>
              </w:rPr>
              <w:t>The quality of the instructional specialist’s model lessons and workshops is</w:t>
            </w:r>
            <w:r>
              <w:rPr>
                <w:spacing w:val="-25"/>
                <w:sz w:val="18"/>
              </w:rPr>
              <w:t xml:space="preserve"> </w:t>
            </w:r>
            <w:r>
              <w:rPr>
                <w:sz w:val="18"/>
              </w:rPr>
              <w:t>uniformly high and appropriate to the teachers being</w:t>
            </w:r>
            <w:r>
              <w:rPr>
                <w:spacing w:val="-6"/>
                <w:sz w:val="18"/>
              </w:rPr>
              <w:t xml:space="preserve"> </w:t>
            </w:r>
            <w:r>
              <w:rPr>
                <w:sz w:val="18"/>
              </w:rPr>
              <w:t>served.</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3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3D</w:t>
            </w:r>
          </w:p>
          <w:p w:rsidR="00BB410D" w:rsidRDefault="00692063">
            <w:pPr>
              <w:pStyle w:val="TableParagraph"/>
              <w:numPr>
                <w:ilvl w:val="0"/>
                <w:numId w:val="119"/>
              </w:numPr>
              <w:tabs>
                <w:tab w:val="left" w:pos="460"/>
                <w:tab w:val="left" w:pos="461"/>
              </w:tabs>
              <w:ind w:right="338"/>
              <w:rPr>
                <w:sz w:val="18"/>
              </w:rPr>
            </w:pPr>
            <w:r>
              <w:rPr>
                <w:sz w:val="18"/>
              </w:rPr>
              <w:t>Instructional specialist’s efforts to locate resources for instructional improvement for teachers</w:t>
            </w:r>
            <w:r>
              <w:rPr>
                <w:spacing w:val="-5"/>
                <w:sz w:val="18"/>
              </w:rPr>
              <w:t xml:space="preserve"> </w:t>
            </w:r>
            <w:r>
              <w:rPr>
                <w:sz w:val="18"/>
              </w:rPr>
              <w:t>are</w:t>
            </w:r>
            <w:r>
              <w:rPr>
                <w:spacing w:val="-4"/>
                <w:sz w:val="18"/>
              </w:rPr>
              <w:t xml:space="preserve"> </w:t>
            </w:r>
            <w:r>
              <w:rPr>
                <w:sz w:val="18"/>
              </w:rPr>
              <w:t>partially</w:t>
            </w:r>
            <w:r>
              <w:rPr>
                <w:spacing w:val="-2"/>
                <w:sz w:val="18"/>
              </w:rPr>
              <w:t xml:space="preserve"> </w:t>
            </w:r>
            <w:r>
              <w:rPr>
                <w:sz w:val="18"/>
              </w:rPr>
              <w:t>successful;</w:t>
            </w:r>
            <w:r>
              <w:rPr>
                <w:spacing w:val="-1"/>
                <w:sz w:val="18"/>
              </w:rPr>
              <w:t xml:space="preserve"> </w:t>
            </w:r>
            <w:r>
              <w:rPr>
                <w:sz w:val="18"/>
              </w:rPr>
              <w:t>reflecting</w:t>
            </w:r>
            <w:r>
              <w:rPr>
                <w:spacing w:val="-4"/>
                <w:sz w:val="18"/>
              </w:rPr>
              <w:t xml:space="preserve"> </w:t>
            </w:r>
            <w:r>
              <w:rPr>
                <w:sz w:val="18"/>
              </w:rPr>
              <w:t>incomplete</w:t>
            </w:r>
            <w:r>
              <w:rPr>
                <w:spacing w:val="-4"/>
                <w:sz w:val="18"/>
              </w:rPr>
              <w:t xml:space="preserve"> </w:t>
            </w:r>
            <w:r>
              <w:rPr>
                <w:sz w:val="18"/>
              </w:rPr>
              <w:t>knowledge</w:t>
            </w:r>
            <w:r>
              <w:rPr>
                <w:spacing w:val="-1"/>
                <w:sz w:val="18"/>
              </w:rPr>
              <w:t xml:space="preserve"> </w:t>
            </w:r>
            <w:r>
              <w:rPr>
                <w:sz w:val="18"/>
              </w:rPr>
              <w:t>of</w:t>
            </w:r>
            <w:r>
              <w:rPr>
                <w:spacing w:val="-4"/>
                <w:sz w:val="18"/>
              </w:rPr>
              <w:t xml:space="preserve"> </w:t>
            </w:r>
            <w:r>
              <w:rPr>
                <w:sz w:val="18"/>
              </w:rPr>
              <w:t>what</w:t>
            </w:r>
            <w:r>
              <w:rPr>
                <w:spacing w:val="-4"/>
                <w:sz w:val="18"/>
              </w:rPr>
              <w:t xml:space="preserve"> </w:t>
            </w:r>
            <w:r>
              <w:rPr>
                <w:sz w:val="18"/>
              </w:rPr>
              <w:t>is</w:t>
            </w:r>
            <w:r>
              <w:rPr>
                <w:spacing w:val="-3"/>
                <w:sz w:val="18"/>
              </w:rPr>
              <w:t xml:space="preserve"> </w:t>
            </w:r>
            <w:r>
              <w:rPr>
                <w:sz w:val="18"/>
              </w:rPr>
              <w:t>available</w:t>
            </w:r>
          </w:p>
          <w:p w:rsidR="00BB410D" w:rsidRDefault="00692063">
            <w:pPr>
              <w:pStyle w:val="TableParagraph"/>
              <w:numPr>
                <w:ilvl w:val="0"/>
                <w:numId w:val="119"/>
              </w:numPr>
              <w:tabs>
                <w:tab w:val="left" w:pos="460"/>
                <w:tab w:val="left" w:pos="461"/>
              </w:tabs>
              <w:spacing w:before="1"/>
              <w:ind w:right="838"/>
              <w:rPr>
                <w:sz w:val="18"/>
              </w:rPr>
            </w:pPr>
            <w:r>
              <w:rPr>
                <w:sz w:val="18"/>
              </w:rPr>
              <w:t>Instructional specialist is highly proactive in locating resources for</w:t>
            </w:r>
            <w:r>
              <w:rPr>
                <w:spacing w:val="-22"/>
                <w:sz w:val="18"/>
              </w:rPr>
              <w:t xml:space="preserve"> </w:t>
            </w:r>
            <w:r>
              <w:rPr>
                <w:sz w:val="18"/>
              </w:rPr>
              <w:t>instructional improvement for teachers, anticipating their</w:t>
            </w:r>
            <w:r>
              <w:rPr>
                <w:spacing w:val="-3"/>
                <w:sz w:val="18"/>
              </w:rPr>
              <w:t xml:space="preserve"> </w:t>
            </w:r>
            <w:r>
              <w:rPr>
                <w:sz w:val="18"/>
              </w:rPr>
              <w:t>needs.</w:t>
            </w:r>
          </w:p>
          <w:p w:rsidR="00BB410D" w:rsidRDefault="00692063">
            <w:pPr>
              <w:pStyle w:val="TableParagraph"/>
              <w:numPr>
                <w:ilvl w:val="0"/>
                <w:numId w:val="119"/>
              </w:numPr>
              <w:tabs>
                <w:tab w:val="left" w:pos="460"/>
                <w:tab w:val="left" w:pos="461"/>
              </w:tabs>
              <w:ind w:right="685"/>
              <w:rPr>
                <w:sz w:val="18"/>
              </w:rPr>
            </w:pPr>
            <w:r>
              <w:rPr>
                <w:sz w:val="18"/>
              </w:rPr>
              <w:t>Instructional specialist fails to locate resources for instructional improvement</w:t>
            </w:r>
            <w:r>
              <w:rPr>
                <w:spacing w:val="-26"/>
                <w:sz w:val="18"/>
              </w:rPr>
              <w:t xml:space="preserve"> </w:t>
            </w:r>
            <w:r>
              <w:rPr>
                <w:sz w:val="18"/>
              </w:rPr>
              <w:t>for teacher, even when specifically requested to do</w:t>
            </w:r>
            <w:r>
              <w:rPr>
                <w:spacing w:val="-3"/>
                <w:sz w:val="18"/>
              </w:rPr>
              <w:t xml:space="preserve"> </w:t>
            </w:r>
            <w:r>
              <w:rPr>
                <w:sz w:val="18"/>
              </w:rPr>
              <w:t>so.</w:t>
            </w:r>
          </w:p>
          <w:p w:rsidR="00BB410D" w:rsidRDefault="00692063">
            <w:pPr>
              <w:pStyle w:val="TableParagraph"/>
              <w:numPr>
                <w:ilvl w:val="0"/>
                <w:numId w:val="119"/>
              </w:numPr>
              <w:tabs>
                <w:tab w:val="left" w:pos="460"/>
                <w:tab w:val="left" w:pos="461"/>
              </w:tabs>
              <w:spacing w:before="6" w:line="218" w:lineRule="exact"/>
              <w:ind w:right="473"/>
              <w:rPr>
                <w:sz w:val="18"/>
              </w:rPr>
            </w:pPr>
            <w:r>
              <w:rPr>
                <w:sz w:val="18"/>
              </w:rPr>
              <w:t>Instructional specialist locates resources for instructional improvement for</w:t>
            </w:r>
            <w:r>
              <w:rPr>
                <w:spacing w:val="-24"/>
                <w:sz w:val="18"/>
              </w:rPr>
              <w:t xml:space="preserve"> </w:t>
            </w:r>
            <w:r>
              <w:rPr>
                <w:sz w:val="18"/>
              </w:rPr>
              <w:t>teachers when asked to do</w:t>
            </w:r>
            <w:r>
              <w:rPr>
                <w:spacing w:val="-3"/>
                <w:sz w:val="18"/>
              </w:rPr>
              <w:t xml:space="preserve"> </w:t>
            </w:r>
            <w:r>
              <w:rPr>
                <w:sz w:val="18"/>
              </w:rPr>
              <w:t>so.</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11"/>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before="114"/>
              <w:ind w:left="100"/>
              <w:rPr>
                <w:b/>
                <w:sz w:val="18"/>
              </w:rPr>
            </w:pPr>
            <w:r>
              <w:rPr>
                <w:b/>
                <w:sz w:val="18"/>
              </w:rPr>
              <w:t>3E</w:t>
            </w:r>
          </w:p>
          <w:p w:rsidR="00BB410D" w:rsidRDefault="00692063">
            <w:pPr>
              <w:pStyle w:val="TableParagraph"/>
              <w:numPr>
                <w:ilvl w:val="0"/>
                <w:numId w:val="118"/>
              </w:numPr>
              <w:tabs>
                <w:tab w:val="left" w:pos="460"/>
                <w:tab w:val="left" w:pos="461"/>
              </w:tabs>
              <w:spacing w:before="34"/>
              <w:ind w:right="165"/>
              <w:rPr>
                <w:sz w:val="18"/>
              </w:rPr>
            </w:pPr>
            <w:r>
              <w:rPr>
                <w:sz w:val="18"/>
              </w:rPr>
              <w:t>Instructional specialist makes modest changes in the support program when</w:t>
            </w:r>
            <w:r>
              <w:rPr>
                <w:spacing w:val="-24"/>
                <w:sz w:val="18"/>
              </w:rPr>
              <w:t xml:space="preserve"> </w:t>
            </w:r>
            <w:r>
              <w:rPr>
                <w:sz w:val="18"/>
              </w:rPr>
              <w:t>confronted with evidence of the need for</w:t>
            </w:r>
            <w:r>
              <w:rPr>
                <w:spacing w:val="-7"/>
                <w:sz w:val="18"/>
              </w:rPr>
              <w:t xml:space="preserve"> </w:t>
            </w:r>
            <w:r>
              <w:rPr>
                <w:sz w:val="18"/>
              </w:rPr>
              <w:t>change.</w:t>
            </w:r>
          </w:p>
          <w:p w:rsidR="00BB410D" w:rsidRDefault="00692063">
            <w:pPr>
              <w:pStyle w:val="TableParagraph"/>
              <w:numPr>
                <w:ilvl w:val="0"/>
                <w:numId w:val="118"/>
              </w:numPr>
              <w:tabs>
                <w:tab w:val="left" w:pos="460"/>
                <w:tab w:val="left" w:pos="461"/>
              </w:tabs>
              <w:spacing w:before="1"/>
              <w:ind w:right="230"/>
              <w:rPr>
                <w:sz w:val="18"/>
              </w:rPr>
            </w:pPr>
            <w:r>
              <w:rPr>
                <w:sz w:val="18"/>
              </w:rPr>
              <w:t>Instructional specialist is continually seeking ways to improve the support program</w:t>
            </w:r>
            <w:r>
              <w:rPr>
                <w:spacing w:val="-24"/>
                <w:sz w:val="18"/>
              </w:rPr>
              <w:t xml:space="preserve"> </w:t>
            </w:r>
            <w:r>
              <w:rPr>
                <w:sz w:val="18"/>
              </w:rPr>
              <w:t>and makes changes as needed in response to student, parent, or teacher</w:t>
            </w:r>
            <w:r>
              <w:rPr>
                <w:spacing w:val="-7"/>
                <w:sz w:val="18"/>
              </w:rPr>
              <w:t xml:space="preserve"> </w:t>
            </w:r>
            <w:r>
              <w:rPr>
                <w:sz w:val="18"/>
              </w:rPr>
              <w:t>input.</w:t>
            </w:r>
          </w:p>
          <w:p w:rsidR="00BB410D" w:rsidRDefault="00692063">
            <w:pPr>
              <w:pStyle w:val="TableParagraph"/>
              <w:numPr>
                <w:ilvl w:val="0"/>
                <w:numId w:val="118"/>
              </w:numPr>
              <w:tabs>
                <w:tab w:val="left" w:pos="460"/>
                <w:tab w:val="left" w:pos="461"/>
              </w:tabs>
              <w:spacing w:line="228" w:lineRule="exact"/>
              <w:rPr>
                <w:sz w:val="18"/>
              </w:rPr>
            </w:pPr>
            <w:r>
              <w:rPr>
                <w:sz w:val="18"/>
              </w:rPr>
              <w:t>Instructional specialist adheres to his plan, in spite of evidence of its</w:t>
            </w:r>
            <w:r>
              <w:rPr>
                <w:spacing w:val="-13"/>
                <w:sz w:val="18"/>
              </w:rPr>
              <w:t xml:space="preserve"> </w:t>
            </w:r>
            <w:r>
              <w:rPr>
                <w:sz w:val="18"/>
              </w:rPr>
              <w:t>inadequacy.</w:t>
            </w:r>
          </w:p>
          <w:p w:rsidR="00BB410D" w:rsidRDefault="00692063">
            <w:pPr>
              <w:pStyle w:val="TableParagraph"/>
              <w:numPr>
                <w:ilvl w:val="0"/>
                <w:numId w:val="118"/>
              </w:numPr>
              <w:tabs>
                <w:tab w:val="left" w:pos="460"/>
                <w:tab w:val="left" w:pos="461"/>
              </w:tabs>
              <w:spacing w:line="229" w:lineRule="exact"/>
              <w:rPr>
                <w:sz w:val="18"/>
              </w:rPr>
            </w:pPr>
            <w:r>
              <w:rPr>
                <w:sz w:val="18"/>
              </w:rPr>
              <w:t>Instructional specialist makes revisions to the support program when it is</w:t>
            </w:r>
            <w:r>
              <w:rPr>
                <w:spacing w:val="-14"/>
                <w:sz w:val="18"/>
              </w:rPr>
              <w:t xml:space="preserve"> </w:t>
            </w:r>
            <w:r>
              <w:rPr>
                <w:sz w:val="18"/>
              </w:rPr>
              <w:t>needed.</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076" w:type="dxa"/>
            <w:vMerge w:val="restart"/>
            <w:tcBorders>
              <w:top w:val="single" w:sz="6" w:space="0" w:color="000000"/>
              <w:right w:val="single" w:sz="6" w:space="0" w:color="000000"/>
            </w:tcBorders>
          </w:tcPr>
          <w:p w:rsidR="00BB410D" w:rsidRDefault="00BB410D">
            <w:pPr>
              <w:pStyle w:val="TableParagraph"/>
              <w:spacing w:before="5"/>
              <w:rPr>
                <w:b/>
                <w:sz w:val="26"/>
              </w:rPr>
            </w:pPr>
          </w:p>
          <w:p w:rsidR="00BB410D" w:rsidRDefault="00692063">
            <w:pPr>
              <w:pStyle w:val="TableParagraph"/>
              <w:ind w:left="100"/>
              <w:rPr>
                <w:b/>
                <w:sz w:val="18"/>
              </w:rPr>
            </w:pPr>
            <w:r>
              <w:rPr>
                <w:b/>
                <w:sz w:val="18"/>
              </w:rPr>
              <w:t>4A</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23"/>
              <w:rPr>
                <w:b/>
                <w:sz w:val="18"/>
              </w:rPr>
            </w:pPr>
            <w:r>
              <w:rPr>
                <w:b/>
                <w:sz w:val="18"/>
              </w:rPr>
              <w:t>I</w:t>
            </w:r>
          </w:p>
        </w:tc>
        <w:tc>
          <w:tcPr>
            <w:tcW w:w="1881"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45"/>
        </w:trPr>
        <w:tc>
          <w:tcPr>
            <w:tcW w:w="7076" w:type="dxa"/>
            <w:vMerge/>
            <w:tcBorders>
              <w:top w:val="nil"/>
              <w:right w:val="single" w:sz="6" w:space="0" w:color="000000"/>
            </w:tcBorders>
          </w:tcPr>
          <w:p w:rsidR="00BB410D" w:rsidRDefault="00BB410D">
            <w:pPr>
              <w:rPr>
                <w:sz w:val="2"/>
                <w:szCs w:val="2"/>
              </w:rPr>
            </w:pPr>
          </w:p>
        </w:tc>
        <w:tc>
          <w:tcPr>
            <w:tcW w:w="1296"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590"/>
              <w:rPr>
                <w:b/>
                <w:sz w:val="18"/>
              </w:rPr>
            </w:pPr>
            <w:r>
              <w:rPr>
                <w:b/>
                <w:sz w:val="18"/>
              </w:rPr>
              <w:t>D</w:t>
            </w:r>
          </w:p>
        </w:tc>
        <w:tc>
          <w:tcPr>
            <w:tcW w:w="1881"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1296"/>
        <w:gridCol w:w="1881"/>
      </w:tblGrid>
      <w:tr w:rsidR="00BB410D">
        <w:trPr>
          <w:trHeight w:val="453"/>
        </w:trPr>
        <w:tc>
          <w:tcPr>
            <w:tcW w:w="7076" w:type="dxa"/>
            <w:vMerge w:val="restart"/>
            <w:tcBorders>
              <w:bottom w:val="single" w:sz="6" w:space="0" w:color="000000"/>
              <w:right w:val="single" w:sz="6" w:space="0" w:color="000000"/>
            </w:tcBorders>
          </w:tcPr>
          <w:p w:rsidR="00BB410D" w:rsidRDefault="00692063">
            <w:pPr>
              <w:pStyle w:val="TableParagraph"/>
              <w:numPr>
                <w:ilvl w:val="0"/>
                <w:numId w:val="117"/>
              </w:numPr>
              <w:tabs>
                <w:tab w:val="left" w:pos="460"/>
                <w:tab w:val="left" w:pos="461"/>
              </w:tabs>
              <w:ind w:right="262"/>
              <w:rPr>
                <w:sz w:val="18"/>
              </w:rPr>
            </w:pPr>
            <w:r>
              <w:rPr>
                <w:sz w:val="18"/>
              </w:rPr>
              <w:lastRenderedPageBreak/>
              <w:t>Instructional specialist’s reflection on practice is moderately accurate and objective without</w:t>
            </w:r>
            <w:r>
              <w:rPr>
                <w:spacing w:val="-3"/>
                <w:sz w:val="18"/>
              </w:rPr>
              <w:t xml:space="preserve"> </w:t>
            </w:r>
            <w:r>
              <w:rPr>
                <w:sz w:val="18"/>
              </w:rPr>
              <w:t>citing</w:t>
            </w:r>
            <w:r>
              <w:rPr>
                <w:spacing w:val="-1"/>
                <w:sz w:val="18"/>
              </w:rPr>
              <w:t xml:space="preserve"> </w:t>
            </w:r>
            <w:r>
              <w:rPr>
                <w:sz w:val="18"/>
              </w:rPr>
              <w:t>specific</w:t>
            </w:r>
            <w:r>
              <w:rPr>
                <w:spacing w:val="-3"/>
                <w:sz w:val="18"/>
              </w:rPr>
              <w:t xml:space="preserve"> </w:t>
            </w:r>
            <w:r>
              <w:rPr>
                <w:sz w:val="18"/>
              </w:rPr>
              <w:t>examples</w:t>
            </w:r>
            <w:r>
              <w:rPr>
                <w:spacing w:val="-1"/>
                <w:sz w:val="18"/>
              </w:rPr>
              <w:t xml:space="preserve"> </w:t>
            </w:r>
            <w:r>
              <w:rPr>
                <w:sz w:val="18"/>
              </w:rPr>
              <w:t>and</w:t>
            </w:r>
            <w:r>
              <w:rPr>
                <w:spacing w:val="-3"/>
                <w:sz w:val="18"/>
              </w:rPr>
              <w:t xml:space="preserve"> </w:t>
            </w:r>
            <w:r>
              <w:rPr>
                <w:sz w:val="18"/>
              </w:rPr>
              <w:t>with</w:t>
            </w:r>
            <w:r>
              <w:rPr>
                <w:spacing w:val="-4"/>
                <w:sz w:val="18"/>
              </w:rPr>
              <w:t xml:space="preserve"> </w:t>
            </w:r>
            <w:r>
              <w:rPr>
                <w:sz w:val="18"/>
              </w:rPr>
              <w:t>only global</w:t>
            </w:r>
            <w:r>
              <w:rPr>
                <w:spacing w:val="-3"/>
                <w:sz w:val="18"/>
              </w:rPr>
              <w:t xml:space="preserve"> </w:t>
            </w:r>
            <w:r>
              <w:rPr>
                <w:sz w:val="18"/>
              </w:rPr>
              <w:t>suggestions</w:t>
            </w:r>
            <w:r>
              <w:rPr>
                <w:spacing w:val="-1"/>
                <w:sz w:val="18"/>
              </w:rPr>
              <w:t xml:space="preserve"> </w:t>
            </w:r>
            <w:r>
              <w:rPr>
                <w:sz w:val="18"/>
              </w:rPr>
              <w:t>as</w:t>
            </w:r>
            <w:r>
              <w:rPr>
                <w:spacing w:val="-3"/>
                <w:sz w:val="18"/>
              </w:rPr>
              <w:t xml:space="preserve"> </w:t>
            </w:r>
            <w:r>
              <w:rPr>
                <w:sz w:val="18"/>
              </w:rPr>
              <w:t>to</w:t>
            </w:r>
            <w:r>
              <w:rPr>
                <w:spacing w:val="-2"/>
                <w:sz w:val="18"/>
              </w:rPr>
              <w:t xml:space="preserve"> </w:t>
            </w:r>
            <w:r>
              <w:rPr>
                <w:sz w:val="18"/>
              </w:rPr>
              <w:t>how</w:t>
            </w:r>
            <w:r>
              <w:rPr>
                <w:spacing w:val="-2"/>
                <w:sz w:val="18"/>
              </w:rPr>
              <w:t xml:space="preserve"> </w:t>
            </w:r>
            <w:r>
              <w:rPr>
                <w:sz w:val="18"/>
              </w:rPr>
              <w:t>it</w:t>
            </w:r>
            <w:r>
              <w:rPr>
                <w:spacing w:val="-3"/>
                <w:sz w:val="18"/>
              </w:rPr>
              <w:t xml:space="preserve"> </w:t>
            </w:r>
            <w:r>
              <w:rPr>
                <w:sz w:val="18"/>
              </w:rPr>
              <w:t>might</w:t>
            </w:r>
            <w:r>
              <w:rPr>
                <w:spacing w:val="-2"/>
                <w:sz w:val="18"/>
              </w:rPr>
              <w:t xml:space="preserve"> </w:t>
            </w:r>
            <w:r>
              <w:rPr>
                <w:sz w:val="18"/>
              </w:rPr>
              <w:t>be improved.</w:t>
            </w:r>
          </w:p>
          <w:p w:rsidR="00BB410D" w:rsidRDefault="00692063">
            <w:pPr>
              <w:pStyle w:val="TableParagraph"/>
              <w:numPr>
                <w:ilvl w:val="0"/>
                <w:numId w:val="117"/>
              </w:numPr>
              <w:tabs>
                <w:tab w:val="left" w:pos="460"/>
                <w:tab w:val="left" w:pos="461"/>
              </w:tabs>
              <w:ind w:right="97"/>
              <w:rPr>
                <w:sz w:val="18"/>
              </w:rPr>
            </w:pPr>
            <w:r>
              <w:rPr>
                <w:sz w:val="18"/>
              </w:rPr>
              <w:t>Instructional specialist’s reflection is highly accurate and perceptive, citing specific examples. Instructional specialist draws on an extensive repertoire to suggest</w:t>
            </w:r>
            <w:r>
              <w:rPr>
                <w:spacing w:val="-28"/>
                <w:sz w:val="18"/>
              </w:rPr>
              <w:t xml:space="preserve"> </w:t>
            </w:r>
            <w:r>
              <w:rPr>
                <w:sz w:val="18"/>
              </w:rPr>
              <w:t>alternative strategies, accompanied by prediction of the likely consequences of</w:t>
            </w:r>
            <w:r>
              <w:rPr>
                <w:spacing w:val="-7"/>
                <w:sz w:val="18"/>
              </w:rPr>
              <w:t xml:space="preserve"> </w:t>
            </w:r>
            <w:r>
              <w:rPr>
                <w:sz w:val="18"/>
              </w:rPr>
              <w:t>each.</w:t>
            </w:r>
          </w:p>
          <w:p w:rsidR="00BB410D" w:rsidRDefault="00692063">
            <w:pPr>
              <w:pStyle w:val="TableParagraph"/>
              <w:numPr>
                <w:ilvl w:val="0"/>
                <w:numId w:val="117"/>
              </w:numPr>
              <w:tabs>
                <w:tab w:val="left" w:pos="460"/>
                <w:tab w:val="left" w:pos="461"/>
              </w:tabs>
              <w:ind w:right="275"/>
              <w:rPr>
                <w:sz w:val="18"/>
              </w:rPr>
            </w:pPr>
            <w:r>
              <w:rPr>
                <w:sz w:val="18"/>
              </w:rPr>
              <w:t>Instructional specialist does not reflect on practice, or the reflections are inaccurate</w:t>
            </w:r>
            <w:r>
              <w:rPr>
                <w:spacing w:val="-27"/>
                <w:sz w:val="18"/>
              </w:rPr>
              <w:t xml:space="preserve"> </w:t>
            </w:r>
            <w:r>
              <w:rPr>
                <w:sz w:val="18"/>
              </w:rPr>
              <w:t>or self-serving.</w:t>
            </w:r>
          </w:p>
          <w:p w:rsidR="00BB410D" w:rsidRDefault="00692063">
            <w:pPr>
              <w:pStyle w:val="TableParagraph"/>
              <w:numPr>
                <w:ilvl w:val="0"/>
                <w:numId w:val="117"/>
              </w:numPr>
              <w:tabs>
                <w:tab w:val="left" w:pos="460"/>
                <w:tab w:val="left" w:pos="461"/>
              </w:tabs>
              <w:ind w:right="455"/>
              <w:rPr>
                <w:sz w:val="18"/>
              </w:rPr>
            </w:pPr>
            <w:r>
              <w:rPr>
                <w:sz w:val="18"/>
              </w:rPr>
              <w:t>Instructional specialist’s reflection provides an accurate and objective description</w:t>
            </w:r>
            <w:r>
              <w:rPr>
                <w:spacing w:val="-26"/>
                <w:sz w:val="18"/>
              </w:rPr>
              <w:t xml:space="preserve"> </w:t>
            </w:r>
            <w:r>
              <w:rPr>
                <w:sz w:val="18"/>
              </w:rPr>
              <w:t>of practice, citing specific positive and negative characteristics. Instructional</w:t>
            </w:r>
            <w:r>
              <w:rPr>
                <w:spacing w:val="-28"/>
                <w:sz w:val="18"/>
              </w:rPr>
              <w:t xml:space="preserve"> </w:t>
            </w:r>
            <w:r>
              <w:rPr>
                <w:sz w:val="18"/>
              </w:rPr>
              <w:t>specialist</w:t>
            </w:r>
          </w:p>
          <w:p w:rsidR="00BB410D" w:rsidRDefault="00692063">
            <w:pPr>
              <w:pStyle w:val="TableParagraph"/>
              <w:spacing w:line="208" w:lineRule="exact"/>
              <w:ind w:left="460"/>
              <w:rPr>
                <w:sz w:val="18"/>
              </w:rPr>
            </w:pPr>
            <w:r>
              <w:rPr>
                <w:sz w:val="18"/>
              </w:rPr>
              <w:t>makes some specific suggestions as to how the support program might be improved.</w:t>
            </w:r>
          </w:p>
        </w:tc>
        <w:tc>
          <w:tcPr>
            <w:tcW w:w="1296" w:type="dxa"/>
            <w:tcBorders>
              <w:left w:val="single" w:sz="6" w:space="0" w:color="000000"/>
              <w:bottom w:val="single" w:sz="6" w:space="0" w:color="000000"/>
              <w:right w:val="single" w:sz="6" w:space="0" w:color="000000"/>
            </w:tcBorders>
          </w:tcPr>
          <w:p w:rsidR="00BB410D" w:rsidRDefault="00692063">
            <w:pPr>
              <w:pStyle w:val="TableParagraph"/>
              <w:spacing w:line="211" w:lineRule="exact"/>
              <w:ind w:left="592"/>
              <w:rPr>
                <w:b/>
                <w:sz w:val="18"/>
              </w:rPr>
            </w:pPr>
            <w:r>
              <w:rPr>
                <w:b/>
                <w:sz w:val="18"/>
              </w:rPr>
              <w:t>A</w:t>
            </w:r>
          </w:p>
        </w:tc>
        <w:tc>
          <w:tcPr>
            <w:tcW w:w="1881"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1986"/>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t>4B</w:t>
            </w:r>
          </w:p>
          <w:p w:rsidR="00BB410D" w:rsidRDefault="00692063">
            <w:pPr>
              <w:pStyle w:val="TableParagraph"/>
              <w:numPr>
                <w:ilvl w:val="0"/>
                <w:numId w:val="116"/>
              </w:numPr>
              <w:tabs>
                <w:tab w:val="left" w:pos="460"/>
                <w:tab w:val="left" w:pos="461"/>
              </w:tabs>
              <w:spacing w:before="34"/>
              <w:ind w:right="400"/>
              <w:rPr>
                <w:sz w:val="18"/>
              </w:rPr>
            </w:pPr>
            <w:r>
              <w:rPr>
                <w:sz w:val="18"/>
              </w:rPr>
              <w:t>Instructional specialist does not follow established procedures for preparing budgets and submitting reports. Reports are routinely</w:t>
            </w:r>
            <w:r>
              <w:rPr>
                <w:spacing w:val="-5"/>
                <w:sz w:val="18"/>
              </w:rPr>
              <w:t xml:space="preserve"> </w:t>
            </w:r>
            <w:r>
              <w:rPr>
                <w:sz w:val="18"/>
              </w:rPr>
              <w:t>late.</w:t>
            </w:r>
          </w:p>
          <w:p w:rsidR="00BB410D" w:rsidRDefault="00692063">
            <w:pPr>
              <w:pStyle w:val="TableParagraph"/>
              <w:numPr>
                <w:ilvl w:val="0"/>
                <w:numId w:val="116"/>
              </w:numPr>
              <w:tabs>
                <w:tab w:val="left" w:pos="460"/>
                <w:tab w:val="left" w:pos="461"/>
              </w:tabs>
              <w:spacing w:line="276" w:lineRule="auto"/>
              <w:ind w:right="229"/>
              <w:rPr>
                <w:sz w:val="18"/>
              </w:rPr>
            </w:pPr>
            <w:r>
              <w:rPr>
                <w:sz w:val="18"/>
              </w:rPr>
              <w:t>Instructional specialist’s efforts to prepare budgets are partially successful,</w:t>
            </w:r>
            <w:r>
              <w:rPr>
                <w:spacing w:val="-29"/>
                <w:sz w:val="18"/>
              </w:rPr>
              <w:t xml:space="preserve"> </w:t>
            </w:r>
            <w:r>
              <w:rPr>
                <w:sz w:val="18"/>
              </w:rPr>
              <w:t>anticipating most expenditure, and following established procedures. Reports are sometimes submitted on</w:t>
            </w:r>
            <w:r>
              <w:rPr>
                <w:spacing w:val="-3"/>
                <w:sz w:val="18"/>
              </w:rPr>
              <w:t xml:space="preserve"> </w:t>
            </w:r>
            <w:r>
              <w:rPr>
                <w:sz w:val="18"/>
              </w:rPr>
              <w:t>time.</w:t>
            </w:r>
          </w:p>
          <w:p w:rsidR="00BB410D" w:rsidRDefault="00692063">
            <w:pPr>
              <w:pStyle w:val="TableParagraph"/>
              <w:numPr>
                <w:ilvl w:val="0"/>
                <w:numId w:val="116"/>
              </w:numPr>
              <w:tabs>
                <w:tab w:val="left" w:pos="460"/>
                <w:tab w:val="left" w:pos="461"/>
              </w:tabs>
              <w:spacing w:before="1" w:line="273" w:lineRule="auto"/>
              <w:ind w:right="733"/>
              <w:rPr>
                <w:sz w:val="18"/>
              </w:rPr>
            </w:pPr>
            <w:r>
              <w:rPr>
                <w:sz w:val="18"/>
              </w:rPr>
              <w:t>Instructional specialist’s budgets are complete, anticipating all expenditures</w:t>
            </w:r>
            <w:r>
              <w:rPr>
                <w:spacing w:val="-26"/>
                <w:sz w:val="18"/>
              </w:rPr>
              <w:t xml:space="preserve"> </w:t>
            </w:r>
            <w:r>
              <w:rPr>
                <w:sz w:val="18"/>
              </w:rPr>
              <w:t>and following established procedures. Reports are always submitted on</w:t>
            </w:r>
            <w:r>
              <w:rPr>
                <w:spacing w:val="-14"/>
                <w:sz w:val="18"/>
              </w:rPr>
              <w:t xml:space="preserve"> </w:t>
            </w:r>
            <w:r>
              <w:rPr>
                <w:sz w:val="18"/>
              </w:rPr>
              <w:t>time.</w:t>
            </w:r>
          </w:p>
          <w:p w:rsidR="00BB410D" w:rsidRDefault="00692063">
            <w:pPr>
              <w:pStyle w:val="TableParagraph"/>
              <w:numPr>
                <w:ilvl w:val="0"/>
                <w:numId w:val="116"/>
              </w:numPr>
              <w:tabs>
                <w:tab w:val="left" w:pos="460"/>
                <w:tab w:val="left" w:pos="461"/>
              </w:tabs>
              <w:spacing w:before="5"/>
              <w:ind w:right="615"/>
              <w:rPr>
                <w:sz w:val="18"/>
              </w:rPr>
            </w:pPr>
            <w:r>
              <w:rPr>
                <w:sz w:val="18"/>
              </w:rPr>
              <w:t>Instructional specialist anticipates and responds to teacher needs when</w:t>
            </w:r>
            <w:r>
              <w:rPr>
                <w:spacing w:val="-21"/>
                <w:sz w:val="18"/>
              </w:rPr>
              <w:t xml:space="preserve"> </w:t>
            </w:r>
            <w:r>
              <w:rPr>
                <w:sz w:val="18"/>
              </w:rPr>
              <w:t>preparing budgets, following established procedures and suggesting improvements to</w:t>
            </w:r>
            <w:r>
              <w:rPr>
                <w:spacing w:val="-29"/>
                <w:sz w:val="18"/>
              </w:rPr>
              <w:t xml:space="preserve"> </w:t>
            </w:r>
            <w:r>
              <w:rPr>
                <w:sz w:val="18"/>
              </w:rPr>
              <w:t>those</w:t>
            </w:r>
          </w:p>
          <w:p w:rsidR="00BB410D" w:rsidRDefault="00692063">
            <w:pPr>
              <w:pStyle w:val="TableParagraph"/>
              <w:spacing w:line="208" w:lineRule="exact"/>
              <w:ind w:left="460"/>
              <w:rPr>
                <w:sz w:val="18"/>
              </w:rPr>
            </w:pPr>
            <w:r>
              <w:rPr>
                <w:sz w:val="18"/>
              </w:rPr>
              <w:t>procedures. Reports are submitted on time.</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249"/>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4C</w:t>
            </w:r>
          </w:p>
          <w:p w:rsidR="00BB410D" w:rsidRDefault="00692063">
            <w:pPr>
              <w:pStyle w:val="TableParagraph"/>
              <w:numPr>
                <w:ilvl w:val="0"/>
                <w:numId w:val="115"/>
              </w:numPr>
              <w:tabs>
                <w:tab w:val="left" w:pos="460"/>
                <w:tab w:val="left" w:pos="461"/>
              </w:tabs>
              <w:ind w:right="143"/>
              <w:rPr>
                <w:sz w:val="18"/>
              </w:rPr>
            </w:pPr>
            <w:r>
              <w:rPr>
                <w:sz w:val="18"/>
              </w:rPr>
              <w:t>Instructional specialist makes no effort to collaborate with other instructional</w:t>
            </w:r>
            <w:r>
              <w:rPr>
                <w:spacing w:val="-28"/>
                <w:sz w:val="18"/>
              </w:rPr>
              <w:t xml:space="preserve"> </w:t>
            </w:r>
            <w:r>
              <w:rPr>
                <w:sz w:val="18"/>
              </w:rPr>
              <w:t>specialists within the</w:t>
            </w:r>
            <w:r>
              <w:rPr>
                <w:spacing w:val="-3"/>
                <w:sz w:val="18"/>
              </w:rPr>
              <w:t xml:space="preserve"> </w:t>
            </w:r>
            <w:r>
              <w:rPr>
                <w:sz w:val="18"/>
              </w:rPr>
              <w:t>district.</w:t>
            </w:r>
          </w:p>
          <w:p w:rsidR="00BB410D" w:rsidRDefault="00692063">
            <w:pPr>
              <w:pStyle w:val="TableParagraph"/>
              <w:numPr>
                <w:ilvl w:val="0"/>
                <w:numId w:val="115"/>
              </w:numPr>
              <w:tabs>
                <w:tab w:val="left" w:pos="460"/>
                <w:tab w:val="left" w:pos="461"/>
              </w:tabs>
              <w:ind w:right="126"/>
              <w:rPr>
                <w:sz w:val="18"/>
              </w:rPr>
            </w:pPr>
            <w:r>
              <w:rPr>
                <w:sz w:val="18"/>
              </w:rPr>
              <w:t>Instructional specialist responds positively to the efforts of other instructional</w:t>
            </w:r>
            <w:r>
              <w:rPr>
                <w:spacing w:val="-30"/>
                <w:sz w:val="18"/>
              </w:rPr>
              <w:t xml:space="preserve"> </w:t>
            </w:r>
            <w:r>
              <w:rPr>
                <w:sz w:val="18"/>
              </w:rPr>
              <w:t>specialists within the district to</w:t>
            </w:r>
            <w:r>
              <w:rPr>
                <w:spacing w:val="-3"/>
                <w:sz w:val="18"/>
              </w:rPr>
              <w:t xml:space="preserve"> </w:t>
            </w:r>
            <w:r>
              <w:rPr>
                <w:sz w:val="18"/>
              </w:rPr>
              <w:t>collaborate.</w:t>
            </w:r>
          </w:p>
          <w:p w:rsidR="00BB410D" w:rsidRDefault="00692063">
            <w:pPr>
              <w:pStyle w:val="TableParagraph"/>
              <w:numPr>
                <w:ilvl w:val="0"/>
                <w:numId w:val="115"/>
              </w:numPr>
              <w:tabs>
                <w:tab w:val="left" w:pos="460"/>
                <w:tab w:val="left" w:pos="461"/>
              </w:tabs>
              <w:ind w:right="192"/>
              <w:rPr>
                <w:sz w:val="18"/>
              </w:rPr>
            </w:pPr>
            <w:r>
              <w:rPr>
                <w:sz w:val="18"/>
              </w:rPr>
              <w:t>Instructional specialist initiates efforts to collaborate with other instructional</w:t>
            </w:r>
            <w:r>
              <w:rPr>
                <w:spacing w:val="-30"/>
                <w:sz w:val="18"/>
              </w:rPr>
              <w:t xml:space="preserve"> </w:t>
            </w:r>
            <w:r>
              <w:rPr>
                <w:sz w:val="18"/>
              </w:rPr>
              <w:t>specialists within the</w:t>
            </w:r>
            <w:r>
              <w:rPr>
                <w:spacing w:val="-3"/>
                <w:sz w:val="18"/>
              </w:rPr>
              <w:t xml:space="preserve"> </w:t>
            </w:r>
            <w:r>
              <w:rPr>
                <w:sz w:val="18"/>
              </w:rPr>
              <w:t>district.</w:t>
            </w:r>
          </w:p>
          <w:p w:rsidR="00BB410D" w:rsidRDefault="00692063">
            <w:pPr>
              <w:pStyle w:val="TableParagraph"/>
              <w:numPr>
                <w:ilvl w:val="0"/>
                <w:numId w:val="115"/>
              </w:numPr>
              <w:tabs>
                <w:tab w:val="left" w:pos="460"/>
                <w:tab w:val="left" w:pos="461"/>
              </w:tabs>
              <w:spacing w:before="7" w:line="218" w:lineRule="exact"/>
              <w:ind w:right="626"/>
              <w:rPr>
                <w:sz w:val="18"/>
              </w:rPr>
            </w:pPr>
            <w:r>
              <w:rPr>
                <w:sz w:val="18"/>
              </w:rPr>
              <w:t>Instructional specialist takes leadership role in coordinating projects with another instructional specialist within and beyond the</w:t>
            </w:r>
            <w:r>
              <w:rPr>
                <w:spacing w:val="-5"/>
                <w:sz w:val="18"/>
              </w:rPr>
              <w:t xml:space="preserve"> </w:t>
            </w:r>
            <w:r>
              <w:rPr>
                <w:sz w:val="18"/>
              </w:rPr>
              <w:t>district.</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11"/>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4D</w:t>
            </w:r>
          </w:p>
          <w:p w:rsidR="00BB410D" w:rsidRDefault="00692063">
            <w:pPr>
              <w:pStyle w:val="TableParagraph"/>
              <w:numPr>
                <w:ilvl w:val="0"/>
                <w:numId w:val="114"/>
              </w:numPr>
              <w:tabs>
                <w:tab w:val="left" w:pos="460"/>
                <w:tab w:val="left" w:pos="461"/>
              </w:tabs>
              <w:ind w:right="344"/>
              <w:rPr>
                <w:sz w:val="18"/>
              </w:rPr>
            </w:pPr>
            <w:r>
              <w:rPr>
                <w:sz w:val="18"/>
              </w:rPr>
              <w:t>Instructional specialist’s relationships with colleagues are negative or self-serving and the specialist avoids being involved in school and district events and</w:t>
            </w:r>
            <w:r>
              <w:rPr>
                <w:spacing w:val="-16"/>
                <w:sz w:val="18"/>
              </w:rPr>
              <w:t xml:space="preserve"> </w:t>
            </w:r>
            <w:r>
              <w:rPr>
                <w:sz w:val="18"/>
              </w:rPr>
              <w:t>projects.</w:t>
            </w:r>
          </w:p>
          <w:p w:rsidR="00BB410D" w:rsidRDefault="00692063">
            <w:pPr>
              <w:pStyle w:val="TableParagraph"/>
              <w:numPr>
                <w:ilvl w:val="0"/>
                <w:numId w:val="114"/>
              </w:numPr>
              <w:tabs>
                <w:tab w:val="left" w:pos="460"/>
                <w:tab w:val="left" w:pos="461"/>
              </w:tabs>
              <w:spacing w:before="1"/>
              <w:ind w:right="515"/>
              <w:rPr>
                <w:sz w:val="18"/>
              </w:rPr>
            </w:pPr>
            <w:r>
              <w:rPr>
                <w:sz w:val="18"/>
              </w:rPr>
              <w:t>Instructional specialist’s relationships with colleagues are cordial, and the</w:t>
            </w:r>
            <w:r>
              <w:rPr>
                <w:spacing w:val="-30"/>
                <w:sz w:val="18"/>
              </w:rPr>
              <w:t xml:space="preserve"> </w:t>
            </w:r>
            <w:r>
              <w:rPr>
                <w:sz w:val="18"/>
              </w:rPr>
              <w:t>specialist participates in school and district events and projects when specifically</w:t>
            </w:r>
            <w:r>
              <w:rPr>
                <w:spacing w:val="-24"/>
                <w:sz w:val="18"/>
              </w:rPr>
              <w:t xml:space="preserve"> </w:t>
            </w:r>
            <w:r>
              <w:rPr>
                <w:sz w:val="18"/>
              </w:rPr>
              <w:t>requested.</w:t>
            </w:r>
          </w:p>
          <w:p w:rsidR="00BB410D" w:rsidRDefault="00692063">
            <w:pPr>
              <w:pStyle w:val="TableParagraph"/>
              <w:numPr>
                <w:ilvl w:val="0"/>
                <w:numId w:val="114"/>
              </w:numPr>
              <w:tabs>
                <w:tab w:val="left" w:pos="460"/>
                <w:tab w:val="left" w:pos="461"/>
              </w:tabs>
              <w:ind w:right="115"/>
              <w:rPr>
                <w:sz w:val="18"/>
              </w:rPr>
            </w:pPr>
            <w:r>
              <w:rPr>
                <w:sz w:val="18"/>
              </w:rPr>
              <w:t>Instructional</w:t>
            </w:r>
            <w:r>
              <w:rPr>
                <w:spacing w:val="-2"/>
                <w:sz w:val="18"/>
              </w:rPr>
              <w:t xml:space="preserve"> </w:t>
            </w:r>
            <w:r>
              <w:rPr>
                <w:sz w:val="18"/>
              </w:rPr>
              <w:t>specialist</w:t>
            </w:r>
            <w:r>
              <w:rPr>
                <w:spacing w:val="-1"/>
                <w:sz w:val="18"/>
              </w:rPr>
              <w:t xml:space="preserve"> </w:t>
            </w:r>
            <w:r>
              <w:rPr>
                <w:sz w:val="18"/>
              </w:rPr>
              <w:t>participates</w:t>
            </w:r>
            <w:r>
              <w:rPr>
                <w:spacing w:val="-3"/>
                <w:sz w:val="18"/>
              </w:rPr>
              <w:t xml:space="preserve"> </w:t>
            </w:r>
            <w:r>
              <w:rPr>
                <w:sz w:val="18"/>
              </w:rPr>
              <w:t>actively</w:t>
            </w:r>
            <w:r>
              <w:rPr>
                <w:spacing w:val="-2"/>
                <w:sz w:val="18"/>
              </w:rPr>
              <w:t xml:space="preserve"> </w:t>
            </w:r>
            <w:r>
              <w:rPr>
                <w:sz w:val="18"/>
              </w:rPr>
              <w:t>in</w:t>
            </w:r>
            <w:r>
              <w:rPr>
                <w:spacing w:val="-3"/>
                <w:sz w:val="18"/>
              </w:rPr>
              <w:t xml:space="preserve"> </w:t>
            </w:r>
            <w:r>
              <w:rPr>
                <w:sz w:val="18"/>
              </w:rPr>
              <w:t>school</w:t>
            </w:r>
            <w:r>
              <w:rPr>
                <w:spacing w:val="-3"/>
                <w:sz w:val="18"/>
              </w:rPr>
              <w:t xml:space="preserve"> </w:t>
            </w:r>
            <w:r>
              <w:rPr>
                <w:sz w:val="18"/>
              </w:rPr>
              <w:t>and</w:t>
            </w:r>
            <w:r>
              <w:rPr>
                <w:spacing w:val="-4"/>
                <w:sz w:val="18"/>
              </w:rPr>
              <w:t xml:space="preserve"> </w:t>
            </w:r>
            <w:r>
              <w:rPr>
                <w:sz w:val="18"/>
              </w:rPr>
              <w:t>district</w:t>
            </w:r>
            <w:r>
              <w:rPr>
                <w:spacing w:val="-2"/>
                <w:sz w:val="18"/>
              </w:rPr>
              <w:t xml:space="preserve"> </w:t>
            </w:r>
            <w:r>
              <w:rPr>
                <w:sz w:val="18"/>
              </w:rPr>
              <w:t>events</w:t>
            </w:r>
            <w:r>
              <w:rPr>
                <w:spacing w:val="-4"/>
                <w:sz w:val="18"/>
              </w:rPr>
              <w:t xml:space="preserve"> </w:t>
            </w:r>
            <w:r>
              <w:rPr>
                <w:sz w:val="18"/>
              </w:rPr>
              <w:t>and</w:t>
            </w:r>
            <w:r>
              <w:rPr>
                <w:spacing w:val="-3"/>
                <w:sz w:val="18"/>
              </w:rPr>
              <w:t xml:space="preserve"> </w:t>
            </w:r>
            <w:r>
              <w:rPr>
                <w:sz w:val="18"/>
              </w:rPr>
              <w:t>projects</w:t>
            </w:r>
            <w:r>
              <w:rPr>
                <w:spacing w:val="-4"/>
                <w:sz w:val="18"/>
              </w:rPr>
              <w:t xml:space="preserve"> </w:t>
            </w:r>
            <w:r>
              <w:rPr>
                <w:sz w:val="18"/>
              </w:rPr>
              <w:t>and maintains positive and productive relationships with</w:t>
            </w:r>
            <w:r>
              <w:rPr>
                <w:spacing w:val="-6"/>
                <w:sz w:val="18"/>
              </w:rPr>
              <w:t xml:space="preserve"> </w:t>
            </w:r>
            <w:r>
              <w:rPr>
                <w:sz w:val="18"/>
              </w:rPr>
              <w:t>colleagues.</w:t>
            </w:r>
          </w:p>
          <w:p w:rsidR="00BB410D" w:rsidRDefault="00692063">
            <w:pPr>
              <w:pStyle w:val="TableParagraph"/>
              <w:numPr>
                <w:ilvl w:val="0"/>
                <w:numId w:val="114"/>
              </w:numPr>
              <w:tabs>
                <w:tab w:val="left" w:pos="460"/>
                <w:tab w:val="left" w:pos="461"/>
              </w:tabs>
              <w:spacing w:before="6" w:line="218" w:lineRule="exact"/>
              <w:ind w:right="113"/>
              <w:rPr>
                <w:sz w:val="18"/>
              </w:rPr>
            </w:pPr>
            <w:r>
              <w:rPr>
                <w:sz w:val="18"/>
              </w:rPr>
              <w:t>Instructional specialist makes a substantial contribution to school and district events</w:t>
            </w:r>
            <w:r>
              <w:rPr>
                <w:spacing w:val="-25"/>
                <w:sz w:val="18"/>
              </w:rPr>
              <w:t xml:space="preserve"> </w:t>
            </w:r>
            <w:r>
              <w:rPr>
                <w:sz w:val="18"/>
              </w:rPr>
              <w:t>and projects and assumes a leadership role with</w:t>
            </w:r>
            <w:r>
              <w:rPr>
                <w:spacing w:val="-10"/>
                <w:sz w:val="18"/>
              </w:rPr>
              <w:t xml:space="preserve"> </w:t>
            </w:r>
            <w:r>
              <w:rPr>
                <w:sz w:val="18"/>
              </w:rPr>
              <w:t>colleagues.</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2" w:lineRule="exact"/>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11"/>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4E</w:t>
            </w:r>
          </w:p>
          <w:p w:rsidR="00BB410D" w:rsidRDefault="00692063">
            <w:pPr>
              <w:pStyle w:val="TableParagraph"/>
              <w:numPr>
                <w:ilvl w:val="0"/>
                <w:numId w:val="113"/>
              </w:numPr>
              <w:tabs>
                <w:tab w:val="left" w:pos="460"/>
                <w:tab w:val="left" w:pos="461"/>
              </w:tabs>
              <w:spacing w:before="32"/>
              <w:ind w:right="190"/>
              <w:rPr>
                <w:sz w:val="18"/>
              </w:rPr>
            </w:pPr>
            <w:r>
              <w:rPr>
                <w:sz w:val="18"/>
              </w:rPr>
              <w:t>Instructional</w:t>
            </w:r>
            <w:r>
              <w:rPr>
                <w:spacing w:val="-3"/>
                <w:sz w:val="18"/>
              </w:rPr>
              <w:t xml:space="preserve"> </w:t>
            </w:r>
            <w:r>
              <w:rPr>
                <w:sz w:val="18"/>
              </w:rPr>
              <w:t>specialist</w:t>
            </w:r>
            <w:r>
              <w:rPr>
                <w:spacing w:val="-2"/>
                <w:sz w:val="18"/>
              </w:rPr>
              <w:t xml:space="preserve"> </w:t>
            </w:r>
            <w:r>
              <w:rPr>
                <w:sz w:val="18"/>
              </w:rPr>
              <w:t>does</w:t>
            </w:r>
            <w:r>
              <w:rPr>
                <w:spacing w:val="-4"/>
                <w:sz w:val="18"/>
              </w:rPr>
              <w:t xml:space="preserve"> </w:t>
            </w:r>
            <w:r>
              <w:rPr>
                <w:sz w:val="18"/>
              </w:rPr>
              <w:t>not</w:t>
            </w:r>
            <w:r>
              <w:rPr>
                <w:spacing w:val="-3"/>
                <w:sz w:val="18"/>
              </w:rPr>
              <w:t xml:space="preserve"> </w:t>
            </w:r>
            <w:r>
              <w:rPr>
                <w:sz w:val="18"/>
              </w:rPr>
              <w:t>participate</w:t>
            </w:r>
            <w:r>
              <w:rPr>
                <w:spacing w:val="-4"/>
                <w:sz w:val="18"/>
              </w:rPr>
              <w:t xml:space="preserve"> </w:t>
            </w:r>
            <w:r>
              <w:rPr>
                <w:sz w:val="18"/>
              </w:rPr>
              <w:t>in</w:t>
            </w:r>
            <w:r>
              <w:rPr>
                <w:spacing w:val="-4"/>
                <w:sz w:val="18"/>
              </w:rPr>
              <w:t xml:space="preserve"> </w:t>
            </w:r>
            <w:r>
              <w:rPr>
                <w:sz w:val="18"/>
              </w:rPr>
              <w:t>professional</w:t>
            </w:r>
            <w:r>
              <w:rPr>
                <w:spacing w:val="-4"/>
                <w:sz w:val="18"/>
              </w:rPr>
              <w:t xml:space="preserve"> </w:t>
            </w:r>
            <w:r>
              <w:rPr>
                <w:sz w:val="18"/>
              </w:rPr>
              <w:t>development</w:t>
            </w:r>
            <w:r>
              <w:rPr>
                <w:spacing w:val="-3"/>
                <w:sz w:val="18"/>
              </w:rPr>
              <w:t xml:space="preserve"> </w:t>
            </w:r>
            <w:r>
              <w:rPr>
                <w:sz w:val="18"/>
              </w:rPr>
              <w:t>activities,</w:t>
            </w:r>
            <w:r>
              <w:rPr>
                <w:spacing w:val="-3"/>
                <w:sz w:val="18"/>
              </w:rPr>
              <w:t xml:space="preserve"> </w:t>
            </w:r>
            <w:r>
              <w:rPr>
                <w:sz w:val="18"/>
              </w:rPr>
              <w:t>even when such activities are clearly needed for the enhancement of</w:t>
            </w:r>
            <w:r>
              <w:rPr>
                <w:spacing w:val="-9"/>
                <w:sz w:val="18"/>
              </w:rPr>
              <w:t xml:space="preserve"> </w:t>
            </w:r>
            <w:r>
              <w:rPr>
                <w:sz w:val="18"/>
              </w:rPr>
              <w:t>skills</w:t>
            </w:r>
          </w:p>
          <w:p w:rsidR="00BB410D" w:rsidRDefault="00692063">
            <w:pPr>
              <w:pStyle w:val="TableParagraph"/>
              <w:numPr>
                <w:ilvl w:val="0"/>
                <w:numId w:val="113"/>
              </w:numPr>
              <w:tabs>
                <w:tab w:val="left" w:pos="460"/>
                <w:tab w:val="left" w:pos="461"/>
              </w:tabs>
              <w:ind w:right="152"/>
              <w:rPr>
                <w:sz w:val="18"/>
              </w:rPr>
            </w:pPr>
            <w:r>
              <w:rPr>
                <w:sz w:val="18"/>
              </w:rPr>
              <w:t>Instructional specialist’s participation in professional development activities is limited</w:t>
            </w:r>
            <w:r>
              <w:rPr>
                <w:spacing w:val="-29"/>
                <w:sz w:val="18"/>
              </w:rPr>
              <w:t xml:space="preserve"> </w:t>
            </w:r>
            <w:r>
              <w:rPr>
                <w:sz w:val="18"/>
              </w:rPr>
              <w:t>to those that are convenient or are</w:t>
            </w:r>
            <w:r>
              <w:rPr>
                <w:spacing w:val="-3"/>
                <w:sz w:val="18"/>
              </w:rPr>
              <w:t xml:space="preserve"> </w:t>
            </w:r>
            <w:r>
              <w:rPr>
                <w:sz w:val="18"/>
              </w:rPr>
              <w:t>required.</w:t>
            </w:r>
          </w:p>
          <w:p w:rsidR="00BB410D" w:rsidRDefault="00692063">
            <w:pPr>
              <w:pStyle w:val="TableParagraph"/>
              <w:numPr>
                <w:ilvl w:val="0"/>
                <w:numId w:val="113"/>
              </w:numPr>
              <w:tabs>
                <w:tab w:val="left" w:pos="460"/>
                <w:tab w:val="left" w:pos="461"/>
              </w:tabs>
              <w:spacing w:before="2"/>
              <w:ind w:right="281"/>
              <w:rPr>
                <w:sz w:val="18"/>
              </w:rPr>
            </w:pPr>
            <w:r>
              <w:rPr>
                <w:sz w:val="18"/>
              </w:rPr>
              <w:t>Instructional specialist seeks out opportunities for professional development based</w:t>
            </w:r>
            <w:r>
              <w:rPr>
                <w:spacing w:val="-29"/>
                <w:sz w:val="18"/>
              </w:rPr>
              <w:t xml:space="preserve"> </w:t>
            </w:r>
            <w:r>
              <w:rPr>
                <w:sz w:val="18"/>
              </w:rPr>
              <w:t>on an individual assessment of</w:t>
            </w:r>
            <w:r>
              <w:rPr>
                <w:spacing w:val="-4"/>
                <w:sz w:val="18"/>
              </w:rPr>
              <w:t xml:space="preserve"> </w:t>
            </w:r>
            <w:r>
              <w:rPr>
                <w:sz w:val="18"/>
              </w:rPr>
              <w:t>need.</w:t>
            </w:r>
          </w:p>
          <w:p w:rsidR="00BB410D" w:rsidRDefault="00692063">
            <w:pPr>
              <w:pStyle w:val="TableParagraph"/>
              <w:numPr>
                <w:ilvl w:val="0"/>
                <w:numId w:val="113"/>
              </w:numPr>
              <w:tabs>
                <w:tab w:val="left" w:pos="460"/>
                <w:tab w:val="left" w:pos="461"/>
              </w:tabs>
              <w:ind w:right="441"/>
              <w:rPr>
                <w:sz w:val="18"/>
              </w:rPr>
            </w:pPr>
            <w:r>
              <w:rPr>
                <w:sz w:val="18"/>
              </w:rPr>
              <w:t>Instructional specialist actively pursues professional development opportunities</w:t>
            </w:r>
            <w:r>
              <w:rPr>
                <w:spacing w:val="-26"/>
                <w:sz w:val="18"/>
              </w:rPr>
              <w:t xml:space="preserve"> </w:t>
            </w:r>
            <w:r>
              <w:rPr>
                <w:sz w:val="18"/>
              </w:rPr>
              <w:t>and makes a substantial contribution to the profession through such activities</w:t>
            </w:r>
            <w:r>
              <w:rPr>
                <w:spacing w:val="-15"/>
                <w:sz w:val="18"/>
              </w:rPr>
              <w:t xml:space="preserve"> </w:t>
            </w:r>
            <w:r>
              <w:rPr>
                <w:sz w:val="18"/>
              </w:rPr>
              <w:t>as</w:t>
            </w:r>
          </w:p>
          <w:p w:rsidR="00BB410D" w:rsidRDefault="00692063">
            <w:pPr>
              <w:pStyle w:val="TableParagraph"/>
              <w:spacing w:line="208" w:lineRule="exact"/>
              <w:ind w:left="460"/>
              <w:rPr>
                <w:sz w:val="18"/>
              </w:rPr>
            </w:pPr>
            <w:r>
              <w:rPr>
                <w:sz w:val="18"/>
              </w:rPr>
              <w:t>participating in state or national conferences for other specialists.</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623"/>
              <w:rPr>
                <w:b/>
                <w:sz w:val="18"/>
              </w:rPr>
            </w:pPr>
            <w:r>
              <w:rPr>
                <w:b/>
                <w:sz w:val="18"/>
              </w:rPr>
              <w:t>I</w:t>
            </w:r>
          </w:p>
        </w:tc>
        <w:tc>
          <w:tcPr>
            <w:tcW w:w="188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0"/>
              <w:rPr>
                <w:b/>
                <w:sz w:val="18"/>
              </w:rPr>
            </w:pPr>
            <w:r>
              <w:rPr>
                <w:b/>
                <w:sz w:val="18"/>
              </w:rPr>
              <w:t>D</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92"/>
              <w:rPr>
                <w:b/>
                <w:sz w:val="18"/>
              </w:rPr>
            </w:pPr>
            <w:r>
              <w:rPr>
                <w:b/>
                <w:sz w:val="18"/>
              </w:rPr>
              <w:t>A</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66"/>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2" w:lineRule="exact"/>
              <w:ind w:left="602"/>
              <w:rPr>
                <w:b/>
                <w:sz w:val="18"/>
              </w:rPr>
            </w:pPr>
            <w:r>
              <w:rPr>
                <w:b/>
                <w:sz w:val="18"/>
              </w:rPr>
              <w:t>E</w:t>
            </w:r>
          </w:p>
        </w:tc>
        <w:tc>
          <w:tcPr>
            <w:tcW w:w="188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076" w:type="dxa"/>
            <w:vMerge w:val="restart"/>
            <w:tcBorders>
              <w:top w:val="single" w:sz="6" w:space="0" w:color="000000"/>
              <w:right w:val="single" w:sz="6" w:space="0" w:color="000000"/>
            </w:tcBorders>
          </w:tcPr>
          <w:p w:rsidR="00BB410D" w:rsidRDefault="00692063">
            <w:pPr>
              <w:pStyle w:val="TableParagraph"/>
              <w:spacing w:before="99"/>
              <w:ind w:left="100"/>
              <w:rPr>
                <w:b/>
                <w:sz w:val="18"/>
              </w:rPr>
            </w:pPr>
            <w:r>
              <w:rPr>
                <w:b/>
                <w:sz w:val="18"/>
              </w:rPr>
              <w:t>4F</w:t>
            </w:r>
          </w:p>
          <w:p w:rsidR="00BB410D" w:rsidRDefault="00692063">
            <w:pPr>
              <w:pStyle w:val="TableParagraph"/>
              <w:numPr>
                <w:ilvl w:val="0"/>
                <w:numId w:val="112"/>
              </w:numPr>
              <w:tabs>
                <w:tab w:val="left" w:pos="460"/>
                <w:tab w:val="left" w:pos="461"/>
              </w:tabs>
              <w:spacing w:before="33"/>
              <w:ind w:right="318"/>
              <w:rPr>
                <w:sz w:val="18"/>
              </w:rPr>
            </w:pPr>
            <w:r>
              <w:rPr>
                <w:sz w:val="18"/>
              </w:rPr>
              <w:t>Instructional specialist displays dishonesty in interactions with colleagues and</w:t>
            </w:r>
            <w:r>
              <w:rPr>
                <w:spacing w:val="-26"/>
                <w:sz w:val="18"/>
              </w:rPr>
              <w:t xml:space="preserve"> </w:t>
            </w:r>
            <w:r>
              <w:rPr>
                <w:sz w:val="18"/>
              </w:rPr>
              <w:t>violates norms of</w:t>
            </w:r>
            <w:r>
              <w:rPr>
                <w:spacing w:val="-4"/>
                <w:sz w:val="18"/>
              </w:rPr>
              <w:t xml:space="preserve"> </w:t>
            </w:r>
            <w:r>
              <w:rPr>
                <w:sz w:val="18"/>
              </w:rPr>
              <w:t>confidentiality.</w:t>
            </w:r>
          </w:p>
        </w:tc>
        <w:tc>
          <w:tcPr>
            <w:tcW w:w="129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623"/>
              <w:rPr>
                <w:b/>
                <w:sz w:val="18"/>
              </w:rPr>
            </w:pPr>
            <w:r>
              <w:rPr>
                <w:b/>
                <w:sz w:val="18"/>
              </w:rPr>
              <w:t>I</w:t>
            </w:r>
          </w:p>
        </w:tc>
        <w:tc>
          <w:tcPr>
            <w:tcW w:w="1881" w:type="dxa"/>
            <w:vMerge w:val="restart"/>
            <w:tcBorders>
              <w:top w:val="single" w:sz="6" w:space="0" w:color="000000"/>
              <w:left w:val="single" w:sz="6" w:space="0" w:color="000000"/>
              <w:right w:val="single" w:sz="4" w:space="0" w:color="000000"/>
            </w:tcBorders>
          </w:tcPr>
          <w:p w:rsidR="00BB410D" w:rsidRDefault="00BB410D">
            <w:pPr>
              <w:pStyle w:val="TableParagraph"/>
              <w:rPr>
                <w:rFonts w:ascii="Times New Roman"/>
                <w:sz w:val="18"/>
              </w:rPr>
            </w:pPr>
          </w:p>
        </w:tc>
      </w:tr>
      <w:tr w:rsidR="00BB410D">
        <w:trPr>
          <w:trHeight w:val="445"/>
        </w:trPr>
        <w:tc>
          <w:tcPr>
            <w:tcW w:w="7076" w:type="dxa"/>
            <w:vMerge/>
            <w:tcBorders>
              <w:top w:val="nil"/>
              <w:right w:val="single" w:sz="6" w:space="0" w:color="000000"/>
            </w:tcBorders>
          </w:tcPr>
          <w:p w:rsidR="00BB410D" w:rsidRDefault="00BB410D">
            <w:pPr>
              <w:rPr>
                <w:sz w:val="2"/>
                <w:szCs w:val="2"/>
              </w:rPr>
            </w:pPr>
          </w:p>
        </w:tc>
        <w:tc>
          <w:tcPr>
            <w:tcW w:w="1296"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590"/>
              <w:rPr>
                <w:b/>
                <w:sz w:val="18"/>
              </w:rPr>
            </w:pPr>
            <w:r>
              <w:rPr>
                <w:b/>
                <w:sz w:val="18"/>
              </w:rPr>
              <w:t>D</w:t>
            </w:r>
          </w:p>
        </w:tc>
        <w:tc>
          <w:tcPr>
            <w:tcW w:w="1881" w:type="dxa"/>
            <w:vMerge/>
            <w:tcBorders>
              <w:top w:val="nil"/>
              <w:left w:val="single" w:sz="6" w:space="0" w:color="000000"/>
              <w:right w:val="single" w:sz="4"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1296"/>
        <w:gridCol w:w="1881"/>
      </w:tblGrid>
      <w:tr w:rsidR="00BB410D">
        <w:trPr>
          <w:trHeight w:val="443"/>
        </w:trPr>
        <w:tc>
          <w:tcPr>
            <w:tcW w:w="7076" w:type="dxa"/>
            <w:vMerge w:val="restart"/>
            <w:tcBorders>
              <w:right w:val="single" w:sz="6" w:space="0" w:color="000000"/>
            </w:tcBorders>
          </w:tcPr>
          <w:p w:rsidR="00BB410D" w:rsidRDefault="00692063">
            <w:pPr>
              <w:pStyle w:val="TableParagraph"/>
              <w:numPr>
                <w:ilvl w:val="0"/>
                <w:numId w:val="111"/>
              </w:numPr>
              <w:tabs>
                <w:tab w:val="left" w:pos="460"/>
                <w:tab w:val="left" w:pos="461"/>
              </w:tabs>
              <w:spacing w:line="218" w:lineRule="exact"/>
              <w:rPr>
                <w:sz w:val="18"/>
              </w:rPr>
            </w:pPr>
            <w:r>
              <w:rPr>
                <w:sz w:val="18"/>
              </w:rPr>
              <w:lastRenderedPageBreak/>
              <w:t>Instructional specialist is honest in interactions with colleagues and respects norms</w:t>
            </w:r>
            <w:r>
              <w:rPr>
                <w:spacing w:val="-20"/>
                <w:sz w:val="18"/>
              </w:rPr>
              <w:t xml:space="preserve"> </w:t>
            </w:r>
            <w:r>
              <w:rPr>
                <w:sz w:val="18"/>
              </w:rPr>
              <w:t>of</w:t>
            </w:r>
          </w:p>
          <w:p w:rsidR="00BB410D" w:rsidRDefault="00692063">
            <w:pPr>
              <w:pStyle w:val="TableParagraph"/>
              <w:spacing w:before="32"/>
              <w:ind w:left="460"/>
              <w:rPr>
                <w:sz w:val="18"/>
              </w:rPr>
            </w:pPr>
            <w:r>
              <w:rPr>
                <w:sz w:val="18"/>
              </w:rPr>
              <w:t>confidentiality.</w:t>
            </w:r>
          </w:p>
          <w:p w:rsidR="00BB410D" w:rsidRDefault="00692063">
            <w:pPr>
              <w:pStyle w:val="TableParagraph"/>
              <w:numPr>
                <w:ilvl w:val="0"/>
                <w:numId w:val="111"/>
              </w:numPr>
              <w:tabs>
                <w:tab w:val="left" w:pos="460"/>
                <w:tab w:val="left" w:pos="461"/>
              </w:tabs>
              <w:spacing w:before="35"/>
              <w:ind w:right="338"/>
              <w:rPr>
                <w:sz w:val="18"/>
              </w:rPr>
            </w:pPr>
            <w:r>
              <w:rPr>
                <w:sz w:val="18"/>
              </w:rPr>
              <w:t>Instructional specialist displays high standards of honesty and integrity in interactions with colleagues and respects norm of</w:t>
            </w:r>
            <w:r>
              <w:rPr>
                <w:spacing w:val="-9"/>
                <w:sz w:val="18"/>
              </w:rPr>
              <w:t xml:space="preserve"> </w:t>
            </w:r>
            <w:r>
              <w:rPr>
                <w:sz w:val="18"/>
              </w:rPr>
              <w:t>confidentiality.</w:t>
            </w:r>
          </w:p>
          <w:p w:rsidR="00BB410D" w:rsidRDefault="00692063">
            <w:pPr>
              <w:pStyle w:val="TableParagraph"/>
              <w:numPr>
                <w:ilvl w:val="0"/>
                <w:numId w:val="111"/>
              </w:numPr>
              <w:tabs>
                <w:tab w:val="left" w:pos="460"/>
                <w:tab w:val="left" w:pos="461"/>
              </w:tabs>
              <w:ind w:right="247"/>
              <w:rPr>
                <w:sz w:val="18"/>
              </w:rPr>
            </w:pPr>
            <w:r>
              <w:rPr>
                <w:sz w:val="18"/>
              </w:rPr>
              <w:t>Instructional specialist can be counted on to hold the highest standards of honesty</w:t>
            </w:r>
            <w:r>
              <w:rPr>
                <w:spacing w:val="-25"/>
                <w:sz w:val="18"/>
              </w:rPr>
              <w:t xml:space="preserve"> </w:t>
            </w:r>
            <w:r>
              <w:rPr>
                <w:sz w:val="18"/>
              </w:rPr>
              <w:t>and integrity and takes leadership role with colleagues in respecting the norm</w:t>
            </w:r>
            <w:r>
              <w:rPr>
                <w:spacing w:val="-15"/>
                <w:sz w:val="18"/>
              </w:rPr>
              <w:t xml:space="preserve"> </w:t>
            </w:r>
            <w:r>
              <w:rPr>
                <w:sz w:val="18"/>
              </w:rPr>
              <w:t>of</w:t>
            </w:r>
          </w:p>
          <w:p w:rsidR="00BB410D" w:rsidRDefault="00692063">
            <w:pPr>
              <w:pStyle w:val="TableParagraph"/>
              <w:spacing w:line="211" w:lineRule="exact"/>
              <w:ind w:left="460"/>
              <w:rPr>
                <w:sz w:val="18"/>
              </w:rPr>
            </w:pPr>
            <w:r>
              <w:rPr>
                <w:sz w:val="18"/>
              </w:rPr>
              <w:t>confidentiality.</w:t>
            </w:r>
          </w:p>
        </w:tc>
        <w:tc>
          <w:tcPr>
            <w:tcW w:w="1296" w:type="dxa"/>
            <w:tcBorders>
              <w:left w:val="single" w:sz="6" w:space="0" w:color="000000"/>
              <w:bottom w:val="single" w:sz="4" w:space="0" w:color="000000"/>
              <w:right w:val="single" w:sz="6" w:space="0" w:color="000000"/>
            </w:tcBorders>
          </w:tcPr>
          <w:p w:rsidR="00BB410D" w:rsidRDefault="00692063">
            <w:pPr>
              <w:pStyle w:val="TableParagraph"/>
              <w:spacing w:line="211" w:lineRule="exact"/>
              <w:ind w:left="592"/>
              <w:rPr>
                <w:b/>
                <w:sz w:val="18"/>
              </w:rPr>
            </w:pPr>
            <w:r>
              <w:rPr>
                <w:b/>
                <w:sz w:val="18"/>
              </w:rPr>
              <w:t>A</w:t>
            </w:r>
          </w:p>
        </w:tc>
        <w:tc>
          <w:tcPr>
            <w:tcW w:w="1881" w:type="dxa"/>
            <w:vMerge w:val="restart"/>
            <w:tcBorders>
              <w:left w:val="single" w:sz="6" w:space="0" w:color="000000"/>
              <w:right w:val="single" w:sz="4" w:space="0" w:color="000000"/>
            </w:tcBorders>
          </w:tcPr>
          <w:p w:rsidR="00BB410D" w:rsidRDefault="00BB410D">
            <w:pPr>
              <w:pStyle w:val="TableParagraph"/>
              <w:rPr>
                <w:rFonts w:ascii="Times New Roman"/>
                <w:sz w:val="18"/>
              </w:rPr>
            </w:pPr>
          </w:p>
        </w:tc>
      </w:tr>
      <w:tr w:rsidR="00BB410D">
        <w:trPr>
          <w:trHeight w:val="1160"/>
        </w:trPr>
        <w:tc>
          <w:tcPr>
            <w:tcW w:w="7076" w:type="dxa"/>
            <w:vMerge/>
            <w:tcBorders>
              <w:top w:val="nil"/>
              <w:right w:val="single" w:sz="6" w:space="0" w:color="000000"/>
            </w:tcBorders>
          </w:tcPr>
          <w:p w:rsidR="00BB410D" w:rsidRDefault="00BB410D">
            <w:pPr>
              <w:rPr>
                <w:sz w:val="2"/>
                <w:szCs w:val="2"/>
              </w:rPr>
            </w:pPr>
          </w:p>
        </w:tc>
        <w:tc>
          <w:tcPr>
            <w:tcW w:w="1296" w:type="dxa"/>
            <w:tcBorders>
              <w:top w:val="single" w:sz="4" w:space="0" w:color="000000"/>
              <w:left w:val="single" w:sz="6" w:space="0" w:color="000000"/>
              <w:right w:val="single" w:sz="6" w:space="0" w:color="000000"/>
            </w:tcBorders>
          </w:tcPr>
          <w:p w:rsidR="00BB410D" w:rsidRDefault="00692063">
            <w:pPr>
              <w:pStyle w:val="TableParagraph"/>
              <w:spacing w:line="206" w:lineRule="exact"/>
              <w:ind w:left="602"/>
              <w:rPr>
                <w:b/>
                <w:sz w:val="18"/>
              </w:rPr>
            </w:pPr>
            <w:r>
              <w:rPr>
                <w:b/>
                <w:sz w:val="18"/>
              </w:rPr>
              <w:t>E</w:t>
            </w:r>
          </w:p>
        </w:tc>
        <w:tc>
          <w:tcPr>
            <w:tcW w:w="1881" w:type="dxa"/>
            <w:vMerge/>
            <w:tcBorders>
              <w:top w:val="nil"/>
              <w:left w:val="single" w:sz="6" w:space="0" w:color="000000"/>
              <w:right w:val="single" w:sz="4" w:space="0" w:color="000000"/>
            </w:tcBorders>
          </w:tcPr>
          <w:p w:rsidR="00BB410D" w:rsidRDefault="00BB410D">
            <w:pPr>
              <w:rPr>
                <w:sz w:val="2"/>
                <w:szCs w:val="2"/>
              </w:rPr>
            </w:pPr>
          </w:p>
        </w:tc>
      </w:tr>
    </w:tbl>
    <w:p w:rsidR="00BB410D" w:rsidRDefault="00BB410D">
      <w:pPr>
        <w:pStyle w:val="BodyText"/>
        <w:rPr>
          <w:b/>
          <w:sz w:val="20"/>
        </w:rPr>
      </w:pPr>
    </w:p>
    <w:p w:rsidR="00BB410D" w:rsidRDefault="00BB410D">
      <w:pPr>
        <w:pStyle w:val="BodyText"/>
        <w:rPr>
          <w:b/>
          <w:sz w:val="20"/>
        </w:rPr>
      </w:pPr>
    </w:p>
    <w:p w:rsidR="00BB410D" w:rsidRDefault="00BB410D">
      <w:pPr>
        <w:pStyle w:val="BodyText"/>
        <w:rPr>
          <w:b/>
          <w:sz w:val="20"/>
        </w:rPr>
      </w:pPr>
    </w:p>
    <w:p w:rsidR="00BB410D" w:rsidRDefault="00692063">
      <w:pPr>
        <w:pStyle w:val="Heading5"/>
        <w:spacing w:before="174"/>
        <w:ind w:left="2541"/>
      </w:pPr>
      <w:r>
        <w:t>Initial Self-Reflection for Library Media Specialists</w:t>
      </w:r>
    </w:p>
    <w:p w:rsidR="00BB410D" w:rsidRDefault="00692063">
      <w:pPr>
        <w:spacing w:before="251"/>
        <w:ind w:left="659" w:right="1062"/>
        <w:rPr>
          <w:sz w:val="20"/>
        </w:rPr>
      </w:pPr>
      <w:r>
        <w:rPr>
          <w:b/>
          <w:sz w:val="20"/>
        </w:rPr>
        <w:t>Directions:</w:t>
      </w:r>
      <w:r>
        <w:rPr>
          <w:b/>
          <w:spacing w:val="-3"/>
          <w:sz w:val="20"/>
        </w:rPr>
        <w:t xml:space="preserve"> </w:t>
      </w:r>
      <w:r>
        <w:rPr>
          <w:sz w:val="20"/>
        </w:rPr>
        <w:t>Highlight</w:t>
      </w:r>
      <w:r>
        <w:rPr>
          <w:spacing w:val="-3"/>
          <w:sz w:val="20"/>
        </w:rPr>
        <w:t xml:space="preserve"> </w:t>
      </w:r>
      <w:r>
        <w:rPr>
          <w:sz w:val="20"/>
        </w:rPr>
        <w:t>descriptors</w:t>
      </w:r>
      <w:r>
        <w:rPr>
          <w:spacing w:val="-4"/>
          <w:sz w:val="20"/>
        </w:rPr>
        <w:t xml:space="preserve"> </w:t>
      </w:r>
      <w:r>
        <w:rPr>
          <w:sz w:val="20"/>
        </w:rPr>
        <w:t>under</w:t>
      </w:r>
      <w:r>
        <w:rPr>
          <w:spacing w:val="-3"/>
          <w:sz w:val="20"/>
        </w:rPr>
        <w:t xml:space="preserve"> </w:t>
      </w:r>
      <w:r>
        <w:rPr>
          <w:sz w:val="20"/>
        </w:rPr>
        <w:t>each</w:t>
      </w:r>
      <w:r>
        <w:rPr>
          <w:spacing w:val="-2"/>
          <w:sz w:val="20"/>
        </w:rPr>
        <w:t xml:space="preserve"> </w:t>
      </w:r>
      <w:r>
        <w:rPr>
          <w:sz w:val="20"/>
        </w:rPr>
        <w:t>component</w:t>
      </w:r>
      <w:r>
        <w:rPr>
          <w:spacing w:val="-3"/>
          <w:sz w:val="20"/>
        </w:rPr>
        <w:t xml:space="preserve"> </w:t>
      </w:r>
      <w:r>
        <w:rPr>
          <w:sz w:val="20"/>
        </w:rPr>
        <w:t>that</w:t>
      </w:r>
      <w:r>
        <w:rPr>
          <w:spacing w:val="-2"/>
          <w:sz w:val="20"/>
        </w:rPr>
        <w:t xml:space="preserve"> </w:t>
      </w:r>
      <w:r>
        <w:rPr>
          <w:sz w:val="20"/>
        </w:rPr>
        <w:t>describe</w:t>
      </w:r>
      <w:r>
        <w:rPr>
          <w:spacing w:val="-4"/>
          <w:sz w:val="20"/>
        </w:rPr>
        <w:t xml:space="preserve"> </w:t>
      </w:r>
      <w:r>
        <w:rPr>
          <w:sz w:val="20"/>
        </w:rPr>
        <w:t>your</w:t>
      </w:r>
      <w:r>
        <w:rPr>
          <w:spacing w:val="-3"/>
          <w:sz w:val="20"/>
        </w:rPr>
        <w:t xml:space="preserve"> </w:t>
      </w:r>
      <w:r>
        <w:rPr>
          <w:sz w:val="20"/>
        </w:rPr>
        <w:t>teaching</w:t>
      </w:r>
      <w:r>
        <w:rPr>
          <w:spacing w:val="-3"/>
          <w:sz w:val="20"/>
        </w:rPr>
        <w:t xml:space="preserve"> </w:t>
      </w:r>
      <w:r>
        <w:rPr>
          <w:sz w:val="20"/>
        </w:rPr>
        <w:t>practice.</w:t>
      </w:r>
      <w:r>
        <w:rPr>
          <w:spacing w:val="-3"/>
          <w:sz w:val="20"/>
        </w:rPr>
        <w:t xml:space="preserve"> </w:t>
      </w:r>
      <w:r>
        <w:rPr>
          <w:sz w:val="20"/>
        </w:rPr>
        <w:t>Match</w:t>
      </w:r>
      <w:r>
        <w:rPr>
          <w:spacing w:val="-3"/>
          <w:sz w:val="20"/>
        </w:rPr>
        <w:t xml:space="preserve"> </w:t>
      </w:r>
      <w:r>
        <w:rPr>
          <w:sz w:val="20"/>
        </w:rPr>
        <w:t>your</w:t>
      </w:r>
      <w:r>
        <w:rPr>
          <w:spacing w:val="-2"/>
          <w:sz w:val="20"/>
        </w:rPr>
        <w:t xml:space="preserve"> </w:t>
      </w:r>
      <w:r>
        <w:rPr>
          <w:sz w:val="20"/>
        </w:rPr>
        <w:t>highlighted descriptors to the corresponding descriptors in the Kentucky Framework for Teaching. Select the overall performance level for each component as identified by the Framework for Teaching (</w:t>
      </w:r>
      <w:r>
        <w:rPr>
          <w:i/>
          <w:sz w:val="16"/>
        </w:rPr>
        <w:t>Ineffective, Developing Accomplished, and Exemplary)</w:t>
      </w:r>
      <w:r>
        <w:rPr>
          <w:sz w:val="20"/>
        </w:rPr>
        <w:t>. Provide a rationale for each component you identified as Ineffective or</w:t>
      </w:r>
      <w:r>
        <w:rPr>
          <w:spacing w:val="-14"/>
          <w:sz w:val="20"/>
        </w:rPr>
        <w:t xml:space="preserve"> </w:t>
      </w:r>
      <w:r>
        <w:rPr>
          <w:sz w:val="20"/>
        </w:rPr>
        <w:t>Developing.</w:t>
      </w:r>
    </w:p>
    <w:p w:rsidR="00BB410D" w:rsidRDefault="00BB410D">
      <w:pPr>
        <w:pStyle w:val="BodyText"/>
        <w:spacing w:before="7"/>
        <w:rPr>
          <w:sz w:val="16"/>
        </w:rPr>
      </w:pPr>
    </w:p>
    <w:p w:rsidR="00BB410D" w:rsidRDefault="00692063">
      <w:pPr>
        <w:tabs>
          <w:tab w:val="left" w:pos="6206"/>
          <w:tab w:val="left" w:pos="8376"/>
        </w:tabs>
        <w:ind w:left="659"/>
        <w:rPr>
          <w:b/>
          <w:sz w:val="20"/>
        </w:rPr>
      </w:pPr>
      <w:r>
        <w:rPr>
          <w:b/>
          <w:sz w:val="20"/>
        </w:rPr>
        <w:t>Library</w:t>
      </w:r>
      <w:r>
        <w:rPr>
          <w:b/>
          <w:spacing w:val="-3"/>
          <w:sz w:val="20"/>
        </w:rPr>
        <w:t xml:space="preserve"> </w:t>
      </w:r>
      <w:r>
        <w:rPr>
          <w:b/>
          <w:sz w:val="20"/>
        </w:rPr>
        <w:t>Media</w:t>
      </w:r>
      <w:r>
        <w:rPr>
          <w:b/>
          <w:spacing w:val="-3"/>
          <w:sz w:val="20"/>
        </w:rPr>
        <w:t xml:space="preserve"> </w:t>
      </w:r>
      <w:r>
        <w:rPr>
          <w:b/>
          <w:sz w:val="20"/>
        </w:rPr>
        <w:t>Specialists:</w:t>
      </w:r>
      <w:r>
        <w:rPr>
          <w:b/>
          <w:sz w:val="20"/>
        </w:rPr>
        <w:tab/>
        <w:t>Date:</w:t>
      </w:r>
      <w:r>
        <w:rPr>
          <w:b/>
          <w:sz w:val="20"/>
        </w:rPr>
        <w:tab/>
        <w:t>School:</w:t>
      </w:r>
    </w:p>
    <w:p w:rsidR="00BB410D" w:rsidRDefault="00BB410D">
      <w:pPr>
        <w:pStyle w:val="BodyText"/>
        <w:spacing w:before="12"/>
        <w:rPr>
          <w:b/>
          <w:sz w:val="19"/>
        </w:r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932"/>
        <w:gridCol w:w="1337"/>
        <w:gridCol w:w="1984"/>
      </w:tblGrid>
      <w:tr w:rsidR="00BB410D">
        <w:trPr>
          <w:trHeight w:val="841"/>
        </w:trPr>
        <w:tc>
          <w:tcPr>
            <w:tcW w:w="6932" w:type="dxa"/>
            <w:tcBorders>
              <w:bottom w:val="single" w:sz="6" w:space="0" w:color="000000"/>
              <w:right w:val="single" w:sz="6" w:space="0" w:color="000000"/>
            </w:tcBorders>
            <w:shd w:val="clear" w:color="auto" w:fill="D9D9D9"/>
          </w:tcPr>
          <w:p w:rsidR="00BB410D" w:rsidRDefault="00BB410D">
            <w:pPr>
              <w:pStyle w:val="TableParagraph"/>
              <w:spacing w:before="1"/>
              <w:rPr>
                <w:b/>
                <w:sz w:val="23"/>
              </w:rPr>
            </w:pPr>
          </w:p>
          <w:p w:rsidR="00BB410D" w:rsidRDefault="00692063">
            <w:pPr>
              <w:pStyle w:val="TableParagraph"/>
              <w:ind w:left="2920" w:right="2918"/>
              <w:jc w:val="center"/>
              <w:rPr>
                <w:b/>
                <w:sz w:val="20"/>
              </w:rPr>
            </w:pPr>
            <w:r>
              <w:rPr>
                <w:b/>
                <w:sz w:val="20"/>
              </w:rPr>
              <w:t>Component:</w:t>
            </w:r>
          </w:p>
        </w:tc>
        <w:tc>
          <w:tcPr>
            <w:tcW w:w="1337" w:type="dxa"/>
            <w:tcBorders>
              <w:left w:val="single" w:sz="6" w:space="0" w:color="000000"/>
              <w:bottom w:val="single" w:sz="6" w:space="0" w:color="000000"/>
              <w:right w:val="single" w:sz="6" w:space="0" w:color="000000"/>
            </w:tcBorders>
            <w:shd w:val="clear" w:color="auto" w:fill="D9D9D9"/>
          </w:tcPr>
          <w:p w:rsidR="00BB410D" w:rsidRDefault="00692063">
            <w:pPr>
              <w:pStyle w:val="TableParagraph"/>
              <w:spacing w:before="1"/>
              <w:ind w:left="127" w:firstLine="240"/>
              <w:rPr>
                <w:b/>
                <w:sz w:val="20"/>
              </w:rPr>
            </w:pPr>
            <w:r>
              <w:rPr>
                <w:b/>
                <w:sz w:val="20"/>
              </w:rPr>
              <w:t>Overall</w:t>
            </w:r>
          </w:p>
          <w:p w:rsidR="00BB410D" w:rsidRDefault="00692063">
            <w:pPr>
              <w:pStyle w:val="TableParagraph"/>
              <w:spacing w:line="280" w:lineRule="atLeast"/>
              <w:ind w:left="135" w:right="127"/>
              <w:jc w:val="center"/>
              <w:rPr>
                <w:b/>
                <w:sz w:val="20"/>
              </w:rPr>
            </w:pPr>
            <w:r>
              <w:rPr>
                <w:b/>
                <w:w w:val="95"/>
                <w:sz w:val="20"/>
              </w:rPr>
              <w:t xml:space="preserve">Performance </w:t>
            </w:r>
            <w:r>
              <w:rPr>
                <w:b/>
                <w:sz w:val="20"/>
              </w:rPr>
              <w:t>Level</w:t>
            </w:r>
          </w:p>
        </w:tc>
        <w:tc>
          <w:tcPr>
            <w:tcW w:w="1984" w:type="dxa"/>
            <w:tcBorders>
              <w:left w:val="single" w:sz="6" w:space="0" w:color="000000"/>
              <w:bottom w:val="single" w:sz="6" w:space="0" w:color="000000"/>
            </w:tcBorders>
            <w:shd w:val="clear" w:color="auto" w:fill="D9D9D9"/>
          </w:tcPr>
          <w:p w:rsidR="00BB410D" w:rsidRDefault="00BB410D">
            <w:pPr>
              <w:pStyle w:val="TableParagraph"/>
              <w:spacing w:before="1"/>
              <w:rPr>
                <w:b/>
                <w:sz w:val="23"/>
              </w:rPr>
            </w:pPr>
          </w:p>
          <w:p w:rsidR="00BB410D" w:rsidRDefault="00692063">
            <w:pPr>
              <w:pStyle w:val="TableParagraph"/>
              <w:ind w:left="566"/>
              <w:rPr>
                <w:b/>
                <w:sz w:val="20"/>
              </w:rPr>
            </w:pPr>
            <w:r>
              <w:rPr>
                <w:b/>
                <w:sz w:val="20"/>
              </w:rPr>
              <w:t>Rationale:</w:t>
            </w:r>
          </w:p>
        </w:tc>
      </w:tr>
      <w:tr w:rsidR="00BB410D">
        <w:trPr>
          <w:trHeight w:val="453"/>
        </w:trPr>
        <w:tc>
          <w:tcPr>
            <w:tcW w:w="6932" w:type="dxa"/>
            <w:vMerge w:val="restart"/>
            <w:tcBorders>
              <w:top w:val="single" w:sz="6" w:space="0" w:color="000000"/>
              <w:bottom w:val="single" w:sz="6" w:space="0" w:color="000000"/>
              <w:right w:val="single" w:sz="6" w:space="0" w:color="000000"/>
            </w:tcBorders>
          </w:tcPr>
          <w:p w:rsidR="00BB410D" w:rsidRDefault="00692063">
            <w:pPr>
              <w:pStyle w:val="TableParagraph"/>
              <w:spacing w:before="1"/>
              <w:ind w:left="100"/>
              <w:rPr>
                <w:b/>
                <w:sz w:val="18"/>
              </w:rPr>
            </w:pPr>
            <w:r>
              <w:rPr>
                <w:b/>
                <w:sz w:val="18"/>
              </w:rPr>
              <w:t>1A</w:t>
            </w:r>
          </w:p>
          <w:p w:rsidR="00BB410D" w:rsidRDefault="00692063">
            <w:pPr>
              <w:pStyle w:val="TableParagraph"/>
              <w:numPr>
                <w:ilvl w:val="0"/>
                <w:numId w:val="110"/>
              </w:numPr>
              <w:tabs>
                <w:tab w:val="left" w:pos="460"/>
                <w:tab w:val="left" w:pos="461"/>
              </w:tabs>
              <w:spacing w:before="1"/>
              <w:ind w:right="452"/>
              <w:rPr>
                <w:rFonts w:ascii="Symbol" w:hAnsi="Symbol"/>
                <w:sz w:val="18"/>
              </w:rPr>
            </w:pPr>
            <w:r>
              <w:rPr>
                <w:sz w:val="18"/>
              </w:rPr>
              <w:t>School Library Media Specialist is not familiar with the curriculum and does not understand the connections to the resources, literacies, and the research</w:t>
            </w:r>
            <w:r>
              <w:rPr>
                <w:spacing w:val="-21"/>
                <w:sz w:val="18"/>
              </w:rPr>
              <w:t xml:space="preserve"> </w:t>
            </w:r>
            <w:r>
              <w:rPr>
                <w:sz w:val="18"/>
              </w:rPr>
              <w:t>process.</w:t>
            </w:r>
          </w:p>
          <w:p w:rsidR="00BB410D" w:rsidRDefault="00692063">
            <w:pPr>
              <w:pStyle w:val="TableParagraph"/>
              <w:numPr>
                <w:ilvl w:val="0"/>
                <w:numId w:val="110"/>
              </w:numPr>
              <w:tabs>
                <w:tab w:val="left" w:pos="460"/>
                <w:tab w:val="left" w:pos="461"/>
              </w:tabs>
              <w:ind w:right="382"/>
              <w:rPr>
                <w:rFonts w:ascii="Symbol" w:hAnsi="Symbol"/>
                <w:sz w:val="18"/>
              </w:rPr>
            </w:pPr>
            <w:r>
              <w:rPr>
                <w:sz w:val="18"/>
              </w:rPr>
              <w:t>School Library Media Specialist is familiar with the curriculum but cannot</w:t>
            </w:r>
            <w:r>
              <w:rPr>
                <w:spacing w:val="-27"/>
                <w:sz w:val="18"/>
              </w:rPr>
              <w:t xml:space="preserve"> </w:t>
            </w:r>
            <w:r>
              <w:rPr>
                <w:sz w:val="18"/>
              </w:rPr>
              <w:t>articulate connections with literacies and the research</w:t>
            </w:r>
            <w:r>
              <w:rPr>
                <w:spacing w:val="-9"/>
                <w:sz w:val="18"/>
              </w:rPr>
              <w:t xml:space="preserve"> </w:t>
            </w:r>
            <w:r>
              <w:rPr>
                <w:sz w:val="18"/>
              </w:rPr>
              <w:t>process.</w:t>
            </w:r>
          </w:p>
          <w:p w:rsidR="00BB410D" w:rsidRDefault="00692063">
            <w:pPr>
              <w:pStyle w:val="TableParagraph"/>
              <w:numPr>
                <w:ilvl w:val="0"/>
                <w:numId w:val="110"/>
              </w:numPr>
              <w:tabs>
                <w:tab w:val="left" w:pos="500"/>
                <w:tab w:val="left" w:pos="501"/>
              </w:tabs>
              <w:spacing w:line="242" w:lineRule="auto"/>
              <w:ind w:right="544"/>
              <w:rPr>
                <w:rFonts w:ascii="Symbol" w:hAnsi="Symbol"/>
              </w:rPr>
            </w:pPr>
            <w:r>
              <w:tab/>
            </w:r>
            <w:r>
              <w:rPr>
                <w:sz w:val="18"/>
              </w:rPr>
              <w:t>School Library Media Specialist displays knowledge of the curriculum,</w:t>
            </w:r>
            <w:r>
              <w:rPr>
                <w:spacing w:val="-28"/>
                <w:sz w:val="18"/>
              </w:rPr>
              <w:t xml:space="preserve"> </w:t>
            </w:r>
            <w:r>
              <w:rPr>
                <w:sz w:val="18"/>
              </w:rPr>
              <w:t>resources, various literacies, and the research process, and is able to develop</w:t>
            </w:r>
            <w:r>
              <w:rPr>
                <w:spacing w:val="-20"/>
                <w:sz w:val="18"/>
              </w:rPr>
              <w:t xml:space="preserve"> </w:t>
            </w:r>
            <w:r>
              <w:rPr>
                <w:sz w:val="18"/>
              </w:rPr>
              <w:t>connections.</w:t>
            </w:r>
          </w:p>
          <w:p w:rsidR="00BB410D" w:rsidRDefault="00692063">
            <w:pPr>
              <w:pStyle w:val="TableParagraph"/>
              <w:numPr>
                <w:ilvl w:val="0"/>
                <w:numId w:val="110"/>
              </w:numPr>
              <w:tabs>
                <w:tab w:val="left" w:pos="460"/>
                <w:tab w:val="left" w:pos="461"/>
              </w:tabs>
              <w:spacing w:line="237" w:lineRule="auto"/>
              <w:ind w:right="643"/>
              <w:rPr>
                <w:rFonts w:ascii="Symbol" w:hAnsi="Symbol"/>
                <w:sz w:val="18"/>
              </w:rPr>
            </w:pPr>
            <w:r>
              <w:rPr>
                <w:sz w:val="18"/>
              </w:rPr>
              <w:t>School Library Media Specialist displays extensive knowledge of the</w:t>
            </w:r>
            <w:r>
              <w:rPr>
                <w:spacing w:val="-24"/>
                <w:sz w:val="18"/>
              </w:rPr>
              <w:t xml:space="preserve"> </w:t>
            </w:r>
            <w:r>
              <w:rPr>
                <w:sz w:val="18"/>
              </w:rPr>
              <w:t>curriculum, resources, various literacies, and the research process, and is able to</w:t>
            </w:r>
            <w:r>
              <w:rPr>
                <w:spacing w:val="-17"/>
                <w:sz w:val="18"/>
              </w:rPr>
              <w:t xml:space="preserve"> </w:t>
            </w:r>
            <w:r>
              <w:rPr>
                <w:sz w:val="18"/>
              </w:rPr>
              <w:t>develop</w:t>
            </w:r>
          </w:p>
          <w:p w:rsidR="00BB410D" w:rsidRDefault="00692063">
            <w:pPr>
              <w:pStyle w:val="TableParagraph"/>
              <w:spacing w:line="199" w:lineRule="exact"/>
              <w:ind w:left="460"/>
              <w:rPr>
                <w:sz w:val="18"/>
              </w:rPr>
            </w:pPr>
            <w:r>
              <w:rPr>
                <w:sz w:val="18"/>
              </w:rPr>
              <w:t>meaningful connections.</w:t>
            </w:r>
          </w:p>
        </w:tc>
        <w:tc>
          <w:tcPr>
            <w:tcW w:w="133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7"/>
              <w:jc w:val="center"/>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6932" w:type="dxa"/>
            <w:vMerge/>
            <w:tcBorders>
              <w:top w:val="nil"/>
              <w:bottom w:val="single" w:sz="6" w:space="0" w:color="000000"/>
              <w:right w:val="single" w:sz="6" w:space="0" w:color="000000"/>
            </w:tcBorders>
          </w:tcPr>
          <w:p w:rsidR="00BB410D" w:rsidRDefault="00BB410D">
            <w:pPr>
              <w:rPr>
                <w:sz w:val="2"/>
                <w:szCs w:val="2"/>
              </w:rPr>
            </w:pPr>
          </w:p>
        </w:tc>
        <w:tc>
          <w:tcPr>
            <w:tcW w:w="133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10"/>
              <w:jc w:val="center"/>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6932" w:type="dxa"/>
            <w:vMerge/>
            <w:tcBorders>
              <w:top w:val="nil"/>
              <w:bottom w:val="single" w:sz="6" w:space="0" w:color="000000"/>
              <w:right w:val="single" w:sz="6" w:space="0" w:color="000000"/>
            </w:tcBorders>
          </w:tcPr>
          <w:p w:rsidR="00BB410D" w:rsidRDefault="00BB410D">
            <w:pPr>
              <w:rPr>
                <w:sz w:val="2"/>
                <w:szCs w:val="2"/>
              </w:rPr>
            </w:pPr>
          </w:p>
        </w:tc>
        <w:tc>
          <w:tcPr>
            <w:tcW w:w="133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10"/>
              <w:jc w:val="center"/>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73"/>
        </w:trPr>
        <w:tc>
          <w:tcPr>
            <w:tcW w:w="6932" w:type="dxa"/>
            <w:vMerge/>
            <w:tcBorders>
              <w:top w:val="nil"/>
              <w:bottom w:val="single" w:sz="6" w:space="0" w:color="000000"/>
              <w:right w:val="single" w:sz="6" w:space="0" w:color="000000"/>
            </w:tcBorders>
          </w:tcPr>
          <w:p w:rsidR="00BB410D" w:rsidRDefault="00BB410D">
            <w:pPr>
              <w:rPr>
                <w:sz w:val="2"/>
                <w:szCs w:val="2"/>
              </w:rPr>
            </w:pPr>
          </w:p>
        </w:tc>
        <w:tc>
          <w:tcPr>
            <w:tcW w:w="133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8"/>
              <w:jc w:val="center"/>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6932" w:type="dxa"/>
            <w:vMerge w:val="restart"/>
            <w:tcBorders>
              <w:top w:val="single" w:sz="6" w:space="0" w:color="000000"/>
              <w:bottom w:val="single" w:sz="6" w:space="0" w:color="000000"/>
              <w:right w:val="single" w:sz="6" w:space="0" w:color="000000"/>
            </w:tcBorders>
          </w:tcPr>
          <w:p w:rsidR="00BB410D" w:rsidRDefault="00692063">
            <w:pPr>
              <w:pStyle w:val="TableParagraph"/>
              <w:spacing w:before="1" w:line="219" w:lineRule="exact"/>
              <w:ind w:left="100"/>
              <w:rPr>
                <w:b/>
                <w:sz w:val="18"/>
              </w:rPr>
            </w:pPr>
            <w:r>
              <w:rPr>
                <w:b/>
                <w:sz w:val="18"/>
              </w:rPr>
              <w:t>1B</w:t>
            </w:r>
          </w:p>
          <w:p w:rsidR="00BB410D" w:rsidRDefault="00692063">
            <w:pPr>
              <w:pStyle w:val="TableParagraph"/>
              <w:numPr>
                <w:ilvl w:val="0"/>
                <w:numId w:val="109"/>
              </w:numPr>
              <w:tabs>
                <w:tab w:val="left" w:pos="460"/>
                <w:tab w:val="left" w:pos="461"/>
              </w:tabs>
              <w:ind w:right="140"/>
              <w:rPr>
                <w:sz w:val="18"/>
              </w:rPr>
            </w:pPr>
            <w:r>
              <w:rPr>
                <w:sz w:val="18"/>
              </w:rPr>
              <w:t>School Library Media Specialist makes little or no attempt to acquire knowledge of</w:t>
            </w:r>
            <w:r>
              <w:rPr>
                <w:spacing w:val="-25"/>
                <w:sz w:val="18"/>
              </w:rPr>
              <w:t xml:space="preserve"> </w:t>
            </w:r>
            <w:r>
              <w:rPr>
                <w:sz w:val="18"/>
              </w:rPr>
              <w:t>the students’ developmental levels, basic skills, backgrounds and interests, as well as abilities and special</w:t>
            </w:r>
            <w:r>
              <w:rPr>
                <w:spacing w:val="-4"/>
                <w:sz w:val="18"/>
              </w:rPr>
              <w:t xml:space="preserve"> </w:t>
            </w:r>
            <w:r>
              <w:rPr>
                <w:sz w:val="18"/>
              </w:rPr>
              <w:t>needs.</w:t>
            </w:r>
          </w:p>
          <w:p w:rsidR="00BB410D" w:rsidRDefault="00692063">
            <w:pPr>
              <w:pStyle w:val="TableParagraph"/>
              <w:numPr>
                <w:ilvl w:val="0"/>
                <w:numId w:val="109"/>
              </w:numPr>
              <w:tabs>
                <w:tab w:val="left" w:pos="460"/>
                <w:tab w:val="left" w:pos="461"/>
              </w:tabs>
              <w:ind w:right="246"/>
              <w:rPr>
                <w:sz w:val="18"/>
              </w:rPr>
            </w:pPr>
            <w:r>
              <w:rPr>
                <w:sz w:val="18"/>
              </w:rPr>
              <w:t>School Library Media Specialist demonstrates some knowledge of the students’ developmental levels, basic skills, backgrounds and interests, as well as abilities and specials needs. School Library Media Specialist occasionally applies this knowledge</w:t>
            </w:r>
            <w:r>
              <w:rPr>
                <w:spacing w:val="-28"/>
                <w:sz w:val="18"/>
              </w:rPr>
              <w:t xml:space="preserve"> </w:t>
            </w:r>
            <w:r>
              <w:rPr>
                <w:sz w:val="18"/>
              </w:rPr>
              <w:t>in planning for instruction, promoting reading, and developing the resource collection abilities and specials needs. School Library Media Specialist does not understand the need for this information in planning and developing the</w:t>
            </w:r>
            <w:r>
              <w:rPr>
                <w:spacing w:val="-13"/>
                <w:sz w:val="18"/>
              </w:rPr>
              <w:t xml:space="preserve"> </w:t>
            </w:r>
            <w:r>
              <w:rPr>
                <w:sz w:val="18"/>
              </w:rPr>
              <w:t>collection.</w:t>
            </w:r>
          </w:p>
          <w:p w:rsidR="00BB410D" w:rsidRDefault="00692063">
            <w:pPr>
              <w:pStyle w:val="TableParagraph"/>
              <w:numPr>
                <w:ilvl w:val="0"/>
                <w:numId w:val="109"/>
              </w:numPr>
              <w:tabs>
                <w:tab w:val="left" w:pos="460"/>
                <w:tab w:val="left" w:pos="461"/>
              </w:tabs>
              <w:ind w:right="331"/>
              <w:rPr>
                <w:sz w:val="18"/>
              </w:rPr>
            </w:pPr>
            <w:r>
              <w:rPr>
                <w:sz w:val="18"/>
              </w:rPr>
              <w:t>School Library Media Specialist demonstrates adequate knowledge of the students’ developmental levels, basic skills, backgrounds and interests, as well as abilities</w:t>
            </w:r>
            <w:r>
              <w:rPr>
                <w:spacing w:val="-26"/>
                <w:sz w:val="18"/>
              </w:rPr>
              <w:t xml:space="preserve"> </w:t>
            </w:r>
            <w:r>
              <w:rPr>
                <w:sz w:val="18"/>
              </w:rPr>
              <w:t>and specials needs. School Library Media Specialist uses this knowledge in planning for instruction, promoting reading, and developing the resource</w:t>
            </w:r>
            <w:r>
              <w:rPr>
                <w:spacing w:val="-9"/>
                <w:sz w:val="18"/>
              </w:rPr>
              <w:t xml:space="preserve"> </w:t>
            </w:r>
            <w:r>
              <w:rPr>
                <w:sz w:val="18"/>
              </w:rPr>
              <w:t>collection.</w:t>
            </w:r>
          </w:p>
          <w:p w:rsidR="00BB410D" w:rsidRDefault="00692063">
            <w:pPr>
              <w:pStyle w:val="TableParagraph"/>
              <w:numPr>
                <w:ilvl w:val="0"/>
                <w:numId w:val="109"/>
              </w:numPr>
              <w:tabs>
                <w:tab w:val="left" w:pos="460"/>
                <w:tab w:val="left" w:pos="461"/>
              </w:tabs>
              <w:ind w:right="111"/>
              <w:rPr>
                <w:sz w:val="18"/>
              </w:rPr>
            </w:pPr>
            <w:r>
              <w:rPr>
                <w:sz w:val="18"/>
              </w:rPr>
              <w:t>School Library Media Specialist demonstrates thorough knowledge of the students’ developmental levels, basic skills, backgrounds and interests, as well as abilities and specials needs. School Library Media Specialist employs intentional strategies to use this knowledge expertly in planning for instruction, promoting reading, and</w:t>
            </w:r>
            <w:r>
              <w:rPr>
                <w:spacing w:val="-25"/>
                <w:sz w:val="18"/>
              </w:rPr>
              <w:t xml:space="preserve"> </w:t>
            </w:r>
            <w:r>
              <w:rPr>
                <w:sz w:val="18"/>
              </w:rPr>
              <w:t>developing</w:t>
            </w:r>
          </w:p>
          <w:p w:rsidR="00BB410D" w:rsidRDefault="00692063">
            <w:pPr>
              <w:pStyle w:val="TableParagraph"/>
              <w:spacing w:before="1" w:line="199" w:lineRule="exact"/>
              <w:ind w:left="460"/>
              <w:rPr>
                <w:sz w:val="18"/>
              </w:rPr>
            </w:pPr>
            <w:r>
              <w:rPr>
                <w:sz w:val="18"/>
              </w:rPr>
              <w:t>the resource collection.</w:t>
            </w:r>
          </w:p>
        </w:tc>
        <w:tc>
          <w:tcPr>
            <w:tcW w:w="133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7"/>
              <w:jc w:val="center"/>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6932" w:type="dxa"/>
            <w:vMerge/>
            <w:tcBorders>
              <w:top w:val="nil"/>
              <w:bottom w:val="single" w:sz="6" w:space="0" w:color="000000"/>
              <w:right w:val="single" w:sz="6" w:space="0" w:color="000000"/>
            </w:tcBorders>
          </w:tcPr>
          <w:p w:rsidR="00BB410D" w:rsidRDefault="00BB410D">
            <w:pPr>
              <w:rPr>
                <w:sz w:val="2"/>
                <w:szCs w:val="2"/>
              </w:rPr>
            </w:pPr>
          </w:p>
        </w:tc>
        <w:tc>
          <w:tcPr>
            <w:tcW w:w="133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10"/>
              <w:jc w:val="center"/>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0"/>
        </w:trPr>
        <w:tc>
          <w:tcPr>
            <w:tcW w:w="6932" w:type="dxa"/>
            <w:vMerge/>
            <w:tcBorders>
              <w:top w:val="nil"/>
              <w:bottom w:val="single" w:sz="6" w:space="0" w:color="000000"/>
              <w:right w:val="single" w:sz="6" w:space="0" w:color="000000"/>
            </w:tcBorders>
          </w:tcPr>
          <w:p w:rsidR="00BB410D" w:rsidRDefault="00BB410D">
            <w:pPr>
              <w:rPr>
                <w:sz w:val="2"/>
                <w:szCs w:val="2"/>
              </w:rPr>
            </w:pPr>
          </w:p>
        </w:tc>
        <w:tc>
          <w:tcPr>
            <w:tcW w:w="133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10"/>
              <w:jc w:val="center"/>
              <w:rPr>
                <w:sz w:val="18"/>
              </w:rPr>
            </w:pPr>
            <w:r>
              <w:rPr>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2812"/>
        </w:trPr>
        <w:tc>
          <w:tcPr>
            <w:tcW w:w="6932" w:type="dxa"/>
            <w:vMerge/>
            <w:tcBorders>
              <w:top w:val="nil"/>
              <w:bottom w:val="single" w:sz="6" w:space="0" w:color="000000"/>
              <w:right w:val="single" w:sz="6" w:space="0" w:color="000000"/>
            </w:tcBorders>
          </w:tcPr>
          <w:p w:rsidR="00BB410D" w:rsidRDefault="00BB410D">
            <w:pPr>
              <w:rPr>
                <w:sz w:val="2"/>
                <w:szCs w:val="2"/>
              </w:rPr>
            </w:pPr>
          </w:p>
        </w:tc>
        <w:tc>
          <w:tcPr>
            <w:tcW w:w="133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8"/>
              <w:jc w:val="center"/>
              <w:rPr>
                <w:sz w:val="18"/>
              </w:rPr>
            </w:pPr>
            <w:r>
              <w:rPr>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6932" w:type="dxa"/>
            <w:tcBorders>
              <w:top w:val="single" w:sz="6" w:space="0" w:color="000000"/>
              <w:right w:val="single" w:sz="6" w:space="0" w:color="000000"/>
            </w:tcBorders>
          </w:tcPr>
          <w:p w:rsidR="00BB410D" w:rsidRDefault="00692063">
            <w:pPr>
              <w:pStyle w:val="TableParagraph"/>
              <w:spacing w:before="97"/>
              <w:ind w:left="100"/>
              <w:rPr>
                <w:b/>
                <w:sz w:val="18"/>
              </w:rPr>
            </w:pPr>
            <w:r>
              <w:rPr>
                <w:b/>
                <w:sz w:val="18"/>
              </w:rPr>
              <w:t>1C</w:t>
            </w:r>
          </w:p>
        </w:tc>
        <w:tc>
          <w:tcPr>
            <w:tcW w:w="1337" w:type="dxa"/>
            <w:tcBorders>
              <w:top w:val="single" w:sz="6" w:space="0" w:color="000000"/>
              <w:left w:val="single" w:sz="6" w:space="0" w:color="000000"/>
              <w:right w:val="single" w:sz="6" w:space="0" w:color="000000"/>
            </w:tcBorders>
          </w:tcPr>
          <w:p w:rsidR="00BB410D" w:rsidRDefault="00692063">
            <w:pPr>
              <w:pStyle w:val="TableParagraph"/>
              <w:spacing w:before="1"/>
              <w:ind w:left="7"/>
              <w:jc w:val="center"/>
              <w:rPr>
                <w:b/>
                <w:sz w:val="18"/>
              </w:rPr>
            </w:pPr>
            <w:r>
              <w:rPr>
                <w:b/>
                <w:sz w:val="18"/>
              </w:rPr>
              <w:t>I</w:t>
            </w:r>
          </w:p>
        </w:tc>
        <w:tc>
          <w:tcPr>
            <w:tcW w:w="1984" w:type="dxa"/>
            <w:tcBorders>
              <w:top w:val="single" w:sz="6" w:space="0" w:color="000000"/>
              <w:left w:val="single" w:sz="6" w:space="0" w:color="000000"/>
            </w:tcBorders>
          </w:tcPr>
          <w:p w:rsidR="00BB410D" w:rsidRDefault="00BB410D">
            <w:pPr>
              <w:pStyle w:val="TableParagraph"/>
              <w:rPr>
                <w:rFonts w:ascii="Times New Roman"/>
                <w:sz w:val="18"/>
              </w:rPr>
            </w:pPr>
          </w:p>
        </w:tc>
      </w:tr>
    </w:tbl>
    <w:p w:rsidR="00BB410D" w:rsidRDefault="00BB410D">
      <w:pPr>
        <w:rPr>
          <w:rFonts w:ascii="Times New Roman"/>
          <w:sz w:val="18"/>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932"/>
        <w:gridCol w:w="1337"/>
        <w:gridCol w:w="1984"/>
      </w:tblGrid>
      <w:tr w:rsidR="00BB410D">
        <w:trPr>
          <w:trHeight w:val="445"/>
        </w:trPr>
        <w:tc>
          <w:tcPr>
            <w:tcW w:w="6932" w:type="dxa"/>
            <w:vMerge w:val="restart"/>
            <w:tcBorders>
              <w:right w:val="single" w:sz="6" w:space="0" w:color="000000"/>
            </w:tcBorders>
          </w:tcPr>
          <w:p w:rsidR="00BB410D" w:rsidRDefault="00692063">
            <w:pPr>
              <w:pStyle w:val="TableParagraph"/>
              <w:numPr>
                <w:ilvl w:val="0"/>
                <w:numId w:val="108"/>
              </w:numPr>
              <w:tabs>
                <w:tab w:val="left" w:pos="460"/>
                <w:tab w:val="left" w:pos="461"/>
              </w:tabs>
              <w:ind w:right="149"/>
              <w:rPr>
                <w:sz w:val="18"/>
              </w:rPr>
            </w:pPr>
            <w:r>
              <w:rPr>
                <w:sz w:val="18"/>
              </w:rPr>
              <w:lastRenderedPageBreak/>
              <w:t>School Library Media Specialist does not display a real understanding of the instructional goals for the disciplines and diverse student population and provides</w:t>
            </w:r>
            <w:r>
              <w:rPr>
                <w:spacing w:val="-29"/>
                <w:sz w:val="18"/>
              </w:rPr>
              <w:t xml:space="preserve"> </w:t>
            </w:r>
            <w:r>
              <w:rPr>
                <w:sz w:val="18"/>
              </w:rPr>
              <w:t>few of the necessary resources and instruction services to support these</w:t>
            </w:r>
            <w:r>
              <w:rPr>
                <w:spacing w:val="-13"/>
                <w:sz w:val="18"/>
              </w:rPr>
              <w:t xml:space="preserve"> </w:t>
            </w:r>
            <w:r>
              <w:rPr>
                <w:sz w:val="18"/>
              </w:rPr>
              <w:t>goals.</w:t>
            </w:r>
          </w:p>
          <w:p w:rsidR="00BB410D" w:rsidRDefault="00692063">
            <w:pPr>
              <w:pStyle w:val="TableParagraph"/>
              <w:numPr>
                <w:ilvl w:val="0"/>
                <w:numId w:val="108"/>
              </w:numPr>
              <w:tabs>
                <w:tab w:val="left" w:pos="460"/>
                <w:tab w:val="left" w:pos="461"/>
              </w:tabs>
              <w:ind w:right="173"/>
              <w:rPr>
                <w:sz w:val="18"/>
              </w:rPr>
            </w:pPr>
            <w:r>
              <w:rPr>
                <w:sz w:val="18"/>
              </w:rPr>
              <w:t>School Library Media Specialist displays some understanding of the instructional</w:t>
            </w:r>
            <w:r>
              <w:rPr>
                <w:spacing w:val="-28"/>
                <w:sz w:val="18"/>
              </w:rPr>
              <w:t xml:space="preserve"> </w:t>
            </w:r>
            <w:r>
              <w:rPr>
                <w:sz w:val="18"/>
              </w:rPr>
              <w:t>goals for the different disciplines and diverse student population and provides some of the necessary resources, technology and instructional services to support these</w:t>
            </w:r>
            <w:r>
              <w:rPr>
                <w:spacing w:val="-14"/>
                <w:sz w:val="18"/>
              </w:rPr>
              <w:t xml:space="preserve"> </w:t>
            </w:r>
            <w:r>
              <w:rPr>
                <w:sz w:val="18"/>
              </w:rPr>
              <w:t>goals.</w:t>
            </w:r>
          </w:p>
          <w:p w:rsidR="00BB410D" w:rsidRDefault="00692063">
            <w:pPr>
              <w:pStyle w:val="TableParagraph"/>
              <w:numPr>
                <w:ilvl w:val="0"/>
                <w:numId w:val="108"/>
              </w:numPr>
              <w:tabs>
                <w:tab w:val="left" w:pos="460"/>
                <w:tab w:val="left" w:pos="461"/>
              </w:tabs>
              <w:ind w:right="359"/>
              <w:rPr>
                <w:sz w:val="18"/>
              </w:rPr>
            </w:pPr>
            <w:r>
              <w:rPr>
                <w:sz w:val="18"/>
              </w:rPr>
              <w:t>School Library Media Specialist displays understanding of the instructional goals</w:t>
            </w:r>
            <w:r>
              <w:rPr>
                <w:spacing w:val="-27"/>
                <w:sz w:val="18"/>
              </w:rPr>
              <w:t xml:space="preserve"> </w:t>
            </w:r>
            <w:r>
              <w:rPr>
                <w:sz w:val="18"/>
              </w:rPr>
              <w:t>for most of the disciplines and diverse student population and provides many of the necessary resources, technology and instructional services to support these</w:t>
            </w:r>
            <w:r>
              <w:rPr>
                <w:spacing w:val="-19"/>
                <w:sz w:val="18"/>
              </w:rPr>
              <w:t xml:space="preserve"> </w:t>
            </w:r>
            <w:r>
              <w:rPr>
                <w:sz w:val="18"/>
              </w:rPr>
              <w:t>goals.</w:t>
            </w:r>
          </w:p>
          <w:p w:rsidR="00BB410D" w:rsidRDefault="00692063">
            <w:pPr>
              <w:pStyle w:val="TableParagraph"/>
              <w:numPr>
                <w:ilvl w:val="0"/>
                <w:numId w:val="108"/>
              </w:numPr>
              <w:tabs>
                <w:tab w:val="left" w:pos="460"/>
                <w:tab w:val="left" w:pos="461"/>
              </w:tabs>
              <w:ind w:right="338"/>
              <w:rPr>
                <w:sz w:val="18"/>
              </w:rPr>
            </w:pPr>
            <w:r>
              <w:rPr>
                <w:sz w:val="18"/>
              </w:rPr>
              <w:t>School Library Media Specialist displays full understanding of the instructional</w:t>
            </w:r>
            <w:r>
              <w:rPr>
                <w:spacing w:val="-26"/>
                <w:sz w:val="18"/>
              </w:rPr>
              <w:t xml:space="preserve"> </w:t>
            </w:r>
            <w:r>
              <w:rPr>
                <w:sz w:val="18"/>
              </w:rPr>
              <w:t>goals for all of the disciplines and diverse student population and expertly provides</w:t>
            </w:r>
            <w:r>
              <w:rPr>
                <w:spacing w:val="-21"/>
                <w:sz w:val="18"/>
              </w:rPr>
              <w:t xml:space="preserve"> </w:t>
            </w:r>
            <w:r>
              <w:rPr>
                <w:sz w:val="18"/>
              </w:rPr>
              <w:t>the</w:t>
            </w:r>
          </w:p>
          <w:p w:rsidR="00BB410D" w:rsidRDefault="00692063">
            <w:pPr>
              <w:pStyle w:val="TableParagraph"/>
              <w:spacing w:line="208" w:lineRule="exact"/>
              <w:ind w:left="460"/>
              <w:rPr>
                <w:sz w:val="18"/>
              </w:rPr>
            </w:pPr>
            <w:r>
              <w:rPr>
                <w:sz w:val="18"/>
              </w:rPr>
              <w:t>necessary resources, technology and instructional services to support these goals.</w:t>
            </w:r>
          </w:p>
        </w:tc>
        <w:tc>
          <w:tcPr>
            <w:tcW w:w="1337" w:type="dxa"/>
            <w:tcBorders>
              <w:left w:val="single" w:sz="6" w:space="0" w:color="000000"/>
              <w:bottom w:val="single" w:sz="6" w:space="0" w:color="000000"/>
              <w:right w:val="single" w:sz="6" w:space="0" w:color="000000"/>
            </w:tcBorders>
          </w:tcPr>
          <w:p w:rsidR="00BB410D" w:rsidRDefault="00692063">
            <w:pPr>
              <w:pStyle w:val="TableParagraph"/>
              <w:spacing w:line="211" w:lineRule="exact"/>
              <w:ind w:left="10"/>
              <w:jc w:val="center"/>
              <w:rPr>
                <w:b/>
                <w:sz w:val="18"/>
              </w:rPr>
            </w:pPr>
            <w:r>
              <w:rPr>
                <w:b/>
                <w:sz w:val="18"/>
              </w:rPr>
              <w:t>D</w:t>
            </w:r>
          </w:p>
        </w:tc>
        <w:tc>
          <w:tcPr>
            <w:tcW w:w="1984" w:type="dxa"/>
            <w:vMerge w:val="restart"/>
            <w:tcBorders>
              <w:left w:val="single" w:sz="6" w:space="0" w:color="000000"/>
            </w:tcBorders>
          </w:tcPr>
          <w:p w:rsidR="00BB410D" w:rsidRDefault="00BB410D">
            <w:pPr>
              <w:pStyle w:val="TableParagraph"/>
              <w:rPr>
                <w:rFonts w:ascii="Times New Roman"/>
                <w:sz w:val="18"/>
              </w:rPr>
            </w:pPr>
          </w:p>
        </w:tc>
      </w:tr>
      <w:tr w:rsidR="00BB410D">
        <w:trPr>
          <w:trHeight w:val="437"/>
        </w:trPr>
        <w:tc>
          <w:tcPr>
            <w:tcW w:w="6932" w:type="dxa"/>
            <w:vMerge/>
            <w:tcBorders>
              <w:top w:val="nil"/>
              <w:right w:val="single" w:sz="6" w:space="0" w:color="000000"/>
            </w:tcBorders>
          </w:tcPr>
          <w:p w:rsidR="00BB410D" w:rsidRDefault="00BB410D">
            <w:pPr>
              <w:rPr>
                <w:sz w:val="2"/>
                <w:szCs w:val="2"/>
              </w:rPr>
            </w:pPr>
          </w:p>
        </w:tc>
        <w:tc>
          <w:tcPr>
            <w:tcW w:w="133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10"/>
              <w:jc w:val="center"/>
              <w:rPr>
                <w:b/>
                <w:sz w:val="18"/>
              </w:rPr>
            </w:pPr>
            <w:r>
              <w:rPr>
                <w:b/>
                <w:sz w:val="18"/>
              </w:rPr>
              <w:t>A</w:t>
            </w:r>
          </w:p>
        </w:tc>
        <w:tc>
          <w:tcPr>
            <w:tcW w:w="1984" w:type="dxa"/>
            <w:vMerge/>
            <w:tcBorders>
              <w:top w:val="nil"/>
              <w:left w:val="single" w:sz="6" w:space="0" w:color="000000"/>
            </w:tcBorders>
          </w:tcPr>
          <w:p w:rsidR="00BB410D" w:rsidRDefault="00BB410D">
            <w:pPr>
              <w:rPr>
                <w:sz w:val="2"/>
                <w:szCs w:val="2"/>
              </w:rPr>
            </w:pPr>
          </w:p>
        </w:tc>
      </w:tr>
      <w:tr w:rsidR="00BB410D">
        <w:trPr>
          <w:trHeight w:val="1731"/>
        </w:trPr>
        <w:tc>
          <w:tcPr>
            <w:tcW w:w="6932" w:type="dxa"/>
            <w:vMerge/>
            <w:tcBorders>
              <w:top w:val="nil"/>
              <w:right w:val="single" w:sz="6" w:space="0" w:color="000000"/>
            </w:tcBorders>
          </w:tcPr>
          <w:p w:rsidR="00BB410D" w:rsidRDefault="00BB410D">
            <w:pPr>
              <w:rPr>
                <w:sz w:val="2"/>
                <w:szCs w:val="2"/>
              </w:rPr>
            </w:pPr>
          </w:p>
        </w:tc>
        <w:tc>
          <w:tcPr>
            <w:tcW w:w="1337"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8"/>
              <w:jc w:val="center"/>
              <w:rPr>
                <w:b/>
                <w:sz w:val="18"/>
              </w:rPr>
            </w:pPr>
            <w:r>
              <w:rPr>
                <w:b/>
                <w:sz w:val="18"/>
              </w:rPr>
              <w:t>E</w:t>
            </w:r>
          </w:p>
        </w:tc>
        <w:tc>
          <w:tcPr>
            <w:tcW w:w="1984"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1193"/>
        <w:gridCol w:w="1984"/>
      </w:tblGrid>
      <w:tr w:rsidR="00BB410D">
        <w:trPr>
          <w:trHeight w:val="453"/>
        </w:trPr>
        <w:tc>
          <w:tcPr>
            <w:tcW w:w="7076" w:type="dxa"/>
            <w:vMerge w:val="restart"/>
            <w:tcBorders>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lastRenderedPageBreak/>
              <w:t>1D</w:t>
            </w:r>
          </w:p>
          <w:p w:rsidR="00BB410D" w:rsidRDefault="00692063">
            <w:pPr>
              <w:pStyle w:val="TableParagraph"/>
              <w:numPr>
                <w:ilvl w:val="0"/>
                <w:numId w:val="107"/>
              </w:numPr>
              <w:tabs>
                <w:tab w:val="left" w:pos="460"/>
                <w:tab w:val="left" w:pos="461"/>
              </w:tabs>
              <w:spacing w:before="35"/>
              <w:ind w:right="342"/>
              <w:rPr>
                <w:sz w:val="18"/>
              </w:rPr>
            </w:pPr>
            <w:r>
              <w:rPr>
                <w:sz w:val="18"/>
              </w:rPr>
              <w:t>School Library Media Specialist has little awareness of the resources with the</w:t>
            </w:r>
            <w:r>
              <w:rPr>
                <w:spacing w:val="-26"/>
                <w:sz w:val="18"/>
              </w:rPr>
              <w:t xml:space="preserve"> </w:t>
            </w:r>
            <w:r>
              <w:rPr>
                <w:sz w:val="18"/>
              </w:rPr>
              <w:t>school’s library collection or resources available electronically and does not seek resources outside the</w:t>
            </w:r>
            <w:r>
              <w:rPr>
                <w:spacing w:val="-3"/>
                <w:sz w:val="18"/>
              </w:rPr>
              <w:t xml:space="preserve"> </w:t>
            </w:r>
            <w:r>
              <w:rPr>
                <w:sz w:val="18"/>
              </w:rPr>
              <w:t>library.</w:t>
            </w:r>
          </w:p>
          <w:p w:rsidR="00BB410D" w:rsidRDefault="00692063">
            <w:pPr>
              <w:pStyle w:val="TableParagraph"/>
              <w:numPr>
                <w:ilvl w:val="0"/>
                <w:numId w:val="107"/>
              </w:numPr>
              <w:tabs>
                <w:tab w:val="left" w:pos="460"/>
                <w:tab w:val="left" w:pos="461"/>
              </w:tabs>
              <w:spacing w:before="1"/>
              <w:ind w:right="165"/>
              <w:rPr>
                <w:sz w:val="18"/>
              </w:rPr>
            </w:pPr>
            <w:r>
              <w:rPr>
                <w:sz w:val="18"/>
              </w:rPr>
              <w:t>School Library Media Specialist is aware of the resources within the school’s library collection as well as of resources available electronically or online, and is aware of</w:t>
            </w:r>
            <w:r>
              <w:rPr>
                <w:spacing w:val="-29"/>
                <w:sz w:val="18"/>
              </w:rPr>
              <w:t xml:space="preserve"> </w:t>
            </w:r>
            <w:r>
              <w:rPr>
                <w:sz w:val="18"/>
              </w:rPr>
              <w:t>some places to seek other resources throughout the district and the local</w:t>
            </w:r>
            <w:r>
              <w:rPr>
                <w:spacing w:val="-12"/>
                <w:sz w:val="18"/>
              </w:rPr>
              <w:t xml:space="preserve"> </w:t>
            </w:r>
            <w:r>
              <w:rPr>
                <w:sz w:val="18"/>
              </w:rPr>
              <w:t>community.</w:t>
            </w:r>
          </w:p>
          <w:p w:rsidR="00BB410D" w:rsidRDefault="00692063">
            <w:pPr>
              <w:pStyle w:val="TableParagraph"/>
              <w:numPr>
                <w:ilvl w:val="0"/>
                <w:numId w:val="107"/>
              </w:numPr>
              <w:tabs>
                <w:tab w:val="left" w:pos="460"/>
                <w:tab w:val="left" w:pos="461"/>
              </w:tabs>
              <w:ind w:right="99"/>
              <w:rPr>
                <w:sz w:val="18"/>
              </w:rPr>
            </w:pPr>
            <w:r>
              <w:rPr>
                <w:sz w:val="18"/>
              </w:rPr>
              <w:t>School Library Media Specialist has commendable knowledge of the resources within</w:t>
            </w:r>
            <w:r>
              <w:rPr>
                <w:spacing w:val="-27"/>
                <w:sz w:val="18"/>
              </w:rPr>
              <w:t xml:space="preserve"> </w:t>
            </w:r>
            <w:r>
              <w:rPr>
                <w:sz w:val="18"/>
              </w:rPr>
              <w:t>the school’s library collection; has knowledge of and the skills to access resources available electronically or online; and seeks other resources throughout the district and from agencies, organizations, and institutions within the community at</w:t>
            </w:r>
            <w:r>
              <w:rPr>
                <w:spacing w:val="-8"/>
                <w:sz w:val="18"/>
              </w:rPr>
              <w:t xml:space="preserve"> </w:t>
            </w:r>
            <w:r>
              <w:rPr>
                <w:sz w:val="18"/>
              </w:rPr>
              <w:t>large.</w:t>
            </w:r>
          </w:p>
          <w:p w:rsidR="00BB410D" w:rsidRDefault="00692063">
            <w:pPr>
              <w:pStyle w:val="TableParagraph"/>
              <w:numPr>
                <w:ilvl w:val="0"/>
                <w:numId w:val="107"/>
              </w:numPr>
              <w:tabs>
                <w:tab w:val="left" w:pos="460"/>
                <w:tab w:val="left" w:pos="461"/>
              </w:tabs>
              <w:ind w:right="181"/>
              <w:rPr>
                <w:sz w:val="18"/>
              </w:rPr>
            </w:pPr>
            <w:r>
              <w:rPr>
                <w:sz w:val="18"/>
              </w:rPr>
              <w:t>School Library Media Specialist has an extensive knowledge of the resources within the school’s library collection; has knowledge of a variety of electronic and online</w:t>
            </w:r>
            <w:r>
              <w:rPr>
                <w:spacing w:val="-28"/>
                <w:sz w:val="18"/>
              </w:rPr>
              <w:t xml:space="preserve"> </w:t>
            </w:r>
            <w:r>
              <w:rPr>
                <w:sz w:val="18"/>
              </w:rPr>
              <w:t>resources accompanied with advanced skills for accessing information using these resources; and actively seeks other resources throughout the district and from agencies,</w:t>
            </w:r>
            <w:r>
              <w:rPr>
                <w:spacing w:val="-25"/>
                <w:sz w:val="18"/>
              </w:rPr>
              <w:t xml:space="preserve"> </w:t>
            </w:r>
            <w:r>
              <w:rPr>
                <w:sz w:val="18"/>
              </w:rPr>
              <w:t>organizations,</w:t>
            </w:r>
          </w:p>
          <w:p w:rsidR="00BB410D" w:rsidRDefault="00692063">
            <w:pPr>
              <w:pStyle w:val="TableParagraph"/>
              <w:spacing w:line="209" w:lineRule="exact"/>
              <w:ind w:left="460"/>
              <w:rPr>
                <w:sz w:val="18"/>
              </w:rPr>
            </w:pPr>
            <w:r>
              <w:rPr>
                <w:sz w:val="18"/>
              </w:rPr>
              <w:t>and institutions within the community at large and beyond.</w:t>
            </w:r>
          </w:p>
        </w:tc>
        <w:tc>
          <w:tcPr>
            <w:tcW w:w="1193" w:type="dxa"/>
            <w:tcBorders>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218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t>1E</w:t>
            </w:r>
          </w:p>
          <w:p w:rsidR="00BB410D" w:rsidRDefault="00692063">
            <w:pPr>
              <w:pStyle w:val="TableParagraph"/>
              <w:numPr>
                <w:ilvl w:val="0"/>
                <w:numId w:val="106"/>
              </w:numPr>
              <w:tabs>
                <w:tab w:val="left" w:pos="460"/>
                <w:tab w:val="left" w:pos="461"/>
              </w:tabs>
              <w:spacing w:before="34"/>
              <w:ind w:right="192"/>
              <w:rPr>
                <w:sz w:val="18"/>
              </w:rPr>
            </w:pPr>
            <w:r>
              <w:rPr>
                <w:sz w:val="18"/>
              </w:rPr>
              <w:t>School Library Media Specialist has little knowledge of current and classic literature</w:t>
            </w:r>
            <w:r>
              <w:rPr>
                <w:spacing w:val="-28"/>
                <w:sz w:val="18"/>
              </w:rPr>
              <w:t xml:space="preserve"> </w:t>
            </w:r>
            <w:r>
              <w:rPr>
                <w:sz w:val="18"/>
              </w:rPr>
              <w:t>and rarely promotes good books, reading for pleasure and love of</w:t>
            </w:r>
            <w:r>
              <w:rPr>
                <w:spacing w:val="-9"/>
                <w:sz w:val="18"/>
              </w:rPr>
              <w:t xml:space="preserve"> </w:t>
            </w:r>
            <w:r>
              <w:rPr>
                <w:sz w:val="18"/>
              </w:rPr>
              <w:t>learning.</w:t>
            </w:r>
          </w:p>
          <w:p w:rsidR="00BB410D" w:rsidRDefault="00692063">
            <w:pPr>
              <w:pStyle w:val="TableParagraph"/>
              <w:numPr>
                <w:ilvl w:val="0"/>
                <w:numId w:val="106"/>
              </w:numPr>
              <w:tabs>
                <w:tab w:val="left" w:pos="461"/>
              </w:tabs>
              <w:ind w:right="118"/>
              <w:jc w:val="both"/>
              <w:rPr>
                <w:sz w:val="18"/>
              </w:rPr>
            </w:pPr>
            <w:r>
              <w:rPr>
                <w:sz w:val="18"/>
              </w:rPr>
              <w:t>School Library Media Specialist has some knowledge of current and classic literature and works with groups and individuals to promote good books, reading for pleasure and</w:t>
            </w:r>
            <w:r>
              <w:rPr>
                <w:spacing w:val="-27"/>
                <w:sz w:val="18"/>
              </w:rPr>
              <w:t xml:space="preserve"> </w:t>
            </w:r>
            <w:r>
              <w:rPr>
                <w:sz w:val="18"/>
              </w:rPr>
              <w:t>love of</w:t>
            </w:r>
            <w:r>
              <w:rPr>
                <w:spacing w:val="-2"/>
                <w:sz w:val="18"/>
              </w:rPr>
              <w:t xml:space="preserve"> </w:t>
            </w:r>
            <w:r>
              <w:rPr>
                <w:sz w:val="18"/>
              </w:rPr>
              <w:t>learning.</w:t>
            </w:r>
          </w:p>
          <w:p w:rsidR="00BB410D" w:rsidRDefault="00692063">
            <w:pPr>
              <w:pStyle w:val="TableParagraph"/>
              <w:numPr>
                <w:ilvl w:val="0"/>
                <w:numId w:val="106"/>
              </w:numPr>
              <w:tabs>
                <w:tab w:val="left" w:pos="460"/>
                <w:tab w:val="left" w:pos="461"/>
              </w:tabs>
              <w:spacing w:before="1"/>
              <w:ind w:right="393"/>
              <w:rPr>
                <w:sz w:val="18"/>
              </w:rPr>
            </w:pPr>
            <w:r>
              <w:rPr>
                <w:sz w:val="18"/>
              </w:rPr>
              <w:t>School Library Media Specialist has a commendable knowledge of current and</w:t>
            </w:r>
            <w:r>
              <w:rPr>
                <w:spacing w:val="-24"/>
                <w:sz w:val="18"/>
              </w:rPr>
              <w:t xml:space="preserve"> </w:t>
            </w:r>
            <w:r>
              <w:rPr>
                <w:sz w:val="18"/>
              </w:rPr>
              <w:t>classic literature of all genres and is successful in working with groups and individuals to promote good books, reading for pleasure and love of</w:t>
            </w:r>
            <w:r>
              <w:rPr>
                <w:spacing w:val="-11"/>
                <w:sz w:val="18"/>
              </w:rPr>
              <w:t xml:space="preserve"> </w:t>
            </w:r>
            <w:r>
              <w:rPr>
                <w:sz w:val="18"/>
              </w:rPr>
              <w:t>learning.</w:t>
            </w:r>
          </w:p>
          <w:p w:rsidR="00BB410D" w:rsidRDefault="00692063">
            <w:pPr>
              <w:pStyle w:val="TableParagraph"/>
              <w:numPr>
                <w:ilvl w:val="0"/>
                <w:numId w:val="106"/>
              </w:numPr>
              <w:tabs>
                <w:tab w:val="left" w:pos="460"/>
                <w:tab w:val="left" w:pos="461"/>
              </w:tabs>
              <w:ind w:right="95"/>
              <w:rPr>
                <w:sz w:val="18"/>
              </w:rPr>
            </w:pPr>
            <w:r>
              <w:rPr>
                <w:sz w:val="18"/>
              </w:rPr>
              <w:t>School Library Media Specialist has an extensive knowledge of current and classic literature of all genres and is extremely successful in working with groups and</w:t>
            </w:r>
            <w:r>
              <w:rPr>
                <w:spacing w:val="-28"/>
                <w:sz w:val="18"/>
              </w:rPr>
              <w:t xml:space="preserve"> </w:t>
            </w:r>
            <w:r>
              <w:rPr>
                <w:sz w:val="18"/>
              </w:rPr>
              <w:t>individuals</w:t>
            </w:r>
          </w:p>
          <w:p w:rsidR="00BB410D" w:rsidRDefault="00692063">
            <w:pPr>
              <w:pStyle w:val="TableParagraph"/>
              <w:spacing w:line="208" w:lineRule="exact"/>
              <w:ind w:left="460"/>
              <w:rPr>
                <w:sz w:val="18"/>
              </w:rPr>
            </w:pPr>
            <w:r>
              <w:rPr>
                <w:sz w:val="18"/>
              </w:rPr>
              <w:t>to promote good books, reading for pleasure and love of learning.</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2"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0"/>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305"/>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1F</w:t>
            </w:r>
          </w:p>
          <w:p w:rsidR="00BB410D" w:rsidRDefault="00692063">
            <w:pPr>
              <w:pStyle w:val="TableParagraph"/>
              <w:numPr>
                <w:ilvl w:val="0"/>
                <w:numId w:val="105"/>
              </w:numPr>
              <w:tabs>
                <w:tab w:val="left" w:pos="460"/>
                <w:tab w:val="left" w:pos="461"/>
              </w:tabs>
              <w:spacing w:before="1"/>
              <w:ind w:right="852"/>
              <w:rPr>
                <w:sz w:val="18"/>
              </w:rPr>
            </w:pPr>
            <w:r>
              <w:rPr>
                <w:sz w:val="18"/>
              </w:rPr>
              <w:t>School Library Media Specialist does not collaborate with teachers in</w:t>
            </w:r>
            <w:r>
              <w:rPr>
                <w:spacing w:val="-24"/>
                <w:sz w:val="18"/>
              </w:rPr>
              <w:t xml:space="preserve"> </w:t>
            </w:r>
            <w:r>
              <w:rPr>
                <w:sz w:val="18"/>
              </w:rPr>
              <w:t>planning, implementing, and assessing learning</w:t>
            </w:r>
            <w:r>
              <w:rPr>
                <w:spacing w:val="-4"/>
                <w:sz w:val="18"/>
              </w:rPr>
              <w:t xml:space="preserve"> </w:t>
            </w:r>
            <w:r>
              <w:rPr>
                <w:sz w:val="18"/>
              </w:rPr>
              <w:t>activities.</w:t>
            </w:r>
          </w:p>
          <w:p w:rsidR="00BB410D" w:rsidRDefault="00692063">
            <w:pPr>
              <w:pStyle w:val="TableParagraph"/>
              <w:numPr>
                <w:ilvl w:val="0"/>
                <w:numId w:val="105"/>
              </w:numPr>
              <w:tabs>
                <w:tab w:val="left" w:pos="460"/>
                <w:tab w:val="left" w:pos="461"/>
              </w:tabs>
              <w:ind w:right="117"/>
              <w:rPr>
                <w:sz w:val="18"/>
              </w:rPr>
            </w:pPr>
            <w:r>
              <w:rPr>
                <w:sz w:val="18"/>
              </w:rPr>
              <w:t>School</w:t>
            </w:r>
            <w:r>
              <w:rPr>
                <w:spacing w:val="-3"/>
                <w:sz w:val="18"/>
              </w:rPr>
              <w:t xml:space="preserve"> </w:t>
            </w:r>
            <w:r>
              <w:rPr>
                <w:sz w:val="18"/>
              </w:rPr>
              <w:t>Library</w:t>
            </w:r>
            <w:r>
              <w:rPr>
                <w:spacing w:val="-2"/>
                <w:sz w:val="18"/>
              </w:rPr>
              <w:t xml:space="preserve"> </w:t>
            </w:r>
            <w:r>
              <w:rPr>
                <w:sz w:val="18"/>
              </w:rPr>
              <w:t>Media Specialist</w:t>
            </w:r>
            <w:r>
              <w:rPr>
                <w:spacing w:val="-2"/>
                <w:sz w:val="18"/>
              </w:rPr>
              <w:t xml:space="preserve"> </w:t>
            </w:r>
            <w:r>
              <w:rPr>
                <w:sz w:val="18"/>
              </w:rPr>
              <w:t>collaborates</w:t>
            </w:r>
            <w:r>
              <w:rPr>
                <w:spacing w:val="-3"/>
                <w:sz w:val="18"/>
              </w:rPr>
              <w:t xml:space="preserve"> </w:t>
            </w:r>
            <w:r>
              <w:rPr>
                <w:sz w:val="18"/>
              </w:rPr>
              <w:t>with</w:t>
            </w:r>
            <w:r>
              <w:rPr>
                <w:spacing w:val="-4"/>
                <w:sz w:val="18"/>
              </w:rPr>
              <w:t xml:space="preserve"> </w:t>
            </w:r>
            <w:r>
              <w:rPr>
                <w:sz w:val="18"/>
              </w:rPr>
              <w:t>some</w:t>
            </w:r>
            <w:r>
              <w:rPr>
                <w:spacing w:val="-3"/>
                <w:sz w:val="18"/>
              </w:rPr>
              <w:t xml:space="preserve"> </w:t>
            </w:r>
            <w:r>
              <w:rPr>
                <w:sz w:val="18"/>
              </w:rPr>
              <w:t>teachers</w:t>
            </w:r>
            <w:r>
              <w:rPr>
                <w:spacing w:val="-4"/>
                <w:sz w:val="18"/>
              </w:rPr>
              <w:t xml:space="preserve"> </w:t>
            </w:r>
            <w:r>
              <w:rPr>
                <w:sz w:val="18"/>
              </w:rPr>
              <w:t>to</w:t>
            </w:r>
            <w:r>
              <w:rPr>
                <w:spacing w:val="-1"/>
                <w:sz w:val="18"/>
              </w:rPr>
              <w:t xml:space="preserve"> </w:t>
            </w:r>
            <w:r>
              <w:rPr>
                <w:sz w:val="18"/>
              </w:rPr>
              <w:t>coordinate</w:t>
            </w:r>
            <w:r>
              <w:rPr>
                <w:spacing w:val="-3"/>
                <w:sz w:val="18"/>
              </w:rPr>
              <w:t xml:space="preserve"> </w:t>
            </w:r>
            <w:r>
              <w:rPr>
                <w:sz w:val="18"/>
              </w:rPr>
              <w:t>the</w:t>
            </w:r>
            <w:r>
              <w:rPr>
                <w:spacing w:val="-3"/>
                <w:sz w:val="18"/>
              </w:rPr>
              <w:t xml:space="preserve"> </w:t>
            </w:r>
            <w:r>
              <w:rPr>
                <w:sz w:val="18"/>
              </w:rPr>
              <w:t>use</w:t>
            </w:r>
            <w:r>
              <w:rPr>
                <w:spacing w:val="-3"/>
                <w:sz w:val="18"/>
              </w:rPr>
              <w:t xml:space="preserve"> </w:t>
            </w:r>
            <w:r>
              <w:rPr>
                <w:sz w:val="18"/>
              </w:rPr>
              <w:t>of the library and its resources and may provide learning experiences that support the</w:t>
            </w:r>
            <w:r>
              <w:rPr>
                <w:spacing w:val="-25"/>
                <w:sz w:val="18"/>
              </w:rPr>
              <w:t xml:space="preserve"> </w:t>
            </w:r>
            <w:r>
              <w:rPr>
                <w:sz w:val="18"/>
              </w:rPr>
              <w:t>unit.</w:t>
            </w:r>
          </w:p>
          <w:p w:rsidR="00BB410D" w:rsidRDefault="00692063">
            <w:pPr>
              <w:pStyle w:val="TableParagraph"/>
              <w:numPr>
                <w:ilvl w:val="0"/>
                <w:numId w:val="105"/>
              </w:numPr>
              <w:tabs>
                <w:tab w:val="left" w:pos="460"/>
                <w:tab w:val="left" w:pos="461"/>
              </w:tabs>
              <w:ind w:right="382"/>
              <w:rPr>
                <w:sz w:val="18"/>
              </w:rPr>
            </w:pPr>
            <w:r>
              <w:rPr>
                <w:sz w:val="18"/>
              </w:rPr>
              <w:t>School Library Media Specialist collaborates with some teachers in planning and implementing learning activities that integrate the use of multiple resources, and</w:t>
            </w:r>
            <w:r>
              <w:rPr>
                <w:spacing w:val="-25"/>
                <w:sz w:val="18"/>
              </w:rPr>
              <w:t xml:space="preserve"> </w:t>
            </w:r>
            <w:r>
              <w:rPr>
                <w:sz w:val="18"/>
              </w:rPr>
              <w:t>the development of research skills and various</w:t>
            </w:r>
            <w:r>
              <w:rPr>
                <w:spacing w:val="-7"/>
                <w:sz w:val="18"/>
              </w:rPr>
              <w:t xml:space="preserve"> </w:t>
            </w:r>
            <w:r>
              <w:rPr>
                <w:sz w:val="18"/>
              </w:rPr>
              <w:t>literacies.</w:t>
            </w:r>
          </w:p>
          <w:p w:rsidR="00BB410D" w:rsidRDefault="00692063">
            <w:pPr>
              <w:pStyle w:val="TableParagraph"/>
              <w:numPr>
                <w:ilvl w:val="0"/>
                <w:numId w:val="105"/>
              </w:numPr>
              <w:tabs>
                <w:tab w:val="left" w:pos="460"/>
                <w:tab w:val="left" w:pos="461"/>
              </w:tabs>
              <w:ind w:right="466"/>
              <w:rPr>
                <w:sz w:val="18"/>
              </w:rPr>
            </w:pPr>
            <w:r>
              <w:rPr>
                <w:sz w:val="18"/>
              </w:rPr>
              <w:t>School Library Media Specialist collaborates with teachers in most disciplines in designing, planning, implementing, and assessing meaningful learning activities</w:t>
            </w:r>
            <w:r>
              <w:rPr>
                <w:spacing w:val="-28"/>
                <w:sz w:val="18"/>
              </w:rPr>
              <w:t xml:space="preserve"> </w:t>
            </w:r>
            <w:r>
              <w:rPr>
                <w:sz w:val="18"/>
              </w:rPr>
              <w:t>that integrate the use of multiple resources and the development of research skills</w:t>
            </w:r>
            <w:r>
              <w:rPr>
                <w:spacing w:val="-22"/>
                <w:sz w:val="18"/>
              </w:rPr>
              <w:t xml:space="preserve"> </w:t>
            </w:r>
            <w:r>
              <w:rPr>
                <w:sz w:val="18"/>
              </w:rPr>
              <w:t>and</w:t>
            </w:r>
          </w:p>
          <w:p w:rsidR="00BB410D" w:rsidRDefault="00692063">
            <w:pPr>
              <w:pStyle w:val="TableParagraph"/>
              <w:spacing w:line="209" w:lineRule="exact"/>
              <w:ind w:left="460"/>
              <w:rPr>
                <w:sz w:val="18"/>
              </w:rPr>
            </w:pPr>
            <w:r>
              <w:rPr>
                <w:sz w:val="18"/>
              </w:rPr>
              <w:t>various literacies.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271"/>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076" w:type="dxa"/>
            <w:vMerge w:val="restart"/>
            <w:tcBorders>
              <w:top w:val="single" w:sz="6" w:space="0" w:color="000000"/>
              <w:right w:val="single" w:sz="6" w:space="0" w:color="000000"/>
            </w:tcBorders>
          </w:tcPr>
          <w:p w:rsidR="00BB410D" w:rsidRDefault="00692063">
            <w:pPr>
              <w:pStyle w:val="TableParagraph"/>
              <w:spacing w:line="211" w:lineRule="exact"/>
              <w:ind w:left="100"/>
              <w:rPr>
                <w:b/>
                <w:sz w:val="18"/>
              </w:rPr>
            </w:pPr>
            <w:r>
              <w:rPr>
                <w:b/>
                <w:sz w:val="18"/>
              </w:rPr>
              <w:t>2A</w:t>
            </w:r>
          </w:p>
          <w:p w:rsidR="00BB410D" w:rsidRDefault="00692063">
            <w:pPr>
              <w:pStyle w:val="TableParagraph"/>
              <w:numPr>
                <w:ilvl w:val="0"/>
                <w:numId w:val="104"/>
              </w:numPr>
              <w:tabs>
                <w:tab w:val="left" w:pos="460"/>
                <w:tab w:val="left" w:pos="461"/>
              </w:tabs>
              <w:ind w:right="264"/>
              <w:rPr>
                <w:sz w:val="18"/>
              </w:rPr>
            </w:pPr>
            <w:r>
              <w:rPr>
                <w:sz w:val="18"/>
              </w:rPr>
              <w:t>Interactions with some students and staff are sometimes negative, demeaning, or sarcastic. Students in general exhibit disrespect for the school Library Media</w:t>
            </w:r>
            <w:r>
              <w:rPr>
                <w:spacing w:val="-28"/>
                <w:sz w:val="18"/>
              </w:rPr>
              <w:t xml:space="preserve"> </w:t>
            </w:r>
            <w:r>
              <w:rPr>
                <w:sz w:val="18"/>
              </w:rPr>
              <w:t>Specialist. Some student interactions are characterized by conflict, sarcasm, or</w:t>
            </w:r>
            <w:r>
              <w:rPr>
                <w:spacing w:val="-11"/>
                <w:sz w:val="18"/>
              </w:rPr>
              <w:t xml:space="preserve"> </w:t>
            </w:r>
            <w:r>
              <w:rPr>
                <w:sz w:val="18"/>
              </w:rPr>
              <w:t>put-downs.</w:t>
            </w:r>
          </w:p>
          <w:p w:rsidR="00BB410D" w:rsidRDefault="00692063">
            <w:pPr>
              <w:pStyle w:val="TableParagraph"/>
              <w:numPr>
                <w:ilvl w:val="0"/>
                <w:numId w:val="104"/>
              </w:numPr>
              <w:tabs>
                <w:tab w:val="left" w:pos="460"/>
                <w:tab w:val="left" w:pos="461"/>
              </w:tabs>
              <w:ind w:right="346"/>
              <w:rPr>
                <w:sz w:val="18"/>
              </w:rPr>
            </w:pPr>
            <w:r>
              <w:rPr>
                <w:sz w:val="18"/>
              </w:rPr>
              <w:t>School Library Media Specialist-student and staff interactions are generally polite</w:t>
            </w:r>
            <w:r>
              <w:rPr>
                <w:spacing w:val="-24"/>
                <w:sz w:val="18"/>
              </w:rPr>
              <w:t xml:space="preserve"> </w:t>
            </w:r>
            <w:r>
              <w:rPr>
                <w:sz w:val="18"/>
              </w:rPr>
              <w:t>and respectful but may reflect inconsistencies. Respect toward the school Library Media Specialist is not always</w:t>
            </w:r>
            <w:r>
              <w:rPr>
                <w:spacing w:val="-1"/>
                <w:sz w:val="18"/>
              </w:rPr>
              <w:t xml:space="preserve"> </w:t>
            </w:r>
            <w:r>
              <w:rPr>
                <w:sz w:val="18"/>
              </w:rPr>
              <w:t>evident.</w:t>
            </w:r>
          </w:p>
          <w:p w:rsidR="00BB410D" w:rsidRDefault="00692063">
            <w:pPr>
              <w:pStyle w:val="TableParagraph"/>
              <w:numPr>
                <w:ilvl w:val="0"/>
                <w:numId w:val="104"/>
              </w:numPr>
              <w:tabs>
                <w:tab w:val="left" w:pos="460"/>
                <w:tab w:val="left" w:pos="461"/>
              </w:tabs>
              <w:spacing w:before="1"/>
              <w:ind w:right="330"/>
              <w:rPr>
                <w:sz w:val="18"/>
              </w:rPr>
            </w:pPr>
            <w:r>
              <w:rPr>
                <w:sz w:val="18"/>
              </w:rPr>
              <w:t>School Library Media Specialist demonstrates genuine caring and respect for</w:t>
            </w:r>
            <w:r>
              <w:rPr>
                <w:spacing w:val="-22"/>
                <w:sz w:val="18"/>
              </w:rPr>
              <w:t xml:space="preserve"> </w:t>
            </w:r>
            <w:r>
              <w:rPr>
                <w:sz w:val="18"/>
              </w:rPr>
              <w:t>students and staff and most students and staff exhibit a mutual respect for the school Library Media</w:t>
            </w:r>
            <w:r>
              <w:rPr>
                <w:spacing w:val="-2"/>
                <w:sz w:val="18"/>
              </w:rPr>
              <w:t xml:space="preserve"> </w:t>
            </w:r>
            <w:r>
              <w:rPr>
                <w:sz w:val="18"/>
              </w:rPr>
              <w:t>Specialist.</w:t>
            </w:r>
          </w:p>
          <w:p w:rsidR="00BB410D" w:rsidRDefault="00692063">
            <w:pPr>
              <w:pStyle w:val="TableParagraph"/>
              <w:numPr>
                <w:ilvl w:val="0"/>
                <w:numId w:val="104"/>
              </w:numPr>
              <w:tabs>
                <w:tab w:val="left" w:pos="461"/>
              </w:tabs>
              <w:spacing w:before="4" w:line="220" w:lineRule="exact"/>
              <w:ind w:right="317"/>
              <w:jc w:val="both"/>
              <w:rPr>
                <w:sz w:val="18"/>
              </w:rPr>
            </w:pPr>
            <w:r>
              <w:rPr>
                <w:sz w:val="18"/>
              </w:rPr>
              <w:t>School Library Media Specialist demonstrates genuine caring and respect for students and staff and uses praise and positive reinforcement. Students and staff exhibit a</w:t>
            </w:r>
            <w:r>
              <w:rPr>
                <w:spacing w:val="-21"/>
                <w:sz w:val="18"/>
              </w:rPr>
              <w:t xml:space="preserve"> </w:t>
            </w:r>
            <w:r>
              <w:rPr>
                <w:sz w:val="18"/>
              </w:rPr>
              <w:t>high regard for the school Library Media</w:t>
            </w:r>
            <w:r>
              <w:rPr>
                <w:spacing w:val="-6"/>
                <w:sz w:val="18"/>
              </w:rPr>
              <w:t xml:space="preserve"> </w:t>
            </w:r>
            <w:r>
              <w:rPr>
                <w:sz w:val="18"/>
              </w:rPr>
              <w:t>Specialist.</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7"/>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539"/>
              <w:rPr>
                <w:b/>
                <w:sz w:val="18"/>
              </w:rPr>
            </w:pPr>
            <w:r>
              <w:rPr>
                <w:b/>
                <w:sz w:val="18"/>
              </w:rPr>
              <w:t>D</w:t>
            </w:r>
          </w:p>
        </w:tc>
        <w:tc>
          <w:tcPr>
            <w:tcW w:w="1984" w:type="dxa"/>
            <w:vMerge/>
            <w:tcBorders>
              <w:top w:val="nil"/>
              <w:left w:val="single" w:sz="6" w:space="0" w:color="000000"/>
            </w:tcBorders>
          </w:tcPr>
          <w:p w:rsidR="00BB410D" w:rsidRDefault="00BB410D">
            <w:pPr>
              <w:rPr>
                <w:sz w:val="2"/>
                <w:szCs w:val="2"/>
              </w:rPr>
            </w:pPr>
          </w:p>
        </w:tc>
      </w:tr>
      <w:tr w:rsidR="00BB410D">
        <w:trPr>
          <w:trHeight w:val="438"/>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542"/>
              <w:rPr>
                <w:b/>
                <w:sz w:val="18"/>
              </w:rPr>
            </w:pPr>
            <w:r>
              <w:rPr>
                <w:b/>
                <w:sz w:val="18"/>
              </w:rPr>
              <w:t>A</w:t>
            </w:r>
          </w:p>
        </w:tc>
        <w:tc>
          <w:tcPr>
            <w:tcW w:w="1984" w:type="dxa"/>
            <w:vMerge/>
            <w:tcBorders>
              <w:top w:val="nil"/>
              <w:left w:val="single" w:sz="6" w:space="0" w:color="000000"/>
            </w:tcBorders>
          </w:tcPr>
          <w:p w:rsidR="00BB410D" w:rsidRDefault="00BB410D">
            <w:pPr>
              <w:rPr>
                <w:sz w:val="2"/>
                <w:szCs w:val="2"/>
              </w:rPr>
            </w:pPr>
          </w:p>
        </w:tc>
      </w:tr>
      <w:tr w:rsidR="00BB410D">
        <w:trPr>
          <w:trHeight w:val="1484"/>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551"/>
              <w:rPr>
                <w:b/>
                <w:sz w:val="18"/>
              </w:rPr>
            </w:pPr>
            <w:r>
              <w:rPr>
                <w:b/>
                <w:sz w:val="18"/>
              </w:rPr>
              <w:t>E</w:t>
            </w:r>
          </w:p>
        </w:tc>
        <w:tc>
          <w:tcPr>
            <w:tcW w:w="1984"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21"/>
        <w:gridCol w:w="867"/>
        <w:gridCol w:w="2374"/>
      </w:tblGrid>
      <w:tr w:rsidR="00BB410D">
        <w:trPr>
          <w:trHeight w:val="453"/>
        </w:trPr>
        <w:tc>
          <w:tcPr>
            <w:tcW w:w="7021" w:type="dxa"/>
            <w:vMerge w:val="restart"/>
            <w:tcBorders>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lastRenderedPageBreak/>
              <w:t>2B</w:t>
            </w:r>
          </w:p>
          <w:p w:rsidR="00BB410D" w:rsidRDefault="00692063">
            <w:pPr>
              <w:pStyle w:val="TableParagraph"/>
              <w:numPr>
                <w:ilvl w:val="0"/>
                <w:numId w:val="103"/>
              </w:numPr>
              <w:tabs>
                <w:tab w:val="left" w:pos="460"/>
                <w:tab w:val="left" w:pos="461"/>
              </w:tabs>
              <w:spacing w:before="35"/>
              <w:ind w:right="479"/>
              <w:rPr>
                <w:sz w:val="18"/>
              </w:rPr>
            </w:pPr>
            <w:r>
              <w:rPr>
                <w:sz w:val="18"/>
              </w:rPr>
              <w:t>School Library Media Specialist maintains a controlled and stifling environment</w:t>
            </w:r>
            <w:r>
              <w:rPr>
                <w:spacing w:val="-29"/>
                <w:sz w:val="18"/>
              </w:rPr>
              <w:t xml:space="preserve"> </w:t>
            </w:r>
            <w:r>
              <w:rPr>
                <w:sz w:val="18"/>
              </w:rPr>
              <w:t>not conducive to</w:t>
            </w:r>
            <w:r>
              <w:rPr>
                <w:spacing w:val="-2"/>
                <w:sz w:val="18"/>
              </w:rPr>
              <w:t xml:space="preserve"> </w:t>
            </w:r>
            <w:r>
              <w:rPr>
                <w:sz w:val="18"/>
              </w:rPr>
              <w:t>learning.</w:t>
            </w:r>
          </w:p>
          <w:p w:rsidR="00BB410D" w:rsidRDefault="00692063">
            <w:pPr>
              <w:pStyle w:val="TableParagraph"/>
              <w:numPr>
                <w:ilvl w:val="0"/>
                <w:numId w:val="103"/>
              </w:numPr>
              <w:tabs>
                <w:tab w:val="left" w:pos="460"/>
                <w:tab w:val="left" w:pos="461"/>
              </w:tabs>
              <w:ind w:right="704"/>
              <w:rPr>
                <w:sz w:val="18"/>
              </w:rPr>
            </w:pPr>
            <w:r>
              <w:rPr>
                <w:sz w:val="18"/>
              </w:rPr>
              <w:t>School Library Media Specialist maintains an environment that is attractive</w:t>
            </w:r>
            <w:r>
              <w:rPr>
                <w:spacing w:val="-22"/>
                <w:sz w:val="18"/>
              </w:rPr>
              <w:t xml:space="preserve"> </w:t>
            </w:r>
            <w:r>
              <w:rPr>
                <w:sz w:val="18"/>
              </w:rPr>
              <w:t>with expectations that students use the library</w:t>
            </w:r>
            <w:r>
              <w:rPr>
                <w:spacing w:val="-5"/>
                <w:sz w:val="18"/>
              </w:rPr>
              <w:t xml:space="preserve"> </w:t>
            </w:r>
            <w:r>
              <w:rPr>
                <w:sz w:val="18"/>
              </w:rPr>
              <w:t>appropriately.</w:t>
            </w:r>
          </w:p>
          <w:p w:rsidR="00BB410D" w:rsidRDefault="00692063">
            <w:pPr>
              <w:pStyle w:val="TableParagraph"/>
              <w:numPr>
                <w:ilvl w:val="0"/>
                <w:numId w:val="103"/>
              </w:numPr>
              <w:tabs>
                <w:tab w:val="left" w:pos="460"/>
                <w:tab w:val="left" w:pos="461"/>
              </w:tabs>
              <w:ind w:right="303"/>
              <w:rPr>
                <w:sz w:val="18"/>
              </w:rPr>
            </w:pPr>
            <w:r>
              <w:rPr>
                <w:sz w:val="18"/>
              </w:rPr>
              <w:t>School Library Media Specialist maintains an environment that is inviting, flexible</w:t>
            </w:r>
            <w:r>
              <w:rPr>
                <w:spacing w:val="-26"/>
                <w:sz w:val="18"/>
              </w:rPr>
              <w:t xml:space="preserve"> </w:t>
            </w:r>
            <w:r>
              <w:rPr>
                <w:sz w:val="18"/>
              </w:rPr>
              <w:t>and attractive with expectations that students are curious, on task and value the</w:t>
            </w:r>
            <w:r>
              <w:rPr>
                <w:spacing w:val="-17"/>
                <w:sz w:val="18"/>
              </w:rPr>
              <w:t xml:space="preserve"> </w:t>
            </w:r>
            <w:r>
              <w:rPr>
                <w:sz w:val="18"/>
              </w:rPr>
              <w:t>library.</w:t>
            </w:r>
          </w:p>
          <w:p w:rsidR="00BB410D" w:rsidRDefault="00692063">
            <w:pPr>
              <w:pStyle w:val="TableParagraph"/>
              <w:numPr>
                <w:ilvl w:val="0"/>
                <w:numId w:val="103"/>
              </w:numPr>
              <w:tabs>
                <w:tab w:val="left" w:pos="460"/>
                <w:tab w:val="left" w:pos="461"/>
              </w:tabs>
              <w:spacing w:before="4" w:line="220" w:lineRule="exact"/>
              <w:ind w:right="303"/>
              <w:rPr>
                <w:sz w:val="18"/>
              </w:rPr>
            </w:pPr>
            <w:r>
              <w:rPr>
                <w:sz w:val="18"/>
              </w:rPr>
              <w:t>School Library Media Specialist maintains an environment that is inviting, flexible</w:t>
            </w:r>
            <w:r>
              <w:rPr>
                <w:spacing w:val="-26"/>
                <w:sz w:val="18"/>
              </w:rPr>
              <w:t xml:space="preserve"> </w:t>
            </w:r>
            <w:r>
              <w:rPr>
                <w:sz w:val="18"/>
              </w:rPr>
              <w:t>and attractive with expectations that students be productively</w:t>
            </w:r>
            <w:r>
              <w:rPr>
                <w:spacing w:val="-2"/>
                <w:sz w:val="18"/>
              </w:rPr>
              <w:t xml:space="preserve"> </w:t>
            </w:r>
            <w:r>
              <w:rPr>
                <w:sz w:val="18"/>
              </w:rPr>
              <w:t>engaged.</w:t>
            </w:r>
          </w:p>
        </w:tc>
        <w:tc>
          <w:tcPr>
            <w:tcW w:w="867" w:type="dxa"/>
            <w:tcBorders>
              <w:left w:val="single" w:sz="6" w:space="0" w:color="000000"/>
              <w:bottom w:val="single" w:sz="6" w:space="0" w:color="000000"/>
              <w:right w:val="single" w:sz="6" w:space="0" w:color="000000"/>
            </w:tcBorders>
          </w:tcPr>
          <w:p w:rsidR="00BB410D" w:rsidRDefault="00692063">
            <w:pPr>
              <w:pStyle w:val="TableParagraph"/>
              <w:spacing w:line="211" w:lineRule="exact"/>
              <w:ind w:left="11"/>
              <w:jc w:val="center"/>
              <w:rPr>
                <w:b/>
                <w:sz w:val="18"/>
              </w:rPr>
            </w:pPr>
            <w:r>
              <w:rPr>
                <w:b/>
                <w:sz w:val="18"/>
              </w:rPr>
              <w:t>I</w:t>
            </w:r>
          </w:p>
        </w:tc>
        <w:tc>
          <w:tcPr>
            <w:tcW w:w="2374"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21" w:type="dxa"/>
            <w:vMerge/>
            <w:tcBorders>
              <w:top w:val="nil"/>
              <w:bottom w:val="single" w:sz="6" w:space="0" w:color="000000"/>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9"/>
              <w:jc w:val="center"/>
              <w:rPr>
                <w:b/>
                <w:sz w:val="18"/>
              </w:rPr>
            </w:pPr>
            <w:r>
              <w:rPr>
                <w:b/>
                <w:sz w:val="18"/>
              </w:rPr>
              <w:t>D</w:t>
            </w:r>
          </w:p>
        </w:tc>
        <w:tc>
          <w:tcPr>
            <w:tcW w:w="237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21" w:type="dxa"/>
            <w:vMerge/>
            <w:tcBorders>
              <w:top w:val="nil"/>
              <w:bottom w:val="single" w:sz="6" w:space="0" w:color="000000"/>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9"/>
              <w:jc w:val="center"/>
              <w:rPr>
                <w:b/>
                <w:sz w:val="18"/>
              </w:rPr>
            </w:pPr>
            <w:r>
              <w:rPr>
                <w:b/>
                <w:sz w:val="18"/>
              </w:rPr>
              <w:t>A</w:t>
            </w:r>
          </w:p>
        </w:tc>
        <w:tc>
          <w:tcPr>
            <w:tcW w:w="237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45"/>
        </w:trPr>
        <w:tc>
          <w:tcPr>
            <w:tcW w:w="7021" w:type="dxa"/>
            <w:vMerge/>
            <w:tcBorders>
              <w:top w:val="nil"/>
              <w:bottom w:val="single" w:sz="6" w:space="0" w:color="000000"/>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7"/>
              <w:jc w:val="center"/>
              <w:rPr>
                <w:b/>
                <w:sz w:val="18"/>
              </w:rPr>
            </w:pPr>
            <w:r>
              <w:rPr>
                <w:b/>
                <w:sz w:val="18"/>
              </w:rPr>
              <w:t>E</w:t>
            </w:r>
          </w:p>
        </w:tc>
        <w:tc>
          <w:tcPr>
            <w:tcW w:w="237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21" w:type="dxa"/>
            <w:vMerge w:val="restart"/>
            <w:tcBorders>
              <w:top w:val="single" w:sz="6" w:space="0" w:color="000000"/>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t>2C</w:t>
            </w:r>
          </w:p>
          <w:p w:rsidR="00BB410D" w:rsidRDefault="00692063">
            <w:pPr>
              <w:pStyle w:val="TableParagraph"/>
              <w:numPr>
                <w:ilvl w:val="0"/>
                <w:numId w:val="102"/>
              </w:numPr>
              <w:tabs>
                <w:tab w:val="left" w:pos="460"/>
                <w:tab w:val="left" w:pos="461"/>
              </w:tabs>
              <w:spacing w:before="34"/>
              <w:ind w:right="209"/>
              <w:rPr>
                <w:sz w:val="18"/>
              </w:rPr>
            </w:pPr>
            <w:r>
              <w:rPr>
                <w:sz w:val="18"/>
              </w:rPr>
              <w:t>Library guidelines and procedures are minimal and do not effectively provide access</w:t>
            </w:r>
            <w:r>
              <w:rPr>
                <w:spacing w:val="-21"/>
                <w:sz w:val="18"/>
              </w:rPr>
              <w:t xml:space="preserve"> </w:t>
            </w:r>
            <w:r>
              <w:rPr>
                <w:sz w:val="18"/>
              </w:rPr>
              <w:t>to the resources, the library, and the expertise of the school Library Media</w:t>
            </w:r>
            <w:r>
              <w:rPr>
                <w:spacing w:val="-19"/>
                <w:sz w:val="18"/>
              </w:rPr>
              <w:t xml:space="preserve"> </w:t>
            </w:r>
            <w:r>
              <w:rPr>
                <w:sz w:val="18"/>
              </w:rPr>
              <w:t>Specialist.</w:t>
            </w:r>
          </w:p>
          <w:p w:rsidR="00BB410D" w:rsidRDefault="00692063">
            <w:pPr>
              <w:pStyle w:val="TableParagraph"/>
              <w:numPr>
                <w:ilvl w:val="0"/>
                <w:numId w:val="102"/>
              </w:numPr>
              <w:tabs>
                <w:tab w:val="left" w:pos="460"/>
                <w:tab w:val="left" w:pos="461"/>
              </w:tabs>
              <w:ind w:right="167"/>
              <w:rPr>
                <w:sz w:val="18"/>
              </w:rPr>
            </w:pPr>
            <w:r>
              <w:rPr>
                <w:sz w:val="18"/>
              </w:rPr>
              <w:t>Library guidelines and procedures have been established in the areas of circulation and scheduling for library media center use but sometimes function inconsistently</w:t>
            </w:r>
            <w:r>
              <w:rPr>
                <w:spacing w:val="-25"/>
                <w:sz w:val="18"/>
              </w:rPr>
              <w:t xml:space="preserve"> </w:t>
            </w:r>
            <w:r>
              <w:rPr>
                <w:sz w:val="18"/>
              </w:rPr>
              <w:t>resulting in unreliable access to the resources, equipment, the facility, and the expertise of the school Library Media</w:t>
            </w:r>
            <w:r>
              <w:rPr>
                <w:spacing w:val="-3"/>
                <w:sz w:val="18"/>
              </w:rPr>
              <w:t xml:space="preserve"> </w:t>
            </w:r>
            <w:r>
              <w:rPr>
                <w:sz w:val="18"/>
              </w:rPr>
              <w:t>Specialist.</w:t>
            </w:r>
          </w:p>
          <w:p w:rsidR="00BB410D" w:rsidRDefault="00692063">
            <w:pPr>
              <w:pStyle w:val="TableParagraph"/>
              <w:numPr>
                <w:ilvl w:val="0"/>
                <w:numId w:val="102"/>
              </w:numPr>
              <w:tabs>
                <w:tab w:val="left" w:pos="460"/>
                <w:tab w:val="left" w:pos="461"/>
              </w:tabs>
              <w:ind w:right="116"/>
              <w:rPr>
                <w:sz w:val="18"/>
              </w:rPr>
            </w:pPr>
            <w:r>
              <w:rPr>
                <w:sz w:val="18"/>
              </w:rPr>
              <w:t>Library guidelines and procedures have been established in the areas of circulation and scheduling for library media center use to provide for adequate access to the</w:t>
            </w:r>
            <w:r>
              <w:rPr>
                <w:spacing w:val="-26"/>
                <w:sz w:val="18"/>
              </w:rPr>
              <w:t xml:space="preserve"> </w:t>
            </w:r>
            <w:r>
              <w:rPr>
                <w:sz w:val="18"/>
              </w:rPr>
              <w:t>resources, equipment, the facility, and the expertise of the school Library Media</w:t>
            </w:r>
            <w:r>
              <w:rPr>
                <w:spacing w:val="-15"/>
                <w:sz w:val="18"/>
              </w:rPr>
              <w:t xml:space="preserve"> </w:t>
            </w:r>
            <w:r>
              <w:rPr>
                <w:sz w:val="18"/>
              </w:rPr>
              <w:t>Specialist.</w:t>
            </w:r>
          </w:p>
          <w:p w:rsidR="00BB410D" w:rsidRDefault="00692063">
            <w:pPr>
              <w:pStyle w:val="TableParagraph"/>
              <w:numPr>
                <w:ilvl w:val="0"/>
                <w:numId w:val="102"/>
              </w:numPr>
              <w:tabs>
                <w:tab w:val="left" w:pos="460"/>
                <w:tab w:val="left" w:pos="461"/>
              </w:tabs>
              <w:spacing w:before="1"/>
              <w:ind w:right="175"/>
              <w:rPr>
                <w:sz w:val="18"/>
              </w:rPr>
            </w:pPr>
            <w:r>
              <w:rPr>
                <w:sz w:val="18"/>
              </w:rPr>
              <w:t>Library guidelines and procedures have been established in the areas of circulation</w:t>
            </w:r>
            <w:r>
              <w:rPr>
                <w:spacing w:val="-22"/>
                <w:sz w:val="18"/>
              </w:rPr>
              <w:t xml:space="preserve"> </w:t>
            </w:r>
            <w:r>
              <w:rPr>
                <w:sz w:val="18"/>
              </w:rPr>
              <w:t>and scheduling for library to provide for optimal, flexible access to the</w:t>
            </w:r>
            <w:r>
              <w:rPr>
                <w:spacing w:val="-13"/>
                <w:sz w:val="18"/>
              </w:rPr>
              <w:t xml:space="preserve"> </w:t>
            </w:r>
            <w:r>
              <w:rPr>
                <w:sz w:val="18"/>
              </w:rPr>
              <w:t>resources,</w:t>
            </w:r>
          </w:p>
          <w:p w:rsidR="00BB410D" w:rsidRDefault="00692063">
            <w:pPr>
              <w:pStyle w:val="TableParagraph"/>
              <w:spacing w:line="208" w:lineRule="exact"/>
              <w:ind w:left="460"/>
              <w:rPr>
                <w:sz w:val="18"/>
              </w:rPr>
            </w:pPr>
            <w:r>
              <w:rPr>
                <w:sz w:val="18"/>
              </w:rPr>
              <w:t>equipment, the facility, and the expertise of the school Library Media Specialist.</w:t>
            </w: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1"/>
              <w:jc w:val="center"/>
              <w:rPr>
                <w:b/>
                <w:sz w:val="18"/>
              </w:rPr>
            </w:pPr>
            <w:r>
              <w:rPr>
                <w:b/>
                <w:sz w:val="18"/>
              </w:rPr>
              <w:t>I</w:t>
            </w:r>
          </w:p>
        </w:tc>
        <w:tc>
          <w:tcPr>
            <w:tcW w:w="237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21" w:type="dxa"/>
            <w:vMerge/>
            <w:tcBorders>
              <w:top w:val="nil"/>
              <w:bottom w:val="single" w:sz="6" w:space="0" w:color="000000"/>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9"/>
              <w:jc w:val="center"/>
              <w:rPr>
                <w:b/>
                <w:sz w:val="18"/>
              </w:rPr>
            </w:pPr>
            <w:r>
              <w:rPr>
                <w:b/>
                <w:sz w:val="18"/>
              </w:rPr>
              <w:t>D</w:t>
            </w:r>
          </w:p>
        </w:tc>
        <w:tc>
          <w:tcPr>
            <w:tcW w:w="237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0"/>
        </w:trPr>
        <w:tc>
          <w:tcPr>
            <w:tcW w:w="7021" w:type="dxa"/>
            <w:vMerge/>
            <w:tcBorders>
              <w:top w:val="nil"/>
              <w:bottom w:val="single" w:sz="6" w:space="0" w:color="000000"/>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9"/>
              <w:jc w:val="center"/>
              <w:rPr>
                <w:b/>
                <w:sz w:val="18"/>
              </w:rPr>
            </w:pPr>
            <w:r>
              <w:rPr>
                <w:b/>
                <w:sz w:val="18"/>
              </w:rPr>
              <w:t>A</w:t>
            </w:r>
          </w:p>
        </w:tc>
        <w:tc>
          <w:tcPr>
            <w:tcW w:w="237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526"/>
        </w:trPr>
        <w:tc>
          <w:tcPr>
            <w:tcW w:w="7021" w:type="dxa"/>
            <w:vMerge/>
            <w:tcBorders>
              <w:top w:val="nil"/>
              <w:bottom w:val="single" w:sz="6" w:space="0" w:color="000000"/>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7"/>
              <w:jc w:val="center"/>
              <w:rPr>
                <w:b/>
                <w:sz w:val="18"/>
              </w:rPr>
            </w:pPr>
            <w:r>
              <w:rPr>
                <w:b/>
                <w:sz w:val="18"/>
              </w:rPr>
              <w:t>E</w:t>
            </w:r>
          </w:p>
        </w:tc>
        <w:tc>
          <w:tcPr>
            <w:tcW w:w="237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21"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2D</w:t>
            </w:r>
          </w:p>
          <w:p w:rsidR="00BB410D" w:rsidRDefault="00692063">
            <w:pPr>
              <w:pStyle w:val="TableParagraph"/>
              <w:numPr>
                <w:ilvl w:val="0"/>
                <w:numId w:val="101"/>
              </w:numPr>
              <w:tabs>
                <w:tab w:val="left" w:pos="460"/>
                <w:tab w:val="left" w:pos="461"/>
              </w:tabs>
              <w:ind w:right="116"/>
              <w:rPr>
                <w:sz w:val="18"/>
              </w:rPr>
            </w:pPr>
            <w:r>
              <w:rPr>
                <w:sz w:val="18"/>
              </w:rPr>
              <w:t>School Library Media Specialist has not established clear standards of conduct, does</w:t>
            </w:r>
            <w:r>
              <w:rPr>
                <w:spacing w:val="-25"/>
                <w:sz w:val="18"/>
              </w:rPr>
              <w:t xml:space="preserve"> </w:t>
            </w:r>
            <w:r>
              <w:rPr>
                <w:sz w:val="18"/>
              </w:rPr>
              <w:t>not monitor student behavior, and responds inappropriately to student</w:t>
            </w:r>
            <w:r>
              <w:rPr>
                <w:spacing w:val="-8"/>
                <w:sz w:val="18"/>
              </w:rPr>
              <w:t xml:space="preserve"> </w:t>
            </w:r>
            <w:r>
              <w:rPr>
                <w:sz w:val="18"/>
              </w:rPr>
              <w:t>misbehavior.</w:t>
            </w:r>
          </w:p>
          <w:p w:rsidR="00BB410D" w:rsidRDefault="00692063">
            <w:pPr>
              <w:pStyle w:val="TableParagraph"/>
              <w:numPr>
                <w:ilvl w:val="0"/>
                <w:numId w:val="101"/>
              </w:numPr>
              <w:tabs>
                <w:tab w:val="left" w:pos="460"/>
                <w:tab w:val="left" w:pos="461"/>
              </w:tabs>
              <w:ind w:right="179"/>
              <w:rPr>
                <w:sz w:val="18"/>
              </w:rPr>
            </w:pPr>
            <w:r>
              <w:rPr>
                <w:sz w:val="18"/>
              </w:rPr>
              <w:t>School Library Media Specialist has established standards of conduct, monitors</w:t>
            </w:r>
            <w:r>
              <w:rPr>
                <w:spacing w:val="-29"/>
                <w:sz w:val="18"/>
              </w:rPr>
              <w:t xml:space="preserve"> </w:t>
            </w:r>
            <w:r>
              <w:rPr>
                <w:sz w:val="18"/>
              </w:rPr>
              <w:t>student behavior, and inconsistently responds to student misbehavior in ways that are appropriate and respectful to the</w:t>
            </w:r>
            <w:r>
              <w:rPr>
                <w:spacing w:val="-3"/>
                <w:sz w:val="18"/>
              </w:rPr>
              <w:t xml:space="preserve"> </w:t>
            </w:r>
            <w:r>
              <w:rPr>
                <w:sz w:val="18"/>
              </w:rPr>
              <w:t>students.</w:t>
            </w:r>
          </w:p>
          <w:p w:rsidR="00BB410D" w:rsidRDefault="00692063">
            <w:pPr>
              <w:pStyle w:val="TableParagraph"/>
              <w:numPr>
                <w:ilvl w:val="0"/>
                <w:numId w:val="101"/>
              </w:numPr>
              <w:tabs>
                <w:tab w:val="left" w:pos="460"/>
                <w:tab w:val="left" w:pos="461"/>
              </w:tabs>
              <w:ind w:right="368"/>
              <w:rPr>
                <w:sz w:val="18"/>
              </w:rPr>
            </w:pPr>
            <w:r>
              <w:rPr>
                <w:sz w:val="18"/>
              </w:rPr>
              <w:t>School Library Media Specialist has established and communicated standards of conduct, monitors student behavior, and usually responds to student misbehavior</w:t>
            </w:r>
            <w:r>
              <w:rPr>
                <w:spacing w:val="-24"/>
                <w:sz w:val="18"/>
              </w:rPr>
              <w:t xml:space="preserve"> </w:t>
            </w:r>
            <w:r>
              <w:rPr>
                <w:sz w:val="18"/>
              </w:rPr>
              <w:t>in ways that are appropriate and respectful to the</w:t>
            </w:r>
            <w:r>
              <w:rPr>
                <w:spacing w:val="-10"/>
                <w:sz w:val="18"/>
              </w:rPr>
              <w:t xml:space="preserve"> </w:t>
            </w:r>
            <w:r>
              <w:rPr>
                <w:sz w:val="18"/>
              </w:rPr>
              <w:t>students.</w:t>
            </w:r>
          </w:p>
          <w:p w:rsidR="00BB410D" w:rsidRDefault="00692063">
            <w:pPr>
              <w:pStyle w:val="TableParagraph"/>
              <w:numPr>
                <w:ilvl w:val="0"/>
                <w:numId w:val="101"/>
              </w:numPr>
              <w:tabs>
                <w:tab w:val="left" w:pos="460"/>
                <w:tab w:val="left" w:pos="461"/>
              </w:tabs>
              <w:ind w:right="169"/>
              <w:rPr>
                <w:sz w:val="18"/>
              </w:rPr>
            </w:pPr>
            <w:r>
              <w:rPr>
                <w:sz w:val="18"/>
              </w:rPr>
              <w:t>School Library Media Specialist has established and communicated clear standards of conduct, monitors student behavior, and responds to student misbehavior in ways</w:t>
            </w:r>
            <w:r>
              <w:rPr>
                <w:spacing w:val="-26"/>
                <w:sz w:val="18"/>
              </w:rPr>
              <w:t xml:space="preserve"> </w:t>
            </w:r>
            <w:r>
              <w:rPr>
                <w:sz w:val="18"/>
              </w:rPr>
              <w:t>that</w:t>
            </w:r>
          </w:p>
          <w:p w:rsidR="00BB410D" w:rsidRDefault="00692063">
            <w:pPr>
              <w:pStyle w:val="TableParagraph"/>
              <w:spacing w:before="1" w:line="209" w:lineRule="exact"/>
              <w:ind w:left="460"/>
              <w:rPr>
                <w:sz w:val="18"/>
              </w:rPr>
            </w:pPr>
            <w:r>
              <w:rPr>
                <w:sz w:val="18"/>
              </w:rPr>
              <w:t>are appropriate and respectful to the students.</w:t>
            </w: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1"/>
              <w:jc w:val="center"/>
              <w:rPr>
                <w:b/>
                <w:sz w:val="18"/>
              </w:rPr>
            </w:pPr>
            <w:r>
              <w:rPr>
                <w:b/>
                <w:sz w:val="18"/>
              </w:rPr>
              <w:t>I</w:t>
            </w:r>
          </w:p>
        </w:tc>
        <w:tc>
          <w:tcPr>
            <w:tcW w:w="237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21" w:type="dxa"/>
            <w:vMerge/>
            <w:tcBorders>
              <w:top w:val="nil"/>
              <w:bottom w:val="single" w:sz="6" w:space="0" w:color="000000"/>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9"/>
              <w:jc w:val="center"/>
              <w:rPr>
                <w:b/>
                <w:sz w:val="18"/>
              </w:rPr>
            </w:pPr>
            <w:r>
              <w:rPr>
                <w:b/>
                <w:sz w:val="18"/>
              </w:rPr>
              <w:t>D</w:t>
            </w:r>
          </w:p>
        </w:tc>
        <w:tc>
          <w:tcPr>
            <w:tcW w:w="237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21" w:type="dxa"/>
            <w:vMerge/>
            <w:tcBorders>
              <w:top w:val="nil"/>
              <w:bottom w:val="single" w:sz="6" w:space="0" w:color="000000"/>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9"/>
              <w:jc w:val="center"/>
              <w:rPr>
                <w:b/>
                <w:sz w:val="18"/>
              </w:rPr>
            </w:pPr>
            <w:r>
              <w:rPr>
                <w:b/>
                <w:sz w:val="18"/>
              </w:rPr>
              <w:t>A</w:t>
            </w:r>
          </w:p>
        </w:tc>
        <w:tc>
          <w:tcPr>
            <w:tcW w:w="237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271"/>
        </w:trPr>
        <w:tc>
          <w:tcPr>
            <w:tcW w:w="7021" w:type="dxa"/>
            <w:vMerge/>
            <w:tcBorders>
              <w:top w:val="nil"/>
              <w:bottom w:val="single" w:sz="6" w:space="0" w:color="000000"/>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7"/>
              <w:jc w:val="center"/>
              <w:rPr>
                <w:b/>
                <w:sz w:val="18"/>
              </w:rPr>
            </w:pPr>
            <w:r>
              <w:rPr>
                <w:b/>
                <w:sz w:val="18"/>
              </w:rPr>
              <w:t>E</w:t>
            </w:r>
          </w:p>
        </w:tc>
        <w:tc>
          <w:tcPr>
            <w:tcW w:w="237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21"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2E</w:t>
            </w:r>
          </w:p>
          <w:p w:rsidR="00BB410D" w:rsidRDefault="00692063">
            <w:pPr>
              <w:pStyle w:val="TableParagraph"/>
              <w:numPr>
                <w:ilvl w:val="0"/>
                <w:numId w:val="100"/>
              </w:numPr>
              <w:tabs>
                <w:tab w:val="left" w:pos="460"/>
                <w:tab w:val="left" w:pos="461"/>
              </w:tabs>
              <w:ind w:right="211"/>
              <w:rPr>
                <w:sz w:val="18"/>
              </w:rPr>
            </w:pPr>
            <w:r>
              <w:rPr>
                <w:sz w:val="18"/>
              </w:rPr>
              <w:t>The library is not organized for safety, has poor traffic flow, and optimal learning is</w:t>
            </w:r>
            <w:r>
              <w:rPr>
                <w:spacing w:val="-26"/>
                <w:sz w:val="18"/>
              </w:rPr>
              <w:t xml:space="preserve"> </w:t>
            </w:r>
            <w:r>
              <w:rPr>
                <w:sz w:val="18"/>
              </w:rPr>
              <w:t>not possible because of poorly organized space for various</w:t>
            </w:r>
            <w:r>
              <w:rPr>
                <w:spacing w:val="-9"/>
                <w:sz w:val="18"/>
              </w:rPr>
              <w:t xml:space="preserve"> </w:t>
            </w:r>
            <w:r>
              <w:rPr>
                <w:sz w:val="18"/>
              </w:rPr>
              <w:t>functions.</w:t>
            </w:r>
          </w:p>
          <w:p w:rsidR="00BB410D" w:rsidRDefault="00692063">
            <w:pPr>
              <w:pStyle w:val="TableParagraph"/>
              <w:numPr>
                <w:ilvl w:val="0"/>
                <w:numId w:val="100"/>
              </w:numPr>
              <w:tabs>
                <w:tab w:val="left" w:pos="460"/>
                <w:tab w:val="left" w:pos="461"/>
              </w:tabs>
              <w:ind w:right="191"/>
              <w:rPr>
                <w:sz w:val="18"/>
              </w:rPr>
            </w:pPr>
            <w:r>
              <w:rPr>
                <w:sz w:val="18"/>
              </w:rPr>
              <w:t>The library is organized for safety and ease of traffic flow is adequate. Physical resources, spaces for studying, space for learning activities and space for library organizational functions are placed in locations that usually do not interfere with</w:t>
            </w:r>
            <w:r>
              <w:rPr>
                <w:spacing w:val="-28"/>
                <w:sz w:val="18"/>
              </w:rPr>
              <w:t xml:space="preserve"> </w:t>
            </w:r>
            <w:r>
              <w:rPr>
                <w:sz w:val="18"/>
              </w:rPr>
              <w:t>other functions. Signage is</w:t>
            </w:r>
            <w:r>
              <w:rPr>
                <w:spacing w:val="-2"/>
                <w:sz w:val="18"/>
              </w:rPr>
              <w:t xml:space="preserve"> </w:t>
            </w:r>
            <w:r>
              <w:rPr>
                <w:sz w:val="18"/>
              </w:rPr>
              <w:t>inconsistent.</w:t>
            </w:r>
          </w:p>
          <w:p w:rsidR="00BB410D" w:rsidRDefault="00692063">
            <w:pPr>
              <w:pStyle w:val="TableParagraph"/>
              <w:numPr>
                <w:ilvl w:val="0"/>
                <w:numId w:val="100"/>
              </w:numPr>
              <w:tabs>
                <w:tab w:val="left" w:pos="460"/>
                <w:tab w:val="left" w:pos="461"/>
              </w:tabs>
              <w:ind w:right="191"/>
              <w:rPr>
                <w:sz w:val="18"/>
              </w:rPr>
            </w:pPr>
            <w:r>
              <w:rPr>
                <w:sz w:val="18"/>
              </w:rPr>
              <w:t>The library is organized for safety, ease of traffic flow, and learning. Physical</w:t>
            </w:r>
            <w:r>
              <w:rPr>
                <w:spacing w:val="-27"/>
                <w:sz w:val="18"/>
              </w:rPr>
              <w:t xml:space="preserve"> </w:t>
            </w:r>
            <w:r>
              <w:rPr>
                <w:sz w:val="18"/>
              </w:rPr>
              <w:t>resources, spaces for studying, space for learning activities and space for library operations are fairly well placed in locations that enhance their functions and that do not interfere with other functions. Some signage is provided to support self-directed use. Library design and</w:t>
            </w:r>
            <w:r>
              <w:rPr>
                <w:spacing w:val="-3"/>
                <w:sz w:val="18"/>
              </w:rPr>
              <w:t xml:space="preserve"> </w:t>
            </w:r>
            <w:r>
              <w:rPr>
                <w:sz w:val="18"/>
              </w:rPr>
              <w:t>furnishings.</w:t>
            </w:r>
          </w:p>
          <w:p w:rsidR="00BB410D" w:rsidRDefault="00692063">
            <w:pPr>
              <w:pStyle w:val="TableParagraph"/>
              <w:numPr>
                <w:ilvl w:val="0"/>
                <w:numId w:val="100"/>
              </w:numPr>
              <w:tabs>
                <w:tab w:val="left" w:pos="460"/>
                <w:tab w:val="left" w:pos="461"/>
              </w:tabs>
              <w:ind w:right="178"/>
              <w:rPr>
                <w:sz w:val="18"/>
              </w:rPr>
            </w:pPr>
            <w:r>
              <w:rPr>
                <w:sz w:val="18"/>
              </w:rPr>
              <w:t>The library is very effectively organized for safety, ease of traffic flow, and optimal learning. Physical resources, spaces for studying, space for learning activities and</w:t>
            </w:r>
            <w:r>
              <w:rPr>
                <w:spacing w:val="-27"/>
                <w:sz w:val="18"/>
              </w:rPr>
              <w:t xml:space="preserve"> </w:t>
            </w:r>
            <w:r>
              <w:rPr>
                <w:sz w:val="18"/>
              </w:rPr>
              <w:t>space for library operations are well placed in locations that enhance their functions and that do not interfere with other functions. Significant signage is provided to support</w:t>
            </w:r>
            <w:r>
              <w:rPr>
                <w:spacing w:val="-22"/>
                <w:sz w:val="18"/>
              </w:rPr>
              <w:t xml:space="preserve"> </w:t>
            </w:r>
            <w:r>
              <w:rPr>
                <w:sz w:val="18"/>
              </w:rPr>
              <w:t>self-</w:t>
            </w:r>
          </w:p>
          <w:p w:rsidR="00BB410D" w:rsidRDefault="00692063">
            <w:pPr>
              <w:pStyle w:val="TableParagraph"/>
              <w:spacing w:line="209" w:lineRule="exact"/>
              <w:ind w:left="460"/>
              <w:rPr>
                <w:sz w:val="18"/>
              </w:rPr>
            </w:pPr>
            <w:r>
              <w:rPr>
                <w:sz w:val="18"/>
              </w:rPr>
              <w:t>directed use.</w:t>
            </w: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1"/>
              <w:jc w:val="center"/>
              <w:rPr>
                <w:b/>
                <w:sz w:val="18"/>
              </w:rPr>
            </w:pPr>
            <w:r>
              <w:rPr>
                <w:b/>
                <w:sz w:val="18"/>
              </w:rPr>
              <w:t>I</w:t>
            </w:r>
          </w:p>
        </w:tc>
        <w:tc>
          <w:tcPr>
            <w:tcW w:w="237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21" w:type="dxa"/>
            <w:vMerge/>
            <w:tcBorders>
              <w:top w:val="nil"/>
              <w:bottom w:val="single" w:sz="6" w:space="0" w:color="000000"/>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9"/>
              <w:jc w:val="center"/>
              <w:rPr>
                <w:b/>
                <w:sz w:val="18"/>
              </w:rPr>
            </w:pPr>
            <w:r>
              <w:rPr>
                <w:b/>
                <w:sz w:val="18"/>
              </w:rPr>
              <w:t>D</w:t>
            </w:r>
          </w:p>
        </w:tc>
        <w:tc>
          <w:tcPr>
            <w:tcW w:w="237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0"/>
        </w:trPr>
        <w:tc>
          <w:tcPr>
            <w:tcW w:w="7021" w:type="dxa"/>
            <w:vMerge/>
            <w:tcBorders>
              <w:top w:val="nil"/>
              <w:bottom w:val="single" w:sz="6" w:space="0" w:color="000000"/>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9"/>
              <w:jc w:val="center"/>
              <w:rPr>
                <w:b/>
                <w:sz w:val="18"/>
              </w:rPr>
            </w:pPr>
            <w:r>
              <w:rPr>
                <w:b/>
                <w:sz w:val="18"/>
              </w:rPr>
              <w:t>A</w:t>
            </w:r>
          </w:p>
        </w:tc>
        <w:tc>
          <w:tcPr>
            <w:tcW w:w="237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2371"/>
        </w:trPr>
        <w:tc>
          <w:tcPr>
            <w:tcW w:w="7021" w:type="dxa"/>
            <w:vMerge/>
            <w:tcBorders>
              <w:top w:val="nil"/>
              <w:bottom w:val="single" w:sz="6" w:space="0" w:color="000000"/>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7"/>
              <w:jc w:val="center"/>
              <w:rPr>
                <w:b/>
                <w:sz w:val="18"/>
              </w:rPr>
            </w:pPr>
            <w:r>
              <w:rPr>
                <w:b/>
                <w:sz w:val="18"/>
              </w:rPr>
              <w:t>E</w:t>
            </w:r>
          </w:p>
        </w:tc>
        <w:tc>
          <w:tcPr>
            <w:tcW w:w="237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021" w:type="dxa"/>
            <w:vMerge w:val="restart"/>
            <w:tcBorders>
              <w:top w:val="single" w:sz="6" w:space="0" w:color="000000"/>
              <w:right w:val="single" w:sz="6" w:space="0" w:color="000000"/>
            </w:tcBorders>
          </w:tcPr>
          <w:p w:rsidR="00BB410D" w:rsidRDefault="00692063">
            <w:pPr>
              <w:pStyle w:val="TableParagraph"/>
              <w:spacing w:before="118" w:line="219" w:lineRule="exact"/>
              <w:ind w:left="100"/>
              <w:rPr>
                <w:sz w:val="18"/>
              </w:rPr>
            </w:pPr>
            <w:r>
              <w:rPr>
                <w:sz w:val="18"/>
              </w:rPr>
              <w:t>3A</w:t>
            </w:r>
          </w:p>
          <w:p w:rsidR="00BB410D" w:rsidRDefault="00692063">
            <w:pPr>
              <w:pStyle w:val="TableParagraph"/>
              <w:numPr>
                <w:ilvl w:val="0"/>
                <w:numId w:val="99"/>
              </w:numPr>
              <w:tabs>
                <w:tab w:val="left" w:pos="460"/>
                <w:tab w:val="left" w:pos="461"/>
              </w:tabs>
              <w:ind w:right="636"/>
              <w:rPr>
                <w:sz w:val="18"/>
              </w:rPr>
            </w:pPr>
            <w:r>
              <w:rPr>
                <w:sz w:val="18"/>
              </w:rPr>
              <w:t>School Library Media Specialist does not communicate clearly and directions</w:t>
            </w:r>
            <w:r>
              <w:rPr>
                <w:spacing w:val="-22"/>
                <w:sz w:val="18"/>
              </w:rPr>
              <w:t xml:space="preserve"> </w:t>
            </w:r>
            <w:r>
              <w:rPr>
                <w:sz w:val="18"/>
              </w:rPr>
              <w:t>and procedures are often confusing or not provided at</w:t>
            </w:r>
            <w:r>
              <w:rPr>
                <w:spacing w:val="-8"/>
                <w:sz w:val="18"/>
              </w:rPr>
              <w:t xml:space="preserve"> </w:t>
            </w:r>
            <w:r>
              <w:rPr>
                <w:sz w:val="18"/>
              </w:rPr>
              <w:t>all.</w:t>
            </w: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11"/>
              <w:jc w:val="center"/>
              <w:rPr>
                <w:b/>
                <w:sz w:val="18"/>
              </w:rPr>
            </w:pPr>
            <w:r>
              <w:rPr>
                <w:b/>
                <w:sz w:val="18"/>
              </w:rPr>
              <w:t>I</w:t>
            </w:r>
          </w:p>
        </w:tc>
        <w:tc>
          <w:tcPr>
            <w:tcW w:w="2374"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47"/>
        </w:trPr>
        <w:tc>
          <w:tcPr>
            <w:tcW w:w="7021" w:type="dxa"/>
            <w:vMerge/>
            <w:tcBorders>
              <w:top w:val="nil"/>
              <w:right w:val="single" w:sz="6" w:space="0" w:color="000000"/>
            </w:tcBorders>
          </w:tcPr>
          <w:p w:rsidR="00BB410D" w:rsidRDefault="00BB410D">
            <w:pPr>
              <w:rPr>
                <w:sz w:val="2"/>
                <w:szCs w:val="2"/>
              </w:rPr>
            </w:pPr>
          </w:p>
        </w:tc>
        <w:tc>
          <w:tcPr>
            <w:tcW w:w="867" w:type="dxa"/>
            <w:tcBorders>
              <w:top w:val="single" w:sz="6" w:space="0" w:color="000000"/>
              <w:left w:val="single" w:sz="6" w:space="0" w:color="000000"/>
              <w:right w:val="single" w:sz="6" w:space="0" w:color="000000"/>
            </w:tcBorders>
          </w:tcPr>
          <w:p w:rsidR="00BB410D" w:rsidRDefault="00692063">
            <w:pPr>
              <w:pStyle w:val="TableParagraph"/>
              <w:spacing w:line="206" w:lineRule="exact"/>
              <w:ind w:left="9"/>
              <w:jc w:val="center"/>
              <w:rPr>
                <w:b/>
                <w:sz w:val="18"/>
              </w:rPr>
            </w:pPr>
            <w:r>
              <w:rPr>
                <w:b/>
                <w:sz w:val="18"/>
              </w:rPr>
              <w:t>D</w:t>
            </w:r>
          </w:p>
        </w:tc>
        <w:tc>
          <w:tcPr>
            <w:tcW w:w="2374"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21"/>
        <w:gridCol w:w="867"/>
        <w:gridCol w:w="2374"/>
      </w:tblGrid>
      <w:tr w:rsidR="00BB410D">
        <w:trPr>
          <w:trHeight w:val="453"/>
        </w:trPr>
        <w:tc>
          <w:tcPr>
            <w:tcW w:w="7021" w:type="dxa"/>
            <w:vMerge w:val="restart"/>
            <w:tcBorders>
              <w:bottom w:val="single" w:sz="6" w:space="0" w:color="000000"/>
              <w:right w:val="single" w:sz="6" w:space="0" w:color="000000"/>
            </w:tcBorders>
          </w:tcPr>
          <w:p w:rsidR="00BB410D" w:rsidRDefault="00692063">
            <w:pPr>
              <w:pStyle w:val="TableParagraph"/>
              <w:numPr>
                <w:ilvl w:val="0"/>
                <w:numId w:val="98"/>
              </w:numPr>
              <w:tabs>
                <w:tab w:val="left" w:pos="460"/>
                <w:tab w:val="left" w:pos="461"/>
              </w:tabs>
              <w:ind w:right="150"/>
              <w:rPr>
                <w:sz w:val="18"/>
              </w:rPr>
            </w:pPr>
            <w:r>
              <w:rPr>
                <w:sz w:val="18"/>
              </w:rPr>
              <w:lastRenderedPageBreak/>
              <w:t>School Library Media Specialist is usually clear in communicating directions and procedures but often needs to repeat and clarify before students or staff members understand the intent. Sometimes directions are overly detailed or too sparse for</w:t>
            </w:r>
            <w:r>
              <w:rPr>
                <w:spacing w:val="-25"/>
                <w:sz w:val="18"/>
              </w:rPr>
              <w:t xml:space="preserve"> </w:t>
            </w:r>
            <w:r>
              <w:rPr>
                <w:sz w:val="18"/>
              </w:rPr>
              <w:t>initial understanding. The use of technology is inconsistent and not always</w:t>
            </w:r>
            <w:r>
              <w:rPr>
                <w:spacing w:val="-15"/>
                <w:sz w:val="18"/>
              </w:rPr>
              <w:t xml:space="preserve"> </w:t>
            </w:r>
            <w:r>
              <w:rPr>
                <w:sz w:val="18"/>
              </w:rPr>
              <w:t>effective.</w:t>
            </w:r>
          </w:p>
          <w:p w:rsidR="00BB410D" w:rsidRDefault="00692063">
            <w:pPr>
              <w:pStyle w:val="TableParagraph"/>
              <w:numPr>
                <w:ilvl w:val="0"/>
                <w:numId w:val="98"/>
              </w:numPr>
              <w:tabs>
                <w:tab w:val="left" w:pos="460"/>
                <w:tab w:val="left" w:pos="461"/>
              </w:tabs>
              <w:ind w:right="226"/>
              <w:rPr>
                <w:sz w:val="18"/>
              </w:rPr>
            </w:pPr>
            <w:r>
              <w:rPr>
                <w:sz w:val="18"/>
              </w:rPr>
              <w:t>School Library Media Specialist clearly communicates directions and procedures and</w:t>
            </w:r>
            <w:r>
              <w:rPr>
                <w:spacing w:val="-26"/>
                <w:sz w:val="18"/>
              </w:rPr>
              <w:t xml:space="preserve"> </w:t>
            </w:r>
            <w:r>
              <w:rPr>
                <w:sz w:val="18"/>
              </w:rPr>
              <w:t>is able to recognize when it is necessary to repeat and clarify. Technology is sometimes used to demonstrate and model ways to use the resources and tools in the library and virtual</w:t>
            </w:r>
            <w:r>
              <w:rPr>
                <w:spacing w:val="-2"/>
                <w:sz w:val="18"/>
              </w:rPr>
              <w:t xml:space="preserve"> </w:t>
            </w:r>
            <w:r>
              <w:rPr>
                <w:sz w:val="18"/>
              </w:rPr>
              <w:t>environments</w:t>
            </w:r>
          </w:p>
          <w:p w:rsidR="00BB410D" w:rsidRDefault="00692063">
            <w:pPr>
              <w:pStyle w:val="TableParagraph"/>
              <w:numPr>
                <w:ilvl w:val="0"/>
                <w:numId w:val="98"/>
              </w:numPr>
              <w:tabs>
                <w:tab w:val="left" w:pos="460"/>
                <w:tab w:val="left" w:pos="461"/>
              </w:tabs>
              <w:ind w:right="158"/>
              <w:rPr>
                <w:sz w:val="18"/>
              </w:rPr>
            </w:pPr>
            <w:r>
              <w:rPr>
                <w:sz w:val="18"/>
              </w:rPr>
              <w:t>School Library Media Specialist clearly communicates directions and procedures both orally and in writing, anticipating in advance possible misunderstandings. Technology is used effectively to demonstrate and model productive ways to use the resources</w:t>
            </w:r>
            <w:r>
              <w:rPr>
                <w:spacing w:val="-19"/>
                <w:sz w:val="18"/>
              </w:rPr>
              <w:t xml:space="preserve"> </w:t>
            </w:r>
            <w:r>
              <w:rPr>
                <w:sz w:val="18"/>
              </w:rPr>
              <w:t>and</w:t>
            </w:r>
          </w:p>
          <w:p w:rsidR="00BB410D" w:rsidRDefault="00692063">
            <w:pPr>
              <w:pStyle w:val="TableParagraph"/>
              <w:spacing w:line="209" w:lineRule="exact"/>
              <w:ind w:left="460"/>
              <w:rPr>
                <w:sz w:val="18"/>
              </w:rPr>
            </w:pPr>
            <w:r>
              <w:rPr>
                <w:sz w:val="18"/>
              </w:rPr>
              <w:t>tools in the library and in virtual environments.</w:t>
            </w:r>
          </w:p>
        </w:tc>
        <w:tc>
          <w:tcPr>
            <w:tcW w:w="867" w:type="dxa"/>
            <w:tcBorders>
              <w:left w:val="single" w:sz="6" w:space="0" w:color="000000"/>
              <w:bottom w:val="single" w:sz="6" w:space="0" w:color="000000"/>
              <w:right w:val="single" w:sz="6" w:space="0" w:color="000000"/>
            </w:tcBorders>
          </w:tcPr>
          <w:p w:rsidR="00BB410D" w:rsidRDefault="00692063">
            <w:pPr>
              <w:pStyle w:val="TableParagraph"/>
              <w:spacing w:line="211" w:lineRule="exact"/>
              <w:ind w:left="9"/>
              <w:jc w:val="center"/>
              <w:rPr>
                <w:sz w:val="18"/>
              </w:rPr>
            </w:pPr>
            <w:r>
              <w:rPr>
                <w:sz w:val="18"/>
              </w:rPr>
              <w:t>A</w:t>
            </w:r>
          </w:p>
        </w:tc>
        <w:tc>
          <w:tcPr>
            <w:tcW w:w="2374"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2197"/>
        </w:trPr>
        <w:tc>
          <w:tcPr>
            <w:tcW w:w="7021" w:type="dxa"/>
            <w:vMerge/>
            <w:tcBorders>
              <w:top w:val="nil"/>
              <w:bottom w:val="single" w:sz="6" w:space="0" w:color="000000"/>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7"/>
              <w:jc w:val="center"/>
              <w:rPr>
                <w:b/>
                <w:sz w:val="18"/>
              </w:rPr>
            </w:pPr>
            <w:r>
              <w:rPr>
                <w:b/>
                <w:sz w:val="18"/>
              </w:rPr>
              <w:t>E</w:t>
            </w:r>
          </w:p>
        </w:tc>
        <w:tc>
          <w:tcPr>
            <w:tcW w:w="237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21"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3B</w:t>
            </w:r>
          </w:p>
          <w:p w:rsidR="00BB410D" w:rsidRDefault="00692063">
            <w:pPr>
              <w:pStyle w:val="TableParagraph"/>
              <w:numPr>
                <w:ilvl w:val="0"/>
                <w:numId w:val="97"/>
              </w:numPr>
              <w:tabs>
                <w:tab w:val="left" w:pos="460"/>
                <w:tab w:val="left" w:pos="461"/>
              </w:tabs>
              <w:ind w:right="258"/>
              <w:rPr>
                <w:sz w:val="18"/>
              </w:rPr>
            </w:pPr>
            <w:r>
              <w:rPr>
                <w:sz w:val="18"/>
              </w:rPr>
              <w:t>School Library Media Specialist does not use questions effectively and usually tells</w:t>
            </w:r>
            <w:r>
              <w:rPr>
                <w:spacing w:val="-30"/>
                <w:sz w:val="18"/>
              </w:rPr>
              <w:t xml:space="preserve"> </w:t>
            </w:r>
            <w:r>
              <w:rPr>
                <w:sz w:val="18"/>
              </w:rPr>
              <w:t>the student what to do or leaves them on their</w:t>
            </w:r>
            <w:r>
              <w:rPr>
                <w:spacing w:val="-6"/>
                <w:sz w:val="18"/>
              </w:rPr>
              <w:t xml:space="preserve"> </w:t>
            </w:r>
            <w:r>
              <w:rPr>
                <w:sz w:val="18"/>
              </w:rPr>
              <w:t>own.</w:t>
            </w:r>
          </w:p>
          <w:p w:rsidR="00BB410D" w:rsidRDefault="00692063">
            <w:pPr>
              <w:pStyle w:val="TableParagraph"/>
              <w:numPr>
                <w:ilvl w:val="0"/>
                <w:numId w:val="97"/>
              </w:numPr>
              <w:tabs>
                <w:tab w:val="left" w:pos="460"/>
                <w:tab w:val="left" w:pos="461"/>
              </w:tabs>
              <w:ind w:right="198"/>
              <w:rPr>
                <w:sz w:val="18"/>
              </w:rPr>
            </w:pPr>
            <w:r>
              <w:rPr>
                <w:sz w:val="18"/>
              </w:rPr>
              <w:t>School Library Media Specialist asks questions that guide students and help them</w:t>
            </w:r>
            <w:r>
              <w:rPr>
                <w:spacing w:val="-26"/>
                <w:sz w:val="18"/>
              </w:rPr>
              <w:t xml:space="preserve"> </w:t>
            </w:r>
            <w:r>
              <w:rPr>
                <w:sz w:val="18"/>
              </w:rPr>
              <w:t>think about their research</w:t>
            </w:r>
            <w:r>
              <w:rPr>
                <w:spacing w:val="-1"/>
                <w:sz w:val="18"/>
              </w:rPr>
              <w:t xml:space="preserve"> </w:t>
            </w:r>
            <w:r>
              <w:rPr>
                <w:sz w:val="18"/>
              </w:rPr>
              <w:t>topic</w:t>
            </w:r>
          </w:p>
          <w:p w:rsidR="00BB410D" w:rsidRDefault="00692063">
            <w:pPr>
              <w:pStyle w:val="TableParagraph"/>
              <w:numPr>
                <w:ilvl w:val="0"/>
                <w:numId w:val="97"/>
              </w:numPr>
              <w:tabs>
                <w:tab w:val="left" w:pos="460"/>
                <w:tab w:val="left" w:pos="461"/>
              </w:tabs>
              <w:ind w:right="229"/>
              <w:rPr>
                <w:sz w:val="18"/>
              </w:rPr>
            </w:pPr>
            <w:r>
              <w:rPr>
                <w:sz w:val="18"/>
              </w:rPr>
              <w:t>School Library Media Specialist often uses open-ended and probing questions to</w:t>
            </w:r>
            <w:r>
              <w:rPr>
                <w:spacing w:val="-25"/>
                <w:sz w:val="18"/>
              </w:rPr>
              <w:t xml:space="preserve"> </w:t>
            </w:r>
            <w:r>
              <w:rPr>
                <w:sz w:val="18"/>
              </w:rPr>
              <w:t>guide students’ inquiry and to help students to think critically as they formulate their own questions about their research</w:t>
            </w:r>
            <w:r>
              <w:rPr>
                <w:spacing w:val="-2"/>
                <w:sz w:val="18"/>
              </w:rPr>
              <w:t xml:space="preserve"> </w:t>
            </w:r>
            <w:r>
              <w:rPr>
                <w:sz w:val="18"/>
              </w:rPr>
              <w:t>topic</w:t>
            </w:r>
          </w:p>
          <w:p w:rsidR="00BB410D" w:rsidRDefault="00692063">
            <w:pPr>
              <w:pStyle w:val="TableParagraph"/>
              <w:numPr>
                <w:ilvl w:val="0"/>
                <w:numId w:val="97"/>
              </w:numPr>
              <w:tabs>
                <w:tab w:val="left" w:pos="460"/>
                <w:tab w:val="left" w:pos="461"/>
              </w:tabs>
              <w:ind w:right="272"/>
              <w:rPr>
                <w:sz w:val="18"/>
              </w:rPr>
            </w:pPr>
            <w:r>
              <w:rPr>
                <w:sz w:val="18"/>
              </w:rPr>
              <w:t>School Library Media Specialist nearly always uses open-ended and probing</w:t>
            </w:r>
            <w:r>
              <w:rPr>
                <w:spacing w:val="-22"/>
                <w:sz w:val="18"/>
              </w:rPr>
              <w:t xml:space="preserve"> </w:t>
            </w:r>
            <w:r>
              <w:rPr>
                <w:sz w:val="18"/>
              </w:rPr>
              <w:t>questions to guide students’ inquiry and to help students to think critically as they formulate pertinent questions about their research topics. Students are able to refine</w:t>
            </w:r>
            <w:r>
              <w:rPr>
                <w:spacing w:val="-16"/>
                <w:sz w:val="18"/>
              </w:rPr>
              <w:t xml:space="preserve"> </w:t>
            </w:r>
            <w:r>
              <w:rPr>
                <w:sz w:val="18"/>
              </w:rPr>
              <w:t>their</w:t>
            </w:r>
          </w:p>
          <w:p w:rsidR="00BB410D" w:rsidRDefault="00692063">
            <w:pPr>
              <w:pStyle w:val="TableParagraph"/>
              <w:spacing w:before="1" w:line="219" w:lineRule="exact"/>
              <w:ind w:left="460"/>
              <w:rPr>
                <w:sz w:val="18"/>
              </w:rPr>
            </w:pPr>
            <w:r>
              <w:rPr>
                <w:sz w:val="18"/>
              </w:rPr>
              <w:t>research techniques and strategies and extend their own learning through the research</w:t>
            </w:r>
          </w:p>
          <w:p w:rsidR="00BB410D" w:rsidRDefault="00692063">
            <w:pPr>
              <w:pStyle w:val="TableParagraph"/>
              <w:spacing w:line="208" w:lineRule="exact"/>
              <w:ind w:left="460"/>
              <w:rPr>
                <w:sz w:val="18"/>
              </w:rPr>
            </w:pPr>
            <w:r>
              <w:rPr>
                <w:sz w:val="18"/>
              </w:rPr>
              <w:t>process.</w:t>
            </w: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1"/>
              <w:jc w:val="center"/>
              <w:rPr>
                <w:b/>
                <w:sz w:val="18"/>
              </w:rPr>
            </w:pPr>
            <w:r>
              <w:rPr>
                <w:b/>
                <w:sz w:val="18"/>
              </w:rPr>
              <w:t>I</w:t>
            </w:r>
          </w:p>
        </w:tc>
        <w:tc>
          <w:tcPr>
            <w:tcW w:w="237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21" w:type="dxa"/>
            <w:vMerge/>
            <w:tcBorders>
              <w:top w:val="nil"/>
              <w:bottom w:val="single" w:sz="6" w:space="0" w:color="000000"/>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9"/>
              <w:jc w:val="center"/>
              <w:rPr>
                <w:b/>
                <w:sz w:val="18"/>
              </w:rPr>
            </w:pPr>
            <w:r>
              <w:rPr>
                <w:b/>
                <w:sz w:val="18"/>
              </w:rPr>
              <w:t>D</w:t>
            </w:r>
          </w:p>
        </w:tc>
        <w:tc>
          <w:tcPr>
            <w:tcW w:w="237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1"/>
        </w:trPr>
        <w:tc>
          <w:tcPr>
            <w:tcW w:w="7021" w:type="dxa"/>
            <w:vMerge/>
            <w:tcBorders>
              <w:top w:val="nil"/>
              <w:bottom w:val="single" w:sz="6" w:space="0" w:color="000000"/>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2" w:lineRule="exact"/>
              <w:ind w:left="9"/>
              <w:jc w:val="center"/>
              <w:rPr>
                <w:b/>
                <w:sz w:val="18"/>
              </w:rPr>
            </w:pPr>
            <w:r>
              <w:rPr>
                <w:b/>
                <w:sz w:val="18"/>
              </w:rPr>
              <w:t>A</w:t>
            </w:r>
          </w:p>
        </w:tc>
        <w:tc>
          <w:tcPr>
            <w:tcW w:w="237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492"/>
        </w:trPr>
        <w:tc>
          <w:tcPr>
            <w:tcW w:w="7021" w:type="dxa"/>
            <w:vMerge/>
            <w:tcBorders>
              <w:top w:val="nil"/>
              <w:bottom w:val="single" w:sz="6" w:space="0" w:color="000000"/>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7"/>
              <w:jc w:val="center"/>
              <w:rPr>
                <w:b/>
                <w:sz w:val="18"/>
              </w:rPr>
            </w:pPr>
            <w:r>
              <w:rPr>
                <w:b/>
                <w:sz w:val="18"/>
              </w:rPr>
              <w:t>E</w:t>
            </w:r>
          </w:p>
        </w:tc>
        <w:tc>
          <w:tcPr>
            <w:tcW w:w="237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69"/>
        </w:trPr>
        <w:tc>
          <w:tcPr>
            <w:tcW w:w="7021" w:type="dxa"/>
            <w:vMerge w:val="restart"/>
            <w:tcBorders>
              <w:top w:val="single" w:sz="6" w:space="0" w:color="000000"/>
              <w:right w:val="single" w:sz="6" w:space="0" w:color="000000"/>
            </w:tcBorders>
          </w:tcPr>
          <w:p w:rsidR="00BB410D" w:rsidRDefault="00692063">
            <w:pPr>
              <w:pStyle w:val="TableParagraph"/>
              <w:spacing w:line="211" w:lineRule="exact"/>
              <w:ind w:left="100"/>
              <w:rPr>
                <w:b/>
                <w:sz w:val="18"/>
              </w:rPr>
            </w:pPr>
            <w:r>
              <w:rPr>
                <w:b/>
                <w:sz w:val="18"/>
              </w:rPr>
              <w:t>3C</w:t>
            </w:r>
          </w:p>
          <w:p w:rsidR="00BB410D" w:rsidRDefault="00692063">
            <w:pPr>
              <w:pStyle w:val="TableParagraph"/>
              <w:numPr>
                <w:ilvl w:val="0"/>
                <w:numId w:val="96"/>
              </w:numPr>
              <w:tabs>
                <w:tab w:val="left" w:pos="460"/>
                <w:tab w:val="left" w:pos="461"/>
              </w:tabs>
              <w:spacing w:before="1"/>
              <w:ind w:right="842"/>
              <w:rPr>
                <w:sz w:val="18"/>
              </w:rPr>
            </w:pPr>
            <w:r>
              <w:rPr>
                <w:sz w:val="18"/>
              </w:rPr>
              <w:t>School Library Media Specialist is not able to recommend or guide students</w:t>
            </w:r>
            <w:r>
              <w:rPr>
                <w:spacing w:val="-22"/>
                <w:sz w:val="18"/>
              </w:rPr>
              <w:t xml:space="preserve"> </w:t>
            </w:r>
            <w:r>
              <w:rPr>
                <w:sz w:val="18"/>
              </w:rPr>
              <w:t>to appropriate engaging resources. Expectations for students are</w:t>
            </w:r>
            <w:r>
              <w:rPr>
                <w:spacing w:val="-9"/>
                <w:sz w:val="18"/>
              </w:rPr>
              <w:t xml:space="preserve"> </w:t>
            </w:r>
            <w:r>
              <w:rPr>
                <w:sz w:val="18"/>
              </w:rPr>
              <w:t>low.</w:t>
            </w:r>
          </w:p>
          <w:p w:rsidR="00BB410D" w:rsidRDefault="00692063">
            <w:pPr>
              <w:pStyle w:val="TableParagraph"/>
              <w:numPr>
                <w:ilvl w:val="0"/>
                <w:numId w:val="96"/>
              </w:numPr>
              <w:tabs>
                <w:tab w:val="left" w:pos="460"/>
                <w:tab w:val="left" w:pos="461"/>
              </w:tabs>
              <w:ind w:right="98"/>
              <w:rPr>
                <w:sz w:val="18"/>
              </w:rPr>
            </w:pPr>
            <w:r>
              <w:rPr>
                <w:sz w:val="18"/>
              </w:rPr>
              <w:t>School Library Media Specialist sometimes recommends or guides students to</w:t>
            </w:r>
            <w:r>
              <w:rPr>
                <w:spacing w:val="-28"/>
                <w:sz w:val="18"/>
              </w:rPr>
              <w:t xml:space="preserve"> </w:t>
            </w:r>
            <w:r>
              <w:rPr>
                <w:sz w:val="18"/>
              </w:rPr>
              <w:t>resources that link well with the content learning goals, the students’ knowledge backgrounds</w:t>
            </w:r>
            <w:r>
              <w:rPr>
                <w:spacing w:val="-30"/>
                <w:sz w:val="18"/>
              </w:rPr>
              <w:t xml:space="preserve"> </w:t>
            </w:r>
            <w:r>
              <w:rPr>
                <w:sz w:val="18"/>
              </w:rPr>
              <w:t>and experiences and which engage students cognitively and serve to enhance the active construction of understanding. Expectations for students are inconsistently present and there is likewise inconsistent response by the</w:t>
            </w:r>
            <w:r>
              <w:rPr>
                <w:spacing w:val="-8"/>
                <w:sz w:val="18"/>
              </w:rPr>
              <w:t xml:space="preserve"> </w:t>
            </w:r>
            <w:r>
              <w:rPr>
                <w:sz w:val="18"/>
              </w:rPr>
              <w:t>students</w:t>
            </w:r>
          </w:p>
          <w:p w:rsidR="00BB410D" w:rsidRDefault="00692063">
            <w:pPr>
              <w:pStyle w:val="TableParagraph"/>
              <w:numPr>
                <w:ilvl w:val="0"/>
                <w:numId w:val="96"/>
              </w:numPr>
              <w:tabs>
                <w:tab w:val="left" w:pos="461"/>
              </w:tabs>
              <w:ind w:right="394"/>
              <w:jc w:val="both"/>
              <w:rPr>
                <w:sz w:val="18"/>
              </w:rPr>
            </w:pPr>
            <w:r>
              <w:rPr>
                <w:sz w:val="18"/>
              </w:rPr>
              <w:t>School Library Media Specialist usually recommends or guides students to</w:t>
            </w:r>
            <w:r>
              <w:rPr>
                <w:spacing w:val="-29"/>
                <w:sz w:val="18"/>
              </w:rPr>
              <w:t xml:space="preserve"> </w:t>
            </w:r>
            <w:r>
              <w:rPr>
                <w:sz w:val="18"/>
              </w:rPr>
              <w:t>resources that link well with the content learning goals, the students’ prior knowledge and life experiences and which engage students cognitively and serve to enhance the</w:t>
            </w:r>
            <w:r>
              <w:rPr>
                <w:spacing w:val="-26"/>
                <w:sz w:val="18"/>
              </w:rPr>
              <w:t xml:space="preserve"> </w:t>
            </w:r>
            <w:r>
              <w:rPr>
                <w:sz w:val="18"/>
              </w:rPr>
              <w:t>active</w:t>
            </w:r>
          </w:p>
          <w:p w:rsidR="00BB410D" w:rsidRDefault="00692063">
            <w:pPr>
              <w:pStyle w:val="TableParagraph"/>
              <w:ind w:left="460" w:right="135"/>
              <w:rPr>
                <w:sz w:val="18"/>
              </w:rPr>
            </w:pPr>
            <w:r>
              <w:rPr>
                <w:sz w:val="18"/>
              </w:rPr>
              <w:t>construction of understanding. High expectations for students are usually present and in general, they respond to them.</w:t>
            </w:r>
          </w:p>
          <w:p w:rsidR="00BB410D" w:rsidRDefault="00692063">
            <w:pPr>
              <w:pStyle w:val="TableParagraph"/>
              <w:numPr>
                <w:ilvl w:val="0"/>
                <w:numId w:val="96"/>
              </w:numPr>
              <w:tabs>
                <w:tab w:val="left" w:pos="460"/>
                <w:tab w:val="left" w:pos="461"/>
              </w:tabs>
              <w:ind w:right="109"/>
              <w:rPr>
                <w:sz w:val="18"/>
              </w:rPr>
            </w:pPr>
            <w:r>
              <w:rPr>
                <w:sz w:val="18"/>
              </w:rPr>
              <w:t>School Library Media Specialist recommends or guides students to resources that link well with the content learning goals, the students’ prior knowledge and life experiences. The resources engage students cognitively and serve to enhance the</w:t>
            </w:r>
            <w:r>
              <w:rPr>
                <w:spacing w:val="-26"/>
                <w:sz w:val="18"/>
              </w:rPr>
              <w:t xml:space="preserve"> </w:t>
            </w:r>
            <w:r>
              <w:rPr>
                <w:sz w:val="18"/>
              </w:rPr>
              <w:t>active construction of understanding. Most students respond to the high expectations of</w:t>
            </w:r>
            <w:r>
              <w:rPr>
                <w:spacing w:val="-20"/>
                <w:sz w:val="18"/>
              </w:rPr>
              <w:t xml:space="preserve"> </w:t>
            </w:r>
            <w:r>
              <w:rPr>
                <w:sz w:val="18"/>
              </w:rPr>
              <w:t>the</w:t>
            </w:r>
          </w:p>
          <w:p w:rsidR="00BB410D" w:rsidRDefault="00692063">
            <w:pPr>
              <w:pStyle w:val="TableParagraph"/>
              <w:spacing w:line="210" w:lineRule="exact"/>
              <w:ind w:left="460"/>
              <w:rPr>
                <w:sz w:val="18"/>
              </w:rPr>
            </w:pPr>
            <w:r>
              <w:rPr>
                <w:sz w:val="18"/>
              </w:rPr>
              <w:t>teacher and the school Library Media Specialist.</w:t>
            </w: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1"/>
              <w:jc w:val="center"/>
              <w:rPr>
                <w:b/>
                <w:sz w:val="18"/>
              </w:rPr>
            </w:pPr>
            <w:r>
              <w:rPr>
                <w:b/>
                <w:sz w:val="18"/>
              </w:rPr>
              <w:t>I</w:t>
            </w:r>
          </w:p>
        </w:tc>
        <w:tc>
          <w:tcPr>
            <w:tcW w:w="2374"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59"/>
        </w:trPr>
        <w:tc>
          <w:tcPr>
            <w:tcW w:w="7021" w:type="dxa"/>
            <w:vMerge/>
            <w:tcBorders>
              <w:top w:val="nil"/>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9"/>
              <w:jc w:val="center"/>
              <w:rPr>
                <w:b/>
                <w:sz w:val="18"/>
              </w:rPr>
            </w:pPr>
            <w:r>
              <w:rPr>
                <w:b/>
                <w:sz w:val="18"/>
              </w:rPr>
              <w:t>D</w:t>
            </w:r>
          </w:p>
        </w:tc>
        <w:tc>
          <w:tcPr>
            <w:tcW w:w="2374" w:type="dxa"/>
            <w:vMerge/>
            <w:tcBorders>
              <w:top w:val="nil"/>
              <w:left w:val="single" w:sz="6" w:space="0" w:color="000000"/>
            </w:tcBorders>
          </w:tcPr>
          <w:p w:rsidR="00BB410D" w:rsidRDefault="00BB410D">
            <w:pPr>
              <w:rPr>
                <w:sz w:val="2"/>
                <w:szCs w:val="2"/>
              </w:rPr>
            </w:pPr>
          </w:p>
        </w:tc>
      </w:tr>
      <w:tr w:rsidR="00BB410D">
        <w:trPr>
          <w:trHeight w:val="457"/>
        </w:trPr>
        <w:tc>
          <w:tcPr>
            <w:tcW w:w="7021" w:type="dxa"/>
            <w:vMerge/>
            <w:tcBorders>
              <w:top w:val="nil"/>
              <w:right w:val="single" w:sz="6" w:space="0" w:color="000000"/>
            </w:tcBorders>
          </w:tcPr>
          <w:p w:rsidR="00BB410D" w:rsidRDefault="00BB410D">
            <w:pPr>
              <w:rPr>
                <w:sz w:val="2"/>
                <w:szCs w:val="2"/>
              </w:rPr>
            </w:pPr>
          </w:p>
        </w:tc>
        <w:tc>
          <w:tcPr>
            <w:tcW w:w="867"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9"/>
              <w:jc w:val="center"/>
              <w:rPr>
                <w:b/>
                <w:sz w:val="18"/>
              </w:rPr>
            </w:pPr>
            <w:r>
              <w:rPr>
                <w:b/>
                <w:sz w:val="18"/>
              </w:rPr>
              <w:t>A</w:t>
            </w:r>
          </w:p>
        </w:tc>
        <w:tc>
          <w:tcPr>
            <w:tcW w:w="2374" w:type="dxa"/>
            <w:vMerge/>
            <w:tcBorders>
              <w:top w:val="nil"/>
              <w:left w:val="single" w:sz="6" w:space="0" w:color="000000"/>
            </w:tcBorders>
          </w:tcPr>
          <w:p w:rsidR="00BB410D" w:rsidRDefault="00BB410D">
            <w:pPr>
              <w:rPr>
                <w:sz w:val="2"/>
                <w:szCs w:val="2"/>
              </w:rPr>
            </w:pPr>
          </w:p>
        </w:tc>
      </w:tr>
      <w:tr w:rsidR="00BB410D">
        <w:trPr>
          <w:trHeight w:val="2519"/>
        </w:trPr>
        <w:tc>
          <w:tcPr>
            <w:tcW w:w="7021" w:type="dxa"/>
            <w:vMerge/>
            <w:tcBorders>
              <w:top w:val="nil"/>
              <w:right w:val="single" w:sz="6" w:space="0" w:color="000000"/>
            </w:tcBorders>
          </w:tcPr>
          <w:p w:rsidR="00BB410D" w:rsidRDefault="00BB410D">
            <w:pPr>
              <w:rPr>
                <w:sz w:val="2"/>
                <w:szCs w:val="2"/>
              </w:rPr>
            </w:pPr>
          </w:p>
        </w:tc>
        <w:tc>
          <w:tcPr>
            <w:tcW w:w="867" w:type="dxa"/>
            <w:tcBorders>
              <w:top w:val="single" w:sz="6" w:space="0" w:color="000000"/>
              <w:left w:val="single" w:sz="6" w:space="0" w:color="000000"/>
              <w:right w:val="single" w:sz="6" w:space="0" w:color="000000"/>
            </w:tcBorders>
          </w:tcPr>
          <w:p w:rsidR="00BB410D" w:rsidRDefault="00692063">
            <w:pPr>
              <w:pStyle w:val="TableParagraph"/>
              <w:spacing w:line="207" w:lineRule="exact"/>
              <w:ind w:left="7"/>
              <w:jc w:val="center"/>
              <w:rPr>
                <w:b/>
                <w:sz w:val="18"/>
              </w:rPr>
            </w:pPr>
            <w:r>
              <w:rPr>
                <w:b/>
                <w:sz w:val="18"/>
              </w:rPr>
              <w:t>E</w:t>
            </w:r>
          </w:p>
        </w:tc>
        <w:tc>
          <w:tcPr>
            <w:tcW w:w="2374" w:type="dxa"/>
            <w:vMerge/>
            <w:tcBorders>
              <w:top w:val="nil"/>
              <w:left w:val="single" w:sz="6" w:space="0" w:color="000000"/>
            </w:tcBorders>
          </w:tcPr>
          <w:p w:rsidR="00BB410D" w:rsidRDefault="00BB410D">
            <w:pPr>
              <w:rPr>
                <w:sz w:val="2"/>
                <w:szCs w:val="2"/>
              </w:rPr>
            </w:pPr>
          </w:p>
        </w:tc>
      </w:tr>
    </w:tbl>
    <w:p w:rsidR="00BB410D" w:rsidRDefault="00BB410D">
      <w:pPr>
        <w:pStyle w:val="BodyText"/>
        <w:rPr>
          <w:b/>
          <w:sz w:val="20"/>
        </w:rPr>
      </w:pPr>
    </w:p>
    <w:p w:rsidR="00BB410D" w:rsidRDefault="00BB410D">
      <w:pPr>
        <w:pStyle w:val="BodyText"/>
        <w:spacing w:before="10"/>
        <w:rPr>
          <w:b/>
          <w:sz w:val="24"/>
        </w:r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756"/>
        <w:gridCol w:w="2421"/>
      </w:tblGrid>
      <w:tr w:rsidR="00BB410D">
        <w:trPr>
          <w:trHeight w:val="445"/>
        </w:trPr>
        <w:tc>
          <w:tcPr>
            <w:tcW w:w="7076" w:type="dxa"/>
            <w:vMerge w:val="restart"/>
            <w:tcBorders>
              <w:right w:val="single" w:sz="6" w:space="0" w:color="000000"/>
            </w:tcBorders>
          </w:tcPr>
          <w:p w:rsidR="00BB410D" w:rsidRDefault="00692063">
            <w:pPr>
              <w:pStyle w:val="TableParagraph"/>
              <w:spacing w:line="218" w:lineRule="exact"/>
              <w:ind w:left="100"/>
              <w:rPr>
                <w:b/>
                <w:sz w:val="18"/>
              </w:rPr>
            </w:pPr>
            <w:r>
              <w:rPr>
                <w:b/>
                <w:sz w:val="18"/>
              </w:rPr>
              <w:t>3D</w:t>
            </w:r>
          </w:p>
          <w:p w:rsidR="00BB410D" w:rsidRDefault="00692063">
            <w:pPr>
              <w:pStyle w:val="TableParagraph"/>
              <w:numPr>
                <w:ilvl w:val="0"/>
                <w:numId w:val="95"/>
              </w:numPr>
              <w:tabs>
                <w:tab w:val="left" w:pos="460"/>
                <w:tab w:val="left" w:pos="461"/>
              </w:tabs>
              <w:spacing w:before="34"/>
              <w:ind w:right="142"/>
              <w:rPr>
                <w:sz w:val="18"/>
              </w:rPr>
            </w:pPr>
            <w:r>
              <w:rPr>
                <w:sz w:val="18"/>
              </w:rPr>
              <w:t>In collaborative units designed for whole class instruction, students are not aware of</w:t>
            </w:r>
            <w:r>
              <w:rPr>
                <w:spacing w:val="-29"/>
                <w:sz w:val="18"/>
              </w:rPr>
              <w:t xml:space="preserve"> </w:t>
            </w:r>
            <w:r>
              <w:rPr>
                <w:sz w:val="18"/>
              </w:rPr>
              <w:t>the criteria and performance standards by which their work will be evaluated. The school Library Media Specialist does not monitor student learning. The school Library Media Specialist does not provide feedback to students when working with them on a one-to- one basis or with small groups. Students do not engage in self- assessment or monitoring of</w:t>
            </w:r>
            <w:r>
              <w:rPr>
                <w:spacing w:val="-3"/>
                <w:sz w:val="18"/>
              </w:rPr>
              <w:t xml:space="preserve"> </w:t>
            </w:r>
            <w:r>
              <w:rPr>
                <w:sz w:val="18"/>
              </w:rPr>
              <w:t>progress.</w:t>
            </w:r>
          </w:p>
          <w:p w:rsidR="00BB410D" w:rsidRDefault="00692063">
            <w:pPr>
              <w:pStyle w:val="TableParagraph"/>
              <w:numPr>
                <w:ilvl w:val="0"/>
                <w:numId w:val="95"/>
              </w:numPr>
              <w:tabs>
                <w:tab w:val="left" w:pos="460"/>
                <w:tab w:val="left" w:pos="461"/>
              </w:tabs>
              <w:ind w:right="197"/>
              <w:rPr>
                <w:sz w:val="18"/>
              </w:rPr>
            </w:pPr>
            <w:r>
              <w:rPr>
                <w:sz w:val="18"/>
              </w:rPr>
              <w:t>In collaborative units designed for whole class instruction, students know some of the criteria and performance standards by which their work will be evaluated. The school Library Media Specialist monitors a class of students</w:t>
            </w:r>
            <w:r>
              <w:rPr>
                <w:spacing w:val="-30"/>
                <w:sz w:val="18"/>
              </w:rPr>
              <w:t xml:space="preserve"> </w:t>
            </w:r>
            <w:r>
              <w:rPr>
                <w:sz w:val="18"/>
              </w:rPr>
              <w:t>as a whole but elicits no diagnostic</w:t>
            </w:r>
          </w:p>
          <w:p w:rsidR="00BB410D" w:rsidRDefault="00692063">
            <w:pPr>
              <w:pStyle w:val="TableParagraph"/>
              <w:spacing w:before="1" w:line="199" w:lineRule="exact"/>
              <w:ind w:left="460"/>
              <w:rPr>
                <w:sz w:val="18"/>
              </w:rPr>
            </w:pPr>
            <w:r>
              <w:rPr>
                <w:sz w:val="18"/>
              </w:rPr>
              <w:t>information. The school Library Media Specialist provides some feedback to students</w:t>
            </w:r>
          </w:p>
        </w:tc>
        <w:tc>
          <w:tcPr>
            <w:tcW w:w="756" w:type="dxa"/>
            <w:tcBorders>
              <w:left w:val="single" w:sz="6" w:space="0" w:color="000000"/>
              <w:bottom w:val="single" w:sz="6" w:space="0" w:color="000000"/>
              <w:right w:val="single" w:sz="6" w:space="0" w:color="000000"/>
            </w:tcBorders>
          </w:tcPr>
          <w:p w:rsidR="00BB410D" w:rsidRDefault="00692063">
            <w:pPr>
              <w:pStyle w:val="TableParagraph"/>
              <w:spacing w:before="1"/>
              <w:ind w:left="12"/>
              <w:jc w:val="center"/>
              <w:rPr>
                <w:b/>
                <w:sz w:val="18"/>
              </w:rPr>
            </w:pPr>
            <w:r>
              <w:rPr>
                <w:b/>
                <w:sz w:val="18"/>
              </w:rPr>
              <w:t>I</w:t>
            </w:r>
          </w:p>
        </w:tc>
        <w:tc>
          <w:tcPr>
            <w:tcW w:w="2421" w:type="dxa"/>
            <w:vMerge w:val="restart"/>
            <w:tcBorders>
              <w:left w:val="single" w:sz="6" w:space="0" w:color="000000"/>
            </w:tcBorders>
          </w:tcPr>
          <w:p w:rsidR="00BB410D" w:rsidRDefault="00BB410D">
            <w:pPr>
              <w:pStyle w:val="TableParagraph"/>
              <w:rPr>
                <w:rFonts w:ascii="Times New Roman"/>
                <w:sz w:val="18"/>
              </w:rPr>
            </w:pPr>
          </w:p>
        </w:tc>
      </w:tr>
      <w:tr w:rsidR="00BB410D">
        <w:trPr>
          <w:trHeight w:val="438"/>
        </w:trPr>
        <w:tc>
          <w:tcPr>
            <w:tcW w:w="7076" w:type="dxa"/>
            <w:vMerge/>
            <w:tcBorders>
              <w:top w:val="nil"/>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15"/>
              <w:jc w:val="center"/>
              <w:rPr>
                <w:b/>
                <w:sz w:val="18"/>
              </w:rPr>
            </w:pPr>
            <w:r>
              <w:rPr>
                <w:b/>
                <w:sz w:val="18"/>
              </w:rPr>
              <w:t>D</w:t>
            </w:r>
          </w:p>
        </w:tc>
        <w:tc>
          <w:tcPr>
            <w:tcW w:w="2421" w:type="dxa"/>
            <w:vMerge/>
            <w:tcBorders>
              <w:top w:val="nil"/>
              <w:left w:val="single" w:sz="6" w:space="0" w:color="000000"/>
            </w:tcBorders>
          </w:tcPr>
          <w:p w:rsidR="00BB410D" w:rsidRDefault="00BB410D">
            <w:pPr>
              <w:rPr>
                <w:sz w:val="2"/>
                <w:szCs w:val="2"/>
              </w:rPr>
            </w:pPr>
          </w:p>
        </w:tc>
      </w:tr>
      <w:tr w:rsidR="00BB410D">
        <w:trPr>
          <w:trHeight w:val="435"/>
        </w:trPr>
        <w:tc>
          <w:tcPr>
            <w:tcW w:w="7076" w:type="dxa"/>
            <w:vMerge/>
            <w:tcBorders>
              <w:top w:val="nil"/>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3" w:lineRule="exact"/>
              <w:ind w:left="15"/>
              <w:jc w:val="center"/>
              <w:rPr>
                <w:b/>
                <w:sz w:val="18"/>
              </w:rPr>
            </w:pPr>
            <w:r>
              <w:rPr>
                <w:b/>
                <w:sz w:val="18"/>
              </w:rPr>
              <w:t>A</w:t>
            </w:r>
          </w:p>
        </w:tc>
        <w:tc>
          <w:tcPr>
            <w:tcW w:w="2421" w:type="dxa"/>
            <w:vMerge/>
            <w:tcBorders>
              <w:top w:val="nil"/>
              <w:left w:val="single" w:sz="6" w:space="0" w:color="000000"/>
            </w:tcBorders>
          </w:tcPr>
          <w:p w:rsidR="00BB410D" w:rsidRDefault="00BB410D">
            <w:pPr>
              <w:rPr>
                <w:sz w:val="2"/>
                <w:szCs w:val="2"/>
              </w:rPr>
            </w:pPr>
          </w:p>
        </w:tc>
      </w:tr>
      <w:tr w:rsidR="00BB410D">
        <w:trPr>
          <w:trHeight w:val="1059"/>
        </w:trPr>
        <w:tc>
          <w:tcPr>
            <w:tcW w:w="7076" w:type="dxa"/>
            <w:vMerge/>
            <w:tcBorders>
              <w:top w:val="nil"/>
              <w:right w:val="single" w:sz="6" w:space="0" w:color="000000"/>
            </w:tcBorders>
          </w:tcPr>
          <w:p w:rsidR="00BB410D" w:rsidRDefault="00BB410D">
            <w:pPr>
              <w:rPr>
                <w:sz w:val="2"/>
                <w:szCs w:val="2"/>
              </w:rPr>
            </w:pPr>
          </w:p>
        </w:tc>
        <w:tc>
          <w:tcPr>
            <w:tcW w:w="756" w:type="dxa"/>
            <w:tcBorders>
              <w:top w:val="single" w:sz="6" w:space="0" w:color="000000"/>
              <w:left w:val="single" w:sz="6" w:space="0" w:color="000000"/>
              <w:right w:val="single" w:sz="6" w:space="0" w:color="000000"/>
            </w:tcBorders>
          </w:tcPr>
          <w:p w:rsidR="00BB410D" w:rsidRDefault="00692063">
            <w:pPr>
              <w:pStyle w:val="TableParagraph"/>
              <w:spacing w:line="216" w:lineRule="exact"/>
              <w:ind w:left="13"/>
              <w:jc w:val="center"/>
              <w:rPr>
                <w:b/>
                <w:sz w:val="18"/>
              </w:rPr>
            </w:pPr>
            <w:r>
              <w:rPr>
                <w:b/>
                <w:sz w:val="18"/>
              </w:rPr>
              <w:t>E</w:t>
            </w:r>
          </w:p>
        </w:tc>
        <w:tc>
          <w:tcPr>
            <w:tcW w:w="2421"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756"/>
        <w:gridCol w:w="2421"/>
      </w:tblGrid>
      <w:tr w:rsidR="00BB410D">
        <w:trPr>
          <w:trHeight w:val="3974"/>
        </w:trPr>
        <w:tc>
          <w:tcPr>
            <w:tcW w:w="7076" w:type="dxa"/>
            <w:tcBorders>
              <w:bottom w:val="single" w:sz="6" w:space="0" w:color="000000"/>
              <w:right w:val="single" w:sz="6" w:space="0" w:color="000000"/>
            </w:tcBorders>
          </w:tcPr>
          <w:p w:rsidR="00BB410D" w:rsidRDefault="00692063">
            <w:pPr>
              <w:pStyle w:val="TableParagraph"/>
              <w:ind w:left="460" w:right="827"/>
              <w:rPr>
                <w:sz w:val="18"/>
              </w:rPr>
            </w:pPr>
            <w:r>
              <w:rPr>
                <w:sz w:val="18"/>
              </w:rPr>
              <w:lastRenderedPageBreak/>
              <w:t>when working with them on a one to- one basis or with small groups. Students occasionally assess the quality of their own work.</w:t>
            </w:r>
          </w:p>
          <w:p w:rsidR="00BB410D" w:rsidRDefault="00692063">
            <w:pPr>
              <w:pStyle w:val="TableParagraph"/>
              <w:numPr>
                <w:ilvl w:val="0"/>
                <w:numId w:val="94"/>
              </w:numPr>
              <w:tabs>
                <w:tab w:val="left" w:pos="460"/>
                <w:tab w:val="left" w:pos="461"/>
              </w:tabs>
              <w:ind w:right="209"/>
              <w:rPr>
                <w:sz w:val="18"/>
              </w:rPr>
            </w:pPr>
            <w:r>
              <w:rPr>
                <w:sz w:val="18"/>
              </w:rPr>
              <w:t>In collaborative units designed for whole class instruction, students are fully aware of the criteria and performance standards by which their work will be evaluated. The school Library Media Specialist monitors groups of students but makes limited use of diagnostics. The school Library Media Specialist is usually able to provide constructive feedback when working with individuals and small groups. Students use this feedback and frequently monitor the quality of their own work against the assessment criteria or performance</w:t>
            </w:r>
            <w:r>
              <w:rPr>
                <w:spacing w:val="-2"/>
                <w:sz w:val="18"/>
              </w:rPr>
              <w:t xml:space="preserve"> </w:t>
            </w:r>
            <w:r>
              <w:rPr>
                <w:sz w:val="18"/>
              </w:rPr>
              <w:t>standards.</w:t>
            </w:r>
          </w:p>
          <w:p w:rsidR="00BB410D" w:rsidRDefault="00692063">
            <w:pPr>
              <w:pStyle w:val="TableParagraph"/>
              <w:numPr>
                <w:ilvl w:val="0"/>
                <w:numId w:val="94"/>
              </w:numPr>
              <w:tabs>
                <w:tab w:val="left" w:pos="460"/>
                <w:tab w:val="left" w:pos="461"/>
              </w:tabs>
              <w:ind w:right="120"/>
              <w:rPr>
                <w:sz w:val="18"/>
              </w:rPr>
            </w:pPr>
            <w:r>
              <w:rPr>
                <w:sz w:val="18"/>
              </w:rPr>
              <w:t>In collaborative units designed for whole class instruction, students are fully aware of the criteria and performance standards by which their work will be evaluated and have contributed to the development of the criteria</w:t>
            </w:r>
            <w:r>
              <w:rPr>
                <w:b/>
                <w:sz w:val="18"/>
              </w:rPr>
              <w:t xml:space="preserve">. </w:t>
            </w:r>
            <w:r>
              <w:rPr>
                <w:sz w:val="18"/>
              </w:rPr>
              <w:t>The school Library Media Specialist actively elicits diagnostic information from individual students regarding their understanding and monitors their progress. The school Library Media Specialist provides timely accurate, substantive, constructive and specific feedback when working with individuals and groups. Students not only use this feedback and monitor the quality of their own work against the assessment criteria or performance standards, but also</w:t>
            </w:r>
            <w:r>
              <w:rPr>
                <w:spacing w:val="-22"/>
                <w:sz w:val="18"/>
              </w:rPr>
              <w:t xml:space="preserve"> </w:t>
            </w:r>
            <w:r>
              <w:rPr>
                <w:sz w:val="18"/>
              </w:rPr>
              <w:t>make</w:t>
            </w:r>
          </w:p>
          <w:p w:rsidR="00BB410D" w:rsidRDefault="00692063">
            <w:pPr>
              <w:pStyle w:val="TableParagraph"/>
              <w:spacing w:line="208" w:lineRule="exact"/>
              <w:ind w:left="460"/>
              <w:rPr>
                <w:sz w:val="18"/>
              </w:rPr>
            </w:pPr>
            <w:r>
              <w:rPr>
                <w:sz w:val="18"/>
              </w:rPr>
              <w:t>active use of this information in their learning.</w:t>
            </w:r>
          </w:p>
        </w:tc>
        <w:tc>
          <w:tcPr>
            <w:tcW w:w="756" w:type="dxa"/>
            <w:tcBorders>
              <w:left w:val="single" w:sz="6" w:space="0" w:color="000000"/>
              <w:bottom w:val="single" w:sz="6" w:space="0" w:color="000000"/>
              <w:right w:val="single" w:sz="6" w:space="0" w:color="000000"/>
            </w:tcBorders>
          </w:tcPr>
          <w:p w:rsidR="00BB410D" w:rsidRDefault="00BB410D">
            <w:pPr>
              <w:pStyle w:val="TableParagraph"/>
              <w:rPr>
                <w:rFonts w:ascii="Times New Roman"/>
                <w:sz w:val="18"/>
              </w:rPr>
            </w:pPr>
          </w:p>
        </w:tc>
        <w:tc>
          <w:tcPr>
            <w:tcW w:w="2421" w:type="dxa"/>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t>3E</w:t>
            </w:r>
          </w:p>
          <w:p w:rsidR="00BB410D" w:rsidRDefault="00692063">
            <w:pPr>
              <w:pStyle w:val="TableParagraph"/>
              <w:numPr>
                <w:ilvl w:val="0"/>
                <w:numId w:val="93"/>
              </w:numPr>
              <w:tabs>
                <w:tab w:val="left" w:pos="460"/>
                <w:tab w:val="left" w:pos="461"/>
              </w:tabs>
              <w:spacing w:before="34"/>
              <w:ind w:right="147"/>
              <w:rPr>
                <w:sz w:val="18"/>
              </w:rPr>
            </w:pPr>
            <w:r>
              <w:rPr>
                <w:sz w:val="18"/>
              </w:rPr>
              <w:t>The school Library Media Specialist adheres to the instructional plan in spite of</w:t>
            </w:r>
            <w:r>
              <w:rPr>
                <w:spacing w:val="-27"/>
                <w:sz w:val="18"/>
              </w:rPr>
              <w:t xml:space="preserve"> </w:t>
            </w:r>
            <w:r>
              <w:rPr>
                <w:sz w:val="18"/>
              </w:rPr>
              <w:t>evidence of poor student understanding, and fails to respond to students’ questions. The school Library Media Specialist makes minimal adjustments to the instructional</w:t>
            </w:r>
            <w:r>
              <w:rPr>
                <w:spacing w:val="-9"/>
                <w:sz w:val="18"/>
              </w:rPr>
              <w:t xml:space="preserve"> </w:t>
            </w:r>
            <w:r>
              <w:rPr>
                <w:sz w:val="18"/>
              </w:rPr>
              <w:t>plan.</w:t>
            </w:r>
          </w:p>
          <w:p w:rsidR="00BB410D" w:rsidRDefault="00692063">
            <w:pPr>
              <w:pStyle w:val="TableParagraph"/>
              <w:numPr>
                <w:ilvl w:val="0"/>
                <w:numId w:val="93"/>
              </w:numPr>
              <w:tabs>
                <w:tab w:val="left" w:pos="460"/>
                <w:tab w:val="left" w:pos="461"/>
              </w:tabs>
              <w:spacing w:before="1"/>
              <w:ind w:right="192"/>
              <w:rPr>
                <w:sz w:val="18"/>
              </w:rPr>
            </w:pPr>
            <w:r>
              <w:rPr>
                <w:sz w:val="18"/>
              </w:rPr>
              <w:t>The school Library Media Specialist attempts to accommodate students’ learning</w:t>
            </w:r>
            <w:r>
              <w:rPr>
                <w:spacing w:val="-28"/>
                <w:sz w:val="18"/>
              </w:rPr>
              <w:t xml:space="preserve"> </w:t>
            </w:r>
            <w:r>
              <w:rPr>
                <w:sz w:val="18"/>
              </w:rPr>
              <w:t>styles, needs, abilities, interests and questions but the use of diverse strategies is limited. Responding to spontaneous events is</w:t>
            </w:r>
            <w:r>
              <w:rPr>
                <w:spacing w:val="-5"/>
                <w:sz w:val="18"/>
              </w:rPr>
              <w:t xml:space="preserve"> </w:t>
            </w:r>
            <w:r>
              <w:rPr>
                <w:sz w:val="18"/>
              </w:rPr>
              <w:t>rare.</w:t>
            </w:r>
          </w:p>
          <w:p w:rsidR="00BB410D" w:rsidRDefault="00692063">
            <w:pPr>
              <w:pStyle w:val="TableParagraph"/>
              <w:numPr>
                <w:ilvl w:val="0"/>
                <w:numId w:val="93"/>
              </w:numPr>
              <w:tabs>
                <w:tab w:val="left" w:pos="460"/>
                <w:tab w:val="left" w:pos="461"/>
              </w:tabs>
              <w:ind w:right="131"/>
              <w:rPr>
                <w:sz w:val="18"/>
              </w:rPr>
            </w:pPr>
            <w:r>
              <w:rPr>
                <w:sz w:val="18"/>
              </w:rPr>
              <w:t>The school Library Media Specialist uses some diverse strategies in seeking ways to ensure successful learning for all students. The school Library Media Specialist usually makes adjustments to instructional plans and provides interventions as needed and sometimes responds to opportunities arising from spontaneous events to</w:t>
            </w:r>
            <w:r>
              <w:rPr>
                <w:spacing w:val="-22"/>
                <w:sz w:val="18"/>
              </w:rPr>
              <w:t xml:space="preserve"> </w:t>
            </w:r>
            <w:r>
              <w:rPr>
                <w:sz w:val="18"/>
              </w:rPr>
              <w:t>accommodate students learning styles, needs, interests, abilities and</w:t>
            </w:r>
            <w:r>
              <w:rPr>
                <w:spacing w:val="-2"/>
                <w:sz w:val="18"/>
              </w:rPr>
              <w:t xml:space="preserve"> </w:t>
            </w:r>
            <w:r>
              <w:rPr>
                <w:sz w:val="18"/>
              </w:rPr>
              <w:t>questions.</w:t>
            </w:r>
          </w:p>
          <w:p w:rsidR="00BB410D" w:rsidRDefault="00692063">
            <w:pPr>
              <w:pStyle w:val="TableParagraph"/>
              <w:numPr>
                <w:ilvl w:val="0"/>
                <w:numId w:val="93"/>
              </w:numPr>
              <w:tabs>
                <w:tab w:val="left" w:pos="460"/>
                <w:tab w:val="left" w:pos="461"/>
              </w:tabs>
              <w:ind w:right="289"/>
              <w:rPr>
                <w:sz w:val="18"/>
              </w:rPr>
            </w:pPr>
            <w:r>
              <w:rPr>
                <w:sz w:val="18"/>
              </w:rPr>
              <w:t>The school Library Media Specialist uses a repertoire of diverse strategies in seeking ways to ensure successful learning for all students. The school Library Media</w:t>
            </w:r>
            <w:r>
              <w:rPr>
                <w:spacing w:val="-27"/>
                <w:sz w:val="18"/>
              </w:rPr>
              <w:t xml:space="preserve"> </w:t>
            </w:r>
            <w:r>
              <w:rPr>
                <w:sz w:val="18"/>
              </w:rPr>
              <w:t>Specialist makes adjustments to instructional plans and provides interventions as needed</w:t>
            </w:r>
            <w:r>
              <w:rPr>
                <w:spacing w:val="-19"/>
                <w:sz w:val="18"/>
              </w:rPr>
              <w:t xml:space="preserve"> </w:t>
            </w:r>
            <w:r>
              <w:rPr>
                <w:sz w:val="18"/>
              </w:rPr>
              <w:t>and</w:t>
            </w:r>
          </w:p>
          <w:p w:rsidR="00BB410D" w:rsidRDefault="00692063">
            <w:pPr>
              <w:pStyle w:val="TableParagraph"/>
              <w:spacing w:line="219" w:lineRule="exact"/>
              <w:ind w:left="460"/>
              <w:rPr>
                <w:sz w:val="18"/>
              </w:rPr>
            </w:pPr>
            <w:r>
              <w:rPr>
                <w:sz w:val="18"/>
              </w:rPr>
              <w:t>responds to opportunities arising from spontaneous events to accommodate students’</w:t>
            </w:r>
          </w:p>
          <w:p w:rsidR="00BB410D" w:rsidRDefault="00692063">
            <w:pPr>
              <w:pStyle w:val="TableParagraph"/>
              <w:spacing w:line="208" w:lineRule="exact"/>
              <w:ind w:left="460"/>
              <w:rPr>
                <w:sz w:val="18"/>
              </w:rPr>
            </w:pPr>
            <w:r>
              <w:rPr>
                <w:sz w:val="18"/>
              </w:rPr>
              <w:t>learning styles, needs, interests, abilities and questions.</w:t>
            </w: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2"/>
              <w:jc w:val="center"/>
              <w:rPr>
                <w:b/>
                <w:sz w:val="18"/>
              </w:rPr>
            </w:pPr>
            <w:r>
              <w:rPr>
                <w:b/>
                <w:sz w:val="18"/>
              </w:rPr>
              <w:t>I</w:t>
            </w:r>
          </w:p>
        </w:tc>
        <w:tc>
          <w:tcPr>
            <w:tcW w:w="242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5"/>
              <w:jc w:val="center"/>
              <w:rPr>
                <w:b/>
                <w:sz w:val="18"/>
              </w:rPr>
            </w:pPr>
            <w:r>
              <w:rPr>
                <w:b/>
                <w:sz w:val="18"/>
              </w:rPr>
              <w:t>D</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5"/>
              <w:jc w:val="center"/>
              <w:rPr>
                <w:b/>
                <w:sz w:val="18"/>
              </w:rPr>
            </w:pPr>
            <w:r>
              <w:rPr>
                <w:b/>
                <w:sz w:val="18"/>
              </w:rPr>
              <w:t>A</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240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3"/>
              <w:jc w:val="center"/>
              <w:rPr>
                <w:b/>
                <w:sz w:val="18"/>
              </w:rPr>
            </w:pPr>
            <w:r>
              <w:rPr>
                <w:b/>
                <w:sz w:val="18"/>
              </w:rPr>
              <w:t>E</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4A</w:t>
            </w:r>
          </w:p>
          <w:p w:rsidR="00BB410D" w:rsidRDefault="00692063">
            <w:pPr>
              <w:pStyle w:val="TableParagraph"/>
              <w:numPr>
                <w:ilvl w:val="0"/>
                <w:numId w:val="92"/>
              </w:numPr>
              <w:tabs>
                <w:tab w:val="left" w:pos="460"/>
                <w:tab w:val="left" w:pos="461"/>
              </w:tabs>
              <w:spacing w:before="1"/>
              <w:ind w:right="607"/>
              <w:rPr>
                <w:sz w:val="18"/>
              </w:rPr>
            </w:pPr>
            <w:r>
              <w:rPr>
                <w:sz w:val="18"/>
              </w:rPr>
              <w:t>The school Library Media Specialist rarely reflects on the effectiveness of</w:t>
            </w:r>
            <w:r>
              <w:rPr>
                <w:spacing w:val="-29"/>
                <w:sz w:val="18"/>
              </w:rPr>
              <w:t xml:space="preserve"> </w:t>
            </w:r>
            <w:r>
              <w:rPr>
                <w:sz w:val="18"/>
              </w:rPr>
              <w:t>services, resources, and instructional</w:t>
            </w:r>
            <w:r>
              <w:rPr>
                <w:spacing w:val="-1"/>
                <w:sz w:val="18"/>
              </w:rPr>
              <w:t xml:space="preserve"> </w:t>
            </w:r>
            <w:r>
              <w:rPr>
                <w:sz w:val="18"/>
              </w:rPr>
              <w:t>strategies.</w:t>
            </w:r>
          </w:p>
          <w:p w:rsidR="00BB410D" w:rsidRDefault="00692063">
            <w:pPr>
              <w:pStyle w:val="TableParagraph"/>
              <w:numPr>
                <w:ilvl w:val="0"/>
                <w:numId w:val="92"/>
              </w:numPr>
              <w:tabs>
                <w:tab w:val="left" w:pos="460"/>
                <w:tab w:val="left" w:pos="461"/>
              </w:tabs>
              <w:ind w:right="225"/>
              <w:rPr>
                <w:sz w:val="18"/>
              </w:rPr>
            </w:pPr>
            <w:r>
              <w:rPr>
                <w:sz w:val="18"/>
              </w:rPr>
              <w:t>The school Library Media Specialist sometimes reflects on the effectiveness of</w:t>
            </w:r>
            <w:r>
              <w:rPr>
                <w:spacing w:val="-29"/>
                <w:sz w:val="18"/>
              </w:rPr>
              <w:t xml:space="preserve"> </w:t>
            </w:r>
            <w:r>
              <w:rPr>
                <w:sz w:val="18"/>
              </w:rPr>
              <w:t>services, resources, instructional strategies, and facilities to ensure that they are meeting the goals of the library</w:t>
            </w:r>
            <w:r>
              <w:rPr>
                <w:spacing w:val="-5"/>
                <w:sz w:val="18"/>
              </w:rPr>
              <w:t xml:space="preserve"> </w:t>
            </w:r>
            <w:r>
              <w:rPr>
                <w:sz w:val="18"/>
              </w:rPr>
              <w:t>program.</w:t>
            </w:r>
          </w:p>
          <w:p w:rsidR="00BB410D" w:rsidRDefault="00692063">
            <w:pPr>
              <w:pStyle w:val="TableParagraph"/>
              <w:numPr>
                <w:ilvl w:val="0"/>
                <w:numId w:val="92"/>
              </w:numPr>
              <w:tabs>
                <w:tab w:val="left" w:pos="460"/>
                <w:tab w:val="left" w:pos="461"/>
              </w:tabs>
              <w:ind w:right="175"/>
              <w:rPr>
                <w:sz w:val="18"/>
              </w:rPr>
            </w:pPr>
            <w:r>
              <w:rPr>
                <w:sz w:val="18"/>
              </w:rPr>
              <w:t>The school Library Media Specialist often reflects on the effectiveness of services, resources, instructional strategies, and facilities to ensure that they are meeting the goals of the library program. The school Library Media Specialist sometimes considers changes necessary to ensure that future needs are met for a growing dynamic</w:t>
            </w:r>
            <w:r>
              <w:rPr>
                <w:spacing w:val="-19"/>
                <w:sz w:val="18"/>
              </w:rPr>
              <w:t xml:space="preserve"> </w:t>
            </w:r>
            <w:r>
              <w:rPr>
                <w:sz w:val="18"/>
              </w:rPr>
              <w:t>program.</w:t>
            </w:r>
          </w:p>
          <w:p w:rsidR="00BB410D" w:rsidRDefault="00692063">
            <w:pPr>
              <w:pStyle w:val="TableParagraph"/>
              <w:numPr>
                <w:ilvl w:val="0"/>
                <w:numId w:val="92"/>
              </w:numPr>
              <w:tabs>
                <w:tab w:val="left" w:pos="460"/>
                <w:tab w:val="left" w:pos="461"/>
              </w:tabs>
              <w:ind w:right="301"/>
              <w:rPr>
                <w:sz w:val="18"/>
              </w:rPr>
            </w:pPr>
            <w:r>
              <w:rPr>
                <w:sz w:val="18"/>
              </w:rPr>
              <w:t>The school Library Media Specialist is constantly reflecting on the effectiveness of services, resources, instructional strategies, and facilities to ensure that they are meeting the goals of the library program. The school Library Media Specialist</w:t>
            </w:r>
            <w:r>
              <w:rPr>
                <w:spacing w:val="-26"/>
                <w:sz w:val="18"/>
              </w:rPr>
              <w:t xml:space="preserve"> </w:t>
            </w:r>
            <w:r>
              <w:rPr>
                <w:sz w:val="18"/>
              </w:rPr>
              <w:t>regularly considers changes necessary to ensure that future needs are met for an</w:t>
            </w:r>
            <w:r>
              <w:rPr>
                <w:spacing w:val="-19"/>
                <w:sz w:val="18"/>
              </w:rPr>
              <w:t xml:space="preserve"> </w:t>
            </w:r>
            <w:r>
              <w:rPr>
                <w:sz w:val="18"/>
              </w:rPr>
              <w:t>expanding</w:t>
            </w:r>
          </w:p>
          <w:p w:rsidR="00BB410D" w:rsidRDefault="00692063">
            <w:pPr>
              <w:pStyle w:val="TableParagraph"/>
              <w:spacing w:line="209" w:lineRule="exact"/>
              <w:ind w:left="460"/>
              <w:rPr>
                <w:sz w:val="18"/>
              </w:rPr>
            </w:pPr>
            <w:r>
              <w:rPr>
                <w:sz w:val="18"/>
              </w:rPr>
              <w:t>dynamic program.</w:t>
            </w: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12"/>
              <w:jc w:val="center"/>
              <w:rPr>
                <w:b/>
                <w:sz w:val="18"/>
              </w:rPr>
            </w:pPr>
            <w:r>
              <w:rPr>
                <w:b/>
                <w:sz w:val="18"/>
              </w:rPr>
              <w:t>I</w:t>
            </w:r>
          </w:p>
        </w:tc>
        <w:tc>
          <w:tcPr>
            <w:tcW w:w="242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15"/>
              <w:jc w:val="center"/>
              <w:rPr>
                <w:b/>
                <w:sz w:val="18"/>
              </w:rPr>
            </w:pPr>
            <w:r>
              <w:rPr>
                <w:b/>
                <w:sz w:val="18"/>
              </w:rPr>
              <w:t>D</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5"/>
              <w:jc w:val="center"/>
              <w:rPr>
                <w:b/>
                <w:sz w:val="18"/>
              </w:rPr>
            </w:pPr>
            <w:r>
              <w:rPr>
                <w:b/>
                <w:sz w:val="18"/>
              </w:rPr>
              <w:t>A</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93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3"/>
              <w:jc w:val="center"/>
              <w:rPr>
                <w:b/>
                <w:sz w:val="18"/>
              </w:rPr>
            </w:pPr>
            <w:r>
              <w:rPr>
                <w:b/>
                <w:sz w:val="18"/>
              </w:rPr>
              <w:t>E</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076" w:type="dxa"/>
            <w:vMerge w:val="restart"/>
            <w:tcBorders>
              <w:top w:val="single" w:sz="6" w:space="0" w:color="000000"/>
              <w:right w:val="single" w:sz="6" w:space="0" w:color="000000"/>
            </w:tcBorders>
          </w:tcPr>
          <w:p w:rsidR="00BB410D" w:rsidRDefault="00692063">
            <w:pPr>
              <w:pStyle w:val="TableParagraph"/>
              <w:spacing w:line="214" w:lineRule="exact"/>
              <w:ind w:left="100"/>
              <w:rPr>
                <w:b/>
                <w:sz w:val="18"/>
              </w:rPr>
            </w:pPr>
            <w:r>
              <w:rPr>
                <w:b/>
                <w:sz w:val="18"/>
              </w:rPr>
              <w:t>4B</w:t>
            </w:r>
          </w:p>
          <w:p w:rsidR="00BB410D" w:rsidRDefault="00692063">
            <w:pPr>
              <w:pStyle w:val="TableParagraph"/>
              <w:numPr>
                <w:ilvl w:val="0"/>
                <w:numId w:val="91"/>
              </w:numPr>
              <w:tabs>
                <w:tab w:val="left" w:pos="460"/>
                <w:tab w:val="left" w:pos="461"/>
              </w:tabs>
              <w:spacing w:before="34" w:line="229" w:lineRule="exact"/>
              <w:rPr>
                <w:sz w:val="18"/>
              </w:rPr>
            </w:pPr>
            <w:r>
              <w:rPr>
                <w:sz w:val="18"/>
              </w:rPr>
              <w:t>The school Library Media Specialist does not maintain accurate or current</w:t>
            </w:r>
            <w:r>
              <w:rPr>
                <w:spacing w:val="-12"/>
                <w:sz w:val="18"/>
              </w:rPr>
              <w:t xml:space="preserve"> </w:t>
            </w:r>
            <w:r>
              <w:rPr>
                <w:sz w:val="18"/>
              </w:rPr>
              <w:t>records.</w:t>
            </w:r>
          </w:p>
          <w:p w:rsidR="00BB410D" w:rsidRDefault="00692063">
            <w:pPr>
              <w:pStyle w:val="TableParagraph"/>
              <w:numPr>
                <w:ilvl w:val="0"/>
                <w:numId w:val="91"/>
              </w:numPr>
              <w:tabs>
                <w:tab w:val="left" w:pos="460"/>
                <w:tab w:val="left" w:pos="461"/>
              </w:tabs>
              <w:ind w:right="315"/>
              <w:rPr>
                <w:sz w:val="18"/>
              </w:rPr>
            </w:pPr>
            <w:r>
              <w:rPr>
                <w:sz w:val="18"/>
              </w:rPr>
              <w:t>The school Library Media Specialist maintains records including a current catalog of resources, circulation records, an inventory of equipment, and statistics of library</w:t>
            </w:r>
            <w:r>
              <w:rPr>
                <w:spacing w:val="-28"/>
                <w:sz w:val="18"/>
              </w:rPr>
              <w:t xml:space="preserve"> </w:t>
            </w:r>
            <w:r>
              <w:rPr>
                <w:sz w:val="18"/>
              </w:rPr>
              <w:t>use.</w:t>
            </w:r>
          </w:p>
          <w:p w:rsidR="00BB410D" w:rsidRDefault="00692063">
            <w:pPr>
              <w:pStyle w:val="TableParagraph"/>
              <w:numPr>
                <w:ilvl w:val="0"/>
                <w:numId w:val="91"/>
              </w:numPr>
              <w:tabs>
                <w:tab w:val="left" w:pos="460"/>
                <w:tab w:val="left" w:pos="461"/>
              </w:tabs>
              <w:spacing w:before="4" w:line="220" w:lineRule="exact"/>
              <w:ind w:right="415"/>
              <w:rPr>
                <w:sz w:val="18"/>
              </w:rPr>
            </w:pPr>
            <w:r>
              <w:rPr>
                <w:sz w:val="18"/>
              </w:rPr>
              <w:t>The school Library Media Specialist maintains accurate, fairly current, and accessible records including: a current catalog of resources; circulation records; an inventory</w:t>
            </w:r>
            <w:r>
              <w:rPr>
                <w:spacing w:val="-22"/>
                <w:sz w:val="18"/>
              </w:rPr>
              <w:t xml:space="preserve"> </w:t>
            </w:r>
            <w:r>
              <w:rPr>
                <w:sz w:val="18"/>
              </w:rPr>
              <w:t>of</w:t>
            </w: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2"/>
              <w:jc w:val="center"/>
              <w:rPr>
                <w:b/>
                <w:sz w:val="18"/>
              </w:rPr>
            </w:pPr>
            <w:r>
              <w:rPr>
                <w:b/>
                <w:sz w:val="18"/>
              </w:rPr>
              <w:t>I</w:t>
            </w:r>
          </w:p>
        </w:tc>
        <w:tc>
          <w:tcPr>
            <w:tcW w:w="2421"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8"/>
        </w:trPr>
        <w:tc>
          <w:tcPr>
            <w:tcW w:w="7076" w:type="dxa"/>
            <w:vMerge/>
            <w:tcBorders>
              <w:top w:val="nil"/>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15"/>
              <w:jc w:val="center"/>
              <w:rPr>
                <w:b/>
                <w:sz w:val="18"/>
              </w:rPr>
            </w:pPr>
            <w:r>
              <w:rPr>
                <w:b/>
                <w:sz w:val="18"/>
              </w:rPr>
              <w:t>D</w:t>
            </w:r>
          </w:p>
        </w:tc>
        <w:tc>
          <w:tcPr>
            <w:tcW w:w="2421" w:type="dxa"/>
            <w:vMerge/>
            <w:tcBorders>
              <w:top w:val="nil"/>
              <w:left w:val="single" w:sz="6" w:space="0" w:color="000000"/>
            </w:tcBorders>
          </w:tcPr>
          <w:p w:rsidR="00BB410D" w:rsidRDefault="00BB410D">
            <w:pPr>
              <w:rPr>
                <w:sz w:val="2"/>
                <w:szCs w:val="2"/>
              </w:rPr>
            </w:pPr>
          </w:p>
        </w:tc>
      </w:tr>
      <w:tr w:rsidR="00BB410D">
        <w:trPr>
          <w:trHeight w:val="445"/>
        </w:trPr>
        <w:tc>
          <w:tcPr>
            <w:tcW w:w="7076" w:type="dxa"/>
            <w:vMerge/>
            <w:tcBorders>
              <w:top w:val="nil"/>
              <w:right w:val="single" w:sz="6" w:space="0" w:color="000000"/>
            </w:tcBorders>
          </w:tcPr>
          <w:p w:rsidR="00BB410D" w:rsidRDefault="00BB410D">
            <w:pPr>
              <w:rPr>
                <w:sz w:val="2"/>
                <w:szCs w:val="2"/>
              </w:rPr>
            </w:pPr>
          </w:p>
        </w:tc>
        <w:tc>
          <w:tcPr>
            <w:tcW w:w="756"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15"/>
              <w:jc w:val="center"/>
              <w:rPr>
                <w:b/>
                <w:sz w:val="18"/>
              </w:rPr>
            </w:pPr>
            <w:r>
              <w:rPr>
                <w:b/>
                <w:sz w:val="18"/>
              </w:rPr>
              <w:t>A</w:t>
            </w:r>
          </w:p>
        </w:tc>
        <w:tc>
          <w:tcPr>
            <w:tcW w:w="2421"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756"/>
        <w:gridCol w:w="2421"/>
      </w:tblGrid>
      <w:tr w:rsidR="00BB410D">
        <w:trPr>
          <w:trHeight w:val="1547"/>
        </w:trPr>
        <w:tc>
          <w:tcPr>
            <w:tcW w:w="7076" w:type="dxa"/>
            <w:tcBorders>
              <w:bottom w:val="single" w:sz="6" w:space="0" w:color="000000"/>
              <w:right w:val="single" w:sz="6" w:space="0" w:color="000000"/>
            </w:tcBorders>
          </w:tcPr>
          <w:p w:rsidR="00BB410D" w:rsidRDefault="00692063">
            <w:pPr>
              <w:pStyle w:val="TableParagraph"/>
              <w:ind w:left="460" w:right="134"/>
              <w:rPr>
                <w:sz w:val="18"/>
              </w:rPr>
            </w:pPr>
            <w:r>
              <w:rPr>
                <w:sz w:val="18"/>
              </w:rPr>
              <w:lastRenderedPageBreak/>
              <w:t>equipment; and statistics of library use. These records are reported at the end of the year.</w:t>
            </w:r>
          </w:p>
          <w:p w:rsidR="00BB410D" w:rsidRDefault="00692063">
            <w:pPr>
              <w:pStyle w:val="TableParagraph"/>
              <w:numPr>
                <w:ilvl w:val="0"/>
                <w:numId w:val="90"/>
              </w:numPr>
              <w:tabs>
                <w:tab w:val="left" w:pos="460"/>
                <w:tab w:val="left" w:pos="461"/>
              </w:tabs>
              <w:ind w:right="216"/>
              <w:rPr>
                <w:sz w:val="18"/>
              </w:rPr>
            </w:pPr>
            <w:r>
              <w:rPr>
                <w:sz w:val="18"/>
              </w:rPr>
              <w:t>The school Library Media Specialist maintains accurate, current, and easily accessible records including: a current catalog of resources; circulation records; an inventory of equipment and; statistics of library use. These records are assembled, effectively interpreted, and reported in a timely manner throughout the year when requested</w:t>
            </w:r>
            <w:r>
              <w:rPr>
                <w:spacing w:val="-22"/>
                <w:sz w:val="18"/>
              </w:rPr>
              <w:t xml:space="preserve"> </w:t>
            </w:r>
            <w:r>
              <w:rPr>
                <w:sz w:val="18"/>
              </w:rPr>
              <w:t>and</w:t>
            </w:r>
          </w:p>
          <w:p w:rsidR="00BB410D" w:rsidRDefault="00692063">
            <w:pPr>
              <w:pStyle w:val="TableParagraph"/>
              <w:spacing w:line="208" w:lineRule="exact"/>
              <w:ind w:left="460"/>
              <w:rPr>
                <w:sz w:val="18"/>
              </w:rPr>
            </w:pPr>
            <w:r>
              <w:rPr>
                <w:sz w:val="18"/>
              </w:rPr>
              <w:t>at the end of the year.</w:t>
            </w:r>
          </w:p>
        </w:tc>
        <w:tc>
          <w:tcPr>
            <w:tcW w:w="756" w:type="dxa"/>
            <w:tcBorders>
              <w:left w:val="single" w:sz="6" w:space="0" w:color="000000"/>
              <w:bottom w:val="single" w:sz="6" w:space="0" w:color="000000"/>
              <w:right w:val="single" w:sz="6" w:space="0" w:color="000000"/>
            </w:tcBorders>
          </w:tcPr>
          <w:p w:rsidR="00BB410D" w:rsidRDefault="00692063">
            <w:pPr>
              <w:pStyle w:val="TableParagraph"/>
              <w:spacing w:line="211" w:lineRule="exact"/>
              <w:ind w:left="13"/>
              <w:jc w:val="center"/>
              <w:rPr>
                <w:b/>
                <w:sz w:val="18"/>
              </w:rPr>
            </w:pPr>
            <w:r>
              <w:rPr>
                <w:b/>
                <w:sz w:val="18"/>
              </w:rPr>
              <w:t>E</w:t>
            </w:r>
          </w:p>
        </w:tc>
        <w:tc>
          <w:tcPr>
            <w:tcW w:w="2421" w:type="dxa"/>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74"/>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t>4C</w:t>
            </w:r>
          </w:p>
          <w:p w:rsidR="00BB410D" w:rsidRDefault="00692063">
            <w:pPr>
              <w:pStyle w:val="TableParagraph"/>
              <w:numPr>
                <w:ilvl w:val="0"/>
                <w:numId w:val="89"/>
              </w:numPr>
              <w:tabs>
                <w:tab w:val="left" w:pos="460"/>
                <w:tab w:val="left" w:pos="461"/>
              </w:tabs>
              <w:spacing w:before="34"/>
              <w:ind w:right="104"/>
              <w:rPr>
                <w:sz w:val="18"/>
              </w:rPr>
            </w:pPr>
            <w:r>
              <w:rPr>
                <w:sz w:val="18"/>
              </w:rPr>
              <w:t>School Library Media Specialist does not communicate with the school community</w:t>
            </w:r>
            <w:r>
              <w:rPr>
                <w:spacing w:val="-25"/>
                <w:sz w:val="18"/>
              </w:rPr>
              <w:t xml:space="preserve"> </w:t>
            </w:r>
            <w:r>
              <w:rPr>
                <w:sz w:val="18"/>
              </w:rPr>
              <w:t>about the library program and</w:t>
            </w:r>
            <w:r>
              <w:rPr>
                <w:spacing w:val="-3"/>
                <w:sz w:val="18"/>
              </w:rPr>
              <w:t xml:space="preserve"> </w:t>
            </w:r>
            <w:r>
              <w:rPr>
                <w:sz w:val="18"/>
              </w:rPr>
              <w:t>services.</w:t>
            </w:r>
          </w:p>
          <w:p w:rsidR="00BB410D" w:rsidRDefault="00692063">
            <w:pPr>
              <w:pStyle w:val="TableParagraph"/>
              <w:numPr>
                <w:ilvl w:val="0"/>
                <w:numId w:val="89"/>
              </w:numPr>
              <w:tabs>
                <w:tab w:val="left" w:pos="460"/>
                <w:tab w:val="left" w:pos="461"/>
              </w:tabs>
              <w:ind w:right="231"/>
              <w:rPr>
                <w:sz w:val="18"/>
              </w:rPr>
            </w:pPr>
            <w:r>
              <w:rPr>
                <w:sz w:val="18"/>
              </w:rPr>
              <w:t>The school Library Media Specialist communicates inconsistently with the school staff and community to keep them informed and to promote the use of the library</w:t>
            </w:r>
            <w:r>
              <w:rPr>
                <w:spacing w:val="-20"/>
                <w:sz w:val="18"/>
              </w:rPr>
              <w:t xml:space="preserve"> </w:t>
            </w:r>
            <w:r>
              <w:rPr>
                <w:sz w:val="18"/>
              </w:rPr>
              <w:t>program, new resources and</w:t>
            </w:r>
            <w:r>
              <w:rPr>
                <w:spacing w:val="-1"/>
                <w:sz w:val="18"/>
              </w:rPr>
              <w:t xml:space="preserve"> </w:t>
            </w:r>
            <w:r>
              <w:rPr>
                <w:sz w:val="18"/>
              </w:rPr>
              <w:t>services.</w:t>
            </w:r>
          </w:p>
          <w:p w:rsidR="00BB410D" w:rsidRDefault="00692063">
            <w:pPr>
              <w:pStyle w:val="TableParagraph"/>
              <w:numPr>
                <w:ilvl w:val="0"/>
                <w:numId w:val="89"/>
              </w:numPr>
              <w:tabs>
                <w:tab w:val="left" w:pos="460"/>
                <w:tab w:val="left" w:pos="461"/>
              </w:tabs>
              <w:spacing w:before="1"/>
              <w:ind w:right="203"/>
              <w:rPr>
                <w:sz w:val="18"/>
              </w:rPr>
            </w:pPr>
            <w:r>
              <w:rPr>
                <w:sz w:val="18"/>
              </w:rPr>
              <w:t>The school Library Media Specialist communicates with the school staff and</w:t>
            </w:r>
            <w:r>
              <w:rPr>
                <w:spacing w:val="-26"/>
                <w:sz w:val="18"/>
              </w:rPr>
              <w:t xml:space="preserve"> </w:t>
            </w:r>
            <w:r>
              <w:rPr>
                <w:sz w:val="18"/>
              </w:rPr>
              <w:t>community to keep them informed and to promote the use of the library program, new resources and</w:t>
            </w:r>
            <w:r>
              <w:rPr>
                <w:spacing w:val="-2"/>
                <w:sz w:val="18"/>
              </w:rPr>
              <w:t xml:space="preserve"> </w:t>
            </w:r>
            <w:r>
              <w:rPr>
                <w:sz w:val="18"/>
              </w:rPr>
              <w:t>services.</w:t>
            </w:r>
          </w:p>
          <w:p w:rsidR="00BB410D" w:rsidRDefault="00692063">
            <w:pPr>
              <w:pStyle w:val="TableParagraph"/>
              <w:numPr>
                <w:ilvl w:val="0"/>
                <w:numId w:val="89"/>
              </w:numPr>
              <w:tabs>
                <w:tab w:val="left" w:pos="460"/>
                <w:tab w:val="left" w:pos="461"/>
              </w:tabs>
              <w:spacing w:before="1"/>
              <w:ind w:right="237"/>
              <w:rPr>
                <w:sz w:val="18"/>
              </w:rPr>
            </w:pPr>
            <w:r>
              <w:rPr>
                <w:sz w:val="18"/>
              </w:rPr>
              <w:t>The school Library Media Specialist effectively and consistently communicates with</w:t>
            </w:r>
            <w:r>
              <w:rPr>
                <w:spacing w:val="-29"/>
                <w:sz w:val="18"/>
              </w:rPr>
              <w:t xml:space="preserve"> </w:t>
            </w:r>
            <w:r>
              <w:rPr>
                <w:sz w:val="18"/>
              </w:rPr>
              <w:t>the school staff and community to keep them informed and employs evidence to</w:t>
            </w:r>
            <w:r>
              <w:rPr>
                <w:spacing w:val="-20"/>
                <w:sz w:val="18"/>
              </w:rPr>
              <w:t xml:space="preserve"> </w:t>
            </w:r>
            <w:r>
              <w:rPr>
                <w:sz w:val="18"/>
              </w:rPr>
              <w:t>promote</w:t>
            </w:r>
          </w:p>
          <w:p w:rsidR="00BB410D" w:rsidRDefault="00692063">
            <w:pPr>
              <w:pStyle w:val="TableParagraph"/>
              <w:ind w:left="460" w:right="134"/>
              <w:rPr>
                <w:sz w:val="18"/>
              </w:rPr>
            </w:pPr>
            <w:r>
              <w:rPr>
                <w:sz w:val="18"/>
              </w:rPr>
              <w:t>the effectiveness of instructional efforts based on AASL’s Standards for the 21st Century Learner and additionally utilizes elements of Empowering Learners: Guidelines for School Library Media Programs to communicate the development of the library program, new resources and services. The school Library Media Specialist actively solicits feedback and input from the school’s staff and community to improve</w:t>
            </w:r>
          </w:p>
          <w:p w:rsidR="00BB410D" w:rsidRDefault="00692063">
            <w:pPr>
              <w:pStyle w:val="TableParagraph"/>
              <w:spacing w:line="207" w:lineRule="exact"/>
              <w:ind w:left="460"/>
              <w:rPr>
                <w:sz w:val="18"/>
              </w:rPr>
            </w:pPr>
            <w:r>
              <w:rPr>
                <w:sz w:val="18"/>
              </w:rPr>
              <w:t>instruction, program and services.</w:t>
            </w: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2"/>
              <w:jc w:val="center"/>
              <w:rPr>
                <w:b/>
                <w:sz w:val="18"/>
              </w:rPr>
            </w:pPr>
            <w:r>
              <w:rPr>
                <w:b/>
                <w:sz w:val="18"/>
              </w:rPr>
              <w:t>I</w:t>
            </w:r>
          </w:p>
        </w:tc>
        <w:tc>
          <w:tcPr>
            <w:tcW w:w="242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74"/>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5"/>
              <w:jc w:val="center"/>
              <w:rPr>
                <w:b/>
                <w:sz w:val="18"/>
              </w:rPr>
            </w:pPr>
            <w:r>
              <w:rPr>
                <w:b/>
                <w:sz w:val="18"/>
              </w:rPr>
              <w:t>D</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6"/>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15"/>
              <w:jc w:val="center"/>
              <w:rPr>
                <w:b/>
                <w:sz w:val="18"/>
              </w:rPr>
            </w:pPr>
            <w:r>
              <w:rPr>
                <w:b/>
                <w:sz w:val="18"/>
              </w:rPr>
              <w:t>A</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2335"/>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3"/>
              <w:jc w:val="center"/>
              <w:rPr>
                <w:b/>
                <w:sz w:val="18"/>
              </w:rPr>
            </w:pPr>
            <w:r>
              <w:rPr>
                <w:b/>
                <w:sz w:val="18"/>
              </w:rPr>
              <w:t>E</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4D</w:t>
            </w:r>
          </w:p>
          <w:p w:rsidR="00BB410D" w:rsidRDefault="00692063">
            <w:pPr>
              <w:pStyle w:val="TableParagraph"/>
              <w:numPr>
                <w:ilvl w:val="0"/>
                <w:numId w:val="88"/>
              </w:numPr>
              <w:tabs>
                <w:tab w:val="left" w:pos="460"/>
                <w:tab w:val="left" w:pos="461"/>
              </w:tabs>
              <w:spacing w:before="1"/>
              <w:ind w:right="110"/>
              <w:rPr>
                <w:sz w:val="18"/>
              </w:rPr>
            </w:pPr>
            <w:r>
              <w:rPr>
                <w:sz w:val="18"/>
              </w:rPr>
              <w:t>School Library Media Specialists’ relationships with colleagues are frequently negative</w:t>
            </w:r>
            <w:r>
              <w:rPr>
                <w:spacing w:val="-28"/>
                <w:sz w:val="18"/>
              </w:rPr>
              <w:t xml:space="preserve"> </w:t>
            </w:r>
            <w:r>
              <w:rPr>
                <w:sz w:val="18"/>
              </w:rPr>
              <w:t>or self-serving and the school Library Media Specialist avoids or refuses to be involved in school and district events and</w:t>
            </w:r>
            <w:r>
              <w:rPr>
                <w:spacing w:val="-6"/>
                <w:sz w:val="18"/>
              </w:rPr>
              <w:t xml:space="preserve"> </w:t>
            </w:r>
            <w:r>
              <w:rPr>
                <w:sz w:val="18"/>
              </w:rPr>
              <w:t>projects.</w:t>
            </w:r>
          </w:p>
          <w:p w:rsidR="00BB410D" w:rsidRDefault="00692063">
            <w:pPr>
              <w:pStyle w:val="TableParagraph"/>
              <w:numPr>
                <w:ilvl w:val="0"/>
                <w:numId w:val="88"/>
              </w:numPr>
              <w:tabs>
                <w:tab w:val="left" w:pos="460"/>
                <w:tab w:val="left" w:pos="461"/>
              </w:tabs>
              <w:ind w:right="170"/>
              <w:rPr>
                <w:sz w:val="18"/>
              </w:rPr>
            </w:pPr>
            <w:r>
              <w:rPr>
                <w:sz w:val="18"/>
              </w:rPr>
              <w:t>School Library Media Specialist participates in school and district events and projects when</w:t>
            </w:r>
            <w:r>
              <w:rPr>
                <w:spacing w:val="-4"/>
                <w:sz w:val="18"/>
              </w:rPr>
              <w:t xml:space="preserve"> </w:t>
            </w:r>
            <w:r>
              <w:rPr>
                <w:sz w:val="18"/>
              </w:rPr>
              <w:t>specifically</w:t>
            </w:r>
            <w:r>
              <w:rPr>
                <w:spacing w:val="-3"/>
                <w:sz w:val="18"/>
              </w:rPr>
              <w:t xml:space="preserve"> </w:t>
            </w:r>
            <w:r>
              <w:rPr>
                <w:sz w:val="18"/>
              </w:rPr>
              <w:t>requested.</w:t>
            </w:r>
            <w:r>
              <w:rPr>
                <w:spacing w:val="-3"/>
                <w:sz w:val="18"/>
              </w:rPr>
              <w:t xml:space="preserve"> </w:t>
            </w:r>
            <w:r>
              <w:rPr>
                <w:sz w:val="18"/>
              </w:rPr>
              <w:t>School</w:t>
            </w:r>
            <w:r>
              <w:rPr>
                <w:spacing w:val="-4"/>
                <w:sz w:val="18"/>
              </w:rPr>
              <w:t xml:space="preserve"> </w:t>
            </w:r>
            <w:r>
              <w:rPr>
                <w:sz w:val="18"/>
              </w:rPr>
              <w:t>Library</w:t>
            </w:r>
            <w:r>
              <w:rPr>
                <w:spacing w:val="-3"/>
                <w:sz w:val="18"/>
              </w:rPr>
              <w:t xml:space="preserve"> </w:t>
            </w:r>
            <w:r>
              <w:rPr>
                <w:sz w:val="18"/>
              </w:rPr>
              <w:t>Media</w:t>
            </w:r>
            <w:r>
              <w:rPr>
                <w:spacing w:val="-3"/>
                <w:sz w:val="18"/>
              </w:rPr>
              <w:t xml:space="preserve"> </w:t>
            </w:r>
            <w:r>
              <w:rPr>
                <w:sz w:val="18"/>
              </w:rPr>
              <w:t>Specialist</w:t>
            </w:r>
            <w:r>
              <w:rPr>
                <w:spacing w:val="-2"/>
                <w:sz w:val="18"/>
              </w:rPr>
              <w:t xml:space="preserve"> </w:t>
            </w:r>
            <w:r>
              <w:rPr>
                <w:sz w:val="18"/>
              </w:rPr>
              <w:t>usually</w:t>
            </w:r>
            <w:r>
              <w:rPr>
                <w:spacing w:val="-2"/>
                <w:sz w:val="18"/>
              </w:rPr>
              <w:t xml:space="preserve"> </w:t>
            </w:r>
            <w:r>
              <w:rPr>
                <w:sz w:val="18"/>
              </w:rPr>
              <w:t>maintains</w:t>
            </w:r>
            <w:r>
              <w:rPr>
                <w:spacing w:val="-4"/>
                <w:sz w:val="18"/>
              </w:rPr>
              <w:t xml:space="preserve"> </w:t>
            </w:r>
            <w:r>
              <w:rPr>
                <w:sz w:val="18"/>
              </w:rPr>
              <w:t>a</w:t>
            </w:r>
            <w:r>
              <w:rPr>
                <w:spacing w:val="-4"/>
                <w:sz w:val="18"/>
              </w:rPr>
              <w:t xml:space="preserve"> </w:t>
            </w:r>
            <w:r>
              <w:rPr>
                <w:sz w:val="18"/>
              </w:rPr>
              <w:t>positive collaborative relationship with</w:t>
            </w:r>
            <w:r>
              <w:rPr>
                <w:spacing w:val="-4"/>
                <w:sz w:val="18"/>
              </w:rPr>
              <w:t xml:space="preserve"> </w:t>
            </w:r>
            <w:r>
              <w:rPr>
                <w:sz w:val="18"/>
              </w:rPr>
              <w:t>colleagues.</w:t>
            </w:r>
          </w:p>
          <w:p w:rsidR="00BB410D" w:rsidRDefault="00692063">
            <w:pPr>
              <w:pStyle w:val="TableParagraph"/>
              <w:numPr>
                <w:ilvl w:val="0"/>
                <w:numId w:val="88"/>
              </w:numPr>
              <w:tabs>
                <w:tab w:val="left" w:pos="460"/>
                <w:tab w:val="left" w:pos="461"/>
              </w:tabs>
              <w:ind w:right="191"/>
              <w:rPr>
                <w:sz w:val="18"/>
              </w:rPr>
            </w:pPr>
            <w:r>
              <w:rPr>
                <w:sz w:val="18"/>
              </w:rPr>
              <w:t>School Library Media Specialist contributes to the school and to the district by voluntarily participating in school events and serving on school and district</w:t>
            </w:r>
            <w:r>
              <w:rPr>
                <w:spacing w:val="-28"/>
                <w:sz w:val="18"/>
              </w:rPr>
              <w:t xml:space="preserve"> </w:t>
            </w:r>
            <w:r>
              <w:rPr>
                <w:sz w:val="18"/>
              </w:rPr>
              <w:t>committees. Support and cooperation characterize relationships with</w:t>
            </w:r>
            <w:r>
              <w:rPr>
                <w:spacing w:val="-9"/>
                <w:sz w:val="18"/>
              </w:rPr>
              <w:t xml:space="preserve"> </w:t>
            </w:r>
            <w:r>
              <w:rPr>
                <w:sz w:val="18"/>
              </w:rPr>
              <w:t>colleagues.</w:t>
            </w:r>
          </w:p>
          <w:p w:rsidR="00BB410D" w:rsidRDefault="00692063">
            <w:pPr>
              <w:pStyle w:val="TableParagraph"/>
              <w:numPr>
                <w:ilvl w:val="0"/>
                <w:numId w:val="88"/>
              </w:numPr>
              <w:tabs>
                <w:tab w:val="left" w:pos="460"/>
                <w:tab w:val="left" w:pos="461"/>
              </w:tabs>
              <w:ind w:right="169"/>
              <w:rPr>
                <w:sz w:val="18"/>
              </w:rPr>
            </w:pPr>
            <w:r>
              <w:rPr>
                <w:sz w:val="18"/>
              </w:rPr>
              <w:t>School Library Media Specialist makes substantial contributions to the school and to</w:t>
            </w:r>
            <w:r>
              <w:rPr>
                <w:spacing w:val="-25"/>
                <w:sz w:val="18"/>
              </w:rPr>
              <w:t xml:space="preserve"> </w:t>
            </w:r>
            <w:r>
              <w:rPr>
                <w:sz w:val="18"/>
              </w:rPr>
              <w:t>the district by voluntarily participating in school events, serving on school and district committees, and assuming a leadership role. Support and cooperation</w:t>
            </w:r>
            <w:r>
              <w:rPr>
                <w:spacing w:val="-16"/>
                <w:sz w:val="18"/>
              </w:rPr>
              <w:t xml:space="preserve"> </w:t>
            </w:r>
            <w:r>
              <w:rPr>
                <w:sz w:val="18"/>
              </w:rPr>
              <w:t>characterize</w:t>
            </w:r>
          </w:p>
          <w:p w:rsidR="00BB410D" w:rsidRDefault="00692063">
            <w:pPr>
              <w:pStyle w:val="TableParagraph"/>
              <w:spacing w:line="207" w:lineRule="exact"/>
              <w:ind w:left="460"/>
              <w:rPr>
                <w:sz w:val="18"/>
              </w:rPr>
            </w:pPr>
            <w:r>
              <w:rPr>
                <w:sz w:val="18"/>
              </w:rPr>
              <w:t>relationships with colleagues.</w:t>
            </w: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12"/>
              <w:jc w:val="center"/>
              <w:rPr>
                <w:b/>
                <w:sz w:val="18"/>
              </w:rPr>
            </w:pPr>
            <w:r>
              <w:rPr>
                <w:b/>
                <w:sz w:val="18"/>
              </w:rPr>
              <w:t>I</w:t>
            </w:r>
          </w:p>
        </w:tc>
        <w:tc>
          <w:tcPr>
            <w:tcW w:w="242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5"/>
              <w:jc w:val="center"/>
              <w:rPr>
                <w:b/>
                <w:sz w:val="18"/>
              </w:rPr>
            </w:pPr>
            <w:r>
              <w:rPr>
                <w:b/>
                <w:sz w:val="18"/>
              </w:rPr>
              <w:t>D</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5"/>
              <w:jc w:val="center"/>
              <w:rPr>
                <w:b/>
                <w:sz w:val="18"/>
              </w:rPr>
            </w:pPr>
            <w:r>
              <w:rPr>
                <w:b/>
                <w:sz w:val="18"/>
              </w:rPr>
              <w:t>A</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711"/>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3"/>
              <w:jc w:val="center"/>
              <w:rPr>
                <w:b/>
                <w:sz w:val="18"/>
              </w:rPr>
            </w:pPr>
            <w:r>
              <w:rPr>
                <w:b/>
                <w:sz w:val="18"/>
              </w:rPr>
              <w:t>E</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577"/>
        </w:trPr>
        <w:tc>
          <w:tcPr>
            <w:tcW w:w="7076" w:type="dxa"/>
            <w:vMerge w:val="restart"/>
            <w:tcBorders>
              <w:top w:val="single" w:sz="6" w:space="0" w:color="000000"/>
              <w:right w:val="single" w:sz="6" w:space="0" w:color="000000"/>
            </w:tcBorders>
          </w:tcPr>
          <w:p w:rsidR="00BB410D" w:rsidRDefault="00692063">
            <w:pPr>
              <w:pStyle w:val="TableParagraph"/>
              <w:spacing w:line="211" w:lineRule="exact"/>
              <w:ind w:left="100"/>
              <w:rPr>
                <w:b/>
                <w:sz w:val="18"/>
              </w:rPr>
            </w:pPr>
            <w:r>
              <w:rPr>
                <w:b/>
                <w:sz w:val="18"/>
              </w:rPr>
              <w:t>4E</w:t>
            </w:r>
          </w:p>
          <w:p w:rsidR="00BB410D" w:rsidRDefault="00692063">
            <w:pPr>
              <w:pStyle w:val="TableParagraph"/>
              <w:numPr>
                <w:ilvl w:val="0"/>
                <w:numId w:val="87"/>
              </w:numPr>
              <w:tabs>
                <w:tab w:val="left" w:pos="460"/>
                <w:tab w:val="left" w:pos="461"/>
              </w:tabs>
              <w:spacing w:before="1"/>
              <w:ind w:right="399"/>
              <w:rPr>
                <w:sz w:val="18"/>
              </w:rPr>
            </w:pPr>
            <w:r>
              <w:rPr>
                <w:sz w:val="18"/>
              </w:rPr>
              <w:t>School Library Media Specialist makes no attempt to go beyond what is required for maintaining certification. School Library Media Specialist resists feedback on performance from either supervisors or more experienced colleagues. School</w:t>
            </w:r>
            <w:r>
              <w:rPr>
                <w:spacing w:val="-29"/>
                <w:sz w:val="18"/>
              </w:rPr>
              <w:t xml:space="preserve"> </w:t>
            </w:r>
            <w:r>
              <w:rPr>
                <w:sz w:val="18"/>
              </w:rPr>
              <w:t>Library Media Specialist makes no effort to share knowledge with others or to assume Professionalism.</w:t>
            </w:r>
          </w:p>
          <w:p w:rsidR="00BB410D" w:rsidRDefault="00692063">
            <w:pPr>
              <w:pStyle w:val="TableParagraph"/>
              <w:numPr>
                <w:ilvl w:val="0"/>
                <w:numId w:val="87"/>
              </w:numPr>
              <w:tabs>
                <w:tab w:val="left" w:pos="460"/>
                <w:tab w:val="left" w:pos="461"/>
              </w:tabs>
              <w:ind w:right="102"/>
              <w:rPr>
                <w:sz w:val="18"/>
              </w:rPr>
            </w:pPr>
            <w:r>
              <w:rPr>
                <w:sz w:val="18"/>
              </w:rPr>
              <w:t>School Library Media Specialist participates in professional activities when convenient. School Library Media Specialist accepts, with some reluctance, feedback on</w:t>
            </w:r>
            <w:r>
              <w:rPr>
                <w:spacing w:val="-28"/>
                <w:sz w:val="18"/>
              </w:rPr>
              <w:t xml:space="preserve"> </w:t>
            </w:r>
            <w:r>
              <w:rPr>
                <w:sz w:val="18"/>
              </w:rPr>
              <w:t>performance from both supervisors and professional colleagues. School Library Media Specialist contributes to the profession to a limited extent.</w:t>
            </w:r>
          </w:p>
          <w:p w:rsidR="00BB410D" w:rsidRDefault="00692063">
            <w:pPr>
              <w:pStyle w:val="TableParagraph"/>
              <w:numPr>
                <w:ilvl w:val="0"/>
                <w:numId w:val="87"/>
              </w:numPr>
              <w:tabs>
                <w:tab w:val="left" w:pos="460"/>
                <w:tab w:val="left" w:pos="461"/>
              </w:tabs>
              <w:ind w:right="168"/>
              <w:rPr>
                <w:sz w:val="18"/>
              </w:rPr>
            </w:pPr>
            <w:r>
              <w:rPr>
                <w:sz w:val="18"/>
              </w:rPr>
              <w:t>School</w:t>
            </w:r>
            <w:r>
              <w:rPr>
                <w:spacing w:val="-4"/>
                <w:sz w:val="18"/>
              </w:rPr>
              <w:t xml:space="preserve"> </w:t>
            </w:r>
            <w:r>
              <w:rPr>
                <w:sz w:val="18"/>
              </w:rPr>
              <w:t>Library</w:t>
            </w:r>
            <w:r>
              <w:rPr>
                <w:spacing w:val="-4"/>
                <w:sz w:val="18"/>
              </w:rPr>
              <w:t xml:space="preserve"> </w:t>
            </w:r>
            <w:r>
              <w:rPr>
                <w:sz w:val="18"/>
              </w:rPr>
              <w:t>Media</w:t>
            </w:r>
            <w:r>
              <w:rPr>
                <w:spacing w:val="-1"/>
                <w:sz w:val="18"/>
              </w:rPr>
              <w:t xml:space="preserve"> </w:t>
            </w:r>
            <w:r>
              <w:rPr>
                <w:sz w:val="18"/>
              </w:rPr>
              <w:t>Specialist</w:t>
            </w:r>
            <w:r>
              <w:rPr>
                <w:spacing w:val="-3"/>
                <w:sz w:val="18"/>
              </w:rPr>
              <w:t xml:space="preserve"> </w:t>
            </w:r>
            <w:r>
              <w:rPr>
                <w:sz w:val="18"/>
              </w:rPr>
              <w:t>seeks</w:t>
            </w:r>
            <w:r>
              <w:rPr>
                <w:spacing w:val="-5"/>
                <w:sz w:val="18"/>
              </w:rPr>
              <w:t xml:space="preserve"> </w:t>
            </w:r>
            <w:r>
              <w:rPr>
                <w:sz w:val="18"/>
              </w:rPr>
              <w:t>out</w:t>
            </w:r>
            <w:r>
              <w:rPr>
                <w:spacing w:val="-3"/>
                <w:sz w:val="18"/>
              </w:rPr>
              <w:t xml:space="preserve"> </w:t>
            </w:r>
            <w:r>
              <w:rPr>
                <w:sz w:val="18"/>
              </w:rPr>
              <w:t>opportunities</w:t>
            </w:r>
            <w:r>
              <w:rPr>
                <w:spacing w:val="-4"/>
                <w:sz w:val="18"/>
              </w:rPr>
              <w:t xml:space="preserve"> </w:t>
            </w:r>
            <w:r>
              <w:rPr>
                <w:sz w:val="18"/>
              </w:rPr>
              <w:t>for</w:t>
            </w:r>
            <w:r>
              <w:rPr>
                <w:spacing w:val="-3"/>
                <w:sz w:val="18"/>
              </w:rPr>
              <w:t xml:space="preserve"> </w:t>
            </w:r>
            <w:r>
              <w:rPr>
                <w:sz w:val="18"/>
              </w:rPr>
              <w:t>professional</w:t>
            </w:r>
            <w:r>
              <w:rPr>
                <w:spacing w:val="-4"/>
                <w:sz w:val="18"/>
              </w:rPr>
              <w:t xml:space="preserve"> </w:t>
            </w:r>
            <w:r>
              <w:rPr>
                <w:sz w:val="18"/>
              </w:rPr>
              <w:t>development</w:t>
            </w:r>
            <w:r>
              <w:rPr>
                <w:spacing w:val="-2"/>
                <w:sz w:val="18"/>
              </w:rPr>
              <w:t xml:space="preserve"> </w:t>
            </w:r>
            <w:r>
              <w:rPr>
                <w:sz w:val="18"/>
              </w:rPr>
              <w:t>to enhance professional practice. School Library Media Specialist welcomes feedback from colleagues when made by supervisors or when opportunities arise through professional collaboration. School Library Media Specialist participates actively in assisting other educators.</w:t>
            </w:r>
          </w:p>
          <w:p w:rsidR="00BB410D" w:rsidRDefault="00692063">
            <w:pPr>
              <w:pStyle w:val="TableParagraph"/>
              <w:numPr>
                <w:ilvl w:val="0"/>
                <w:numId w:val="87"/>
              </w:numPr>
              <w:tabs>
                <w:tab w:val="left" w:pos="461"/>
              </w:tabs>
              <w:ind w:right="319"/>
              <w:jc w:val="both"/>
              <w:rPr>
                <w:sz w:val="18"/>
              </w:rPr>
            </w:pPr>
            <w:r>
              <w:rPr>
                <w:sz w:val="18"/>
              </w:rPr>
              <w:t>School Library Media Specialist seeks out opportunities for professional development through professional reading, memberships, conferences, and action research.</w:t>
            </w:r>
            <w:r>
              <w:rPr>
                <w:spacing w:val="-27"/>
                <w:sz w:val="18"/>
              </w:rPr>
              <w:t xml:space="preserve"> </w:t>
            </w:r>
            <w:r>
              <w:rPr>
                <w:sz w:val="18"/>
              </w:rPr>
              <w:t>School Library Media Specialist seeks out feedback from both supervisors and</w:t>
            </w:r>
            <w:r>
              <w:rPr>
                <w:spacing w:val="-16"/>
                <w:sz w:val="18"/>
              </w:rPr>
              <w:t xml:space="preserve"> </w:t>
            </w:r>
            <w:r>
              <w:rPr>
                <w:sz w:val="18"/>
              </w:rPr>
              <w:t>colleagues.</w:t>
            </w:r>
          </w:p>
          <w:p w:rsidR="00BB410D" w:rsidRDefault="00692063">
            <w:pPr>
              <w:pStyle w:val="TableParagraph"/>
              <w:spacing w:line="211" w:lineRule="exact"/>
              <w:ind w:left="460"/>
              <w:rPr>
                <w:sz w:val="18"/>
              </w:rPr>
            </w:pPr>
            <w:r>
              <w:rPr>
                <w:sz w:val="18"/>
              </w:rPr>
              <w:t>School Library Media Specialist initiates important activities such as teaching workshops,</w:t>
            </w: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12"/>
              <w:jc w:val="center"/>
              <w:rPr>
                <w:b/>
                <w:sz w:val="18"/>
              </w:rPr>
            </w:pPr>
            <w:r>
              <w:rPr>
                <w:b/>
                <w:sz w:val="18"/>
              </w:rPr>
              <w:t>I</w:t>
            </w:r>
          </w:p>
        </w:tc>
        <w:tc>
          <w:tcPr>
            <w:tcW w:w="2421"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567"/>
        </w:trPr>
        <w:tc>
          <w:tcPr>
            <w:tcW w:w="7076" w:type="dxa"/>
            <w:vMerge/>
            <w:tcBorders>
              <w:top w:val="nil"/>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15"/>
              <w:jc w:val="center"/>
              <w:rPr>
                <w:b/>
                <w:sz w:val="18"/>
              </w:rPr>
            </w:pPr>
            <w:r>
              <w:rPr>
                <w:b/>
                <w:sz w:val="18"/>
              </w:rPr>
              <w:t>D</w:t>
            </w:r>
          </w:p>
        </w:tc>
        <w:tc>
          <w:tcPr>
            <w:tcW w:w="2421" w:type="dxa"/>
            <w:vMerge/>
            <w:tcBorders>
              <w:top w:val="nil"/>
              <w:left w:val="single" w:sz="6" w:space="0" w:color="000000"/>
            </w:tcBorders>
          </w:tcPr>
          <w:p w:rsidR="00BB410D" w:rsidRDefault="00BB410D">
            <w:pPr>
              <w:rPr>
                <w:sz w:val="2"/>
                <w:szCs w:val="2"/>
              </w:rPr>
            </w:pPr>
          </w:p>
        </w:tc>
      </w:tr>
      <w:tr w:rsidR="00BB410D">
        <w:trPr>
          <w:trHeight w:val="565"/>
        </w:trPr>
        <w:tc>
          <w:tcPr>
            <w:tcW w:w="7076" w:type="dxa"/>
            <w:vMerge/>
            <w:tcBorders>
              <w:top w:val="nil"/>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15"/>
              <w:jc w:val="center"/>
              <w:rPr>
                <w:b/>
                <w:sz w:val="18"/>
              </w:rPr>
            </w:pPr>
            <w:r>
              <w:rPr>
                <w:b/>
                <w:sz w:val="18"/>
              </w:rPr>
              <w:t>A</w:t>
            </w:r>
          </w:p>
        </w:tc>
        <w:tc>
          <w:tcPr>
            <w:tcW w:w="2421" w:type="dxa"/>
            <w:vMerge/>
            <w:tcBorders>
              <w:top w:val="nil"/>
              <w:left w:val="single" w:sz="6" w:space="0" w:color="000000"/>
            </w:tcBorders>
          </w:tcPr>
          <w:p w:rsidR="00BB410D" w:rsidRDefault="00BB410D">
            <w:pPr>
              <w:rPr>
                <w:sz w:val="2"/>
                <w:szCs w:val="2"/>
              </w:rPr>
            </w:pPr>
          </w:p>
        </w:tc>
      </w:tr>
      <w:tr w:rsidR="00BB410D">
        <w:trPr>
          <w:trHeight w:val="2416"/>
        </w:trPr>
        <w:tc>
          <w:tcPr>
            <w:tcW w:w="7076" w:type="dxa"/>
            <w:vMerge/>
            <w:tcBorders>
              <w:top w:val="nil"/>
              <w:right w:val="single" w:sz="6" w:space="0" w:color="000000"/>
            </w:tcBorders>
          </w:tcPr>
          <w:p w:rsidR="00BB410D" w:rsidRDefault="00BB410D">
            <w:pPr>
              <w:rPr>
                <w:sz w:val="2"/>
                <w:szCs w:val="2"/>
              </w:rPr>
            </w:pPr>
          </w:p>
        </w:tc>
        <w:tc>
          <w:tcPr>
            <w:tcW w:w="756" w:type="dxa"/>
            <w:tcBorders>
              <w:top w:val="single" w:sz="6" w:space="0" w:color="000000"/>
              <w:left w:val="single" w:sz="6" w:space="0" w:color="000000"/>
              <w:right w:val="single" w:sz="6" w:space="0" w:color="000000"/>
            </w:tcBorders>
          </w:tcPr>
          <w:p w:rsidR="00BB410D" w:rsidRDefault="00692063">
            <w:pPr>
              <w:pStyle w:val="TableParagraph"/>
              <w:spacing w:line="206" w:lineRule="exact"/>
              <w:ind w:left="13"/>
              <w:jc w:val="center"/>
              <w:rPr>
                <w:b/>
                <w:sz w:val="18"/>
              </w:rPr>
            </w:pPr>
            <w:r>
              <w:rPr>
                <w:b/>
                <w:sz w:val="18"/>
              </w:rPr>
              <w:t>E</w:t>
            </w:r>
          </w:p>
        </w:tc>
        <w:tc>
          <w:tcPr>
            <w:tcW w:w="2421"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756"/>
        <w:gridCol w:w="2421"/>
      </w:tblGrid>
      <w:tr w:rsidR="00BB410D">
        <w:trPr>
          <w:trHeight w:val="582"/>
        </w:trPr>
        <w:tc>
          <w:tcPr>
            <w:tcW w:w="7076" w:type="dxa"/>
            <w:tcBorders>
              <w:bottom w:val="single" w:sz="6" w:space="0" w:color="000000"/>
              <w:right w:val="single" w:sz="6" w:space="0" w:color="000000"/>
            </w:tcBorders>
          </w:tcPr>
          <w:p w:rsidR="00BB410D" w:rsidRDefault="00692063">
            <w:pPr>
              <w:pStyle w:val="TableParagraph"/>
              <w:ind w:left="460" w:right="261"/>
              <w:rPr>
                <w:sz w:val="18"/>
              </w:rPr>
            </w:pPr>
            <w:r>
              <w:rPr>
                <w:sz w:val="18"/>
              </w:rPr>
              <w:lastRenderedPageBreak/>
              <w:t>writing articles, and making presentations to contribute to the profession on a district, state, and national.</w:t>
            </w:r>
          </w:p>
        </w:tc>
        <w:tc>
          <w:tcPr>
            <w:tcW w:w="756" w:type="dxa"/>
            <w:tcBorders>
              <w:left w:val="single" w:sz="6" w:space="0" w:color="000000"/>
              <w:bottom w:val="single" w:sz="6" w:space="0" w:color="000000"/>
              <w:right w:val="single" w:sz="6" w:space="0" w:color="000000"/>
            </w:tcBorders>
          </w:tcPr>
          <w:p w:rsidR="00BB410D" w:rsidRDefault="00BB410D">
            <w:pPr>
              <w:pStyle w:val="TableParagraph"/>
              <w:rPr>
                <w:rFonts w:ascii="Times New Roman"/>
                <w:sz w:val="18"/>
              </w:rPr>
            </w:pPr>
          </w:p>
        </w:tc>
        <w:tc>
          <w:tcPr>
            <w:tcW w:w="2421" w:type="dxa"/>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904"/>
        </w:trPr>
        <w:tc>
          <w:tcPr>
            <w:tcW w:w="7076" w:type="dxa"/>
            <w:vMerge w:val="restart"/>
            <w:tcBorders>
              <w:top w:val="single" w:sz="6" w:space="0" w:color="000000"/>
              <w:bottom w:val="single" w:sz="6" w:space="0" w:color="000000"/>
              <w:right w:val="single" w:sz="6" w:space="0" w:color="000000"/>
            </w:tcBorders>
          </w:tcPr>
          <w:p w:rsidR="00BB410D" w:rsidRDefault="00BB410D">
            <w:pPr>
              <w:pStyle w:val="TableParagraph"/>
              <w:spacing w:before="9"/>
              <w:rPr>
                <w:b/>
                <w:sz w:val="19"/>
              </w:rPr>
            </w:pPr>
          </w:p>
          <w:p w:rsidR="00BB410D" w:rsidRDefault="00692063">
            <w:pPr>
              <w:pStyle w:val="TableParagraph"/>
              <w:ind w:left="100"/>
              <w:rPr>
                <w:b/>
                <w:sz w:val="18"/>
              </w:rPr>
            </w:pPr>
            <w:r>
              <w:rPr>
                <w:b/>
                <w:sz w:val="18"/>
              </w:rPr>
              <w:t>4F</w:t>
            </w:r>
          </w:p>
          <w:p w:rsidR="00BB410D" w:rsidRDefault="00692063">
            <w:pPr>
              <w:pStyle w:val="TableParagraph"/>
              <w:numPr>
                <w:ilvl w:val="0"/>
                <w:numId w:val="86"/>
              </w:numPr>
              <w:tabs>
                <w:tab w:val="left" w:pos="460"/>
                <w:tab w:val="left" w:pos="461"/>
              </w:tabs>
              <w:spacing w:before="35"/>
              <w:ind w:right="220"/>
              <w:rPr>
                <w:sz w:val="18"/>
              </w:rPr>
            </w:pPr>
            <w:r>
              <w:rPr>
                <w:sz w:val="18"/>
              </w:rPr>
              <w:t>School Library Media Specialist inconsistently assesses, makes new purchases, and weeds the collection of resources and equipment to keep holdings current and to</w:t>
            </w:r>
            <w:r>
              <w:rPr>
                <w:spacing w:val="-25"/>
                <w:sz w:val="18"/>
              </w:rPr>
              <w:t xml:space="preserve"> </w:t>
            </w:r>
            <w:r>
              <w:rPr>
                <w:sz w:val="18"/>
              </w:rPr>
              <w:t>meet the needs of the</w:t>
            </w:r>
            <w:r>
              <w:rPr>
                <w:spacing w:val="-5"/>
                <w:sz w:val="18"/>
              </w:rPr>
              <w:t xml:space="preserve"> </w:t>
            </w:r>
            <w:r>
              <w:rPr>
                <w:sz w:val="18"/>
              </w:rPr>
              <w:t>curriculum.</w:t>
            </w:r>
          </w:p>
          <w:p w:rsidR="00BB410D" w:rsidRDefault="00692063">
            <w:pPr>
              <w:pStyle w:val="TableParagraph"/>
              <w:numPr>
                <w:ilvl w:val="0"/>
                <w:numId w:val="86"/>
              </w:numPr>
              <w:tabs>
                <w:tab w:val="left" w:pos="460"/>
                <w:tab w:val="left" w:pos="461"/>
              </w:tabs>
              <w:ind w:right="586"/>
              <w:rPr>
                <w:sz w:val="18"/>
              </w:rPr>
            </w:pPr>
            <w:r>
              <w:rPr>
                <w:sz w:val="18"/>
              </w:rPr>
              <w:t>School Library Media Specialist makes new purchases of resources and</w:t>
            </w:r>
            <w:r>
              <w:rPr>
                <w:spacing w:val="-22"/>
                <w:sz w:val="18"/>
              </w:rPr>
              <w:t xml:space="preserve"> </w:t>
            </w:r>
            <w:r>
              <w:rPr>
                <w:sz w:val="18"/>
              </w:rPr>
              <w:t>equipment without weeding and assessing the collection of resources and</w:t>
            </w:r>
            <w:r>
              <w:rPr>
                <w:spacing w:val="-13"/>
                <w:sz w:val="18"/>
              </w:rPr>
              <w:t xml:space="preserve"> </w:t>
            </w:r>
            <w:r>
              <w:rPr>
                <w:sz w:val="18"/>
              </w:rPr>
              <w:t>equipment.</w:t>
            </w:r>
          </w:p>
          <w:p w:rsidR="00BB410D" w:rsidRDefault="00692063">
            <w:pPr>
              <w:pStyle w:val="TableParagraph"/>
              <w:numPr>
                <w:ilvl w:val="0"/>
                <w:numId w:val="86"/>
              </w:numPr>
              <w:tabs>
                <w:tab w:val="left" w:pos="460"/>
                <w:tab w:val="left" w:pos="461"/>
              </w:tabs>
              <w:ind w:right="140"/>
              <w:rPr>
                <w:sz w:val="18"/>
              </w:rPr>
            </w:pPr>
            <w:r>
              <w:rPr>
                <w:sz w:val="18"/>
              </w:rPr>
              <w:t>School Library Media Specialist regularly assesses, makes new purchases, and weeds</w:t>
            </w:r>
            <w:r>
              <w:rPr>
                <w:spacing w:val="-24"/>
                <w:sz w:val="18"/>
              </w:rPr>
              <w:t xml:space="preserve"> </w:t>
            </w:r>
            <w:r>
              <w:rPr>
                <w:sz w:val="18"/>
              </w:rPr>
              <w:t>the collection of resources and equipment to keep holdings current and to meet the needs of the</w:t>
            </w:r>
            <w:r>
              <w:rPr>
                <w:spacing w:val="-3"/>
                <w:sz w:val="18"/>
              </w:rPr>
              <w:t xml:space="preserve"> </w:t>
            </w:r>
            <w:r>
              <w:rPr>
                <w:sz w:val="18"/>
              </w:rPr>
              <w:t>curriculum.</w:t>
            </w:r>
          </w:p>
          <w:p w:rsidR="00BB410D" w:rsidRDefault="00692063">
            <w:pPr>
              <w:pStyle w:val="TableParagraph"/>
              <w:numPr>
                <w:ilvl w:val="0"/>
                <w:numId w:val="86"/>
              </w:numPr>
              <w:tabs>
                <w:tab w:val="left" w:pos="460"/>
                <w:tab w:val="left" w:pos="461"/>
              </w:tabs>
              <w:ind w:right="258"/>
              <w:rPr>
                <w:sz w:val="18"/>
              </w:rPr>
            </w:pPr>
            <w:r>
              <w:rPr>
                <w:sz w:val="18"/>
              </w:rPr>
              <w:t>Soliciting input from members of the staff, the students and the school community</w:t>
            </w:r>
            <w:r>
              <w:rPr>
                <w:spacing w:val="-27"/>
                <w:sz w:val="18"/>
              </w:rPr>
              <w:t xml:space="preserve"> </w:t>
            </w:r>
            <w:r>
              <w:rPr>
                <w:sz w:val="18"/>
              </w:rPr>
              <w:t>the school Library Media Specialist constantly and consistently assesses, makes new purchases based on assessment data, and weeds the collection of resources and equipment to keep holdings current and to meet the needs of the curriculum. School Library Media Specialist advocates for necessary increases in funds and in</w:t>
            </w:r>
            <w:r>
              <w:rPr>
                <w:spacing w:val="-23"/>
                <w:sz w:val="18"/>
              </w:rPr>
              <w:t xml:space="preserve"> </w:t>
            </w:r>
            <w:r>
              <w:rPr>
                <w:sz w:val="18"/>
              </w:rPr>
              <w:t>technology</w:t>
            </w:r>
          </w:p>
          <w:p w:rsidR="00BB410D" w:rsidRDefault="00692063">
            <w:pPr>
              <w:pStyle w:val="TableParagraph"/>
              <w:spacing w:line="220" w:lineRule="atLeast"/>
              <w:ind w:left="460" w:right="134"/>
              <w:rPr>
                <w:sz w:val="18"/>
              </w:rPr>
            </w:pPr>
            <w:r>
              <w:rPr>
                <w:sz w:val="18"/>
              </w:rPr>
              <w:t>when necessary to maintain a collection that is responsive to changing instructional needs.</w:t>
            </w:r>
          </w:p>
        </w:tc>
        <w:tc>
          <w:tcPr>
            <w:tcW w:w="756" w:type="dxa"/>
            <w:tcBorders>
              <w:top w:val="single" w:sz="6" w:space="0" w:color="000000"/>
              <w:left w:val="single" w:sz="6" w:space="0" w:color="000000"/>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5"/>
              <w:rPr>
                <w:b/>
                <w:sz w:val="18"/>
              </w:rPr>
            </w:pPr>
          </w:p>
          <w:p w:rsidR="00BB410D" w:rsidRDefault="00692063">
            <w:pPr>
              <w:pStyle w:val="TableParagraph"/>
              <w:ind w:left="12"/>
              <w:jc w:val="center"/>
              <w:rPr>
                <w:b/>
                <w:sz w:val="18"/>
              </w:rPr>
            </w:pPr>
            <w:r>
              <w:rPr>
                <w:b/>
                <w:sz w:val="18"/>
              </w:rPr>
              <w:t>I</w:t>
            </w:r>
          </w:p>
        </w:tc>
        <w:tc>
          <w:tcPr>
            <w:tcW w:w="242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76"/>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5"/>
              <w:jc w:val="center"/>
              <w:rPr>
                <w:b/>
                <w:sz w:val="18"/>
              </w:rPr>
            </w:pPr>
            <w:r>
              <w:rPr>
                <w:b/>
                <w:sz w:val="18"/>
              </w:rPr>
              <w:t>D</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6"/>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5"/>
              <w:jc w:val="center"/>
              <w:rPr>
                <w:b/>
                <w:sz w:val="18"/>
              </w:rPr>
            </w:pPr>
            <w:r>
              <w:rPr>
                <w:b/>
                <w:sz w:val="18"/>
              </w:rPr>
              <w:t>A</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936"/>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3"/>
              <w:jc w:val="center"/>
              <w:rPr>
                <w:b/>
                <w:sz w:val="18"/>
              </w:rPr>
            </w:pPr>
            <w:r>
              <w:rPr>
                <w:b/>
                <w:sz w:val="18"/>
              </w:rPr>
              <w:t>E</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t>4G</w:t>
            </w:r>
          </w:p>
          <w:p w:rsidR="00BB410D" w:rsidRDefault="00692063">
            <w:pPr>
              <w:pStyle w:val="TableParagraph"/>
              <w:numPr>
                <w:ilvl w:val="0"/>
                <w:numId w:val="85"/>
              </w:numPr>
              <w:tabs>
                <w:tab w:val="left" w:pos="460"/>
                <w:tab w:val="left" w:pos="461"/>
              </w:tabs>
              <w:spacing w:before="34"/>
              <w:ind w:right="350"/>
              <w:rPr>
                <w:sz w:val="18"/>
              </w:rPr>
            </w:pPr>
            <w:r>
              <w:rPr>
                <w:sz w:val="18"/>
              </w:rPr>
              <w:t>School</w:t>
            </w:r>
            <w:r>
              <w:rPr>
                <w:spacing w:val="-4"/>
                <w:sz w:val="18"/>
              </w:rPr>
              <w:t xml:space="preserve"> </w:t>
            </w:r>
            <w:r>
              <w:rPr>
                <w:sz w:val="18"/>
              </w:rPr>
              <w:t>Library</w:t>
            </w:r>
            <w:r>
              <w:rPr>
                <w:spacing w:val="-3"/>
                <w:sz w:val="18"/>
              </w:rPr>
              <w:t xml:space="preserve"> </w:t>
            </w:r>
            <w:r>
              <w:rPr>
                <w:sz w:val="18"/>
              </w:rPr>
              <w:t>Media</w:t>
            </w:r>
            <w:r>
              <w:rPr>
                <w:spacing w:val="-1"/>
                <w:sz w:val="18"/>
              </w:rPr>
              <w:t xml:space="preserve"> </w:t>
            </w:r>
            <w:r>
              <w:rPr>
                <w:sz w:val="18"/>
              </w:rPr>
              <w:t>Specialist</w:t>
            </w:r>
            <w:r>
              <w:rPr>
                <w:spacing w:val="-2"/>
                <w:sz w:val="18"/>
              </w:rPr>
              <w:t xml:space="preserve"> </w:t>
            </w:r>
            <w:r>
              <w:rPr>
                <w:sz w:val="18"/>
              </w:rPr>
              <w:t>develops</w:t>
            </w:r>
            <w:r>
              <w:rPr>
                <w:spacing w:val="-4"/>
                <w:sz w:val="18"/>
              </w:rPr>
              <w:t xml:space="preserve"> </w:t>
            </w:r>
            <w:r>
              <w:rPr>
                <w:sz w:val="18"/>
              </w:rPr>
              <w:t>a</w:t>
            </w:r>
            <w:r>
              <w:rPr>
                <w:spacing w:val="-4"/>
                <w:sz w:val="18"/>
              </w:rPr>
              <w:t xml:space="preserve"> </w:t>
            </w:r>
            <w:r>
              <w:rPr>
                <w:sz w:val="18"/>
              </w:rPr>
              <w:t>budget</w:t>
            </w:r>
            <w:r>
              <w:rPr>
                <w:spacing w:val="-3"/>
                <w:sz w:val="18"/>
              </w:rPr>
              <w:t xml:space="preserve"> </w:t>
            </w:r>
            <w:r>
              <w:rPr>
                <w:sz w:val="18"/>
              </w:rPr>
              <w:t>proposal</w:t>
            </w:r>
            <w:r>
              <w:rPr>
                <w:spacing w:val="-3"/>
                <w:sz w:val="18"/>
              </w:rPr>
              <w:t xml:space="preserve"> </w:t>
            </w:r>
            <w:r>
              <w:rPr>
                <w:sz w:val="18"/>
              </w:rPr>
              <w:t>that</w:t>
            </w:r>
            <w:r>
              <w:rPr>
                <w:spacing w:val="-4"/>
                <w:sz w:val="18"/>
              </w:rPr>
              <w:t xml:space="preserve"> </w:t>
            </w:r>
            <w:r>
              <w:rPr>
                <w:sz w:val="18"/>
              </w:rPr>
              <w:t>inadequately</w:t>
            </w:r>
            <w:r>
              <w:rPr>
                <w:spacing w:val="-3"/>
                <w:sz w:val="18"/>
              </w:rPr>
              <w:t xml:space="preserve"> </w:t>
            </w:r>
            <w:r>
              <w:rPr>
                <w:sz w:val="18"/>
              </w:rPr>
              <w:t>reflects the needs of the library program. School Library Media Specialist is unfamiliar with departmental and/or district guidelines for managing the budget and often under or overspends.</w:t>
            </w:r>
          </w:p>
          <w:p w:rsidR="00BB410D" w:rsidRDefault="00692063">
            <w:pPr>
              <w:pStyle w:val="TableParagraph"/>
              <w:numPr>
                <w:ilvl w:val="0"/>
                <w:numId w:val="85"/>
              </w:numPr>
              <w:tabs>
                <w:tab w:val="left" w:pos="460"/>
                <w:tab w:val="left" w:pos="461"/>
              </w:tabs>
              <w:ind w:right="397"/>
              <w:rPr>
                <w:sz w:val="18"/>
              </w:rPr>
            </w:pPr>
            <w:r>
              <w:rPr>
                <w:sz w:val="18"/>
              </w:rPr>
              <w:t>School Library Media Specialist develops budget proposals necessary to maintain</w:t>
            </w:r>
            <w:r>
              <w:rPr>
                <w:spacing w:val="-26"/>
                <w:sz w:val="18"/>
              </w:rPr>
              <w:t xml:space="preserve"> </w:t>
            </w:r>
            <w:r>
              <w:rPr>
                <w:sz w:val="18"/>
              </w:rPr>
              <w:t>the library program. School Library Media Specialist follows department and/or district policies for managing the budget and maintains</w:t>
            </w:r>
            <w:r>
              <w:rPr>
                <w:spacing w:val="-6"/>
                <w:sz w:val="18"/>
              </w:rPr>
              <w:t xml:space="preserve"> </w:t>
            </w:r>
            <w:r>
              <w:rPr>
                <w:sz w:val="18"/>
              </w:rPr>
              <w:t>records.</w:t>
            </w:r>
          </w:p>
          <w:p w:rsidR="00BB410D" w:rsidRDefault="00692063">
            <w:pPr>
              <w:pStyle w:val="TableParagraph"/>
              <w:numPr>
                <w:ilvl w:val="0"/>
                <w:numId w:val="85"/>
              </w:numPr>
              <w:tabs>
                <w:tab w:val="left" w:pos="460"/>
                <w:tab w:val="left" w:pos="461"/>
              </w:tabs>
              <w:spacing w:before="1"/>
              <w:ind w:right="461"/>
              <w:rPr>
                <w:sz w:val="18"/>
              </w:rPr>
            </w:pPr>
            <w:r>
              <w:rPr>
                <w:sz w:val="18"/>
              </w:rPr>
              <w:t>School Library Media Specialist develops budget proposals necessary for a comprehensive library program. School Library Media Specialist follows</w:t>
            </w:r>
            <w:r>
              <w:rPr>
                <w:spacing w:val="-26"/>
                <w:sz w:val="18"/>
              </w:rPr>
              <w:t xml:space="preserve"> </w:t>
            </w:r>
            <w:r>
              <w:rPr>
                <w:sz w:val="18"/>
              </w:rPr>
              <w:t>department and/or district guidelines for managing the budget and maintains accurate</w:t>
            </w:r>
            <w:r>
              <w:rPr>
                <w:spacing w:val="-22"/>
                <w:sz w:val="18"/>
              </w:rPr>
              <w:t xml:space="preserve"> </w:t>
            </w:r>
            <w:r>
              <w:rPr>
                <w:sz w:val="18"/>
              </w:rPr>
              <w:t>records.</w:t>
            </w:r>
          </w:p>
          <w:p w:rsidR="00BB410D" w:rsidRDefault="00692063">
            <w:pPr>
              <w:pStyle w:val="TableParagraph"/>
              <w:numPr>
                <w:ilvl w:val="0"/>
                <w:numId w:val="85"/>
              </w:numPr>
              <w:tabs>
                <w:tab w:val="left" w:pos="460"/>
                <w:tab w:val="left" w:pos="461"/>
              </w:tabs>
              <w:ind w:right="326"/>
              <w:rPr>
                <w:sz w:val="18"/>
              </w:rPr>
            </w:pPr>
            <w:r>
              <w:rPr>
                <w:sz w:val="18"/>
              </w:rPr>
              <w:t>Using data effectively, the school Library Media Specialist develops budget proposals necessary for a progressive and comprehensive library program. School Library</w:t>
            </w:r>
            <w:r>
              <w:rPr>
                <w:spacing w:val="-24"/>
                <w:sz w:val="18"/>
              </w:rPr>
              <w:t xml:space="preserve"> </w:t>
            </w:r>
            <w:r>
              <w:rPr>
                <w:sz w:val="18"/>
              </w:rPr>
              <w:t>Media Specialist follows department and/or district guidelines for managing the budget</w:t>
            </w:r>
            <w:r>
              <w:rPr>
                <w:spacing w:val="-23"/>
                <w:sz w:val="18"/>
              </w:rPr>
              <w:t xml:space="preserve"> </w:t>
            </w:r>
            <w:r>
              <w:rPr>
                <w:sz w:val="18"/>
              </w:rPr>
              <w:t>and</w:t>
            </w:r>
          </w:p>
          <w:p w:rsidR="00BB410D" w:rsidRDefault="00692063">
            <w:pPr>
              <w:pStyle w:val="TableParagraph"/>
              <w:spacing w:line="209" w:lineRule="exact"/>
              <w:ind w:left="460"/>
              <w:rPr>
                <w:sz w:val="18"/>
              </w:rPr>
            </w:pPr>
            <w:r>
              <w:rPr>
                <w:sz w:val="18"/>
              </w:rPr>
              <w:t>maintains accurate records.</w:t>
            </w: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2"/>
              <w:jc w:val="center"/>
              <w:rPr>
                <w:b/>
                <w:sz w:val="18"/>
              </w:rPr>
            </w:pPr>
            <w:r>
              <w:rPr>
                <w:b/>
                <w:sz w:val="18"/>
              </w:rPr>
              <w:t>I</w:t>
            </w:r>
          </w:p>
        </w:tc>
        <w:tc>
          <w:tcPr>
            <w:tcW w:w="242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0"/>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5"/>
              <w:jc w:val="center"/>
              <w:rPr>
                <w:b/>
                <w:sz w:val="18"/>
              </w:rPr>
            </w:pPr>
            <w:r>
              <w:rPr>
                <w:b/>
                <w:sz w:val="18"/>
              </w:rPr>
              <w:t>D</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15"/>
              <w:jc w:val="center"/>
              <w:rPr>
                <w:b/>
                <w:sz w:val="18"/>
              </w:rPr>
            </w:pPr>
            <w:r>
              <w:rPr>
                <w:b/>
                <w:sz w:val="18"/>
              </w:rPr>
              <w:t>A</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965"/>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13"/>
              <w:jc w:val="center"/>
              <w:rPr>
                <w:b/>
                <w:sz w:val="18"/>
              </w:rPr>
            </w:pPr>
            <w:r>
              <w:rPr>
                <w:b/>
                <w:sz w:val="18"/>
              </w:rPr>
              <w:t>E</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09" w:lineRule="exact"/>
              <w:ind w:left="100"/>
              <w:rPr>
                <w:b/>
                <w:sz w:val="18"/>
              </w:rPr>
            </w:pPr>
            <w:r>
              <w:rPr>
                <w:b/>
                <w:sz w:val="18"/>
              </w:rPr>
              <w:t>4H</w:t>
            </w:r>
          </w:p>
          <w:p w:rsidR="00BB410D" w:rsidRDefault="00692063">
            <w:pPr>
              <w:pStyle w:val="TableParagraph"/>
              <w:numPr>
                <w:ilvl w:val="0"/>
                <w:numId w:val="84"/>
              </w:numPr>
              <w:tabs>
                <w:tab w:val="left" w:pos="476"/>
                <w:tab w:val="left" w:pos="477"/>
              </w:tabs>
              <w:spacing w:before="34" w:line="273" w:lineRule="auto"/>
              <w:ind w:right="899"/>
              <w:rPr>
                <w:sz w:val="18"/>
              </w:rPr>
            </w:pPr>
            <w:r>
              <w:rPr>
                <w:sz w:val="18"/>
              </w:rPr>
              <w:t>School Library Media Specialist provides minimal training and supervision</w:t>
            </w:r>
            <w:r>
              <w:rPr>
                <w:spacing w:val="-22"/>
                <w:sz w:val="18"/>
              </w:rPr>
              <w:t xml:space="preserve"> </w:t>
            </w:r>
            <w:r>
              <w:rPr>
                <w:sz w:val="18"/>
              </w:rPr>
              <w:t>and inconsistently uses district tools to evaluate support</w:t>
            </w:r>
            <w:r>
              <w:rPr>
                <w:spacing w:val="-5"/>
                <w:sz w:val="18"/>
              </w:rPr>
              <w:t xml:space="preserve"> </w:t>
            </w:r>
            <w:r>
              <w:rPr>
                <w:sz w:val="18"/>
              </w:rPr>
              <w:t>staff.</w:t>
            </w:r>
          </w:p>
          <w:p w:rsidR="00BB410D" w:rsidRDefault="00692063">
            <w:pPr>
              <w:pStyle w:val="TableParagraph"/>
              <w:numPr>
                <w:ilvl w:val="0"/>
                <w:numId w:val="84"/>
              </w:numPr>
              <w:tabs>
                <w:tab w:val="left" w:pos="460"/>
                <w:tab w:val="left" w:pos="461"/>
              </w:tabs>
              <w:spacing w:before="6"/>
              <w:ind w:left="460" w:right="235"/>
              <w:rPr>
                <w:sz w:val="18"/>
              </w:rPr>
            </w:pPr>
            <w:r>
              <w:rPr>
                <w:sz w:val="18"/>
              </w:rPr>
              <w:t>School Library Media Specialist provides training and supervision and uses district</w:t>
            </w:r>
            <w:r>
              <w:rPr>
                <w:spacing w:val="-29"/>
                <w:sz w:val="18"/>
              </w:rPr>
              <w:t xml:space="preserve"> </w:t>
            </w:r>
            <w:r>
              <w:rPr>
                <w:sz w:val="18"/>
              </w:rPr>
              <w:t>tools to evaluate support</w:t>
            </w:r>
            <w:r>
              <w:rPr>
                <w:spacing w:val="-3"/>
                <w:sz w:val="18"/>
              </w:rPr>
              <w:t xml:space="preserve"> </w:t>
            </w:r>
            <w:r>
              <w:rPr>
                <w:sz w:val="18"/>
              </w:rPr>
              <w:t>staff.</w:t>
            </w:r>
          </w:p>
          <w:p w:rsidR="00BB410D" w:rsidRDefault="00692063">
            <w:pPr>
              <w:pStyle w:val="TableParagraph"/>
              <w:numPr>
                <w:ilvl w:val="0"/>
                <w:numId w:val="84"/>
              </w:numPr>
              <w:tabs>
                <w:tab w:val="left" w:pos="461"/>
              </w:tabs>
              <w:ind w:left="460" w:right="98"/>
              <w:jc w:val="both"/>
              <w:rPr>
                <w:sz w:val="18"/>
              </w:rPr>
            </w:pPr>
            <w:r>
              <w:rPr>
                <w:sz w:val="18"/>
              </w:rPr>
              <w:t>School Library Media Specialist effectively delegates responsibility and provides training, and the necessary supervision and support. Using district evaluation tools, School</w:t>
            </w:r>
            <w:r>
              <w:rPr>
                <w:spacing w:val="-27"/>
                <w:sz w:val="18"/>
              </w:rPr>
              <w:t xml:space="preserve"> </w:t>
            </w:r>
            <w:r>
              <w:rPr>
                <w:sz w:val="18"/>
              </w:rPr>
              <w:t>Library Media Specialist objectively evaluates support</w:t>
            </w:r>
            <w:r>
              <w:rPr>
                <w:spacing w:val="7"/>
                <w:sz w:val="18"/>
              </w:rPr>
              <w:t xml:space="preserve"> </w:t>
            </w:r>
            <w:r>
              <w:rPr>
                <w:sz w:val="18"/>
              </w:rPr>
              <w:t>staff.</w:t>
            </w:r>
          </w:p>
          <w:p w:rsidR="00BB410D" w:rsidRDefault="00692063">
            <w:pPr>
              <w:pStyle w:val="TableParagraph"/>
              <w:numPr>
                <w:ilvl w:val="0"/>
                <w:numId w:val="84"/>
              </w:numPr>
              <w:tabs>
                <w:tab w:val="left" w:pos="460"/>
                <w:tab w:val="left" w:pos="461"/>
              </w:tabs>
              <w:ind w:left="460" w:right="356"/>
              <w:rPr>
                <w:sz w:val="18"/>
              </w:rPr>
            </w:pPr>
            <w:r>
              <w:rPr>
                <w:sz w:val="18"/>
              </w:rPr>
              <w:t>School Library Media Specialist establishes expectations that motivate and guide support staff to perform with initiative and independence. School Library Media Specialist effectively delegates responsibility and provides training and the necessary supervision and support. School Library Media Specialist uses district evaluation</w:t>
            </w:r>
            <w:r>
              <w:rPr>
                <w:spacing w:val="-26"/>
                <w:sz w:val="18"/>
              </w:rPr>
              <w:t xml:space="preserve"> </w:t>
            </w:r>
            <w:r>
              <w:rPr>
                <w:sz w:val="18"/>
              </w:rPr>
              <w:t>tools</w:t>
            </w:r>
          </w:p>
          <w:p w:rsidR="00BB410D" w:rsidRDefault="00692063">
            <w:pPr>
              <w:pStyle w:val="TableParagraph"/>
              <w:spacing w:line="209" w:lineRule="exact"/>
              <w:ind w:left="460"/>
              <w:rPr>
                <w:sz w:val="18"/>
              </w:rPr>
            </w:pPr>
            <w:r>
              <w:rPr>
                <w:sz w:val="18"/>
              </w:rPr>
              <w:t>and objectively evaluates support staff.</w:t>
            </w: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2"/>
              <w:jc w:val="center"/>
              <w:rPr>
                <w:b/>
                <w:sz w:val="18"/>
              </w:rPr>
            </w:pPr>
            <w:r>
              <w:rPr>
                <w:b/>
                <w:sz w:val="18"/>
              </w:rPr>
              <w:t>I</w:t>
            </w:r>
          </w:p>
        </w:tc>
        <w:tc>
          <w:tcPr>
            <w:tcW w:w="2421"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5"/>
              <w:jc w:val="center"/>
              <w:rPr>
                <w:b/>
                <w:sz w:val="18"/>
              </w:rPr>
            </w:pPr>
            <w:r>
              <w:rPr>
                <w:b/>
                <w:sz w:val="18"/>
              </w:rPr>
              <w:t>D</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5"/>
              <w:jc w:val="center"/>
              <w:rPr>
                <w:b/>
                <w:sz w:val="18"/>
              </w:rPr>
            </w:pPr>
            <w:r>
              <w:rPr>
                <w:b/>
                <w:sz w:val="18"/>
              </w:rPr>
              <w:t>A</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591"/>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3"/>
              <w:jc w:val="center"/>
              <w:rPr>
                <w:b/>
                <w:sz w:val="18"/>
              </w:rPr>
            </w:pPr>
            <w:r>
              <w:rPr>
                <w:b/>
                <w:sz w:val="18"/>
              </w:rPr>
              <w:t>E</w:t>
            </w:r>
          </w:p>
        </w:tc>
        <w:tc>
          <w:tcPr>
            <w:tcW w:w="2421"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3"/>
        </w:trPr>
        <w:tc>
          <w:tcPr>
            <w:tcW w:w="7076" w:type="dxa"/>
            <w:vMerge w:val="restart"/>
            <w:tcBorders>
              <w:top w:val="single" w:sz="6" w:space="0" w:color="000000"/>
              <w:right w:val="single" w:sz="6" w:space="0" w:color="000000"/>
            </w:tcBorders>
          </w:tcPr>
          <w:p w:rsidR="00BB410D" w:rsidRDefault="00692063">
            <w:pPr>
              <w:pStyle w:val="TableParagraph"/>
              <w:spacing w:before="121"/>
              <w:ind w:left="100"/>
              <w:rPr>
                <w:sz w:val="18"/>
              </w:rPr>
            </w:pPr>
            <w:r>
              <w:rPr>
                <w:b/>
                <w:sz w:val="18"/>
              </w:rPr>
              <w:t xml:space="preserve">4I </w:t>
            </w:r>
            <w:r>
              <w:rPr>
                <w:sz w:val="18"/>
              </w:rPr>
              <w:t>School Library Media Specialist does not adhere to the professional ethics of librarianship.</w:t>
            </w:r>
          </w:p>
          <w:p w:rsidR="00BB410D" w:rsidRDefault="00692063">
            <w:pPr>
              <w:pStyle w:val="TableParagraph"/>
              <w:numPr>
                <w:ilvl w:val="0"/>
                <w:numId w:val="83"/>
              </w:numPr>
              <w:tabs>
                <w:tab w:val="left" w:pos="460"/>
                <w:tab w:val="left" w:pos="461"/>
              </w:tabs>
              <w:spacing w:before="35"/>
              <w:ind w:right="267"/>
              <w:rPr>
                <w:sz w:val="18"/>
              </w:rPr>
            </w:pPr>
            <w:r>
              <w:rPr>
                <w:sz w:val="18"/>
              </w:rPr>
              <w:t>School Library Media Specialist is knowledgeable of the ethics of librarianship but is inconsistent in following copyright law and adhering to the principles of the Library</w:t>
            </w:r>
            <w:r>
              <w:rPr>
                <w:spacing w:val="-29"/>
                <w:sz w:val="18"/>
              </w:rPr>
              <w:t xml:space="preserve"> </w:t>
            </w:r>
            <w:r>
              <w:rPr>
                <w:sz w:val="18"/>
              </w:rPr>
              <w:t>Bill of Rights American Library Association’s Code of Ethics. (See addendums A, B and</w:t>
            </w:r>
            <w:r>
              <w:rPr>
                <w:spacing w:val="-26"/>
                <w:sz w:val="18"/>
              </w:rPr>
              <w:t xml:space="preserve"> </w:t>
            </w:r>
            <w:r>
              <w:rPr>
                <w:sz w:val="18"/>
              </w:rPr>
              <w:t>C)</w:t>
            </w:r>
          </w:p>
          <w:p w:rsidR="00BB410D" w:rsidRDefault="00692063">
            <w:pPr>
              <w:pStyle w:val="TableParagraph"/>
              <w:numPr>
                <w:ilvl w:val="0"/>
                <w:numId w:val="83"/>
              </w:numPr>
              <w:tabs>
                <w:tab w:val="left" w:pos="460"/>
                <w:tab w:val="left" w:pos="461"/>
              </w:tabs>
              <w:ind w:right="302"/>
              <w:rPr>
                <w:sz w:val="18"/>
              </w:rPr>
            </w:pPr>
            <w:r>
              <w:rPr>
                <w:sz w:val="18"/>
              </w:rPr>
              <w:t>School Library Media Specialist is knowledgeable of the ethics of librarianship and follows copyright law and adheres to the principles of the Library Bill of Rights and</w:t>
            </w:r>
            <w:r>
              <w:rPr>
                <w:spacing w:val="-29"/>
                <w:sz w:val="18"/>
              </w:rPr>
              <w:t xml:space="preserve"> </w:t>
            </w:r>
            <w:r>
              <w:rPr>
                <w:sz w:val="18"/>
              </w:rPr>
              <w:t>the American Library Association’s Code of Ethics. (See addendums A, B and</w:t>
            </w:r>
            <w:r>
              <w:rPr>
                <w:spacing w:val="-13"/>
                <w:sz w:val="18"/>
              </w:rPr>
              <w:t xml:space="preserve"> </w:t>
            </w:r>
            <w:r>
              <w:rPr>
                <w:sz w:val="18"/>
              </w:rPr>
              <w:t>C).</w:t>
            </w: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12"/>
              <w:jc w:val="center"/>
              <w:rPr>
                <w:b/>
                <w:sz w:val="18"/>
              </w:rPr>
            </w:pPr>
            <w:r>
              <w:rPr>
                <w:b/>
                <w:sz w:val="18"/>
              </w:rPr>
              <w:t>I</w:t>
            </w:r>
          </w:p>
        </w:tc>
        <w:tc>
          <w:tcPr>
            <w:tcW w:w="2421"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7"/>
        </w:trPr>
        <w:tc>
          <w:tcPr>
            <w:tcW w:w="7076" w:type="dxa"/>
            <w:vMerge/>
            <w:tcBorders>
              <w:top w:val="nil"/>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6" w:lineRule="exact"/>
              <w:ind w:left="15"/>
              <w:jc w:val="center"/>
              <w:rPr>
                <w:b/>
                <w:sz w:val="18"/>
              </w:rPr>
            </w:pPr>
            <w:r>
              <w:rPr>
                <w:b/>
                <w:sz w:val="18"/>
              </w:rPr>
              <w:t>D</w:t>
            </w:r>
          </w:p>
        </w:tc>
        <w:tc>
          <w:tcPr>
            <w:tcW w:w="2421" w:type="dxa"/>
            <w:vMerge/>
            <w:tcBorders>
              <w:top w:val="nil"/>
              <w:left w:val="single" w:sz="6" w:space="0" w:color="000000"/>
            </w:tcBorders>
          </w:tcPr>
          <w:p w:rsidR="00BB410D" w:rsidRDefault="00BB410D">
            <w:pPr>
              <w:rPr>
                <w:sz w:val="2"/>
                <w:szCs w:val="2"/>
              </w:rPr>
            </w:pPr>
          </w:p>
        </w:tc>
      </w:tr>
      <w:tr w:rsidR="00BB410D">
        <w:trPr>
          <w:trHeight w:val="438"/>
        </w:trPr>
        <w:tc>
          <w:tcPr>
            <w:tcW w:w="7076" w:type="dxa"/>
            <w:vMerge/>
            <w:tcBorders>
              <w:top w:val="nil"/>
              <w:right w:val="single" w:sz="6" w:space="0" w:color="000000"/>
            </w:tcBorders>
          </w:tcPr>
          <w:p w:rsidR="00BB410D" w:rsidRDefault="00BB410D">
            <w:pPr>
              <w:rPr>
                <w:sz w:val="2"/>
                <w:szCs w:val="2"/>
              </w:rPr>
            </w:pPr>
          </w:p>
        </w:tc>
        <w:tc>
          <w:tcPr>
            <w:tcW w:w="756"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6" w:lineRule="exact"/>
              <w:ind w:left="15"/>
              <w:jc w:val="center"/>
              <w:rPr>
                <w:b/>
                <w:sz w:val="18"/>
              </w:rPr>
            </w:pPr>
            <w:r>
              <w:rPr>
                <w:b/>
                <w:sz w:val="18"/>
              </w:rPr>
              <w:t>A</w:t>
            </w:r>
          </w:p>
        </w:tc>
        <w:tc>
          <w:tcPr>
            <w:tcW w:w="2421" w:type="dxa"/>
            <w:vMerge/>
            <w:tcBorders>
              <w:top w:val="nil"/>
              <w:left w:val="single" w:sz="6" w:space="0" w:color="000000"/>
            </w:tcBorders>
          </w:tcPr>
          <w:p w:rsidR="00BB410D" w:rsidRDefault="00BB410D">
            <w:pPr>
              <w:rPr>
                <w:sz w:val="2"/>
                <w:szCs w:val="2"/>
              </w:rPr>
            </w:pPr>
          </w:p>
        </w:tc>
      </w:tr>
      <w:tr w:rsidR="00BB410D">
        <w:trPr>
          <w:trHeight w:val="447"/>
        </w:trPr>
        <w:tc>
          <w:tcPr>
            <w:tcW w:w="7076" w:type="dxa"/>
            <w:vMerge/>
            <w:tcBorders>
              <w:top w:val="nil"/>
              <w:right w:val="single" w:sz="6" w:space="0" w:color="000000"/>
            </w:tcBorders>
          </w:tcPr>
          <w:p w:rsidR="00BB410D" w:rsidRDefault="00BB410D">
            <w:pPr>
              <w:rPr>
                <w:sz w:val="2"/>
                <w:szCs w:val="2"/>
              </w:rPr>
            </w:pPr>
          </w:p>
        </w:tc>
        <w:tc>
          <w:tcPr>
            <w:tcW w:w="756"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13"/>
              <w:jc w:val="center"/>
              <w:rPr>
                <w:b/>
                <w:sz w:val="18"/>
              </w:rPr>
            </w:pPr>
            <w:r>
              <w:rPr>
                <w:b/>
                <w:sz w:val="18"/>
              </w:rPr>
              <w:t>E</w:t>
            </w:r>
          </w:p>
        </w:tc>
        <w:tc>
          <w:tcPr>
            <w:tcW w:w="2421"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756"/>
        <w:gridCol w:w="2421"/>
      </w:tblGrid>
      <w:tr w:rsidR="00BB410D">
        <w:trPr>
          <w:trHeight w:val="889"/>
        </w:trPr>
        <w:tc>
          <w:tcPr>
            <w:tcW w:w="7076" w:type="dxa"/>
            <w:tcBorders>
              <w:right w:val="single" w:sz="6" w:space="0" w:color="000000"/>
            </w:tcBorders>
          </w:tcPr>
          <w:p w:rsidR="00BB410D" w:rsidRDefault="00692063">
            <w:pPr>
              <w:pStyle w:val="TableParagraph"/>
              <w:numPr>
                <w:ilvl w:val="0"/>
                <w:numId w:val="82"/>
              </w:numPr>
              <w:tabs>
                <w:tab w:val="left" w:pos="460"/>
                <w:tab w:val="left" w:pos="461"/>
              </w:tabs>
              <w:ind w:right="118"/>
              <w:rPr>
                <w:sz w:val="18"/>
              </w:rPr>
            </w:pPr>
            <w:r>
              <w:rPr>
                <w:sz w:val="18"/>
              </w:rPr>
              <w:lastRenderedPageBreak/>
              <w:t>Through teaching and practice the school Library Media Specialist demonstrates a commitment to the professional ethics of librarianship by following copyright law and</w:t>
            </w:r>
            <w:r>
              <w:rPr>
                <w:spacing w:val="-30"/>
                <w:sz w:val="18"/>
              </w:rPr>
              <w:t xml:space="preserve"> </w:t>
            </w:r>
            <w:r>
              <w:rPr>
                <w:sz w:val="18"/>
              </w:rPr>
              <w:t>by upholding and defending the principles of the Library Bill of Rights and the</w:t>
            </w:r>
            <w:r>
              <w:rPr>
                <w:spacing w:val="-19"/>
                <w:sz w:val="18"/>
              </w:rPr>
              <w:t xml:space="preserve"> </w:t>
            </w:r>
            <w:r>
              <w:rPr>
                <w:sz w:val="18"/>
              </w:rPr>
              <w:t>American</w:t>
            </w:r>
          </w:p>
          <w:p w:rsidR="00BB410D" w:rsidRDefault="00692063">
            <w:pPr>
              <w:pStyle w:val="TableParagraph"/>
              <w:spacing w:line="210" w:lineRule="exact"/>
              <w:ind w:left="460"/>
              <w:rPr>
                <w:sz w:val="18"/>
              </w:rPr>
            </w:pPr>
            <w:r>
              <w:rPr>
                <w:sz w:val="18"/>
              </w:rPr>
              <w:t>Library Association’s Code of Ethics. (See addendums A, B and C).</w:t>
            </w:r>
          </w:p>
        </w:tc>
        <w:tc>
          <w:tcPr>
            <w:tcW w:w="756" w:type="dxa"/>
            <w:tcBorders>
              <w:left w:val="single" w:sz="6" w:space="0" w:color="000000"/>
              <w:right w:val="single" w:sz="6" w:space="0" w:color="000000"/>
            </w:tcBorders>
          </w:tcPr>
          <w:p w:rsidR="00BB410D" w:rsidRDefault="00BB410D">
            <w:pPr>
              <w:pStyle w:val="TableParagraph"/>
              <w:rPr>
                <w:rFonts w:ascii="Times New Roman"/>
                <w:sz w:val="18"/>
              </w:rPr>
            </w:pPr>
          </w:p>
        </w:tc>
        <w:tc>
          <w:tcPr>
            <w:tcW w:w="2421" w:type="dxa"/>
            <w:tcBorders>
              <w:left w:val="single" w:sz="6" w:space="0" w:color="000000"/>
            </w:tcBorders>
          </w:tcPr>
          <w:p w:rsidR="00BB410D" w:rsidRDefault="00BB410D">
            <w:pPr>
              <w:pStyle w:val="TableParagraph"/>
              <w:rPr>
                <w:rFonts w:ascii="Times New Roman"/>
                <w:sz w:val="18"/>
              </w:rPr>
            </w:pPr>
          </w:p>
        </w:tc>
      </w:tr>
    </w:tbl>
    <w:p w:rsidR="00BB410D" w:rsidRDefault="00BB410D">
      <w:pPr>
        <w:pStyle w:val="BodyText"/>
        <w:rPr>
          <w:b/>
          <w:sz w:val="20"/>
        </w:rPr>
      </w:pPr>
    </w:p>
    <w:p w:rsidR="00BB410D" w:rsidRDefault="00692063">
      <w:pPr>
        <w:pStyle w:val="Heading5"/>
        <w:spacing w:before="209"/>
      </w:pPr>
      <w:r>
        <w:t>Initial Self-Reflection for Guidance Counselors</w:t>
      </w:r>
    </w:p>
    <w:p w:rsidR="00BB410D" w:rsidRDefault="00692063">
      <w:pPr>
        <w:spacing w:before="250"/>
        <w:ind w:left="659" w:right="1062"/>
        <w:rPr>
          <w:sz w:val="20"/>
        </w:rPr>
      </w:pPr>
      <w:r>
        <w:rPr>
          <w:b/>
          <w:sz w:val="20"/>
        </w:rPr>
        <w:t>Directions:</w:t>
      </w:r>
      <w:r>
        <w:rPr>
          <w:b/>
          <w:spacing w:val="-3"/>
          <w:sz w:val="20"/>
        </w:rPr>
        <w:t xml:space="preserve"> </w:t>
      </w:r>
      <w:r>
        <w:rPr>
          <w:sz w:val="20"/>
        </w:rPr>
        <w:t>Highlight</w:t>
      </w:r>
      <w:r>
        <w:rPr>
          <w:spacing w:val="-3"/>
          <w:sz w:val="20"/>
        </w:rPr>
        <w:t xml:space="preserve"> </w:t>
      </w:r>
      <w:r>
        <w:rPr>
          <w:sz w:val="20"/>
        </w:rPr>
        <w:t>descriptors</w:t>
      </w:r>
      <w:r>
        <w:rPr>
          <w:spacing w:val="-4"/>
          <w:sz w:val="20"/>
        </w:rPr>
        <w:t xml:space="preserve"> </w:t>
      </w:r>
      <w:r>
        <w:rPr>
          <w:sz w:val="20"/>
        </w:rPr>
        <w:t>under</w:t>
      </w:r>
      <w:r>
        <w:rPr>
          <w:spacing w:val="-3"/>
          <w:sz w:val="20"/>
        </w:rPr>
        <w:t xml:space="preserve"> </w:t>
      </w:r>
      <w:r>
        <w:rPr>
          <w:sz w:val="20"/>
        </w:rPr>
        <w:t>each</w:t>
      </w:r>
      <w:r>
        <w:rPr>
          <w:spacing w:val="-2"/>
          <w:sz w:val="20"/>
        </w:rPr>
        <w:t xml:space="preserve"> </w:t>
      </w:r>
      <w:r>
        <w:rPr>
          <w:sz w:val="20"/>
        </w:rPr>
        <w:t>component</w:t>
      </w:r>
      <w:r>
        <w:rPr>
          <w:spacing w:val="-3"/>
          <w:sz w:val="20"/>
        </w:rPr>
        <w:t xml:space="preserve"> </w:t>
      </w:r>
      <w:r>
        <w:rPr>
          <w:sz w:val="20"/>
        </w:rPr>
        <w:t>that</w:t>
      </w:r>
      <w:r>
        <w:rPr>
          <w:spacing w:val="-2"/>
          <w:sz w:val="20"/>
        </w:rPr>
        <w:t xml:space="preserve"> </w:t>
      </w:r>
      <w:r>
        <w:rPr>
          <w:sz w:val="20"/>
        </w:rPr>
        <w:t>describe</w:t>
      </w:r>
      <w:r>
        <w:rPr>
          <w:spacing w:val="-4"/>
          <w:sz w:val="20"/>
        </w:rPr>
        <w:t xml:space="preserve"> </w:t>
      </w:r>
      <w:r>
        <w:rPr>
          <w:sz w:val="20"/>
        </w:rPr>
        <w:t>your</w:t>
      </w:r>
      <w:r>
        <w:rPr>
          <w:spacing w:val="-3"/>
          <w:sz w:val="20"/>
        </w:rPr>
        <w:t xml:space="preserve"> </w:t>
      </w:r>
      <w:r>
        <w:rPr>
          <w:sz w:val="20"/>
        </w:rPr>
        <w:t>teaching</w:t>
      </w:r>
      <w:r>
        <w:rPr>
          <w:spacing w:val="-3"/>
          <w:sz w:val="20"/>
        </w:rPr>
        <w:t xml:space="preserve"> </w:t>
      </w:r>
      <w:r>
        <w:rPr>
          <w:sz w:val="20"/>
        </w:rPr>
        <w:t>practice.</w:t>
      </w:r>
      <w:r>
        <w:rPr>
          <w:spacing w:val="-3"/>
          <w:sz w:val="20"/>
        </w:rPr>
        <w:t xml:space="preserve"> </w:t>
      </w:r>
      <w:r>
        <w:rPr>
          <w:sz w:val="20"/>
        </w:rPr>
        <w:t>Match</w:t>
      </w:r>
      <w:r>
        <w:rPr>
          <w:spacing w:val="-3"/>
          <w:sz w:val="20"/>
        </w:rPr>
        <w:t xml:space="preserve"> </w:t>
      </w:r>
      <w:r>
        <w:rPr>
          <w:sz w:val="20"/>
        </w:rPr>
        <w:t>your</w:t>
      </w:r>
      <w:r>
        <w:rPr>
          <w:spacing w:val="-2"/>
          <w:sz w:val="20"/>
        </w:rPr>
        <w:t xml:space="preserve"> </w:t>
      </w:r>
      <w:r>
        <w:rPr>
          <w:sz w:val="20"/>
        </w:rPr>
        <w:t>highlighted descriptors to the corresponding descriptors in the Kentucky Framework for Teaching. Select the overall performance level for each component as identified by the Framework for Teaching. Provide a rationale for each component you identified as Ineffective or</w:t>
      </w:r>
      <w:r>
        <w:rPr>
          <w:spacing w:val="-4"/>
          <w:sz w:val="20"/>
        </w:rPr>
        <w:t xml:space="preserve"> </w:t>
      </w:r>
      <w:r>
        <w:rPr>
          <w:sz w:val="20"/>
        </w:rPr>
        <w:t>Developing.</w:t>
      </w:r>
    </w:p>
    <w:p w:rsidR="00BB410D" w:rsidRDefault="00BB410D">
      <w:pPr>
        <w:pStyle w:val="BodyText"/>
        <w:spacing w:before="7"/>
        <w:rPr>
          <w:sz w:val="16"/>
        </w:rPr>
      </w:pPr>
    </w:p>
    <w:p w:rsidR="00BB410D" w:rsidRDefault="00692063">
      <w:pPr>
        <w:tabs>
          <w:tab w:val="left" w:pos="5486"/>
          <w:tab w:val="left" w:pos="7656"/>
        </w:tabs>
        <w:ind w:left="659"/>
        <w:rPr>
          <w:b/>
          <w:sz w:val="20"/>
        </w:rPr>
      </w:pPr>
      <w:r>
        <w:rPr>
          <w:b/>
          <w:sz w:val="20"/>
        </w:rPr>
        <w:t>Guidance</w:t>
      </w:r>
      <w:r>
        <w:rPr>
          <w:b/>
          <w:spacing w:val="-3"/>
          <w:sz w:val="20"/>
        </w:rPr>
        <w:t xml:space="preserve"> </w:t>
      </w:r>
      <w:r>
        <w:rPr>
          <w:b/>
          <w:sz w:val="20"/>
        </w:rPr>
        <w:t>Counselor:</w:t>
      </w:r>
      <w:r>
        <w:rPr>
          <w:b/>
          <w:sz w:val="20"/>
        </w:rPr>
        <w:tab/>
        <w:t>Date:</w:t>
      </w:r>
      <w:r>
        <w:rPr>
          <w:b/>
          <w:sz w:val="20"/>
        </w:rPr>
        <w:tab/>
        <w:t>School:</w:t>
      </w:r>
    </w:p>
    <w:p w:rsidR="00BB410D" w:rsidRDefault="00BB410D">
      <w:pPr>
        <w:pStyle w:val="BodyText"/>
        <w:rPr>
          <w:b/>
          <w:sz w:val="17"/>
        </w:r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93"/>
        <w:gridCol w:w="6684"/>
        <w:gridCol w:w="1194"/>
        <w:gridCol w:w="1985"/>
      </w:tblGrid>
      <w:tr w:rsidR="00BB410D">
        <w:trPr>
          <w:trHeight w:val="479"/>
        </w:trPr>
        <w:tc>
          <w:tcPr>
            <w:tcW w:w="393" w:type="dxa"/>
            <w:vMerge w:val="restart"/>
            <w:tcBorders>
              <w:bottom w:val="single" w:sz="6" w:space="0" w:color="000000"/>
              <w:right w:val="nil"/>
            </w:tcBorders>
          </w:tcPr>
          <w:p w:rsidR="00BB410D" w:rsidRDefault="00BB410D">
            <w:pPr>
              <w:pStyle w:val="TableParagraph"/>
              <w:spacing w:before="3"/>
              <w:rPr>
                <w:b/>
                <w:sz w:val="15"/>
              </w:rPr>
            </w:pPr>
          </w:p>
          <w:p w:rsidR="00BB410D" w:rsidRDefault="00692063">
            <w:pPr>
              <w:pStyle w:val="TableParagraph"/>
              <w:ind w:left="100"/>
              <w:rPr>
                <w:b/>
                <w:sz w:val="18"/>
              </w:rPr>
            </w:pPr>
            <w:r>
              <w:rPr>
                <w:b/>
                <w:sz w:val="18"/>
              </w:rPr>
              <w:t>1A</w:t>
            </w:r>
          </w:p>
        </w:tc>
        <w:tc>
          <w:tcPr>
            <w:tcW w:w="6684" w:type="dxa"/>
            <w:vMerge w:val="restart"/>
            <w:tcBorders>
              <w:left w:val="nil"/>
              <w:bottom w:val="single" w:sz="6" w:space="0" w:color="000000"/>
              <w:right w:val="single" w:sz="6" w:space="0" w:color="000000"/>
            </w:tcBorders>
          </w:tcPr>
          <w:p w:rsidR="00BB410D" w:rsidRDefault="00BB410D">
            <w:pPr>
              <w:pStyle w:val="TableParagraph"/>
              <w:rPr>
                <w:b/>
              </w:rPr>
            </w:pPr>
          </w:p>
          <w:p w:rsidR="00BB410D" w:rsidRDefault="00BB410D">
            <w:pPr>
              <w:pStyle w:val="TableParagraph"/>
              <w:spacing w:before="2"/>
              <w:rPr>
                <w:b/>
                <w:sz w:val="30"/>
              </w:rPr>
            </w:pPr>
          </w:p>
          <w:p w:rsidR="00BB410D" w:rsidRDefault="00692063">
            <w:pPr>
              <w:pStyle w:val="TableParagraph"/>
              <w:numPr>
                <w:ilvl w:val="0"/>
                <w:numId w:val="81"/>
              </w:numPr>
              <w:tabs>
                <w:tab w:val="left" w:pos="442"/>
                <w:tab w:val="left" w:pos="443"/>
              </w:tabs>
              <w:spacing w:line="229" w:lineRule="exact"/>
              <w:rPr>
                <w:sz w:val="18"/>
              </w:rPr>
            </w:pPr>
            <w:r>
              <w:rPr>
                <w:sz w:val="18"/>
              </w:rPr>
              <w:t>Counselor demonstrates basic understanding of counseling theory and</w:t>
            </w:r>
            <w:r>
              <w:rPr>
                <w:spacing w:val="-21"/>
                <w:sz w:val="18"/>
              </w:rPr>
              <w:t xml:space="preserve"> </w:t>
            </w:r>
            <w:r>
              <w:rPr>
                <w:sz w:val="18"/>
              </w:rPr>
              <w:t>techniques.</w:t>
            </w:r>
          </w:p>
          <w:p w:rsidR="00BB410D" w:rsidRDefault="00692063">
            <w:pPr>
              <w:pStyle w:val="TableParagraph"/>
              <w:numPr>
                <w:ilvl w:val="0"/>
                <w:numId w:val="81"/>
              </w:numPr>
              <w:tabs>
                <w:tab w:val="left" w:pos="442"/>
                <w:tab w:val="left" w:pos="443"/>
              </w:tabs>
              <w:spacing w:line="229" w:lineRule="exact"/>
              <w:rPr>
                <w:sz w:val="18"/>
              </w:rPr>
            </w:pPr>
            <w:r>
              <w:rPr>
                <w:sz w:val="18"/>
              </w:rPr>
              <w:t>Counselor demonstrates little understanding of counseling theory and</w:t>
            </w:r>
            <w:r>
              <w:rPr>
                <w:spacing w:val="-24"/>
                <w:sz w:val="18"/>
              </w:rPr>
              <w:t xml:space="preserve"> </w:t>
            </w:r>
            <w:r>
              <w:rPr>
                <w:sz w:val="18"/>
              </w:rPr>
              <w:t>techniques.</w:t>
            </w:r>
          </w:p>
          <w:p w:rsidR="00BB410D" w:rsidRDefault="00692063">
            <w:pPr>
              <w:pStyle w:val="TableParagraph"/>
              <w:numPr>
                <w:ilvl w:val="0"/>
                <w:numId w:val="81"/>
              </w:numPr>
              <w:tabs>
                <w:tab w:val="left" w:pos="442"/>
                <w:tab w:val="left" w:pos="443"/>
              </w:tabs>
              <w:spacing w:before="1" w:line="229" w:lineRule="exact"/>
              <w:rPr>
                <w:sz w:val="18"/>
              </w:rPr>
            </w:pPr>
            <w:r>
              <w:rPr>
                <w:sz w:val="18"/>
              </w:rPr>
              <w:t>Counselor demonstrates understanding of counseling theory and</w:t>
            </w:r>
            <w:r>
              <w:rPr>
                <w:spacing w:val="-10"/>
                <w:sz w:val="18"/>
              </w:rPr>
              <w:t xml:space="preserve"> </w:t>
            </w:r>
            <w:r>
              <w:rPr>
                <w:sz w:val="18"/>
              </w:rPr>
              <w:t>techniques.</w:t>
            </w:r>
          </w:p>
          <w:p w:rsidR="00BB410D" w:rsidRDefault="00692063">
            <w:pPr>
              <w:pStyle w:val="TableParagraph"/>
              <w:numPr>
                <w:ilvl w:val="0"/>
                <w:numId w:val="81"/>
              </w:numPr>
              <w:tabs>
                <w:tab w:val="left" w:pos="442"/>
                <w:tab w:val="left" w:pos="443"/>
              </w:tabs>
              <w:ind w:right="348"/>
              <w:rPr>
                <w:sz w:val="18"/>
              </w:rPr>
            </w:pPr>
            <w:r>
              <w:rPr>
                <w:sz w:val="18"/>
              </w:rPr>
              <w:t>Counselor demonstrates deep and thorough understanding of counseling</w:t>
            </w:r>
            <w:r>
              <w:rPr>
                <w:spacing w:val="-20"/>
                <w:sz w:val="18"/>
              </w:rPr>
              <w:t xml:space="preserve"> </w:t>
            </w:r>
            <w:r>
              <w:rPr>
                <w:sz w:val="18"/>
              </w:rPr>
              <w:t>theory and</w:t>
            </w:r>
            <w:r>
              <w:rPr>
                <w:spacing w:val="-2"/>
                <w:sz w:val="18"/>
              </w:rPr>
              <w:t xml:space="preserve"> </w:t>
            </w:r>
            <w:r>
              <w:rPr>
                <w:sz w:val="18"/>
              </w:rPr>
              <w:t>techniques.</w:t>
            </w:r>
          </w:p>
        </w:tc>
        <w:tc>
          <w:tcPr>
            <w:tcW w:w="1194" w:type="dxa"/>
            <w:tcBorders>
              <w:left w:val="single" w:sz="6" w:space="0" w:color="000000"/>
              <w:bottom w:val="single" w:sz="6" w:space="0" w:color="000000"/>
              <w:right w:val="single" w:sz="6" w:space="0" w:color="000000"/>
            </w:tcBorders>
          </w:tcPr>
          <w:p w:rsidR="00BB410D" w:rsidRDefault="00692063">
            <w:pPr>
              <w:pStyle w:val="TableParagraph"/>
              <w:spacing w:before="1"/>
              <w:ind w:left="570"/>
              <w:rPr>
                <w:b/>
                <w:sz w:val="18"/>
              </w:rPr>
            </w:pPr>
            <w:r>
              <w:rPr>
                <w:b/>
                <w:sz w:val="18"/>
              </w:rPr>
              <w:t>I</w:t>
            </w:r>
          </w:p>
        </w:tc>
        <w:tc>
          <w:tcPr>
            <w:tcW w:w="1985"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76"/>
        </w:trPr>
        <w:tc>
          <w:tcPr>
            <w:tcW w:w="393" w:type="dxa"/>
            <w:vMerge/>
            <w:tcBorders>
              <w:top w:val="nil"/>
              <w:bottom w:val="single" w:sz="6" w:space="0" w:color="000000"/>
              <w:right w:val="nil"/>
            </w:tcBorders>
          </w:tcPr>
          <w:p w:rsidR="00BB410D" w:rsidRDefault="00BB410D">
            <w:pPr>
              <w:rPr>
                <w:sz w:val="2"/>
                <w:szCs w:val="2"/>
              </w:rPr>
            </w:pPr>
          </w:p>
        </w:tc>
        <w:tc>
          <w:tcPr>
            <w:tcW w:w="6684"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38"/>
              <w:rPr>
                <w:b/>
                <w:sz w:val="18"/>
              </w:rPr>
            </w:pPr>
            <w:r>
              <w:rPr>
                <w:b/>
                <w:sz w:val="18"/>
              </w:rPr>
              <w:t>D</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7"/>
        </w:trPr>
        <w:tc>
          <w:tcPr>
            <w:tcW w:w="393" w:type="dxa"/>
            <w:vMerge/>
            <w:tcBorders>
              <w:top w:val="nil"/>
              <w:bottom w:val="single" w:sz="6" w:space="0" w:color="000000"/>
              <w:right w:val="nil"/>
            </w:tcBorders>
          </w:tcPr>
          <w:p w:rsidR="00BB410D" w:rsidRDefault="00BB410D">
            <w:pPr>
              <w:rPr>
                <w:sz w:val="2"/>
                <w:szCs w:val="2"/>
              </w:rPr>
            </w:pPr>
          </w:p>
        </w:tc>
        <w:tc>
          <w:tcPr>
            <w:tcW w:w="6684"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41"/>
              <w:rPr>
                <w:b/>
                <w:sz w:val="18"/>
              </w:rPr>
            </w:pPr>
            <w:r>
              <w:rPr>
                <w:b/>
                <w:sz w:val="18"/>
              </w:rPr>
              <w:t>A</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6"/>
        </w:trPr>
        <w:tc>
          <w:tcPr>
            <w:tcW w:w="393" w:type="dxa"/>
            <w:vMerge/>
            <w:tcBorders>
              <w:top w:val="nil"/>
              <w:bottom w:val="single" w:sz="6" w:space="0" w:color="000000"/>
              <w:right w:val="nil"/>
            </w:tcBorders>
          </w:tcPr>
          <w:p w:rsidR="00BB410D" w:rsidRDefault="00BB410D">
            <w:pPr>
              <w:rPr>
                <w:sz w:val="2"/>
                <w:szCs w:val="2"/>
              </w:rPr>
            </w:pPr>
          </w:p>
        </w:tc>
        <w:tc>
          <w:tcPr>
            <w:tcW w:w="6684"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50"/>
              <w:rPr>
                <w:b/>
                <w:sz w:val="18"/>
              </w:rPr>
            </w:pPr>
            <w:r>
              <w:rPr>
                <w:b/>
                <w:sz w:val="18"/>
              </w:rPr>
              <w:t>E</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9"/>
        </w:trPr>
        <w:tc>
          <w:tcPr>
            <w:tcW w:w="393" w:type="dxa"/>
            <w:vMerge w:val="restart"/>
            <w:tcBorders>
              <w:top w:val="single" w:sz="6" w:space="0" w:color="000000"/>
              <w:bottom w:val="single" w:sz="6" w:space="0" w:color="000000"/>
              <w:right w:val="nil"/>
            </w:tcBorders>
          </w:tcPr>
          <w:p w:rsidR="00BB410D" w:rsidRDefault="00692063">
            <w:pPr>
              <w:pStyle w:val="TableParagraph"/>
              <w:spacing w:before="1"/>
              <w:ind w:left="100"/>
              <w:rPr>
                <w:b/>
                <w:sz w:val="18"/>
              </w:rPr>
            </w:pPr>
            <w:r>
              <w:rPr>
                <w:b/>
                <w:sz w:val="18"/>
              </w:rPr>
              <w:t>1B</w:t>
            </w:r>
          </w:p>
        </w:tc>
        <w:tc>
          <w:tcPr>
            <w:tcW w:w="6684"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rPr>
            </w:pPr>
          </w:p>
          <w:p w:rsidR="00BB410D" w:rsidRDefault="00692063">
            <w:pPr>
              <w:pStyle w:val="TableParagraph"/>
              <w:numPr>
                <w:ilvl w:val="0"/>
                <w:numId w:val="80"/>
              </w:numPr>
              <w:tabs>
                <w:tab w:val="left" w:pos="442"/>
                <w:tab w:val="left" w:pos="443"/>
              </w:tabs>
              <w:spacing w:before="183"/>
              <w:rPr>
                <w:sz w:val="18"/>
              </w:rPr>
            </w:pPr>
            <w:r>
              <w:rPr>
                <w:sz w:val="18"/>
              </w:rPr>
              <w:t>Counselor displays little or no knowledge of child and adolescent</w:t>
            </w:r>
            <w:r>
              <w:rPr>
                <w:spacing w:val="-14"/>
                <w:sz w:val="18"/>
              </w:rPr>
              <w:t xml:space="preserve"> </w:t>
            </w:r>
            <w:r>
              <w:rPr>
                <w:sz w:val="18"/>
              </w:rPr>
              <w:t>development.</w:t>
            </w:r>
          </w:p>
          <w:p w:rsidR="00BB410D" w:rsidRDefault="00692063">
            <w:pPr>
              <w:pStyle w:val="TableParagraph"/>
              <w:numPr>
                <w:ilvl w:val="0"/>
                <w:numId w:val="80"/>
              </w:numPr>
              <w:tabs>
                <w:tab w:val="left" w:pos="442"/>
                <w:tab w:val="left" w:pos="443"/>
              </w:tabs>
              <w:spacing w:before="2" w:line="229" w:lineRule="exact"/>
              <w:rPr>
                <w:sz w:val="18"/>
              </w:rPr>
            </w:pPr>
            <w:r>
              <w:rPr>
                <w:sz w:val="18"/>
              </w:rPr>
              <w:t>Counselor displays partial knowledge of child and adolescent</w:t>
            </w:r>
            <w:r>
              <w:rPr>
                <w:spacing w:val="-11"/>
                <w:sz w:val="18"/>
              </w:rPr>
              <w:t xml:space="preserve"> </w:t>
            </w:r>
            <w:r>
              <w:rPr>
                <w:sz w:val="18"/>
              </w:rPr>
              <w:t>development.</w:t>
            </w:r>
          </w:p>
          <w:p w:rsidR="00BB410D" w:rsidRDefault="00692063">
            <w:pPr>
              <w:pStyle w:val="TableParagraph"/>
              <w:numPr>
                <w:ilvl w:val="0"/>
                <w:numId w:val="80"/>
              </w:numPr>
              <w:tabs>
                <w:tab w:val="left" w:pos="442"/>
                <w:tab w:val="left" w:pos="443"/>
              </w:tabs>
              <w:ind w:right="547"/>
              <w:rPr>
                <w:sz w:val="18"/>
              </w:rPr>
            </w:pPr>
            <w:r>
              <w:rPr>
                <w:sz w:val="18"/>
              </w:rPr>
              <w:t>Counselor displays accurate understanding of the typical development characteristics of the age group, as well as exceptions to the general</w:t>
            </w:r>
            <w:r>
              <w:rPr>
                <w:spacing w:val="-26"/>
                <w:sz w:val="18"/>
              </w:rPr>
              <w:t xml:space="preserve"> </w:t>
            </w:r>
            <w:r>
              <w:rPr>
                <w:sz w:val="18"/>
              </w:rPr>
              <w:t>patterns.</w:t>
            </w:r>
          </w:p>
          <w:p w:rsidR="00BB410D" w:rsidRDefault="00692063">
            <w:pPr>
              <w:pStyle w:val="TableParagraph"/>
              <w:numPr>
                <w:ilvl w:val="0"/>
                <w:numId w:val="80"/>
              </w:numPr>
              <w:tabs>
                <w:tab w:val="left" w:pos="442"/>
                <w:tab w:val="left" w:pos="443"/>
              </w:tabs>
              <w:spacing w:before="1"/>
              <w:ind w:right="315"/>
              <w:rPr>
                <w:sz w:val="18"/>
              </w:rPr>
            </w:pPr>
            <w:r>
              <w:rPr>
                <w:sz w:val="18"/>
              </w:rPr>
              <w:t>In addition to accurate knowledge of the typical developmental characteristics</w:t>
            </w:r>
            <w:r>
              <w:rPr>
                <w:spacing w:val="-26"/>
                <w:sz w:val="18"/>
              </w:rPr>
              <w:t xml:space="preserve"> </w:t>
            </w:r>
            <w:r>
              <w:rPr>
                <w:sz w:val="18"/>
              </w:rPr>
              <w:t>of the age group and exceptions to the general patterns, counselor</w:t>
            </w:r>
            <w:r>
              <w:rPr>
                <w:spacing w:val="-9"/>
                <w:sz w:val="18"/>
              </w:rPr>
              <w:t xml:space="preserve"> </w:t>
            </w:r>
            <w:r>
              <w:rPr>
                <w:sz w:val="18"/>
              </w:rPr>
              <w:t>displays</w:t>
            </w:r>
          </w:p>
          <w:p w:rsidR="00BB410D" w:rsidRDefault="00692063">
            <w:pPr>
              <w:pStyle w:val="TableParagraph"/>
              <w:spacing w:line="199" w:lineRule="exact"/>
              <w:ind w:left="442"/>
              <w:rPr>
                <w:sz w:val="18"/>
              </w:rPr>
            </w:pPr>
            <w:r>
              <w:rPr>
                <w:sz w:val="18"/>
              </w:rPr>
              <w:t>knowledge of the extent to which individual students follow the general patterns.</w:t>
            </w: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70"/>
              <w:rPr>
                <w:b/>
                <w:sz w:val="18"/>
              </w:rPr>
            </w:pPr>
            <w:r>
              <w:rPr>
                <w:b/>
                <w:sz w:val="18"/>
              </w:rPr>
              <w:t>I</w:t>
            </w:r>
          </w:p>
        </w:tc>
        <w:tc>
          <w:tcPr>
            <w:tcW w:w="1985"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76"/>
        </w:trPr>
        <w:tc>
          <w:tcPr>
            <w:tcW w:w="393" w:type="dxa"/>
            <w:vMerge/>
            <w:tcBorders>
              <w:top w:val="nil"/>
              <w:bottom w:val="single" w:sz="6" w:space="0" w:color="000000"/>
              <w:right w:val="nil"/>
            </w:tcBorders>
          </w:tcPr>
          <w:p w:rsidR="00BB410D" w:rsidRDefault="00BB410D">
            <w:pPr>
              <w:rPr>
                <w:sz w:val="2"/>
                <w:szCs w:val="2"/>
              </w:rPr>
            </w:pPr>
          </w:p>
        </w:tc>
        <w:tc>
          <w:tcPr>
            <w:tcW w:w="6684"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38"/>
              <w:rPr>
                <w:b/>
                <w:sz w:val="18"/>
              </w:rPr>
            </w:pPr>
            <w:r>
              <w:rPr>
                <w:b/>
                <w:sz w:val="18"/>
              </w:rPr>
              <w:t>D</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7"/>
        </w:trPr>
        <w:tc>
          <w:tcPr>
            <w:tcW w:w="393" w:type="dxa"/>
            <w:vMerge/>
            <w:tcBorders>
              <w:top w:val="nil"/>
              <w:bottom w:val="single" w:sz="6" w:space="0" w:color="000000"/>
              <w:right w:val="nil"/>
            </w:tcBorders>
          </w:tcPr>
          <w:p w:rsidR="00BB410D" w:rsidRDefault="00BB410D">
            <w:pPr>
              <w:rPr>
                <w:sz w:val="2"/>
                <w:szCs w:val="2"/>
              </w:rPr>
            </w:pPr>
          </w:p>
        </w:tc>
        <w:tc>
          <w:tcPr>
            <w:tcW w:w="6684"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41"/>
              <w:rPr>
                <w:b/>
                <w:sz w:val="18"/>
              </w:rPr>
            </w:pPr>
            <w:r>
              <w:rPr>
                <w:b/>
                <w:sz w:val="18"/>
              </w:rPr>
              <w:t>A</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551"/>
        </w:trPr>
        <w:tc>
          <w:tcPr>
            <w:tcW w:w="393" w:type="dxa"/>
            <w:vMerge/>
            <w:tcBorders>
              <w:top w:val="nil"/>
              <w:bottom w:val="single" w:sz="6" w:space="0" w:color="000000"/>
              <w:right w:val="nil"/>
            </w:tcBorders>
          </w:tcPr>
          <w:p w:rsidR="00BB410D" w:rsidRDefault="00BB410D">
            <w:pPr>
              <w:rPr>
                <w:sz w:val="2"/>
                <w:szCs w:val="2"/>
              </w:rPr>
            </w:pPr>
          </w:p>
        </w:tc>
        <w:tc>
          <w:tcPr>
            <w:tcW w:w="6684"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50"/>
              <w:rPr>
                <w:b/>
                <w:sz w:val="18"/>
              </w:rPr>
            </w:pPr>
            <w:r>
              <w:rPr>
                <w:b/>
                <w:sz w:val="18"/>
              </w:rPr>
              <w:t>E</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393" w:type="dxa"/>
            <w:vMerge w:val="restart"/>
            <w:tcBorders>
              <w:top w:val="single" w:sz="6" w:space="0" w:color="000000"/>
              <w:bottom w:val="single" w:sz="6" w:space="0" w:color="000000"/>
              <w:right w:val="nil"/>
            </w:tcBorders>
          </w:tcPr>
          <w:p w:rsidR="00BB410D" w:rsidRDefault="00692063">
            <w:pPr>
              <w:pStyle w:val="TableParagraph"/>
              <w:spacing w:before="1"/>
              <w:ind w:left="100"/>
              <w:rPr>
                <w:b/>
                <w:sz w:val="18"/>
              </w:rPr>
            </w:pPr>
            <w:r>
              <w:rPr>
                <w:b/>
                <w:sz w:val="18"/>
              </w:rPr>
              <w:t>1C</w:t>
            </w:r>
          </w:p>
        </w:tc>
        <w:tc>
          <w:tcPr>
            <w:tcW w:w="6684"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rPr>
                <w:b/>
                <w:sz w:val="19"/>
              </w:rPr>
            </w:pPr>
          </w:p>
          <w:p w:rsidR="00BB410D" w:rsidRDefault="00692063">
            <w:pPr>
              <w:pStyle w:val="TableParagraph"/>
              <w:numPr>
                <w:ilvl w:val="0"/>
                <w:numId w:val="79"/>
              </w:numPr>
              <w:tabs>
                <w:tab w:val="left" w:pos="442"/>
                <w:tab w:val="left" w:pos="443"/>
              </w:tabs>
              <w:ind w:right="193"/>
              <w:rPr>
                <w:sz w:val="18"/>
              </w:rPr>
            </w:pPr>
            <w:r>
              <w:rPr>
                <w:sz w:val="18"/>
              </w:rPr>
              <w:t>Counselor has no clear goals for the counseling program, or they are</w:t>
            </w:r>
            <w:r>
              <w:rPr>
                <w:spacing w:val="-26"/>
                <w:sz w:val="18"/>
              </w:rPr>
              <w:t xml:space="preserve"> </w:t>
            </w:r>
            <w:r>
              <w:rPr>
                <w:sz w:val="18"/>
              </w:rPr>
              <w:t>inappropriate to either the situation or the age of the</w:t>
            </w:r>
            <w:r>
              <w:rPr>
                <w:spacing w:val="-3"/>
                <w:sz w:val="18"/>
              </w:rPr>
              <w:t xml:space="preserve"> </w:t>
            </w:r>
            <w:r>
              <w:rPr>
                <w:sz w:val="18"/>
              </w:rPr>
              <w:t>students.</w:t>
            </w:r>
          </w:p>
          <w:p w:rsidR="00BB410D" w:rsidRDefault="00692063">
            <w:pPr>
              <w:pStyle w:val="TableParagraph"/>
              <w:numPr>
                <w:ilvl w:val="0"/>
                <w:numId w:val="79"/>
              </w:numPr>
              <w:tabs>
                <w:tab w:val="left" w:pos="442"/>
                <w:tab w:val="left" w:pos="443"/>
              </w:tabs>
              <w:spacing w:line="273" w:lineRule="auto"/>
              <w:ind w:right="550"/>
              <w:rPr>
                <w:sz w:val="18"/>
              </w:rPr>
            </w:pPr>
            <w:r>
              <w:rPr>
                <w:sz w:val="18"/>
              </w:rPr>
              <w:t>Counselor’s goals for the counseling program are clear and appropriate to</w:t>
            </w:r>
            <w:r>
              <w:rPr>
                <w:spacing w:val="-25"/>
                <w:sz w:val="18"/>
              </w:rPr>
              <w:t xml:space="preserve"> </w:t>
            </w:r>
            <w:r>
              <w:rPr>
                <w:sz w:val="18"/>
              </w:rPr>
              <w:t>the situation in the school and to the age of the</w:t>
            </w:r>
            <w:r>
              <w:rPr>
                <w:spacing w:val="-10"/>
                <w:sz w:val="18"/>
              </w:rPr>
              <w:t xml:space="preserve"> </w:t>
            </w:r>
            <w:r>
              <w:rPr>
                <w:sz w:val="18"/>
              </w:rPr>
              <w:t>students.</w:t>
            </w:r>
          </w:p>
          <w:p w:rsidR="00BB410D" w:rsidRDefault="00692063">
            <w:pPr>
              <w:pStyle w:val="TableParagraph"/>
              <w:numPr>
                <w:ilvl w:val="0"/>
                <w:numId w:val="79"/>
              </w:numPr>
              <w:tabs>
                <w:tab w:val="left" w:pos="442"/>
                <w:tab w:val="left" w:pos="443"/>
              </w:tabs>
              <w:spacing w:before="5"/>
              <w:ind w:right="467"/>
              <w:rPr>
                <w:sz w:val="18"/>
              </w:rPr>
            </w:pPr>
            <w:r>
              <w:rPr>
                <w:sz w:val="18"/>
              </w:rPr>
              <w:t>Counselor’s goals for the counseling program are rudimentary and are</w:t>
            </w:r>
            <w:r>
              <w:rPr>
                <w:spacing w:val="-23"/>
                <w:sz w:val="18"/>
              </w:rPr>
              <w:t xml:space="preserve"> </w:t>
            </w:r>
            <w:r>
              <w:rPr>
                <w:sz w:val="18"/>
              </w:rPr>
              <w:t>partially suitable to the situation and the age of the</w:t>
            </w:r>
            <w:r>
              <w:rPr>
                <w:spacing w:val="-6"/>
                <w:sz w:val="18"/>
              </w:rPr>
              <w:t xml:space="preserve"> </w:t>
            </w:r>
            <w:r>
              <w:rPr>
                <w:sz w:val="18"/>
              </w:rPr>
              <w:t>students.</w:t>
            </w:r>
          </w:p>
          <w:p w:rsidR="00BB410D" w:rsidRDefault="00692063">
            <w:pPr>
              <w:pStyle w:val="TableParagraph"/>
              <w:numPr>
                <w:ilvl w:val="0"/>
                <w:numId w:val="79"/>
              </w:numPr>
              <w:tabs>
                <w:tab w:val="left" w:pos="442"/>
                <w:tab w:val="left" w:pos="443"/>
              </w:tabs>
              <w:ind w:right="99"/>
              <w:rPr>
                <w:sz w:val="18"/>
              </w:rPr>
            </w:pPr>
            <w:r>
              <w:rPr>
                <w:sz w:val="18"/>
              </w:rPr>
              <w:t>Counselor’s goals for the counseling program are highly appropriate to the</w:t>
            </w:r>
            <w:r>
              <w:rPr>
                <w:spacing w:val="-25"/>
                <w:sz w:val="18"/>
              </w:rPr>
              <w:t xml:space="preserve"> </w:t>
            </w:r>
            <w:r>
              <w:rPr>
                <w:sz w:val="18"/>
              </w:rPr>
              <w:t>situation in the school and to the age of the students and have been developed</w:t>
            </w:r>
            <w:r>
              <w:rPr>
                <w:spacing w:val="-18"/>
                <w:sz w:val="18"/>
              </w:rPr>
              <w:t xml:space="preserve"> </w:t>
            </w:r>
            <w:r>
              <w:rPr>
                <w:sz w:val="18"/>
              </w:rPr>
              <w:t>following</w:t>
            </w:r>
          </w:p>
          <w:p w:rsidR="00BB410D" w:rsidRDefault="00692063">
            <w:pPr>
              <w:pStyle w:val="TableParagraph"/>
              <w:spacing w:line="199" w:lineRule="exact"/>
              <w:ind w:left="442"/>
              <w:rPr>
                <w:sz w:val="18"/>
              </w:rPr>
            </w:pPr>
            <w:r>
              <w:rPr>
                <w:sz w:val="18"/>
              </w:rPr>
              <w:t>consultations with students, parents, and colleagues.</w:t>
            </w: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70"/>
              <w:rPr>
                <w:b/>
                <w:sz w:val="18"/>
              </w:rPr>
            </w:pPr>
            <w:r>
              <w:rPr>
                <w:b/>
                <w:sz w:val="18"/>
              </w:rPr>
              <w:t>I</w:t>
            </w:r>
          </w:p>
        </w:tc>
        <w:tc>
          <w:tcPr>
            <w:tcW w:w="1985"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0"/>
        </w:trPr>
        <w:tc>
          <w:tcPr>
            <w:tcW w:w="393" w:type="dxa"/>
            <w:vMerge/>
            <w:tcBorders>
              <w:top w:val="nil"/>
              <w:bottom w:val="single" w:sz="6" w:space="0" w:color="000000"/>
              <w:right w:val="nil"/>
            </w:tcBorders>
          </w:tcPr>
          <w:p w:rsidR="00BB410D" w:rsidRDefault="00BB410D">
            <w:pPr>
              <w:rPr>
                <w:sz w:val="2"/>
                <w:szCs w:val="2"/>
              </w:rPr>
            </w:pPr>
          </w:p>
        </w:tc>
        <w:tc>
          <w:tcPr>
            <w:tcW w:w="6684"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38"/>
              <w:rPr>
                <w:b/>
                <w:sz w:val="18"/>
              </w:rPr>
            </w:pPr>
            <w:r>
              <w:rPr>
                <w:b/>
                <w:sz w:val="18"/>
              </w:rPr>
              <w:t>D</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393" w:type="dxa"/>
            <w:vMerge/>
            <w:tcBorders>
              <w:top w:val="nil"/>
              <w:bottom w:val="single" w:sz="6" w:space="0" w:color="000000"/>
              <w:right w:val="nil"/>
            </w:tcBorders>
          </w:tcPr>
          <w:p w:rsidR="00BB410D" w:rsidRDefault="00BB410D">
            <w:pPr>
              <w:rPr>
                <w:sz w:val="2"/>
                <w:szCs w:val="2"/>
              </w:rPr>
            </w:pPr>
          </w:p>
        </w:tc>
        <w:tc>
          <w:tcPr>
            <w:tcW w:w="6684"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41"/>
              <w:rPr>
                <w:b/>
                <w:sz w:val="18"/>
              </w:rPr>
            </w:pPr>
            <w:r>
              <w:rPr>
                <w:b/>
                <w:sz w:val="18"/>
              </w:rPr>
              <w:t>A</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132"/>
        </w:trPr>
        <w:tc>
          <w:tcPr>
            <w:tcW w:w="393" w:type="dxa"/>
            <w:vMerge/>
            <w:tcBorders>
              <w:top w:val="nil"/>
              <w:bottom w:val="single" w:sz="6" w:space="0" w:color="000000"/>
              <w:right w:val="nil"/>
            </w:tcBorders>
          </w:tcPr>
          <w:p w:rsidR="00BB410D" w:rsidRDefault="00BB410D">
            <w:pPr>
              <w:rPr>
                <w:sz w:val="2"/>
                <w:szCs w:val="2"/>
              </w:rPr>
            </w:pPr>
          </w:p>
        </w:tc>
        <w:tc>
          <w:tcPr>
            <w:tcW w:w="6684"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50"/>
              <w:rPr>
                <w:b/>
                <w:sz w:val="18"/>
              </w:rPr>
            </w:pPr>
            <w:r>
              <w:rPr>
                <w:b/>
                <w:sz w:val="18"/>
              </w:rPr>
              <w:t>E</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393" w:type="dxa"/>
            <w:vMerge w:val="restart"/>
            <w:tcBorders>
              <w:top w:val="single" w:sz="6" w:space="0" w:color="000000"/>
              <w:right w:val="nil"/>
            </w:tcBorders>
          </w:tcPr>
          <w:p w:rsidR="00BB410D" w:rsidRDefault="00692063">
            <w:pPr>
              <w:pStyle w:val="TableParagraph"/>
              <w:spacing w:before="1"/>
              <w:ind w:left="100"/>
              <w:rPr>
                <w:b/>
                <w:sz w:val="18"/>
              </w:rPr>
            </w:pPr>
            <w:r>
              <w:rPr>
                <w:b/>
                <w:sz w:val="18"/>
              </w:rPr>
              <w:t>1D</w:t>
            </w:r>
          </w:p>
        </w:tc>
        <w:tc>
          <w:tcPr>
            <w:tcW w:w="6684" w:type="dxa"/>
            <w:vMerge w:val="restart"/>
            <w:tcBorders>
              <w:top w:val="single" w:sz="6" w:space="0" w:color="000000"/>
              <w:left w:val="nil"/>
              <w:right w:val="single" w:sz="6" w:space="0" w:color="000000"/>
            </w:tcBorders>
          </w:tcPr>
          <w:p w:rsidR="00BB410D" w:rsidRDefault="00BB410D">
            <w:pPr>
              <w:pStyle w:val="TableParagraph"/>
              <w:rPr>
                <w:b/>
                <w:sz w:val="18"/>
              </w:rPr>
            </w:pPr>
          </w:p>
          <w:p w:rsidR="00BB410D" w:rsidRDefault="00BB410D">
            <w:pPr>
              <w:pStyle w:val="TableParagraph"/>
              <w:spacing w:before="1"/>
              <w:rPr>
                <w:b/>
                <w:sz w:val="19"/>
              </w:rPr>
            </w:pPr>
          </w:p>
          <w:p w:rsidR="00BB410D" w:rsidRDefault="00692063">
            <w:pPr>
              <w:pStyle w:val="TableParagraph"/>
              <w:numPr>
                <w:ilvl w:val="0"/>
                <w:numId w:val="78"/>
              </w:numPr>
              <w:tabs>
                <w:tab w:val="left" w:pos="442"/>
                <w:tab w:val="left" w:pos="443"/>
              </w:tabs>
              <w:ind w:right="170"/>
              <w:rPr>
                <w:sz w:val="18"/>
              </w:rPr>
            </w:pPr>
            <w:r>
              <w:rPr>
                <w:sz w:val="18"/>
              </w:rPr>
              <w:t>Counselor demonstrates little or no knowledge of governmental regulations and</w:t>
            </w:r>
            <w:r>
              <w:rPr>
                <w:spacing w:val="-19"/>
                <w:sz w:val="18"/>
              </w:rPr>
              <w:t xml:space="preserve"> </w:t>
            </w:r>
            <w:r>
              <w:rPr>
                <w:sz w:val="18"/>
              </w:rPr>
              <w:t>of resources for students available through the school or</w:t>
            </w:r>
            <w:r>
              <w:rPr>
                <w:spacing w:val="-10"/>
                <w:sz w:val="18"/>
              </w:rPr>
              <w:t xml:space="preserve"> </w:t>
            </w:r>
            <w:r>
              <w:rPr>
                <w:sz w:val="18"/>
              </w:rPr>
              <w:t>district.</w:t>
            </w:r>
          </w:p>
          <w:p w:rsidR="00BB410D" w:rsidRDefault="00692063">
            <w:pPr>
              <w:pStyle w:val="TableParagraph"/>
              <w:numPr>
                <w:ilvl w:val="0"/>
                <w:numId w:val="78"/>
              </w:numPr>
              <w:tabs>
                <w:tab w:val="left" w:pos="443"/>
              </w:tabs>
              <w:ind w:right="392"/>
              <w:jc w:val="both"/>
              <w:rPr>
                <w:sz w:val="18"/>
              </w:rPr>
            </w:pPr>
            <w:r>
              <w:rPr>
                <w:sz w:val="18"/>
              </w:rPr>
              <w:t>Counselor displays awareness of governmental regulations and of resources for students available through the school or district, but no knowledge of</w:t>
            </w:r>
            <w:r>
              <w:rPr>
                <w:spacing w:val="-25"/>
                <w:sz w:val="18"/>
              </w:rPr>
              <w:t xml:space="preserve"> </w:t>
            </w:r>
            <w:r>
              <w:rPr>
                <w:sz w:val="18"/>
              </w:rPr>
              <w:t>resources available more</w:t>
            </w:r>
            <w:r>
              <w:rPr>
                <w:spacing w:val="-4"/>
                <w:sz w:val="18"/>
              </w:rPr>
              <w:t xml:space="preserve"> </w:t>
            </w:r>
            <w:r>
              <w:rPr>
                <w:sz w:val="18"/>
              </w:rPr>
              <w:t>broadly.</w:t>
            </w:r>
          </w:p>
          <w:p w:rsidR="00BB410D" w:rsidRDefault="00692063">
            <w:pPr>
              <w:pStyle w:val="TableParagraph"/>
              <w:numPr>
                <w:ilvl w:val="0"/>
                <w:numId w:val="78"/>
              </w:numPr>
              <w:tabs>
                <w:tab w:val="left" w:pos="442"/>
                <w:tab w:val="left" w:pos="443"/>
              </w:tabs>
              <w:spacing w:before="1"/>
              <w:ind w:right="132"/>
              <w:rPr>
                <w:sz w:val="18"/>
              </w:rPr>
            </w:pPr>
            <w:r>
              <w:rPr>
                <w:sz w:val="18"/>
              </w:rPr>
              <w:t>Counselor displays awareness of governmental regulations and of resources for students through the school or district and some familiarity with resources</w:t>
            </w:r>
            <w:r>
              <w:rPr>
                <w:spacing w:val="-25"/>
                <w:sz w:val="18"/>
              </w:rPr>
              <w:t xml:space="preserve"> </w:t>
            </w:r>
            <w:r>
              <w:rPr>
                <w:sz w:val="18"/>
              </w:rPr>
              <w:t>external</w:t>
            </w:r>
          </w:p>
          <w:p w:rsidR="00BB410D" w:rsidRDefault="00692063">
            <w:pPr>
              <w:pStyle w:val="TableParagraph"/>
              <w:spacing w:line="201" w:lineRule="exact"/>
              <w:ind w:left="442"/>
              <w:rPr>
                <w:sz w:val="18"/>
              </w:rPr>
            </w:pPr>
            <w:r>
              <w:rPr>
                <w:sz w:val="18"/>
              </w:rPr>
              <w:t>to the school.</w:t>
            </w: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70"/>
              <w:rPr>
                <w:b/>
                <w:sz w:val="18"/>
              </w:rPr>
            </w:pPr>
            <w:r>
              <w:rPr>
                <w:b/>
                <w:sz w:val="18"/>
              </w:rPr>
              <w:t>I</w:t>
            </w:r>
          </w:p>
        </w:tc>
        <w:tc>
          <w:tcPr>
            <w:tcW w:w="1985"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8"/>
        </w:trPr>
        <w:tc>
          <w:tcPr>
            <w:tcW w:w="393" w:type="dxa"/>
            <w:vMerge/>
            <w:tcBorders>
              <w:top w:val="nil"/>
              <w:right w:val="nil"/>
            </w:tcBorders>
          </w:tcPr>
          <w:p w:rsidR="00BB410D" w:rsidRDefault="00BB410D">
            <w:pPr>
              <w:rPr>
                <w:sz w:val="2"/>
                <w:szCs w:val="2"/>
              </w:rPr>
            </w:pPr>
          </w:p>
        </w:tc>
        <w:tc>
          <w:tcPr>
            <w:tcW w:w="6684" w:type="dxa"/>
            <w:vMerge/>
            <w:tcBorders>
              <w:top w:val="nil"/>
              <w:left w:val="nil"/>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38"/>
              <w:rPr>
                <w:b/>
                <w:sz w:val="18"/>
              </w:rPr>
            </w:pPr>
            <w:r>
              <w:rPr>
                <w:b/>
                <w:sz w:val="18"/>
              </w:rPr>
              <w:t>D</w:t>
            </w:r>
          </w:p>
        </w:tc>
        <w:tc>
          <w:tcPr>
            <w:tcW w:w="1985" w:type="dxa"/>
            <w:vMerge/>
            <w:tcBorders>
              <w:top w:val="nil"/>
              <w:left w:val="single" w:sz="6" w:space="0" w:color="000000"/>
            </w:tcBorders>
          </w:tcPr>
          <w:p w:rsidR="00BB410D" w:rsidRDefault="00BB410D">
            <w:pPr>
              <w:rPr>
                <w:sz w:val="2"/>
                <w:szCs w:val="2"/>
              </w:rPr>
            </w:pPr>
          </w:p>
        </w:tc>
      </w:tr>
      <w:tr w:rsidR="00BB410D">
        <w:trPr>
          <w:trHeight w:val="438"/>
        </w:trPr>
        <w:tc>
          <w:tcPr>
            <w:tcW w:w="393" w:type="dxa"/>
            <w:vMerge/>
            <w:tcBorders>
              <w:top w:val="nil"/>
              <w:right w:val="nil"/>
            </w:tcBorders>
          </w:tcPr>
          <w:p w:rsidR="00BB410D" w:rsidRDefault="00BB410D">
            <w:pPr>
              <w:rPr>
                <w:sz w:val="2"/>
                <w:szCs w:val="2"/>
              </w:rPr>
            </w:pPr>
          </w:p>
        </w:tc>
        <w:tc>
          <w:tcPr>
            <w:tcW w:w="6684" w:type="dxa"/>
            <w:vMerge/>
            <w:tcBorders>
              <w:top w:val="nil"/>
              <w:left w:val="nil"/>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3" w:lineRule="exact"/>
              <w:ind w:left="541"/>
              <w:rPr>
                <w:b/>
                <w:sz w:val="18"/>
              </w:rPr>
            </w:pPr>
            <w:r>
              <w:rPr>
                <w:b/>
                <w:sz w:val="18"/>
              </w:rPr>
              <w:t>A</w:t>
            </w:r>
          </w:p>
        </w:tc>
        <w:tc>
          <w:tcPr>
            <w:tcW w:w="1985" w:type="dxa"/>
            <w:vMerge/>
            <w:tcBorders>
              <w:top w:val="nil"/>
              <w:left w:val="single" w:sz="6" w:space="0" w:color="000000"/>
            </w:tcBorders>
          </w:tcPr>
          <w:p w:rsidR="00BB410D" w:rsidRDefault="00BB410D">
            <w:pPr>
              <w:rPr>
                <w:sz w:val="2"/>
                <w:szCs w:val="2"/>
              </w:rPr>
            </w:pPr>
          </w:p>
        </w:tc>
      </w:tr>
      <w:tr w:rsidR="00BB410D">
        <w:trPr>
          <w:trHeight w:val="829"/>
        </w:trPr>
        <w:tc>
          <w:tcPr>
            <w:tcW w:w="393" w:type="dxa"/>
            <w:vMerge/>
            <w:tcBorders>
              <w:top w:val="nil"/>
              <w:right w:val="nil"/>
            </w:tcBorders>
          </w:tcPr>
          <w:p w:rsidR="00BB410D" w:rsidRDefault="00BB410D">
            <w:pPr>
              <w:rPr>
                <w:sz w:val="2"/>
                <w:szCs w:val="2"/>
              </w:rPr>
            </w:pPr>
          </w:p>
        </w:tc>
        <w:tc>
          <w:tcPr>
            <w:tcW w:w="6684" w:type="dxa"/>
            <w:vMerge/>
            <w:tcBorders>
              <w:top w:val="nil"/>
              <w:left w:val="nil"/>
              <w:right w:val="single" w:sz="6" w:space="0" w:color="000000"/>
            </w:tcBorders>
          </w:tcPr>
          <w:p w:rsidR="00BB410D" w:rsidRDefault="00BB410D">
            <w:pPr>
              <w:rPr>
                <w:sz w:val="2"/>
                <w:szCs w:val="2"/>
              </w:rPr>
            </w:pPr>
          </w:p>
        </w:tc>
        <w:tc>
          <w:tcPr>
            <w:tcW w:w="1194" w:type="dxa"/>
            <w:tcBorders>
              <w:top w:val="single" w:sz="6" w:space="0" w:color="000000"/>
              <w:left w:val="single" w:sz="6" w:space="0" w:color="000000"/>
              <w:right w:val="single" w:sz="6" w:space="0" w:color="000000"/>
            </w:tcBorders>
          </w:tcPr>
          <w:p w:rsidR="00BB410D" w:rsidRDefault="00692063">
            <w:pPr>
              <w:pStyle w:val="TableParagraph"/>
              <w:spacing w:line="213" w:lineRule="exact"/>
              <w:ind w:left="550"/>
              <w:rPr>
                <w:b/>
                <w:sz w:val="18"/>
              </w:rPr>
            </w:pPr>
            <w:r>
              <w:rPr>
                <w:b/>
                <w:sz w:val="18"/>
              </w:rPr>
              <w:t>E</w:t>
            </w:r>
          </w:p>
        </w:tc>
        <w:tc>
          <w:tcPr>
            <w:tcW w:w="1985"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11"/>
        <w:gridCol w:w="6665"/>
        <w:gridCol w:w="1193"/>
        <w:gridCol w:w="1984"/>
      </w:tblGrid>
      <w:tr w:rsidR="00BB410D">
        <w:trPr>
          <w:trHeight w:val="669"/>
        </w:trPr>
        <w:tc>
          <w:tcPr>
            <w:tcW w:w="7076" w:type="dxa"/>
            <w:gridSpan w:val="2"/>
            <w:tcBorders>
              <w:bottom w:val="single" w:sz="6" w:space="0" w:color="000000"/>
              <w:right w:val="single" w:sz="6" w:space="0" w:color="000000"/>
            </w:tcBorders>
          </w:tcPr>
          <w:p w:rsidR="00BB410D" w:rsidRDefault="00692063">
            <w:pPr>
              <w:pStyle w:val="TableParagraph"/>
              <w:numPr>
                <w:ilvl w:val="0"/>
                <w:numId w:val="77"/>
              </w:numPr>
              <w:tabs>
                <w:tab w:val="left" w:pos="820"/>
                <w:tab w:val="left" w:pos="821"/>
              </w:tabs>
              <w:ind w:right="246"/>
              <w:rPr>
                <w:sz w:val="18"/>
              </w:rPr>
            </w:pPr>
            <w:r>
              <w:rPr>
                <w:spacing w:val="-3"/>
                <w:sz w:val="18"/>
              </w:rPr>
              <w:lastRenderedPageBreak/>
              <w:t>Counselor’s</w:t>
            </w:r>
            <w:r>
              <w:rPr>
                <w:spacing w:val="-9"/>
                <w:sz w:val="18"/>
              </w:rPr>
              <w:t xml:space="preserve"> </w:t>
            </w:r>
            <w:r>
              <w:rPr>
                <w:sz w:val="18"/>
              </w:rPr>
              <w:t>knowledge</w:t>
            </w:r>
            <w:r>
              <w:rPr>
                <w:spacing w:val="-8"/>
                <w:sz w:val="18"/>
              </w:rPr>
              <w:t xml:space="preserve"> </w:t>
            </w:r>
            <w:r>
              <w:rPr>
                <w:sz w:val="18"/>
              </w:rPr>
              <w:t>of</w:t>
            </w:r>
            <w:r>
              <w:rPr>
                <w:spacing w:val="-8"/>
                <w:sz w:val="18"/>
              </w:rPr>
              <w:t xml:space="preserve"> </w:t>
            </w:r>
            <w:r>
              <w:rPr>
                <w:spacing w:val="-3"/>
                <w:sz w:val="18"/>
              </w:rPr>
              <w:t>governmental</w:t>
            </w:r>
            <w:r>
              <w:rPr>
                <w:spacing w:val="-8"/>
                <w:sz w:val="18"/>
              </w:rPr>
              <w:t xml:space="preserve"> </w:t>
            </w:r>
            <w:r>
              <w:rPr>
                <w:sz w:val="18"/>
              </w:rPr>
              <w:t>regulations</w:t>
            </w:r>
            <w:r>
              <w:rPr>
                <w:spacing w:val="-9"/>
                <w:sz w:val="18"/>
              </w:rPr>
              <w:t xml:space="preserve"> </w:t>
            </w:r>
            <w:r>
              <w:rPr>
                <w:sz w:val="18"/>
              </w:rPr>
              <w:t>and</w:t>
            </w:r>
            <w:r>
              <w:rPr>
                <w:spacing w:val="-8"/>
                <w:sz w:val="18"/>
              </w:rPr>
              <w:t xml:space="preserve"> </w:t>
            </w:r>
            <w:r>
              <w:rPr>
                <w:sz w:val="18"/>
              </w:rPr>
              <w:t>of</w:t>
            </w:r>
            <w:r>
              <w:rPr>
                <w:spacing w:val="-6"/>
                <w:sz w:val="18"/>
              </w:rPr>
              <w:t xml:space="preserve"> </w:t>
            </w:r>
            <w:r>
              <w:rPr>
                <w:spacing w:val="-3"/>
                <w:sz w:val="18"/>
              </w:rPr>
              <w:t>resources</w:t>
            </w:r>
            <w:r>
              <w:rPr>
                <w:spacing w:val="-8"/>
                <w:sz w:val="18"/>
              </w:rPr>
              <w:t xml:space="preserve"> </w:t>
            </w:r>
            <w:r>
              <w:rPr>
                <w:sz w:val="18"/>
              </w:rPr>
              <w:t>for</w:t>
            </w:r>
            <w:r>
              <w:rPr>
                <w:spacing w:val="-6"/>
                <w:sz w:val="18"/>
              </w:rPr>
              <w:t xml:space="preserve"> </w:t>
            </w:r>
            <w:r>
              <w:rPr>
                <w:spacing w:val="-3"/>
                <w:sz w:val="18"/>
              </w:rPr>
              <w:t>students</w:t>
            </w:r>
            <w:r>
              <w:rPr>
                <w:spacing w:val="-6"/>
                <w:sz w:val="18"/>
              </w:rPr>
              <w:t xml:space="preserve"> </w:t>
            </w:r>
            <w:r>
              <w:rPr>
                <w:sz w:val="18"/>
              </w:rPr>
              <w:t xml:space="preserve">is </w:t>
            </w:r>
            <w:r>
              <w:rPr>
                <w:spacing w:val="-3"/>
                <w:sz w:val="18"/>
              </w:rPr>
              <w:t>extensive,</w:t>
            </w:r>
            <w:r>
              <w:rPr>
                <w:spacing w:val="-8"/>
                <w:sz w:val="18"/>
              </w:rPr>
              <w:t xml:space="preserve"> </w:t>
            </w:r>
            <w:r>
              <w:rPr>
                <w:sz w:val="18"/>
              </w:rPr>
              <w:t>including</w:t>
            </w:r>
            <w:r>
              <w:rPr>
                <w:spacing w:val="-9"/>
                <w:sz w:val="18"/>
              </w:rPr>
              <w:t xml:space="preserve"> </w:t>
            </w:r>
            <w:r>
              <w:rPr>
                <w:sz w:val="18"/>
              </w:rPr>
              <w:t>those</w:t>
            </w:r>
            <w:r>
              <w:rPr>
                <w:spacing w:val="-7"/>
                <w:sz w:val="18"/>
              </w:rPr>
              <w:t xml:space="preserve"> </w:t>
            </w:r>
            <w:r>
              <w:rPr>
                <w:spacing w:val="-2"/>
                <w:sz w:val="18"/>
              </w:rPr>
              <w:t>available</w:t>
            </w:r>
            <w:r>
              <w:rPr>
                <w:spacing w:val="-8"/>
                <w:sz w:val="18"/>
              </w:rPr>
              <w:t xml:space="preserve"> </w:t>
            </w:r>
            <w:r>
              <w:rPr>
                <w:sz w:val="18"/>
              </w:rPr>
              <w:t>through</w:t>
            </w:r>
            <w:r>
              <w:rPr>
                <w:spacing w:val="-7"/>
                <w:sz w:val="18"/>
              </w:rPr>
              <w:t xml:space="preserve"> </w:t>
            </w:r>
            <w:r>
              <w:rPr>
                <w:sz w:val="18"/>
              </w:rPr>
              <w:t>the</w:t>
            </w:r>
            <w:r>
              <w:rPr>
                <w:spacing w:val="-8"/>
                <w:sz w:val="18"/>
              </w:rPr>
              <w:t xml:space="preserve"> </w:t>
            </w:r>
            <w:r>
              <w:rPr>
                <w:sz w:val="18"/>
              </w:rPr>
              <w:t>school</w:t>
            </w:r>
            <w:r>
              <w:rPr>
                <w:spacing w:val="-9"/>
                <w:sz w:val="18"/>
              </w:rPr>
              <w:t xml:space="preserve"> </w:t>
            </w:r>
            <w:r>
              <w:rPr>
                <w:sz w:val="18"/>
              </w:rPr>
              <w:t>or</w:t>
            </w:r>
            <w:r>
              <w:rPr>
                <w:spacing w:val="-9"/>
                <w:sz w:val="18"/>
              </w:rPr>
              <w:t xml:space="preserve"> </w:t>
            </w:r>
            <w:r>
              <w:rPr>
                <w:sz w:val="18"/>
              </w:rPr>
              <w:t>district</w:t>
            </w:r>
            <w:r>
              <w:rPr>
                <w:spacing w:val="-5"/>
                <w:sz w:val="18"/>
              </w:rPr>
              <w:t xml:space="preserve"> </w:t>
            </w:r>
            <w:r>
              <w:rPr>
                <w:sz w:val="18"/>
              </w:rPr>
              <w:t>and</w:t>
            </w:r>
            <w:r>
              <w:rPr>
                <w:spacing w:val="-9"/>
                <w:sz w:val="18"/>
              </w:rPr>
              <w:t xml:space="preserve"> </w:t>
            </w:r>
            <w:r>
              <w:rPr>
                <w:sz w:val="18"/>
              </w:rPr>
              <w:t>in</w:t>
            </w:r>
            <w:r>
              <w:rPr>
                <w:spacing w:val="-9"/>
                <w:sz w:val="18"/>
              </w:rPr>
              <w:t xml:space="preserve"> </w:t>
            </w:r>
            <w:r>
              <w:rPr>
                <w:sz w:val="18"/>
              </w:rPr>
              <w:t>the</w:t>
            </w:r>
          </w:p>
          <w:p w:rsidR="00BB410D" w:rsidRDefault="00692063">
            <w:pPr>
              <w:pStyle w:val="TableParagraph"/>
              <w:spacing w:line="209" w:lineRule="exact"/>
              <w:ind w:left="820"/>
              <w:rPr>
                <w:sz w:val="18"/>
              </w:rPr>
            </w:pPr>
            <w:r>
              <w:rPr>
                <w:sz w:val="18"/>
              </w:rPr>
              <w:t>community.</w:t>
            </w:r>
          </w:p>
        </w:tc>
        <w:tc>
          <w:tcPr>
            <w:tcW w:w="1193" w:type="dxa"/>
            <w:tcBorders>
              <w:left w:val="single" w:sz="6" w:space="0" w:color="000000"/>
              <w:bottom w:val="single" w:sz="6" w:space="0" w:color="000000"/>
              <w:right w:val="single" w:sz="6" w:space="0" w:color="000000"/>
            </w:tcBorders>
          </w:tcPr>
          <w:p w:rsidR="00BB410D" w:rsidRDefault="00BB410D">
            <w:pPr>
              <w:pStyle w:val="TableParagraph"/>
              <w:rPr>
                <w:rFonts w:ascii="Times New Roman"/>
                <w:sz w:val="18"/>
              </w:rPr>
            </w:pPr>
          </w:p>
        </w:tc>
        <w:tc>
          <w:tcPr>
            <w:tcW w:w="1984" w:type="dxa"/>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411" w:type="dxa"/>
            <w:vMerge w:val="restart"/>
            <w:tcBorders>
              <w:top w:val="single" w:sz="6" w:space="0" w:color="000000"/>
              <w:bottom w:val="single" w:sz="6" w:space="0" w:color="000000"/>
              <w:right w:val="nil"/>
            </w:tcBorders>
          </w:tcPr>
          <w:p w:rsidR="00BB410D" w:rsidRDefault="00692063">
            <w:pPr>
              <w:pStyle w:val="TableParagraph"/>
              <w:spacing w:line="211" w:lineRule="exact"/>
              <w:ind w:left="100"/>
              <w:rPr>
                <w:b/>
                <w:sz w:val="18"/>
              </w:rPr>
            </w:pPr>
            <w:r>
              <w:rPr>
                <w:b/>
                <w:sz w:val="18"/>
              </w:rPr>
              <w:t>1E</w:t>
            </w:r>
          </w:p>
        </w:tc>
        <w:tc>
          <w:tcPr>
            <w:tcW w:w="6665"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3"/>
              <w:rPr>
                <w:b/>
                <w:sz w:val="18"/>
              </w:rPr>
            </w:pPr>
          </w:p>
          <w:p w:rsidR="00BB410D" w:rsidRDefault="00692063">
            <w:pPr>
              <w:pStyle w:val="TableParagraph"/>
              <w:numPr>
                <w:ilvl w:val="0"/>
                <w:numId w:val="76"/>
              </w:numPr>
              <w:tabs>
                <w:tab w:val="left" w:pos="424"/>
                <w:tab w:val="left" w:pos="425"/>
              </w:tabs>
              <w:ind w:right="228"/>
              <w:rPr>
                <w:sz w:val="18"/>
              </w:rPr>
            </w:pPr>
            <w:r>
              <w:rPr>
                <w:sz w:val="18"/>
              </w:rPr>
              <w:t>Counseling program consists of a random collection of unrelated activities, lacking coherence or an overall</w:t>
            </w:r>
            <w:r>
              <w:rPr>
                <w:spacing w:val="-5"/>
                <w:sz w:val="18"/>
              </w:rPr>
              <w:t xml:space="preserve"> </w:t>
            </w:r>
            <w:r>
              <w:rPr>
                <w:sz w:val="18"/>
              </w:rPr>
              <w:t>structure.</w:t>
            </w:r>
          </w:p>
          <w:p w:rsidR="00BB410D" w:rsidRDefault="00692063">
            <w:pPr>
              <w:pStyle w:val="TableParagraph"/>
              <w:numPr>
                <w:ilvl w:val="0"/>
                <w:numId w:val="76"/>
              </w:numPr>
              <w:tabs>
                <w:tab w:val="left" w:pos="424"/>
                <w:tab w:val="left" w:pos="425"/>
              </w:tabs>
              <w:ind w:right="703"/>
              <w:rPr>
                <w:sz w:val="18"/>
              </w:rPr>
            </w:pPr>
            <w:r>
              <w:rPr>
                <w:sz w:val="18"/>
              </w:rPr>
              <w:t>Counselor’s plan has guiding principle and includes a number of</w:t>
            </w:r>
            <w:r>
              <w:rPr>
                <w:spacing w:val="-25"/>
                <w:sz w:val="18"/>
              </w:rPr>
              <w:t xml:space="preserve"> </w:t>
            </w:r>
            <w:r>
              <w:rPr>
                <w:sz w:val="18"/>
              </w:rPr>
              <w:t>worthwhile activities, but some of them don’t fit with the broader</w:t>
            </w:r>
            <w:r>
              <w:rPr>
                <w:spacing w:val="-7"/>
                <w:sz w:val="18"/>
              </w:rPr>
              <w:t xml:space="preserve"> </w:t>
            </w:r>
            <w:r>
              <w:rPr>
                <w:sz w:val="18"/>
              </w:rPr>
              <w:t>goals.</w:t>
            </w:r>
          </w:p>
          <w:p w:rsidR="00BB410D" w:rsidRDefault="00692063">
            <w:pPr>
              <w:pStyle w:val="TableParagraph"/>
              <w:numPr>
                <w:ilvl w:val="0"/>
                <w:numId w:val="76"/>
              </w:numPr>
              <w:tabs>
                <w:tab w:val="left" w:pos="424"/>
                <w:tab w:val="left" w:pos="425"/>
              </w:tabs>
              <w:ind w:right="255"/>
              <w:rPr>
                <w:sz w:val="18"/>
              </w:rPr>
            </w:pPr>
            <w:r>
              <w:rPr>
                <w:sz w:val="18"/>
              </w:rPr>
              <w:t>Counselor has developed a plan that includes the important aspects of</w:t>
            </w:r>
            <w:r>
              <w:rPr>
                <w:spacing w:val="-23"/>
                <w:sz w:val="18"/>
              </w:rPr>
              <w:t xml:space="preserve"> </w:t>
            </w:r>
            <w:r>
              <w:rPr>
                <w:sz w:val="18"/>
              </w:rPr>
              <w:t>counseling in the</w:t>
            </w:r>
            <w:r>
              <w:rPr>
                <w:spacing w:val="-1"/>
                <w:sz w:val="18"/>
              </w:rPr>
              <w:t xml:space="preserve"> </w:t>
            </w:r>
            <w:r>
              <w:rPr>
                <w:sz w:val="18"/>
              </w:rPr>
              <w:t>setting.</w:t>
            </w:r>
          </w:p>
          <w:p w:rsidR="00BB410D" w:rsidRDefault="00692063">
            <w:pPr>
              <w:pStyle w:val="TableParagraph"/>
              <w:numPr>
                <w:ilvl w:val="0"/>
                <w:numId w:val="76"/>
              </w:numPr>
              <w:tabs>
                <w:tab w:val="left" w:pos="424"/>
                <w:tab w:val="left" w:pos="425"/>
              </w:tabs>
              <w:spacing w:before="8" w:line="218" w:lineRule="exact"/>
              <w:ind w:right="455"/>
              <w:rPr>
                <w:sz w:val="18"/>
              </w:rPr>
            </w:pPr>
            <w:r>
              <w:rPr>
                <w:sz w:val="18"/>
              </w:rPr>
              <w:t>Counselor’s plan is highly coherent and serves to support not only the</w:t>
            </w:r>
            <w:r>
              <w:rPr>
                <w:spacing w:val="-23"/>
                <w:sz w:val="18"/>
              </w:rPr>
              <w:t xml:space="preserve"> </w:t>
            </w:r>
            <w:r>
              <w:rPr>
                <w:sz w:val="18"/>
              </w:rPr>
              <w:t>students individually and in groups, but also the broader educational</w:t>
            </w:r>
            <w:r>
              <w:rPr>
                <w:spacing w:val="-6"/>
                <w:sz w:val="18"/>
              </w:rPr>
              <w:t xml:space="preserve"> </w:t>
            </w:r>
            <w:r>
              <w:rPr>
                <w:sz w:val="18"/>
              </w:rPr>
              <w:t>program.</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411" w:type="dxa"/>
            <w:vMerge/>
            <w:tcBorders>
              <w:top w:val="nil"/>
              <w:bottom w:val="single" w:sz="6" w:space="0" w:color="000000"/>
              <w:right w:val="nil"/>
            </w:tcBorders>
          </w:tcPr>
          <w:p w:rsidR="00BB410D" w:rsidRDefault="00BB410D">
            <w:pPr>
              <w:rPr>
                <w:sz w:val="2"/>
                <w:szCs w:val="2"/>
              </w:rPr>
            </w:pPr>
          </w:p>
        </w:tc>
        <w:tc>
          <w:tcPr>
            <w:tcW w:w="6665"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0"/>
        </w:trPr>
        <w:tc>
          <w:tcPr>
            <w:tcW w:w="411" w:type="dxa"/>
            <w:vMerge/>
            <w:tcBorders>
              <w:top w:val="nil"/>
              <w:bottom w:val="single" w:sz="6" w:space="0" w:color="000000"/>
              <w:right w:val="nil"/>
            </w:tcBorders>
          </w:tcPr>
          <w:p w:rsidR="00BB410D" w:rsidRDefault="00BB410D">
            <w:pPr>
              <w:rPr>
                <w:sz w:val="2"/>
                <w:szCs w:val="2"/>
              </w:rPr>
            </w:pPr>
          </w:p>
        </w:tc>
        <w:tc>
          <w:tcPr>
            <w:tcW w:w="6665"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46"/>
        </w:trPr>
        <w:tc>
          <w:tcPr>
            <w:tcW w:w="411" w:type="dxa"/>
            <w:vMerge/>
            <w:tcBorders>
              <w:top w:val="nil"/>
              <w:bottom w:val="single" w:sz="6" w:space="0" w:color="000000"/>
              <w:right w:val="nil"/>
            </w:tcBorders>
          </w:tcPr>
          <w:p w:rsidR="00BB410D" w:rsidRDefault="00BB410D">
            <w:pPr>
              <w:rPr>
                <w:sz w:val="2"/>
                <w:szCs w:val="2"/>
              </w:rPr>
            </w:pPr>
          </w:p>
        </w:tc>
        <w:tc>
          <w:tcPr>
            <w:tcW w:w="6665"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11" w:type="dxa"/>
            <w:vMerge w:val="restart"/>
            <w:tcBorders>
              <w:top w:val="single" w:sz="6" w:space="0" w:color="000000"/>
              <w:bottom w:val="single" w:sz="6" w:space="0" w:color="000000"/>
              <w:right w:val="nil"/>
            </w:tcBorders>
          </w:tcPr>
          <w:p w:rsidR="00BB410D" w:rsidRDefault="00692063">
            <w:pPr>
              <w:pStyle w:val="TableParagraph"/>
              <w:spacing w:line="211" w:lineRule="exact"/>
              <w:ind w:left="141"/>
              <w:rPr>
                <w:b/>
                <w:sz w:val="18"/>
              </w:rPr>
            </w:pPr>
            <w:r>
              <w:rPr>
                <w:b/>
                <w:sz w:val="18"/>
              </w:rPr>
              <w:t>1F</w:t>
            </w:r>
          </w:p>
        </w:tc>
        <w:tc>
          <w:tcPr>
            <w:tcW w:w="6665"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3"/>
              <w:rPr>
                <w:b/>
                <w:sz w:val="18"/>
              </w:rPr>
            </w:pPr>
          </w:p>
          <w:p w:rsidR="00BB410D" w:rsidRDefault="00692063">
            <w:pPr>
              <w:pStyle w:val="TableParagraph"/>
              <w:numPr>
                <w:ilvl w:val="0"/>
                <w:numId w:val="75"/>
              </w:numPr>
              <w:tabs>
                <w:tab w:val="left" w:pos="424"/>
                <w:tab w:val="left" w:pos="425"/>
              </w:tabs>
              <w:ind w:right="252"/>
              <w:rPr>
                <w:sz w:val="18"/>
              </w:rPr>
            </w:pPr>
            <w:r>
              <w:rPr>
                <w:sz w:val="18"/>
              </w:rPr>
              <w:t>Counselor has no plan to evaluate the program or resists suggestions that such</w:t>
            </w:r>
            <w:r>
              <w:rPr>
                <w:spacing w:val="-22"/>
                <w:sz w:val="18"/>
              </w:rPr>
              <w:t xml:space="preserve"> </w:t>
            </w:r>
            <w:r>
              <w:rPr>
                <w:sz w:val="18"/>
              </w:rPr>
              <w:t>an evaluation is</w:t>
            </w:r>
            <w:r>
              <w:rPr>
                <w:spacing w:val="-1"/>
                <w:sz w:val="18"/>
              </w:rPr>
              <w:t xml:space="preserve"> </w:t>
            </w:r>
            <w:r>
              <w:rPr>
                <w:sz w:val="18"/>
              </w:rPr>
              <w:t>important.</w:t>
            </w:r>
          </w:p>
          <w:p w:rsidR="00BB410D" w:rsidRDefault="00692063">
            <w:pPr>
              <w:pStyle w:val="TableParagraph"/>
              <w:numPr>
                <w:ilvl w:val="0"/>
                <w:numId w:val="75"/>
              </w:numPr>
              <w:tabs>
                <w:tab w:val="left" w:pos="424"/>
                <w:tab w:val="left" w:pos="425"/>
              </w:tabs>
              <w:spacing w:before="3" w:line="229" w:lineRule="exact"/>
              <w:rPr>
                <w:sz w:val="18"/>
              </w:rPr>
            </w:pPr>
            <w:r>
              <w:rPr>
                <w:sz w:val="18"/>
              </w:rPr>
              <w:t>Counselor has a rudimentary plan to evaluate the counseling</w:t>
            </w:r>
            <w:r>
              <w:rPr>
                <w:spacing w:val="-8"/>
                <w:sz w:val="18"/>
              </w:rPr>
              <w:t xml:space="preserve"> </w:t>
            </w:r>
            <w:r>
              <w:rPr>
                <w:sz w:val="18"/>
              </w:rPr>
              <w:t>program.</w:t>
            </w:r>
          </w:p>
          <w:p w:rsidR="00BB410D" w:rsidRDefault="00692063">
            <w:pPr>
              <w:pStyle w:val="TableParagraph"/>
              <w:numPr>
                <w:ilvl w:val="0"/>
                <w:numId w:val="75"/>
              </w:numPr>
              <w:tabs>
                <w:tab w:val="left" w:pos="424"/>
                <w:tab w:val="left" w:pos="425"/>
              </w:tabs>
              <w:ind w:right="304"/>
              <w:rPr>
                <w:sz w:val="18"/>
              </w:rPr>
            </w:pPr>
            <w:r>
              <w:rPr>
                <w:sz w:val="18"/>
              </w:rPr>
              <w:t>Counselor’s plan to evaluate the program is organized around clear goals and</w:t>
            </w:r>
            <w:r>
              <w:rPr>
                <w:spacing w:val="-24"/>
                <w:sz w:val="18"/>
              </w:rPr>
              <w:t xml:space="preserve"> </w:t>
            </w:r>
            <w:r>
              <w:rPr>
                <w:sz w:val="18"/>
              </w:rPr>
              <w:t>the collection of evidence to indicate the degree to which the goals have been</w:t>
            </w:r>
            <w:r>
              <w:rPr>
                <w:spacing w:val="-19"/>
                <w:sz w:val="18"/>
              </w:rPr>
              <w:t xml:space="preserve"> </w:t>
            </w:r>
            <w:r>
              <w:rPr>
                <w:sz w:val="18"/>
              </w:rPr>
              <w:t>met.</w:t>
            </w:r>
          </w:p>
          <w:p w:rsidR="00BB410D" w:rsidRDefault="00692063">
            <w:pPr>
              <w:pStyle w:val="TableParagraph"/>
              <w:numPr>
                <w:ilvl w:val="0"/>
                <w:numId w:val="75"/>
              </w:numPr>
              <w:tabs>
                <w:tab w:val="left" w:pos="424"/>
                <w:tab w:val="left" w:pos="425"/>
              </w:tabs>
              <w:spacing w:before="4" w:line="220" w:lineRule="exact"/>
              <w:ind w:right="474"/>
              <w:rPr>
                <w:sz w:val="18"/>
              </w:rPr>
            </w:pPr>
            <w:r>
              <w:rPr>
                <w:sz w:val="18"/>
              </w:rPr>
              <w:t>Counselor’s evaluation plan is highly sophisticated, with imaginative sources</w:t>
            </w:r>
            <w:r>
              <w:rPr>
                <w:spacing w:val="-22"/>
                <w:sz w:val="18"/>
              </w:rPr>
              <w:t xml:space="preserve"> </w:t>
            </w:r>
            <w:r>
              <w:rPr>
                <w:sz w:val="18"/>
              </w:rPr>
              <w:t>of evidence and a clear path toward improving the program on an ongoing</w:t>
            </w:r>
            <w:r>
              <w:rPr>
                <w:spacing w:val="-18"/>
                <w:sz w:val="18"/>
              </w:rPr>
              <w:t xml:space="preserve"> </w:t>
            </w:r>
            <w:r>
              <w:rPr>
                <w:sz w:val="18"/>
              </w:rPr>
              <w:t>basis.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411" w:type="dxa"/>
            <w:vMerge/>
            <w:tcBorders>
              <w:top w:val="nil"/>
              <w:bottom w:val="single" w:sz="6" w:space="0" w:color="000000"/>
              <w:right w:val="nil"/>
            </w:tcBorders>
          </w:tcPr>
          <w:p w:rsidR="00BB410D" w:rsidRDefault="00BB410D">
            <w:pPr>
              <w:rPr>
                <w:sz w:val="2"/>
                <w:szCs w:val="2"/>
              </w:rPr>
            </w:pPr>
          </w:p>
        </w:tc>
        <w:tc>
          <w:tcPr>
            <w:tcW w:w="6665"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11" w:type="dxa"/>
            <w:vMerge/>
            <w:tcBorders>
              <w:top w:val="nil"/>
              <w:bottom w:val="single" w:sz="6" w:space="0" w:color="000000"/>
              <w:right w:val="nil"/>
            </w:tcBorders>
          </w:tcPr>
          <w:p w:rsidR="00BB410D" w:rsidRDefault="00BB410D">
            <w:pPr>
              <w:rPr>
                <w:sz w:val="2"/>
                <w:szCs w:val="2"/>
              </w:rPr>
            </w:pPr>
          </w:p>
        </w:tc>
        <w:tc>
          <w:tcPr>
            <w:tcW w:w="6665"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25"/>
        </w:trPr>
        <w:tc>
          <w:tcPr>
            <w:tcW w:w="411" w:type="dxa"/>
            <w:vMerge/>
            <w:tcBorders>
              <w:top w:val="nil"/>
              <w:bottom w:val="single" w:sz="6" w:space="0" w:color="000000"/>
              <w:right w:val="nil"/>
            </w:tcBorders>
          </w:tcPr>
          <w:p w:rsidR="00BB410D" w:rsidRDefault="00BB410D">
            <w:pPr>
              <w:rPr>
                <w:sz w:val="2"/>
                <w:szCs w:val="2"/>
              </w:rPr>
            </w:pPr>
          </w:p>
        </w:tc>
        <w:tc>
          <w:tcPr>
            <w:tcW w:w="6665"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11" w:type="dxa"/>
            <w:vMerge w:val="restart"/>
            <w:tcBorders>
              <w:top w:val="single" w:sz="6" w:space="0" w:color="000000"/>
              <w:bottom w:val="single" w:sz="6" w:space="0" w:color="000000"/>
              <w:right w:val="nil"/>
            </w:tcBorders>
          </w:tcPr>
          <w:p w:rsidR="00BB410D" w:rsidRDefault="00692063">
            <w:pPr>
              <w:pStyle w:val="TableParagraph"/>
              <w:spacing w:line="211" w:lineRule="exact"/>
              <w:ind w:left="141"/>
              <w:rPr>
                <w:b/>
                <w:sz w:val="18"/>
              </w:rPr>
            </w:pPr>
            <w:r>
              <w:rPr>
                <w:b/>
                <w:sz w:val="18"/>
              </w:rPr>
              <w:t>2A</w:t>
            </w:r>
          </w:p>
        </w:tc>
        <w:tc>
          <w:tcPr>
            <w:tcW w:w="6665"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3"/>
              <w:rPr>
                <w:b/>
                <w:sz w:val="18"/>
              </w:rPr>
            </w:pPr>
          </w:p>
          <w:p w:rsidR="00BB410D" w:rsidRDefault="00692063">
            <w:pPr>
              <w:pStyle w:val="TableParagraph"/>
              <w:numPr>
                <w:ilvl w:val="0"/>
                <w:numId w:val="74"/>
              </w:numPr>
              <w:tabs>
                <w:tab w:val="left" w:pos="424"/>
                <w:tab w:val="left" w:pos="425"/>
              </w:tabs>
              <w:ind w:right="587"/>
              <w:rPr>
                <w:sz w:val="18"/>
              </w:rPr>
            </w:pPr>
            <w:r>
              <w:rPr>
                <w:sz w:val="18"/>
              </w:rPr>
              <w:t>Counselor’s interactions with students are negative or inappropriate, and the counselor does not promote positive interactions among</w:t>
            </w:r>
            <w:r>
              <w:rPr>
                <w:spacing w:val="-9"/>
                <w:sz w:val="18"/>
              </w:rPr>
              <w:t xml:space="preserve"> </w:t>
            </w:r>
            <w:r>
              <w:rPr>
                <w:sz w:val="18"/>
              </w:rPr>
              <w:t>students.</w:t>
            </w:r>
          </w:p>
          <w:p w:rsidR="00BB410D" w:rsidRDefault="00692063">
            <w:pPr>
              <w:pStyle w:val="TableParagraph"/>
              <w:numPr>
                <w:ilvl w:val="0"/>
                <w:numId w:val="74"/>
              </w:numPr>
              <w:tabs>
                <w:tab w:val="left" w:pos="424"/>
                <w:tab w:val="left" w:pos="425"/>
              </w:tabs>
              <w:ind w:right="230"/>
              <w:rPr>
                <w:sz w:val="18"/>
              </w:rPr>
            </w:pPr>
            <w:r>
              <w:rPr>
                <w:sz w:val="18"/>
              </w:rPr>
              <w:t>Counselor’s interactions are a mix of positive and negative: the counselor’s</w:t>
            </w:r>
            <w:r>
              <w:rPr>
                <w:spacing w:val="-27"/>
                <w:sz w:val="18"/>
              </w:rPr>
              <w:t xml:space="preserve"> </w:t>
            </w:r>
            <w:r>
              <w:rPr>
                <w:sz w:val="18"/>
              </w:rPr>
              <w:t>efforts at encouraging positive interactions among students are partially</w:t>
            </w:r>
            <w:r>
              <w:rPr>
                <w:spacing w:val="-16"/>
                <w:sz w:val="18"/>
              </w:rPr>
              <w:t xml:space="preserve"> </w:t>
            </w:r>
            <w:r>
              <w:rPr>
                <w:sz w:val="18"/>
              </w:rPr>
              <w:t>successful.</w:t>
            </w:r>
          </w:p>
          <w:p w:rsidR="00BB410D" w:rsidRDefault="00692063">
            <w:pPr>
              <w:pStyle w:val="TableParagraph"/>
              <w:numPr>
                <w:ilvl w:val="0"/>
                <w:numId w:val="74"/>
              </w:numPr>
              <w:tabs>
                <w:tab w:val="left" w:pos="424"/>
                <w:tab w:val="left" w:pos="425"/>
              </w:tabs>
              <w:ind w:right="793"/>
              <w:rPr>
                <w:sz w:val="18"/>
              </w:rPr>
            </w:pPr>
            <w:r>
              <w:rPr>
                <w:sz w:val="18"/>
              </w:rPr>
              <w:t>Counselor’s interactions with students are positive and respectful, and</w:t>
            </w:r>
            <w:r>
              <w:rPr>
                <w:spacing w:val="-21"/>
                <w:sz w:val="18"/>
              </w:rPr>
              <w:t xml:space="preserve"> </w:t>
            </w:r>
            <w:r>
              <w:rPr>
                <w:sz w:val="18"/>
              </w:rPr>
              <w:t>the counselor actively promotes positive student-student</w:t>
            </w:r>
            <w:r>
              <w:rPr>
                <w:spacing w:val="-5"/>
                <w:sz w:val="18"/>
              </w:rPr>
              <w:t xml:space="preserve"> </w:t>
            </w:r>
            <w:r>
              <w:rPr>
                <w:sz w:val="18"/>
              </w:rPr>
              <w:t>interactions.</w:t>
            </w:r>
          </w:p>
          <w:p w:rsidR="00BB410D" w:rsidRDefault="00692063">
            <w:pPr>
              <w:pStyle w:val="TableParagraph"/>
              <w:numPr>
                <w:ilvl w:val="0"/>
                <w:numId w:val="74"/>
              </w:numPr>
              <w:tabs>
                <w:tab w:val="left" w:pos="424"/>
                <w:tab w:val="left" w:pos="425"/>
              </w:tabs>
              <w:spacing w:before="4" w:line="220" w:lineRule="exact"/>
              <w:ind w:right="93"/>
              <w:rPr>
                <w:sz w:val="18"/>
              </w:rPr>
            </w:pPr>
            <w:r>
              <w:rPr>
                <w:sz w:val="18"/>
              </w:rPr>
              <w:t>Students seek out the counselor, reflecting a high degree of comfort and trust in the relationship. Counselor teaches students how to engage in positive</w:t>
            </w:r>
            <w:r>
              <w:rPr>
                <w:spacing w:val="-25"/>
                <w:sz w:val="18"/>
              </w:rPr>
              <w:t xml:space="preserve"> </w:t>
            </w:r>
            <w:r>
              <w:rPr>
                <w:sz w:val="18"/>
              </w:rPr>
              <w:t>interactions.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411" w:type="dxa"/>
            <w:vMerge/>
            <w:tcBorders>
              <w:top w:val="nil"/>
              <w:bottom w:val="single" w:sz="6" w:space="0" w:color="000000"/>
              <w:right w:val="nil"/>
            </w:tcBorders>
          </w:tcPr>
          <w:p w:rsidR="00BB410D" w:rsidRDefault="00BB410D">
            <w:pPr>
              <w:rPr>
                <w:sz w:val="2"/>
                <w:szCs w:val="2"/>
              </w:rPr>
            </w:pPr>
          </w:p>
        </w:tc>
        <w:tc>
          <w:tcPr>
            <w:tcW w:w="6665"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0"/>
        </w:trPr>
        <w:tc>
          <w:tcPr>
            <w:tcW w:w="411" w:type="dxa"/>
            <w:vMerge/>
            <w:tcBorders>
              <w:top w:val="nil"/>
              <w:bottom w:val="single" w:sz="6" w:space="0" w:color="000000"/>
              <w:right w:val="nil"/>
            </w:tcBorders>
          </w:tcPr>
          <w:p w:rsidR="00BB410D" w:rsidRDefault="00BB410D">
            <w:pPr>
              <w:rPr>
                <w:sz w:val="2"/>
                <w:szCs w:val="2"/>
              </w:rPr>
            </w:pPr>
          </w:p>
        </w:tc>
        <w:tc>
          <w:tcPr>
            <w:tcW w:w="6665"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47"/>
        </w:trPr>
        <w:tc>
          <w:tcPr>
            <w:tcW w:w="411" w:type="dxa"/>
            <w:vMerge/>
            <w:tcBorders>
              <w:top w:val="nil"/>
              <w:bottom w:val="single" w:sz="6" w:space="0" w:color="000000"/>
              <w:right w:val="nil"/>
            </w:tcBorders>
          </w:tcPr>
          <w:p w:rsidR="00BB410D" w:rsidRDefault="00BB410D">
            <w:pPr>
              <w:rPr>
                <w:sz w:val="2"/>
                <w:szCs w:val="2"/>
              </w:rPr>
            </w:pPr>
          </w:p>
        </w:tc>
        <w:tc>
          <w:tcPr>
            <w:tcW w:w="6665"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11" w:type="dxa"/>
            <w:vMerge w:val="restart"/>
            <w:tcBorders>
              <w:top w:val="single" w:sz="6" w:space="0" w:color="000000"/>
              <w:bottom w:val="single" w:sz="6" w:space="0" w:color="000000"/>
              <w:right w:val="nil"/>
            </w:tcBorders>
          </w:tcPr>
          <w:p w:rsidR="00BB410D" w:rsidRDefault="00692063">
            <w:pPr>
              <w:pStyle w:val="TableParagraph"/>
              <w:spacing w:line="211" w:lineRule="exact"/>
              <w:ind w:left="100"/>
              <w:rPr>
                <w:b/>
                <w:sz w:val="18"/>
              </w:rPr>
            </w:pPr>
            <w:r>
              <w:rPr>
                <w:b/>
                <w:sz w:val="18"/>
              </w:rPr>
              <w:t>2B</w:t>
            </w:r>
          </w:p>
        </w:tc>
        <w:tc>
          <w:tcPr>
            <w:tcW w:w="6665"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3"/>
              <w:rPr>
                <w:b/>
                <w:sz w:val="18"/>
              </w:rPr>
            </w:pPr>
          </w:p>
          <w:p w:rsidR="00BB410D" w:rsidRDefault="00692063">
            <w:pPr>
              <w:pStyle w:val="TableParagraph"/>
              <w:numPr>
                <w:ilvl w:val="0"/>
                <w:numId w:val="73"/>
              </w:numPr>
              <w:tabs>
                <w:tab w:val="left" w:pos="424"/>
                <w:tab w:val="left" w:pos="425"/>
              </w:tabs>
              <w:ind w:right="100"/>
              <w:rPr>
                <w:sz w:val="18"/>
              </w:rPr>
            </w:pPr>
            <w:r>
              <w:rPr>
                <w:sz w:val="18"/>
              </w:rPr>
              <w:t>Counselor makes no attempt to establish a culture for productive communication</w:t>
            </w:r>
            <w:r>
              <w:rPr>
                <w:spacing w:val="-24"/>
                <w:sz w:val="18"/>
              </w:rPr>
              <w:t xml:space="preserve"> </w:t>
            </w:r>
            <w:r>
              <w:rPr>
                <w:sz w:val="18"/>
              </w:rPr>
              <w:t>in the school as a whole, either among students or among teachers, or between students and</w:t>
            </w:r>
            <w:r>
              <w:rPr>
                <w:spacing w:val="-4"/>
                <w:sz w:val="18"/>
              </w:rPr>
              <w:t xml:space="preserve"> </w:t>
            </w:r>
            <w:r>
              <w:rPr>
                <w:sz w:val="18"/>
              </w:rPr>
              <w:t>teachers.</w:t>
            </w:r>
          </w:p>
          <w:p w:rsidR="00BB410D" w:rsidRDefault="00692063">
            <w:pPr>
              <w:pStyle w:val="TableParagraph"/>
              <w:numPr>
                <w:ilvl w:val="0"/>
                <w:numId w:val="73"/>
              </w:numPr>
              <w:tabs>
                <w:tab w:val="left" w:pos="424"/>
                <w:tab w:val="left" w:pos="425"/>
              </w:tabs>
              <w:spacing w:before="1"/>
              <w:ind w:right="351"/>
              <w:rPr>
                <w:sz w:val="18"/>
              </w:rPr>
            </w:pPr>
            <w:r>
              <w:rPr>
                <w:sz w:val="18"/>
              </w:rPr>
              <w:t>Counselor’s attempts to promote a culture throughout the school for</w:t>
            </w:r>
            <w:r>
              <w:rPr>
                <w:spacing w:val="-25"/>
                <w:sz w:val="18"/>
              </w:rPr>
              <w:t xml:space="preserve"> </w:t>
            </w:r>
            <w:r>
              <w:rPr>
                <w:sz w:val="18"/>
              </w:rPr>
              <w:t>productive and respectful communication between and among students and teachers are partially</w:t>
            </w:r>
            <w:r>
              <w:rPr>
                <w:spacing w:val="-1"/>
                <w:sz w:val="18"/>
              </w:rPr>
              <w:t xml:space="preserve"> </w:t>
            </w:r>
            <w:r>
              <w:rPr>
                <w:sz w:val="18"/>
              </w:rPr>
              <w:t>successful.</w:t>
            </w:r>
          </w:p>
          <w:p w:rsidR="00BB410D" w:rsidRDefault="00692063">
            <w:pPr>
              <w:pStyle w:val="TableParagraph"/>
              <w:numPr>
                <w:ilvl w:val="0"/>
                <w:numId w:val="73"/>
              </w:numPr>
              <w:tabs>
                <w:tab w:val="left" w:pos="424"/>
                <w:tab w:val="left" w:pos="425"/>
              </w:tabs>
              <w:spacing w:before="1"/>
              <w:ind w:right="184"/>
              <w:rPr>
                <w:sz w:val="18"/>
              </w:rPr>
            </w:pPr>
            <w:r>
              <w:rPr>
                <w:sz w:val="18"/>
              </w:rPr>
              <w:t>The culture in the school for productive and respectful communication between and among students and teachers, while guided by the counselor, is maintained</w:t>
            </w:r>
            <w:r>
              <w:rPr>
                <w:spacing w:val="-23"/>
                <w:sz w:val="18"/>
              </w:rPr>
              <w:t xml:space="preserve"> </w:t>
            </w:r>
            <w:r>
              <w:rPr>
                <w:sz w:val="18"/>
              </w:rPr>
              <w:t>by both teachers and</w:t>
            </w:r>
            <w:r>
              <w:rPr>
                <w:spacing w:val="-3"/>
                <w:sz w:val="18"/>
              </w:rPr>
              <w:t xml:space="preserve"> </w:t>
            </w:r>
            <w:r>
              <w:rPr>
                <w:sz w:val="18"/>
              </w:rPr>
              <w:t>students.</w:t>
            </w:r>
          </w:p>
          <w:p w:rsidR="00BB410D" w:rsidRDefault="00692063">
            <w:pPr>
              <w:pStyle w:val="TableParagraph"/>
              <w:numPr>
                <w:ilvl w:val="0"/>
                <w:numId w:val="73"/>
              </w:numPr>
              <w:tabs>
                <w:tab w:val="left" w:pos="424"/>
                <w:tab w:val="left" w:pos="425"/>
              </w:tabs>
              <w:spacing w:before="3" w:line="220" w:lineRule="exact"/>
              <w:ind w:right="207"/>
              <w:rPr>
                <w:sz w:val="18"/>
              </w:rPr>
            </w:pPr>
            <w:r>
              <w:rPr>
                <w:sz w:val="18"/>
              </w:rPr>
              <w:t>Counselor promotes a culture throughout the school for productive and</w:t>
            </w:r>
            <w:r>
              <w:rPr>
                <w:spacing w:val="-26"/>
                <w:sz w:val="18"/>
              </w:rPr>
              <w:t xml:space="preserve"> </w:t>
            </w:r>
            <w:r>
              <w:rPr>
                <w:sz w:val="18"/>
              </w:rPr>
              <w:t>respectful communication between and among students and</w:t>
            </w:r>
            <w:r>
              <w:rPr>
                <w:spacing w:val="-8"/>
                <w:sz w:val="18"/>
              </w:rPr>
              <w:t xml:space="preserve"> </w:t>
            </w:r>
            <w:r>
              <w:rPr>
                <w:sz w:val="18"/>
              </w:rPr>
              <w:t>teachers.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411" w:type="dxa"/>
            <w:vMerge/>
            <w:tcBorders>
              <w:top w:val="nil"/>
              <w:bottom w:val="single" w:sz="6" w:space="0" w:color="000000"/>
              <w:right w:val="nil"/>
            </w:tcBorders>
          </w:tcPr>
          <w:p w:rsidR="00BB410D" w:rsidRDefault="00BB410D">
            <w:pPr>
              <w:rPr>
                <w:sz w:val="2"/>
                <w:szCs w:val="2"/>
              </w:rPr>
            </w:pPr>
          </w:p>
        </w:tc>
        <w:tc>
          <w:tcPr>
            <w:tcW w:w="6665"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11" w:type="dxa"/>
            <w:vMerge/>
            <w:tcBorders>
              <w:top w:val="nil"/>
              <w:bottom w:val="single" w:sz="6" w:space="0" w:color="000000"/>
              <w:right w:val="nil"/>
            </w:tcBorders>
          </w:tcPr>
          <w:p w:rsidR="00BB410D" w:rsidRDefault="00BB410D">
            <w:pPr>
              <w:rPr>
                <w:sz w:val="2"/>
                <w:szCs w:val="2"/>
              </w:rPr>
            </w:pPr>
          </w:p>
        </w:tc>
        <w:tc>
          <w:tcPr>
            <w:tcW w:w="6665"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504"/>
        </w:trPr>
        <w:tc>
          <w:tcPr>
            <w:tcW w:w="411" w:type="dxa"/>
            <w:vMerge/>
            <w:tcBorders>
              <w:top w:val="nil"/>
              <w:bottom w:val="single" w:sz="6" w:space="0" w:color="000000"/>
              <w:right w:val="nil"/>
            </w:tcBorders>
          </w:tcPr>
          <w:p w:rsidR="00BB410D" w:rsidRDefault="00BB410D">
            <w:pPr>
              <w:rPr>
                <w:sz w:val="2"/>
                <w:szCs w:val="2"/>
              </w:rPr>
            </w:pPr>
          </w:p>
        </w:tc>
        <w:tc>
          <w:tcPr>
            <w:tcW w:w="6665"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11" w:type="dxa"/>
            <w:vMerge w:val="restart"/>
            <w:tcBorders>
              <w:top w:val="single" w:sz="6" w:space="0" w:color="000000"/>
              <w:bottom w:val="single" w:sz="6" w:space="0" w:color="000000"/>
              <w:right w:val="nil"/>
            </w:tcBorders>
          </w:tcPr>
          <w:p w:rsidR="00BB410D" w:rsidRDefault="00692063">
            <w:pPr>
              <w:pStyle w:val="TableParagraph"/>
              <w:spacing w:line="211" w:lineRule="exact"/>
              <w:ind w:left="141"/>
              <w:rPr>
                <w:b/>
                <w:sz w:val="18"/>
              </w:rPr>
            </w:pPr>
            <w:r>
              <w:rPr>
                <w:b/>
                <w:sz w:val="18"/>
              </w:rPr>
              <w:t>2C</w:t>
            </w:r>
          </w:p>
        </w:tc>
        <w:tc>
          <w:tcPr>
            <w:tcW w:w="6665"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3"/>
              <w:rPr>
                <w:b/>
                <w:sz w:val="18"/>
              </w:rPr>
            </w:pPr>
          </w:p>
          <w:p w:rsidR="00BB410D" w:rsidRDefault="00692063">
            <w:pPr>
              <w:pStyle w:val="TableParagraph"/>
              <w:numPr>
                <w:ilvl w:val="0"/>
                <w:numId w:val="72"/>
              </w:numPr>
              <w:tabs>
                <w:tab w:val="left" w:pos="424"/>
                <w:tab w:val="left" w:pos="425"/>
              </w:tabs>
              <w:spacing w:before="1"/>
              <w:ind w:right="282"/>
              <w:rPr>
                <w:sz w:val="18"/>
              </w:rPr>
            </w:pPr>
            <w:r>
              <w:rPr>
                <w:sz w:val="18"/>
              </w:rPr>
              <w:t>Counselor’s routines for the counseling center or classroom work are</w:t>
            </w:r>
            <w:r>
              <w:rPr>
                <w:spacing w:val="-28"/>
                <w:sz w:val="18"/>
              </w:rPr>
              <w:t xml:space="preserve"> </w:t>
            </w:r>
            <w:r>
              <w:rPr>
                <w:sz w:val="18"/>
              </w:rPr>
              <w:t>nonexistent or in</w:t>
            </w:r>
            <w:r>
              <w:rPr>
                <w:spacing w:val="-2"/>
                <w:sz w:val="18"/>
              </w:rPr>
              <w:t xml:space="preserve"> </w:t>
            </w:r>
            <w:r>
              <w:rPr>
                <w:sz w:val="18"/>
              </w:rPr>
              <w:t>disarray.</w:t>
            </w:r>
          </w:p>
          <w:p w:rsidR="00BB410D" w:rsidRDefault="00692063">
            <w:pPr>
              <w:pStyle w:val="TableParagraph"/>
              <w:numPr>
                <w:ilvl w:val="0"/>
                <w:numId w:val="72"/>
              </w:numPr>
              <w:tabs>
                <w:tab w:val="left" w:pos="424"/>
                <w:tab w:val="left" w:pos="425"/>
              </w:tabs>
              <w:ind w:right="509"/>
              <w:rPr>
                <w:sz w:val="18"/>
              </w:rPr>
            </w:pPr>
            <w:r>
              <w:rPr>
                <w:sz w:val="18"/>
              </w:rPr>
              <w:t>Counselor has rudimentary and partially successful routines for the</w:t>
            </w:r>
            <w:r>
              <w:rPr>
                <w:spacing w:val="-23"/>
                <w:sz w:val="18"/>
              </w:rPr>
              <w:t xml:space="preserve"> </w:t>
            </w:r>
            <w:r>
              <w:rPr>
                <w:sz w:val="18"/>
              </w:rPr>
              <w:t>counseling center or</w:t>
            </w:r>
            <w:r>
              <w:rPr>
                <w:spacing w:val="-1"/>
                <w:sz w:val="18"/>
              </w:rPr>
              <w:t xml:space="preserve"> </w:t>
            </w:r>
            <w:r>
              <w:rPr>
                <w:sz w:val="18"/>
              </w:rPr>
              <w:t>classroom.</w:t>
            </w:r>
          </w:p>
          <w:p w:rsidR="00BB410D" w:rsidRDefault="00692063">
            <w:pPr>
              <w:pStyle w:val="TableParagraph"/>
              <w:numPr>
                <w:ilvl w:val="0"/>
                <w:numId w:val="72"/>
              </w:numPr>
              <w:tabs>
                <w:tab w:val="left" w:pos="424"/>
                <w:tab w:val="left" w:pos="425"/>
              </w:tabs>
              <w:spacing w:before="2" w:line="229" w:lineRule="exact"/>
              <w:rPr>
                <w:sz w:val="18"/>
              </w:rPr>
            </w:pPr>
            <w:r>
              <w:rPr>
                <w:sz w:val="18"/>
              </w:rPr>
              <w:t>Counselor’s routines for the counseling center or classroom work</w:t>
            </w:r>
            <w:r>
              <w:rPr>
                <w:spacing w:val="-11"/>
                <w:sz w:val="18"/>
              </w:rPr>
              <w:t xml:space="preserve"> </w:t>
            </w:r>
            <w:r>
              <w:rPr>
                <w:sz w:val="18"/>
              </w:rPr>
              <w:t>effectively.</w:t>
            </w:r>
          </w:p>
          <w:p w:rsidR="00BB410D" w:rsidRDefault="00692063">
            <w:pPr>
              <w:pStyle w:val="TableParagraph"/>
              <w:numPr>
                <w:ilvl w:val="0"/>
                <w:numId w:val="72"/>
              </w:numPr>
              <w:tabs>
                <w:tab w:val="left" w:pos="424"/>
                <w:tab w:val="left" w:pos="425"/>
              </w:tabs>
              <w:spacing w:before="4" w:line="220" w:lineRule="exact"/>
              <w:ind w:right="535"/>
              <w:rPr>
                <w:sz w:val="18"/>
              </w:rPr>
            </w:pPr>
            <w:r>
              <w:rPr>
                <w:sz w:val="18"/>
              </w:rPr>
              <w:t>Counselor’s routines for the counseling center or classroom are seamless,</w:t>
            </w:r>
            <w:r>
              <w:rPr>
                <w:spacing w:val="-24"/>
                <w:sz w:val="18"/>
              </w:rPr>
              <w:t xml:space="preserve"> </w:t>
            </w:r>
            <w:r>
              <w:rPr>
                <w:sz w:val="18"/>
              </w:rPr>
              <w:t>and students assist in maintaining</w:t>
            </w:r>
            <w:r>
              <w:rPr>
                <w:spacing w:val="-5"/>
                <w:sz w:val="18"/>
              </w:rPr>
              <w:t xml:space="preserve"> </w:t>
            </w:r>
            <w:r>
              <w:rPr>
                <w:sz w:val="18"/>
              </w:rPr>
              <w:t>them.</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411" w:type="dxa"/>
            <w:vMerge/>
            <w:tcBorders>
              <w:top w:val="nil"/>
              <w:bottom w:val="single" w:sz="6" w:space="0" w:color="000000"/>
              <w:right w:val="nil"/>
            </w:tcBorders>
          </w:tcPr>
          <w:p w:rsidR="00BB410D" w:rsidRDefault="00BB410D">
            <w:pPr>
              <w:rPr>
                <w:sz w:val="2"/>
                <w:szCs w:val="2"/>
              </w:rPr>
            </w:pPr>
          </w:p>
        </w:tc>
        <w:tc>
          <w:tcPr>
            <w:tcW w:w="6665"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2"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411" w:type="dxa"/>
            <w:vMerge/>
            <w:tcBorders>
              <w:top w:val="nil"/>
              <w:bottom w:val="single" w:sz="6" w:space="0" w:color="000000"/>
              <w:right w:val="nil"/>
            </w:tcBorders>
          </w:tcPr>
          <w:p w:rsidR="00BB410D" w:rsidRDefault="00BB410D">
            <w:pPr>
              <w:rPr>
                <w:sz w:val="2"/>
                <w:szCs w:val="2"/>
              </w:rPr>
            </w:pPr>
          </w:p>
        </w:tc>
        <w:tc>
          <w:tcPr>
            <w:tcW w:w="6665"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25"/>
        </w:trPr>
        <w:tc>
          <w:tcPr>
            <w:tcW w:w="411" w:type="dxa"/>
            <w:vMerge/>
            <w:tcBorders>
              <w:top w:val="nil"/>
              <w:bottom w:val="single" w:sz="6" w:space="0" w:color="000000"/>
              <w:right w:val="nil"/>
            </w:tcBorders>
          </w:tcPr>
          <w:p w:rsidR="00BB410D" w:rsidRDefault="00BB410D">
            <w:pPr>
              <w:rPr>
                <w:sz w:val="2"/>
                <w:szCs w:val="2"/>
              </w:rPr>
            </w:pPr>
          </w:p>
        </w:tc>
        <w:tc>
          <w:tcPr>
            <w:tcW w:w="6665"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gridSpan w:val="2"/>
            <w:tcBorders>
              <w:top w:val="single" w:sz="6" w:space="0" w:color="000000"/>
              <w:right w:val="single" w:sz="6" w:space="0" w:color="000000"/>
            </w:tcBorders>
          </w:tcPr>
          <w:p w:rsidR="00BB410D" w:rsidRDefault="00692063">
            <w:pPr>
              <w:pStyle w:val="TableParagraph"/>
              <w:spacing w:line="211" w:lineRule="exact"/>
              <w:ind w:left="141"/>
              <w:rPr>
                <w:b/>
                <w:sz w:val="18"/>
              </w:rPr>
            </w:pPr>
            <w:r>
              <w:rPr>
                <w:b/>
                <w:sz w:val="18"/>
              </w:rPr>
              <w:t>2D</w:t>
            </w:r>
          </w:p>
        </w:tc>
        <w:tc>
          <w:tcPr>
            <w:tcW w:w="1193" w:type="dxa"/>
            <w:tcBorders>
              <w:top w:val="single" w:sz="6" w:space="0" w:color="000000"/>
              <w:left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tcBorders>
              <w:top w:val="single" w:sz="6" w:space="0" w:color="000000"/>
              <w:left w:val="single" w:sz="6" w:space="0" w:color="000000"/>
            </w:tcBorders>
          </w:tcPr>
          <w:p w:rsidR="00BB410D" w:rsidRDefault="00BB410D">
            <w:pPr>
              <w:pStyle w:val="TableParagraph"/>
              <w:rPr>
                <w:rFonts w:ascii="Times New Roman"/>
                <w:sz w:val="18"/>
              </w:rPr>
            </w:pPr>
          </w:p>
        </w:tc>
      </w:tr>
    </w:tbl>
    <w:p w:rsidR="00BB410D" w:rsidRDefault="00BB410D">
      <w:pPr>
        <w:rPr>
          <w:rFonts w:ascii="Times New Roman"/>
          <w:sz w:val="18"/>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04"/>
        <w:gridCol w:w="6672"/>
        <w:gridCol w:w="1193"/>
        <w:gridCol w:w="1984"/>
      </w:tblGrid>
      <w:tr w:rsidR="00BB410D">
        <w:trPr>
          <w:trHeight w:val="453"/>
        </w:trPr>
        <w:tc>
          <w:tcPr>
            <w:tcW w:w="7076" w:type="dxa"/>
            <w:gridSpan w:val="2"/>
            <w:vMerge w:val="restart"/>
            <w:tcBorders>
              <w:bottom w:val="single" w:sz="6" w:space="0" w:color="000000"/>
              <w:right w:val="single" w:sz="6" w:space="0" w:color="000000"/>
            </w:tcBorders>
          </w:tcPr>
          <w:p w:rsidR="00BB410D" w:rsidRDefault="00692063">
            <w:pPr>
              <w:pStyle w:val="TableParagraph"/>
              <w:numPr>
                <w:ilvl w:val="0"/>
                <w:numId w:val="71"/>
              </w:numPr>
              <w:tabs>
                <w:tab w:val="left" w:pos="820"/>
                <w:tab w:val="left" w:pos="821"/>
              </w:tabs>
              <w:ind w:right="250"/>
              <w:rPr>
                <w:sz w:val="18"/>
              </w:rPr>
            </w:pPr>
            <w:r>
              <w:rPr>
                <w:sz w:val="18"/>
              </w:rPr>
              <w:lastRenderedPageBreak/>
              <w:t>Counselor has established no standards of conduct for students during</w:t>
            </w:r>
            <w:r>
              <w:rPr>
                <w:spacing w:val="-21"/>
                <w:sz w:val="18"/>
              </w:rPr>
              <w:t xml:space="preserve"> </w:t>
            </w:r>
            <w:r>
              <w:rPr>
                <w:sz w:val="18"/>
              </w:rPr>
              <w:t>counseling sessions and makes no contribution to maintaining an environment of civility in school.</w:t>
            </w:r>
          </w:p>
          <w:p w:rsidR="00BB410D" w:rsidRDefault="00692063">
            <w:pPr>
              <w:pStyle w:val="TableParagraph"/>
              <w:numPr>
                <w:ilvl w:val="0"/>
                <w:numId w:val="71"/>
              </w:numPr>
              <w:tabs>
                <w:tab w:val="left" w:pos="820"/>
                <w:tab w:val="left" w:pos="821"/>
              </w:tabs>
              <w:ind w:right="243"/>
              <w:rPr>
                <w:sz w:val="18"/>
              </w:rPr>
            </w:pPr>
            <w:r>
              <w:rPr>
                <w:sz w:val="18"/>
              </w:rPr>
              <w:t>Counselor’s efforts to establish standards of conduct for counseling sessions are partially successful. Counselor attempts, with limited success, to contribute to</w:t>
            </w:r>
            <w:r>
              <w:rPr>
                <w:spacing w:val="-25"/>
                <w:sz w:val="18"/>
              </w:rPr>
              <w:t xml:space="preserve"> </w:t>
            </w:r>
            <w:r>
              <w:rPr>
                <w:sz w:val="18"/>
              </w:rPr>
              <w:t>the level of civility in the school as a</w:t>
            </w:r>
            <w:r>
              <w:rPr>
                <w:spacing w:val="-7"/>
                <w:sz w:val="18"/>
              </w:rPr>
              <w:t xml:space="preserve"> </w:t>
            </w:r>
            <w:r>
              <w:rPr>
                <w:sz w:val="18"/>
              </w:rPr>
              <w:t>whole.</w:t>
            </w:r>
          </w:p>
          <w:p w:rsidR="00BB410D" w:rsidRDefault="00692063">
            <w:pPr>
              <w:pStyle w:val="TableParagraph"/>
              <w:numPr>
                <w:ilvl w:val="0"/>
                <w:numId w:val="71"/>
              </w:numPr>
              <w:tabs>
                <w:tab w:val="left" w:pos="820"/>
                <w:tab w:val="left" w:pos="821"/>
              </w:tabs>
              <w:ind w:right="317"/>
              <w:rPr>
                <w:sz w:val="18"/>
              </w:rPr>
            </w:pPr>
            <w:r>
              <w:rPr>
                <w:sz w:val="18"/>
              </w:rPr>
              <w:t>Counselor has established clear standards of conduct for counseling sessions</w:t>
            </w:r>
            <w:r>
              <w:rPr>
                <w:spacing w:val="-25"/>
                <w:sz w:val="18"/>
              </w:rPr>
              <w:t xml:space="preserve"> </w:t>
            </w:r>
            <w:r>
              <w:rPr>
                <w:sz w:val="18"/>
              </w:rPr>
              <w:t>and makes a significant contribution to the environment of civility in the</w:t>
            </w:r>
            <w:r>
              <w:rPr>
                <w:spacing w:val="-17"/>
                <w:sz w:val="18"/>
              </w:rPr>
              <w:t xml:space="preserve"> </w:t>
            </w:r>
            <w:r>
              <w:rPr>
                <w:sz w:val="18"/>
              </w:rPr>
              <w:t>school.</w:t>
            </w:r>
          </w:p>
          <w:p w:rsidR="00BB410D" w:rsidRDefault="00692063">
            <w:pPr>
              <w:pStyle w:val="TableParagraph"/>
              <w:numPr>
                <w:ilvl w:val="0"/>
                <w:numId w:val="71"/>
              </w:numPr>
              <w:tabs>
                <w:tab w:val="left" w:pos="820"/>
                <w:tab w:val="left" w:pos="821"/>
              </w:tabs>
              <w:ind w:right="229"/>
              <w:rPr>
                <w:sz w:val="18"/>
              </w:rPr>
            </w:pPr>
            <w:r>
              <w:rPr>
                <w:sz w:val="18"/>
              </w:rPr>
              <w:t>Counselor has established clear standards of conduct for counselling sessions,</w:t>
            </w:r>
            <w:r>
              <w:rPr>
                <w:spacing w:val="-25"/>
                <w:sz w:val="18"/>
              </w:rPr>
              <w:t xml:space="preserve"> </w:t>
            </w:r>
            <w:r>
              <w:rPr>
                <w:sz w:val="18"/>
              </w:rPr>
              <w:t>and students contribute to maintaining them. Counselor takes a leadership role</w:t>
            </w:r>
            <w:r>
              <w:rPr>
                <w:spacing w:val="-17"/>
                <w:sz w:val="18"/>
              </w:rPr>
              <w:t xml:space="preserve"> </w:t>
            </w:r>
            <w:r>
              <w:rPr>
                <w:sz w:val="18"/>
              </w:rPr>
              <w:t>in</w:t>
            </w:r>
          </w:p>
          <w:p w:rsidR="00BB410D" w:rsidRDefault="00692063">
            <w:pPr>
              <w:pStyle w:val="TableParagraph"/>
              <w:spacing w:line="208" w:lineRule="exact"/>
              <w:ind w:left="820"/>
              <w:rPr>
                <w:sz w:val="18"/>
              </w:rPr>
            </w:pPr>
            <w:r>
              <w:rPr>
                <w:sz w:val="18"/>
              </w:rPr>
              <w:t>maintaining the environment of civility in the school.</w:t>
            </w:r>
          </w:p>
        </w:tc>
        <w:tc>
          <w:tcPr>
            <w:tcW w:w="1193" w:type="dxa"/>
            <w:tcBorders>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gridSpan w:val="2"/>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518"/>
        </w:trPr>
        <w:tc>
          <w:tcPr>
            <w:tcW w:w="7076" w:type="dxa"/>
            <w:gridSpan w:val="2"/>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04" w:type="dxa"/>
            <w:vMerge w:val="restart"/>
            <w:tcBorders>
              <w:top w:val="single" w:sz="6" w:space="0" w:color="000000"/>
              <w:bottom w:val="single" w:sz="6" w:space="0" w:color="000000"/>
              <w:right w:val="nil"/>
            </w:tcBorders>
          </w:tcPr>
          <w:p w:rsidR="00BB410D" w:rsidRDefault="00692063">
            <w:pPr>
              <w:pStyle w:val="TableParagraph"/>
              <w:spacing w:line="211" w:lineRule="exact"/>
              <w:ind w:left="100"/>
              <w:rPr>
                <w:b/>
                <w:sz w:val="18"/>
              </w:rPr>
            </w:pPr>
            <w:r>
              <w:rPr>
                <w:b/>
                <w:sz w:val="18"/>
              </w:rPr>
              <w:t>2E</w:t>
            </w:r>
          </w:p>
        </w:tc>
        <w:tc>
          <w:tcPr>
            <w:tcW w:w="6672"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rPr>
            </w:pPr>
          </w:p>
          <w:p w:rsidR="00BB410D" w:rsidRDefault="00692063">
            <w:pPr>
              <w:pStyle w:val="TableParagraph"/>
              <w:numPr>
                <w:ilvl w:val="0"/>
                <w:numId w:val="70"/>
              </w:numPr>
              <w:tabs>
                <w:tab w:val="left" w:pos="431"/>
                <w:tab w:val="left" w:pos="432"/>
              </w:tabs>
              <w:spacing w:before="176" w:line="229" w:lineRule="exact"/>
              <w:rPr>
                <w:sz w:val="18"/>
              </w:rPr>
            </w:pPr>
            <w:r>
              <w:rPr>
                <w:sz w:val="18"/>
              </w:rPr>
              <w:t>The physical environment is in disarray or is inappropriate to the planned</w:t>
            </w:r>
            <w:r>
              <w:rPr>
                <w:spacing w:val="-17"/>
                <w:sz w:val="18"/>
              </w:rPr>
              <w:t xml:space="preserve"> </w:t>
            </w:r>
            <w:r>
              <w:rPr>
                <w:sz w:val="18"/>
              </w:rPr>
              <w:t>activities.</w:t>
            </w:r>
          </w:p>
          <w:p w:rsidR="00BB410D" w:rsidRDefault="00692063">
            <w:pPr>
              <w:pStyle w:val="TableParagraph"/>
              <w:numPr>
                <w:ilvl w:val="0"/>
                <w:numId w:val="70"/>
              </w:numPr>
              <w:tabs>
                <w:tab w:val="left" w:pos="431"/>
                <w:tab w:val="left" w:pos="432"/>
              </w:tabs>
              <w:ind w:right="123"/>
              <w:rPr>
                <w:sz w:val="18"/>
              </w:rPr>
            </w:pPr>
            <w:r>
              <w:rPr>
                <w:sz w:val="18"/>
              </w:rPr>
              <w:t>Counselor’s attempts to create an inviting and well-organized physical</w:t>
            </w:r>
            <w:r>
              <w:rPr>
                <w:spacing w:val="-24"/>
                <w:sz w:val="18"/>
              </w:rPr>
              <w:t xml:space="preserve"> </w:t>
            </w:r>
            <w:r>
              <w:rPr>
                <w:sz w:val="18"/>
              </w:rPr>
              <w:t>environment are partially</w:t>
            </w:r>
            <w:r>
              <w:rPr>
                <w:spacing w:val="-3"/>
                <w:sz w:val="18"/>
              </w:rPr>
              <w:t xml:space="preserve"> </w:t>
            </w:r>
            <w:r>
              <w:rPr>
                <w:sz w:val="18"/>
              </w:rPr>
              <w:t>successful.</w:t>
            </w:r>
          </w:p>
          <w:p w:rsidR="00BB410D" w:rsidRDefault="00692063">
            <w:pPr>
              <w:pStyle w:val="TableParagraph"/>
              <w:numPr>
                <w:ilvl w:val="0"/>
                <w:numId w:val="70"/>
              </w:numPr>
              <w:tabs>
                <w:tab w:val="left" w:pos="431"/>
                <w:tab w:val="left" w:pos="432"/>
              </w:tabs>
              <w:ind w:right="434"/>
              <w:rPr>
                <w:sz w:val="18"/>
              </w:rPr>
            </w:pPr>
            <w:r>
              <w:rPr>
                <w:sz w:val="18"/>
              </w:rPr>
              <w:t>Counseling center or classroom arrangements are inviting and conducive to</w:t>
            </w:r>
            <w:r>
              <w:rPr>
                <w:spacing w:val="-24"/>
                <w:sz w:val="18"/>
              </w:rPr>
              <w:t xml:space="preserve"> </w:t>
            </w:r>
            <w:r>
              <w:rPr>
                <w:sz w:val="18"/>
              </w:rPr>
              <w:t>the planned</w:t>
            </w:r>
            <w:r>
              <w:rPr>
                <w:spacing w:val="-2"/>
                <w:sz w:val="18"/>
              </w:rPr>
              <w:t xml:space="preserve"> </w:t>
            </w:r>
            <w:r>
              <w:rPr>
                <w:sz w:val="18"/>
              </w:rPr>
              <w:t>activities.</w:t>
            </w:r>
          </w:p>
          <w:p w:rsidR="00BB410D" w:rsidRDefault="00692063">
            <w:pPr>
              <w:pStyle w:val="TableParagraph"/>
              <w:numPr>
                <w:ilvl w:val="0"/>
                <w:numId w:val="70"/>
              </w:numPr>
              <w:tabs>
                <w:tab w:val="left" w:pos="431"/>
                <w:tab w:val="left" w:pos="432"/>
              </w:tabs>
              <w:spacing w:before="5" w:line="220" w:lineRule="exact"/>
              <w:ind w:right="349"/>
              <w:rPr>
                <w:sz w:val="18"/>
              </w:rPr>
            </w:pPr>
            <w:r>
              <w:rPr>
                <w:sz w:val="18"/>
              </w:rPr>
              <w:t>Counseling center or classroom arrangements are inviting and conducive to the planned activities. Students have contributed ideas to the physical</w:t>
            </w:r>
            <w:r>
              <w:rPr>
                <w:spacing w:val="-21"/>
                <w:sz w:val="18"/>
              </w:rPr>
              <w:t xml:space="preserve"> </w:t>
            </w:r>
            <w:r>
              <w:rPr>
                <w:sz w:val="18"/>
              </w:rPr>
              <w:t>arrangement.</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404" w:type="dxa"/>
            <w:vMerge/>
            <w:tcBorders>
              <w:top w:val="nil"/>
              <w:bottom w:val="single" w:sz="6" w:space="0" w:color="000000"/>
              <w:right w:val="nil"/>
            </w:tcBorders>
          </w:tcPr>
          <w:p w:rsidR="00BB410D" w:rsidRDefault="00BB410D">
            <w:pPr>
              <w:rPr>
                <w:sz w:val="2"/>
                <w:szCs w:val="2"/>
              </w:rPr>
            </w:pPr>
          </w:p>
        </w:tc>
        <w:tc>
          <w:tcPr>
            <w:tcW w:w="6672"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404" w:type="dxa"/>
            <w:vMerge/>
            <w:tcBorders>
              <w:top w:val="nil"/>
              <w:bottom w:val="single" w:sz="6" w:space="0" w:color="000000"/>
              <w:right w:val="nil"/>
            </w:tcBorders>
          </w:tcPr>
          <w:p w:rsidR="00BB410D" w:rsidRDefault="00BB410D">
            <w:pPr>
              <w:rPr>
                <w:sz w:val="2"/>
                <w:szCs w:val="2"/>
              </w:rPr>
            </w:pPr>
          </w:p>
        </w:tc>
        <w:tc>
          <w:tcPr>
            <w:tcW w:w="6672"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25"/>
        </w:trPr>
        <w:tc>
          <w:tcPr>
            <w:tcW w:w="404" w:type="dxa"/>
            <w:vMerge/>
            <w:tcBorders>
              <w:top w:val="nil"/>
              <w:bottom w:val="single" w:sz="6" w:space="0" w:color="000000"/>
              <w:right w:val="nil"/>
            </w:tcBorders>
          </w:tcPr>
          <w:p w:rsidR="00BB410D" w:rsidRDefault="00BB410D">
            <w:pPr>
              <w:rPr>
                <w:sz w:val="2"/>
                <w:szCs w:val="2"/>
              </w:rPr>
            </w:pPr>
          </w:p>
        </w:tc>
        <w:tc>
          <w:tcPr>
            <w:tcW w:w="6672"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04" w:type="dxa"/>
            <w:vMerge w:val="restart"/>
            <w:tcBorders>
              <w:top w:val="single" w:sz="6" w:space="0" w:color="000000"/>
              <w:bottom w:val="single" w:sz="6" w:space="0" w:color="000000"/>
              <w:right w:val="nil"/>
            </w:tcBorders>
          </w:tcPr>
          <w:p w:rsidR="00BB410D" w:rsidRDefault="00692063">
            <w:pPr>
              <w:pStyle w:val="TableParagraph"/>
              <w:spacing w:line="211" w:lineRule="exact"/>
              <w:ind w:left="100"/>
              <w:rPr>
                <w:b/>
                <w:sz w:val="18"/>
              </w:rPr>
            </w:pPr>
            <w:r>
              <w:rPr>
                <w:b/>
                <w:sz w:val="18"/>
              </w:rPr>
              <w:t>3A</w:t>
            </w:r>
          </w:p>
        </w:tc>
        <w:tc>
          <w:tcPr>
            <w:tcW w:w="6672"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3"/>
              <w:rPr>
                <w:b/>
                <w:sz w:val="18"/>
              </w:rPr>
            </w:pPr>
          </w:p>
          <w:p w:rsidR="00BB410D" w:rsidRDefault="00692063">
            <w:pPr>
              <w:pStyle w:val="TableParagraph"/>
              <w:numPr>
                <w:ilvl w:val="0"/>
                <w:numId w:val="69"/>
              </w:numPr>
              <w:tabs>
                <w:tab w:val="left" w:pos="431"/>
                <w:tab w:val="left" w:pos="432"/>
              </w:tabs>
              <w:ind w:right="299"/>
              <w:rPr>
                <w:sz w:val="18"/>
              </w:rPr>
            </w:pPr>
            <w:r>
              <w:rPr>
                <w:sz w:val="18"/>
              </w:rPr>
              <w:t>Counselor does not assess student needs, or the assessments result in inaccurate conclusions.</w:t>
            </w:r>
          </w:p>
          <w:p w:rsidR="00BB410D" w:rsidRDefault="00692063">
            <w:pPr>
              <w:pStyle w:val="TableParagraph"/>
              <w:numPr>
                <w:ilvl w:val="0"/>
                <w:numId w:val="69"/>
              </w:numPr>
              <w:tabs>
                <w:tab w:val="left" w:pos="431"/>
                <w:tab w:val="left" w:pos="432"/>
              </w:tabs>
              <w:spacing w:line="229" w:lineRule="exact"/>
              <w:rPr>
                <w:sz w:val="18"/>
              </w:rPr>
            </w:pPr>
            <w:r>
              <w:rPr>
                <w:sz w:val="18"/>
              </w:rPr>
              <w:t>Counselor’s assessments of student needs are</w:t>
            </w:r>
            <w:r>
              <w:rPr>
                <w:spacing w:val="-7"/>
                <w:sz w:val="18"/>
              </w:rPr>
              <w:t xml:space="preserve"> </w:t>
            </w:r>
            <w:r>
              <w:rPr>
                <w:sz w:val="18"/>
              </w:rPr>
              <w:t>perfunctory.</w:t>
            </w:r>
          </w:p>
          <w:p w:rsidR="00BB410D" w:rsidRDefault="00692063">
            <w:pPr>
              <w:pStyle w:val="TableParagraph"/>
              <w:numPr>
                <w:ilvl w:val="0"/>
                <w:numId w:val="69"/>
              </w:numPr>
              <w:tabs>
                <w:tab w:val="left" w:pos="431"/>
                <w:tab w:val="left" w:pos="432"/>
              </w:tabs>
              <w:spacing w:before="1"/>
              <w:ind w:right="447"/>
              <w:rPr>
                <w:sz w:val="18"/>
              </w:rPr>
            </w:pPr>
            <w:r>
              <w:rPr>
                <w:sz w:val="18"/>
              </w:rPr>
              <w:t>Counselor assesses student needs and knows the range of student needs in</w:t>
            </w:r>
            <w:r>
              <w:rPr>
                <w:spacing w:val="-23"/>
                <w:sz w:val="18"/>
              </w:rPr>
              <w:t xml:space="preserve"> </w:t>
            </w:r>
            <w:r>
              <w:rPr>
                <w:sz w:val="18"/>
              </w:rPr>
              <w:t>the school.</w:t>
            </w:r>
          </w:p>
          <w:p w:rsidR="00BB410D" w:rsidRDefault="00692063">
            <w:pPr>
              <w:pStyle w:val="TableParagraph"/>
              <w:numPr>
                <w:ilvl w:val="0"/>
                <w:numId w:val="69"/>
              </w:numPr>
              <w:tabs>
                <w:tab w:val="left" w:pos="431"/>
                <w:tab w:val="left" w:pos="432"/>
              </w:tabs>
              <w:spacing w:before="5" w:line="220" w:lineRule="exact"/>
              <w:ind w:right="364"/>
              <w:rPr>
                <w:sz w:val="18"/>
              </w:rPr>
            </w:pPr>
            <w:r>
              <w:rPr>
                <w:sz w:val="18"/>
              </w:rPr>
              <w:t>Counselor conducts detailed and individualized assessments of student needs</w:t>
            </w:r>
            <w:r>
              <w:rPr>
                <w:spacing w:val="-24"/>
                <w:sz w:val="18"/>
              </w:rPr>
              <w:t xml:space="preserve"> </w:t>
            </w:r>
            <w:r>
              <w:rPr>
                <w:sz w:val="18"/>
              </w:rPr>
              <w:t>to contribute to program.</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404" w:type="dxa"/>
            <w:vMerge/>
            <w:tcBorders>
              <w:top w:val="nil"/>
              <w:bottom w:val="single" w:sz="6" w:space="0" w:color="000000"/>
              <w:right w:val="nil"/>
            </w:tcBorders>
          </w:tcPr>
          <w:p w:rsidR="00BB410D" w:rsidRDefault="00BB410D">
            <w:pPr>
              <w:rPr>
                <w:sz w:val="2"/>
                <w:szCs w:val="2"/>
              </w:rPr>
            </w:pPr>
          </w:p>
        </w:tc>
        <w:tc>
          <w:tcPr>
            <w:tcW w:w="6672"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04" w:type="dxa"/>
            <w:vMerge/>
            <w:tcBorders>
              <w:top w:val="nil"/>
              <w:bottom w:val="single" w:sz="6" w:space="0" w:color="000000"/>
              <w:right w:val="nil"/>
            </w:tcBorders>
          </w:tcPr>
          <w:p w:rsidR="00BB410D" w:rsidRDefault="00BB410D">
            <w:pPr>
              <w:rPr>
                <w:sz w:val="2"/>
                <w:szCs w:val="2"/>
              </w:rPr>
            </w:pPr>
          </w:p>
        </w:tc>
        <w:tc>
          <w:tcPr>
            <w:tcW w:w="6672"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25"/>
        </w:trPr>
        <w:tc>
          <w:tcPr>
            <w:tcW w:w="404" w:type="dxa"/>
            <w:vMerge/>
            <w:tcBorders>
              <w:top w:val="nil"/>
              <w:bottom w:val="single" w:sz="6" w:space="0" w:color="000000"/>
              <w:right w:val="nil"/>
            </w:tcBorders>
          </w:tcPr>
          <w:p w:rsidR="00BB410D" w:rsidRDefault="00BB410D">
            <w:pPr>
              <w:rPr>
                <w:sz w:val="2"/>
                <w:szCs w:val="2"/>
              </w:rPr>
            </w:pPr>
          </w:p>
        </w:tc>
        <w:tc>
          <w:tcPr>
            <w:tcW w:w="6672"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0"/>
        </w:trPr>
        <w:tc>
          <w:tcPr>
            <w:tcW w:w="404" w:type="dxa"/>
            <w:vMerge w:val="restart"/>
            <w:tcBorders>
              <w:top w:val="single" w:sz="6" w:space="0" w:color="000000"/>
              <w:bottom w:val="single" w:sz="6" w:space="0" w:color="000000"/>
              <w:right w:val="nil"/>
            </w:tcBorders>
          </w:tcPr>
          <w:p w:rsidR="00BB410D" w:rsidRDefault="00692063">
            <w:pPr>
              <w:pStyle w:val="TableParagraph"/>
              <w:spacing w:line="211" w:lineRule="exact"/>
              <w:ind w:left="100"/>
              <w:rPr>
                <w:b/>
                <w:sz w:val="18"/>
              </w:rPr>
            </w:pPr>
            <w:r>
              <w:rPr>
                <w:b/>
                <w:sz w:val="18"/>
              </w:rPr>
              <w:t>3B</w:t>
            </w:r>
          </w:p>
        </w:tc>
        <w:tc>
          <w:tcPr>
            <w:tcW w:w="6672"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rPr>
            </w:pPr>
          </w:p>
          <w:p w:rsidR="00BB410D" w:rsidRDefault="00692063">
            <w:pPr>
              <w:pStyle w:val="TableParagraph"/>
              <w:numPr>
                <w:ilvl w:val="0"/>
                <w:numId w:val="68"/>
              </w:numPr>
              <w:tabs>
                <w:tab w:val="left" w:pos="431"/>
                <w:tab w:val="left" w:pos="432"/>
              </w:tabs>
              <w:spacing w:before="174"/>
              <w:rPr>
                <w:sz w:val="18"/>
              </w:rPr>
            </w:pPr>
            <w:r>
              <w:rPr>
                <w:sz w:val="18"/>
              </w:rPr>
              <w:t>Counselor’s program is independent of identified student</w:t>
            </w:r>
            <w:r>
              <w:rPr>
                <w:spacing w:val="-7"/>
                <w:sz w:val="18"/>
              </w:rPr>
              <w:t xml:space="preserve"> </w:t>
            </w:r>
            <w:r>
              <w:rPr>
                <w:sz w:val="18"/>
              </w:rPr>
              <w:t>needs.</w:t>
            </w:r>
          </w:p>
          <w:p w:rsidR="00BB410D" w:rsidRDefault="00692063">
            <w:pPr>
              <w:pStyle w:val="TableParagraph"/>
              <w:numPr>
                <w:ilvl w:val="0"/>
                <w:numId w:val="68"/>
              </w:numPr>
              <w:tabs>
                <w:tab w:val="left" w:pos="471"/>
                <w:tab w:val="left" w:pos="472"/>
              </w:tabs>
              <w:spacing w:before="1"/>
              <w:ind w:right="297"/>
              <w:rPr>
                <w:sz w:val="18"/>
              </w:rPr>
            </w:pPr>
            <w:r>
              <w:tab/>
            </w:r>
            <w:r>
              <w:rPr>
                <w:sz w:val="18"/>
              </w:rPr>
              <w:t>Counselor helps students and teachers formulate academic, personal/social,</w:t>
            </w:r>
            <w:r>
              <w:rPr>
                <w:spacing w:val="-22"/>
                <w:sz w:val="18"/>
              </w:rPr>
              <w:t xml:space="preserve"> </w:t>
            </w:r>
            <w:r>
              <w:rPr>
                <w:sz w:val="18"/>
              </w:rPr>
              <w:t>and career plans for groups of</w:t>
            </w:r>
            <w:r>
              <w:rPr>
                <w:spacing w:val="-4"/>
                <w:sz w:val="18"/>
              </w:rPr>
              <w:t xml:space="preserve"> </w:t>
            </w:r>
            <w:r>
              <w:rPr>
                <w:sz w:val="18"/>
              </w:rPr>
              <w:t>students.</w:t>
            </w:r>
          </w:p>
          <w:p w:rsidR="00BB410D" w:rsidRDefault="00692063">
            <w:pPr>
              <w:pStyle w:val="TableParagraph"/>
              <w:numPr>
                <w:ilvl w:val="0"/>
                <w:numId w:val="68"/>
              </w:numPr>
              <w:tabs>
                <w:tab w:val="left" w:pos="431"/>
                <w:tab w:val="left" w:pos="432"/>
              </w:tabs>
              <w:ind w:right="904"/>
              <w:rPr>
                <w:sz w:val="18"/>
              </w:rPr>
            </w:pPr>
            <w:r>
              <w:rPr>
                <w:sz w:val="18"/>
              </w:rPr>
              <w:t>Counselor’s attempts to help students and teachers formulate academic, personal/social, and career plans are partially</w:t>
            </w:r>
            <w:r>
              <w:rPr>
                <w:spacing w:val="-6"/>
                <w:sz w:val="18"/>
              </w:rPr>
              <w:t xml:space="preserve"> </w:t>
            </w:r>
            <w:r>
              <w:rPr>
                <w:sz w:val="18"/>
              </w:rPr>
              <w:t>successful.</w:t>
            </w:r>
          </w:p>
          <w:p w:rsidR="00BB410D" w:rsidRDefault="00692063">
            <w:pPr>
              <w:pStyle w:val="TableParagraph"/>
              <w:numPr>
                <w:ilvl w:val="0"/>
                <w:numId w:val="68"/>
              </w:numPr>
              <w:tabs>
                <w:tab w:val="left" w:pos="431"/>
                <w:tab w:val="left" w:pos="432"/>
              </w:tabs>
              <w:spacing w:before="6" w:line="218" w:lineRule="exact"/>
              <w:ind w:right="1100"/>
              <w:rPr>
                <w:sz w:val="18"/>
              </w:rPr>
            </w:pPr>
            <w:r>
              <w:rPr>
                <w:sz w:val="18"/>
              </w:rPr>
              <w:t>Counselor helps individual students and teachers formulate</w:t>
            </w:r>
            <w:r>
              <w:rPr>
                <w:spacing w:val="-20"/>
                <w:sz w:val="18"/>
              </w:rPr>
              <w:t xml:space="preserve"> </w:t>
            </w:r>
            <w:r>
              <w:rPr>
                <w:sz w:val="18"/>
              </w:rPr>
              <w:t>academic, personal/social, and career</w:t>
            </w:r>
            <w:r>
              <w:rPr>
                <w:spacing w:val="-2"/>
                <w:sz w:val="18"/>
              </w:rPr>
              <w:t xml:space="preserve"> </w:t>
            </w:r>
            <w:r>
              <w:rPr>
                <w:sz w:val="18"/>
              </w:rPr>
              <w:t>plans.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404" w:type="dxa"/>
            <w:vMerge/>
            <w:tcBorders>
              <w:top w:val="nil"/>
              <w:bottom w:val="single" w:sz="6" w:space="0" w:color="000000"/>
              <w:right w:val="nil"/>
            </w:tcBorders>
          </w:tcPr>
          <w:p w:rsidR="00BB410D" w:rsidRDefault="00BB410D">
            <w:pPr>
              <w:rPr>
                <w:sz w:val="2"/>
                <w:szCs w:val="2"/>
              </w:rPr>
            </w:pPr>
          </w:p>
        </w:tc>
        <w:tc>
          <w:tcPr>
            <w:tcW w:w="6672"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04" w:type="dxa"/>
            <w:vMerge/>
            <w:tcBorders>
              <w:top w:val="nil"/>
              <w:bottom w:val="single" w:sz="6" w:space="0" w:color="000000"/>
              <w:right w:val="nil"/>
            </w:tcBorders>
          </w:tcPr>
          <w:p w:rsidR="00BB410D" w:rsidRDefault="00BB410D">
            <w:pPr>
              <w:rPr>
                <w:sz w:val="2"/>
                <w:szCs w:val="2"/>
              </w:rPr>
            </w:pPr>
          </w:p>
        </w:tc>
        <w:tc>
          <w:tcPr>
            <w:tcW w:w="6672"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25"/>
        </w:trPr>
        <w:tc>
          <w:tcPr>
            <w:tcW w:w="404" w:type="dxa"/>
            <w:vMerge/>
            <w:tcBorders>
              <w:top w:val="nil"/>
              <w:bottom w:val="single" w:sz="6" w:space="0" w:color="000000"/>
              <w:right w:val="nil"/>
            </w:tcBorders>
          </w:tcPr>
          <w:p w:rsidR="00BB410D" w:rsidRDefault="00BB410D">
            <w:pPr>
              <w:rPr>
                <w:sz w:val="2"/>
                <w:szCs w:val="2"/>
              </w:rPr>
            </w:pPr>
          </w:p>
        </w:tc>
        <w:tc>
          <w:tcPr>
            <w:tcW w:w="6672"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404" w:type="dxa"/>
            <w:vMerge w:val="restart"/>
            <w:tcBorders>
              <w:top w:val="single" w:sz="6" w:space="0" w:color="000000"/>
              <w:bottom w:val="single" w:sz="6" w:space="0" w:color="000000"/>
              <w:right w:val="nil"/>
            </w:tcBorders>
          </w:tcPr>
          <w:p w:rsidR="00BB410D" w:rsidRDefault="00692063">
            <w:pPr>
              <w:pStyle w:val="TableParagraph"/>
              <w:spacing w:line="214" w:lineRule="exact"/>
              <w:ind w:left="141"/>
              <w:rPr>
                <w:b/>
                <w:sz w:val="18"/>
              </w:rPr>
            </w:pPr>
            <w:r>
              <w:rPr>
                <w:b/>
                <w:sz w:val="18"/>
              </w:rPr>
              <w:t>3C</w:t>
            </w:r>
          </w:p>
        </w:tc>
        <w:tc>
          <w:tcPr>
            <w:tcW w:w="6672"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5"/>
              <w:rPr>
                <w:b/>
                <w:sz w:val="18"/>
              </w:rPr>
            </w:pPr>
          </w:p>
          <w:p w:rsidR="00BB410D" w:rsidRDefault="00692063">
            <w:pPr>
              <w:pStyle w:val="TableParagraph"/>
              <w:numPr>
                <w:ilvl w:val="0"/>
                <w:numId w:val="67"/>
              </w:numPr>
              <w:tabs>
                <w:tab w:val="left" w:pos="481"/>
                <w:tab w:val="left" w:pos="482"/>
              </w:tabs>
              <w:ind w:right="145"/>
              <w:rPr>
                <w:sz w:val="18"/>
              </w:rPr>
            </w:pPr>
            <w:r>
              <w:rPr>
                <w:sz w:val="18"/>
              </w:rPr>
              <w:t>Counselor has few counseling techniques to help students acquire skills in</w:t>
            </w:r>
            <w:r>
              <w:rPr>
                <w:spacing w:val="-27"/>
                <w:sz w:val="18"/>
              </w:rPr>
              <w:t xml:space="preserve"> </w:t>
            </w:r>
            <w:r>
              <w:rPr>
                <w:sz w:val="18"/>
              </w:rPr>
              <w:t>decision making and problem solving for both interactions with other students and future planning.</w:t>
            </w:r>
          </w:p>
          <w:p w:rsidR="00BB410D" w:rsidRDefault="00692063">
            <w:pPr>
              <w:pStyle w:val="TableParagraph"/>
              <w:numPr>
                <w:ilvl w:val="0"/>
                <w:numId w:val="67"/>
              </w:numPr>
              <w:tabs>
                <w:tab w:val="left" w:pos="481"/>
                <w:tab w:val="left" w:pos="482"/>
              </w:tabs>
              <w:ind w:right="410"/>
              <w:rPr>
                <w:sz w:val="18"/>
              </w:rPr>
            </w:pPr>
            <w:r>
              <w:rPr>
                <w:sz w:val="18"/>
              </w:rPr>
              <w:t>Counselor displays a narrow range of counseling techniques to help students acquire skills in decision making and problem solving for both interactions with other students and future</w:t>
            </w:r>
            <w:r>
              <w:rPr>
                <w:spacing w:val="-6"/>
                <w:sz w:val="18"/>
              </w:rPr>
              <w:t xml:space="preserve"> </w:t>
            </w:r>
            <w:r>
              <w:rPr>
                <w:sz w:val="18"/>
              </w:rPr>
              <w:t>planning.</w:t>
            </w:r>
          </w:p>
          <w:p w:rsidR="00BB410D" w:rsidRDefault="00692063">
            <w:pPr>
              <w:pStyle w:val="TableParagraph"/>
              <w:numPr>
                <w:ilvl w:val="0"/>
                <w:numId w:val="67"/>
              </w:numPr>
              <w:tabs>
                <w:tab w:val="left" w:pos="481"/>
                <w:tab w:val="left" w:pos="482"/>
              </w:tabs>
              <w:ind w:right="128"/>
              <w:rPr>
                <w:sz w:val="18"/>
              </w:rPr>
            </w:pPr>
            <w:r>
              <w:rPr>
                <w:sz w:val="18"/>
              </w:rPr>
              <w:t>Counselor uses a range of counseling techniques to help students acquire skills in decision making and problem solving for both interactions with other students</w:t>
            </w:r>
            <w:r>
              <w:rPr>
                <w:spacing w:val="-26"/>
                <w:sz w:val="18"/>
              </w:rPr>
              <w:t xml:space="preserve"> </w:t>
            </w:r>
            <w:r>
              <w:rPr>
                <w:sz w:val="18"/>
              </w:rPr>
              <w:t>and future planning.</w:t>
            </w:r>
          </w:p>
          <w:p w:rsidR="00BB410D" w:rsidRDefault="00692063">
            <w:pPr>
              <w:pStyle w:val="TableParagraph"/>
              <w:numPr>
                <w:ilvl w:val="0"/>
                <w:numId w:val="67"/>
              </w:numPr>
              <w:tabs>
                <w:tab w:val="left" w:pos="481"/>
                <w:tab w:val="left" w:pos="482"/>
              </w:tabs>
              <w:spacing w:before="1"/>
              <w:ind w:right="412"/>
              <w:rPr>
                <w:sz w:val="18"/>
              </w:rPr>
            </w:pPr>
            <w:r>
              <w:rPr>
                <w:sz w:val="18"/>
              </w:rPr>
              <w:t>Counselor uses an extensive range of counseling techniques to help students acquire skills in decision making and problem solving for both interactions</w:t>
            </w:r>
            <w:r>
              <w:rPr>
                <w:spacing w:val="-27"/>
                <w:sz w:val="18"/>
              </w:rPr>
              <w:t xml:space="preserve"> </w:t>
            </w:r>
            <w:r>
              <w:rPr>
                <w:sz w:val="18"/>
              </w:rPr>
              <w:t>with</w:t>
            </w:r>
          </w:p>
          <w:p w:rsidR="00BB410D" w:rsidRDefault="00692063">
            <w:pPr>
              <w:pStyle w:val="TableParagraph"/>
              <w:spacing w:line="208" w:lineRule="exact"/>
              <w:ind w:left="481"/>
              <w:rPr>
                <w:sz w:val="18"/>
              </w:rPr>
            </w:pPr>
            <w:r>
              <w:rPr>
                <w:sz w:val="18"/>
              </w:rPr>
              <w:t>other students and future planning.</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404" w:type="dxa"/>
            <w:vMerge/>
            <w:tcBorders>
              <w:top w:val="nil"/>
              <w:bottom w:val="single" w:sz="6" w:space="0" w:color="000000"/>
              <w:right w:val="nil"/>
            </w:tcBorders>
          </w:tcPr>
          <w:p w:rsidR="00BB410D" w:rsidRDefault="00BB410D">
            <w:pPr>
              <w:rPr>
                <w:sz w:val="2"/>
                <w:szCs w:val="2"/>
              </w:rPr>
            </w:pPr>
          </w:p>
        </w:tc>
        <w:tc>
          <w:tcPr>
            <w:tcW w:w="6672"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404" w:type="dxa"/>
            <w:vMerge/>
            <w:tcBorders>
              <w:top w:val="nil"/>
              <w:bottom w:val="single" w:sz="6" w:space="0" w:color="000000"/>
              <w:right w:val="nil"/>
            </w:tcBorders>
          </w:tcPr>
          <w:p w:rsidR="00BB410D" w:rsidRDefault="00BB410D">
            <w:pPr>
              <w:rPr>
                <w:sz w:val="2"/>
                <w:szCs w:val="2"/>
              </w:rPr>
            </w:pPr>
          </w:p>
        </w:tc>
        <w:tc>
          <w:tcPr>
            <w:tcW w:w="6672"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725"/>
        </w:trPr>
        <w:tc>
          <w:tcPr>
            <w:tcW w:w="404" w:type="dxa"/>
            <w:vMerge/>
            <w:tcBorders>
              <w:top w:val="nil"/>
              <w:bottom w:val="single" w:sz="6" w:space="0" w:color="000000"/>
              <w:right w:val="nil"/>
            </w:tcBorders>
          </w:tcPr>
          <w:p w:rsidR="00BB410D" w:rsidRDefault="00BB410D">
            <w:pPr>
              <w:rPr>
                <w:sz w:val="2"/>
                <w:szCs w:val="2"/>
              </w:rPr>
            </w:pPr>
          </w:p>
        </w:tc>
        <w:tc>
          <w:tcPr>
            <w:tcW w:w="6672"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404" w:type="dxa"/>
            <w:vMerge w:val="restart"/>
            <w:tcBorders>
              <w:top w:val="single" w:sz="6" w:space="0" w:color="000000"/>
              <w:right w:val="nil"/>
            </w:tcBorders>
          </w:tcPr>
          <w:p w:rsidR="00BB410D" w:rsidRDefault="00692063">
            <w:pPr>
              <w:pStyle w:val="TableParagraph"/>
              <w:spacing w:before="1"/>
              <w:ind w:left="100"/>
              <w:rPr>
                <w:b/>
                <w:sz w:val="18"/>
              </w:rPr>
            </w:pPr>
            <w:r>
              <w:rPr>
                <w:b/>
                <w:sz w:val="18"/>
              </w:rPr>
              <w:t>3D</w:t>
            </w:r>
          </w:p>
        </w:tc>
        <w:tc>
          <w:tcPr>
            <w:tcW w:w="6672" w:type="dxa"/>
            <w:vMerge w:val="restart"/>
            <w:tcBorders>
              <w:top w:val="single" w:sz="6" w:space="0" w:color="000000"/>
              <w:left w:val="nil"/>
              <w:right w:val="single" w:sz="6" w:space="0" w:color="000000"/>
            </w:tcBorders>
          </w:tcPr>
          <w:p w:rsidR="00BB410D" w:rsidRDefault="00BB410D">
            <w:pPr>
              <w:pStyle w:val="TableParagraph"/>
              <w:rPr>
                <w:b/>
                <w:sz w:val="18"/>
              </w:rPr>
            </w:pPr>
          </w:p>
          <w:p w:rsidR="00BB410D" w:rsidRDefault="00BB410D">
            <w:pPr>
              <w:pStyle w:val="TableParagraph"/>
              <w:rPr>
                <w:b/>
                <w:sz w:val="19"/>
              </w:rPr>
            </w:pPr>
          </w:p>
          <w:p w:rsidR="00BB410D" w:rsidRDefault="00692063">
            <w:pPr>
              <w:pStyle w:val="TableParagraph"/>
              <w:numPr>
                <w:ilvl w:val="0"/>
                <w:numId w:val="66"/>
              </w:numPr>
              <w:tabs>
                <w:tab w:val="left" w:pos="431"/>
                <w:tab w:val="left" w:pos="432"/>
              </w:tabs>
              <w:spacing w:line="220" w:lineRule="atLeast"/>
              <w:ind w:right="652"/>
              <w:rPr>
                <w:sz w:val="18"/>
              </w:rPr>
            </w:pPr>
            <w:r>
              <w:rPr>
                <w:sz w:val="18"/>
              </w:rPr>
              <w:t>Counselor does not make connections with other programs in order to</w:t>
            </w:r>
            <w:r>
              <w:rPr>
                <w:spacing w:val="-21"/>
                <w:sz w:val="18"/>
              </w:rPr>
              <w:t xml:space="preserve"> </w:t>
            </w:r>
            <w:r>
              <w:rPr>
                <w:sz w:val="18"/>
              </w:rPr>
              <w:t>meet student</w:t>
            </w:r>
            <w:r>
              <w:rPr>
                <w:spacing w:val="-1"/>
                <w:sz w:val="18"/>
              </w:rPr>
              <w:t xml:space="preserve"> </w:t>
            </w:r>
            <w:r>
              <w:rPr>
                <w:sz w:val="18"/>
              </w:rPr>
              <w:t>needs.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4" w:space="0" w:color="000000"/>
            </w:tcBorders>
          </w:tcPr>
          <w:p w:rsidR="00BB410D" w:rsidRDefault="00BB410D">
            <w:pPr>
              <w:pStyle w:val="TableParagraph"/>
              <w:rPr>
                <w:rFonts w:ascii="Times New Roman"/>
                <w:sz w:val="18"/>
              </w:rPr>
            </w:pPr>
          </w:p>
        </w:tc>
      </w:tr>
      <w:tr w:rsidR="00BB410D">
        <w:trPr>
          <w:trHeight w:val="445"/>
        </w:trPr>
        <w:tc>
          <w:tcPr>
            <w:tcW w:w="404" w:type="dxa"/>
            <w:vMerge/>
            <w:tcBorders>
              <w:top w:val="nil"/>
              <w:right w:val="nil"/>
            </w:tcBorders>
          </w:tcPr>
          <w:p w:rsidR="00BB410D" w:rsidRDefault="00BB410D">
            <w:pPr>
              <w:rPr>
                <w:sz w:val="2"/>
                <w:szCs w:val="2"/>
              </w:rPr>
            </w:pPr>
          </w:p>
        </w:tc>
        <w:tc>
          <w:tcPr>
            <w:tcW w:w="6672" w:type="dxa"/>
            <w:vMerge/>
            <w:tcBorders>
              <w:top w:val="nil"/>
              <w:left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539"/>
              <w:rPr>
                <w:b/>
                <w:sz w:val="18"/>
              </w:rPr>
            </w:pPr>
            <w:r>
              <w:rPr>
                <w:b/>
                <w:sz w:val="18"/>
              </w:rPr>
              <w:t>D</w:t>
            </w:r>
          </w:p>
        </w:tc>
        <w:tc>
          <w:tcPr>
            <w:tcW w:w="1984" w:type="dxa"/>
            <w:vMerge/>
            <w:tcBorders>
              <w:top w:val="nil"/>
              <w:left w:val="single" w:sz="6" w:space="0" w:color="000000"/>
              <w:bottom w:val="single" w:sz="4" w:space="0" w:color="000000"/>
            </w:tcBorders>
          </w:tcPr>
          <w:p w:rsidR="00BB410D" w:rsidRDefault="00BB410D">
            <w:pPr>
              <w:rPr>
                <w:sz w:val="2"/>
                <w:szCs w:val="2"/>
              </w:rPr>
            </w:pPr>
          </w:p>
        </w:tc>
      </w:tr>
    </w:tbl>
    <w:p w:rsidR="00BB410D" w:rsidRDefault="00D17492">
      <w:pPr>
        <w:rPr>
          <w:sz w:val="2"/>
          <w:szCs w:val="2"/>
        </w:rPr>
      </w:pPr>
      <w:r>
        <w:rPr>
          <w:noProof/>
          <w:lang w:bidi="ar-SA"/>
        </w:rPr>
        <mc:AlternateContent>
          <mc:Choice Requires="wpg">
            <w:drawing>
              <wp:anchor distT="0" distB="0" distL="114300" distR="114300" simplePos="0" relativeHeight="251646464" behindDoc="0" locked="0" layoutInCell="1" allowOverlap="1">
                <wp:simplePos x="0" y="0"/>
                <wp:positionH relativeFrom="page">
                  <wp:posOffset>6193155</wp:posOffset>
                </wp:positionH>
                <wp:positionV relativeFrom="page">
                  <wp:posOffset>8965565</wp:posOffset>
                </wp:positionV>
                <wp:extent cx="1256030" cy="18415"/>
                <wp:effectExtent l="11430" t="2540" r="0" b="7620"/>
                <wp:wrapNone/>
                <wp:docPr id="9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8415"/>
                          <a:chOff x="9753" y="14119"/>
                          <a:chExt cx="1978" cy="29"/>
                        </a:xfrm>
                      </wpg:grpSpPr>
                      <wps:wsp>
                        <wps:cNvPr id="91" name="Line 86"/>
                        <wps:cNvCnPr>
                          <a:cxnSpLocks noChangeShapeType="1"/>
                        </wps:cNvCnPr>
                        <wps:spPr bwMode="auto">
                          <a:xfrm>
                            <a:off x="9753" y="14143"/>
                            <a:ext cx="19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Freeform 85"/>
                        <wps:cNvSpPr>
                          <a:spLocks/>
                        </wps:cNvSpPr>
                        <wps:spPr bwMode="auto">
                          <a:xfrm>
                            <a:off x="11702" y="14118"/>
                            <a:ext cx="29" cy="29"/>
                          </a:xfrm>
                          <a:custGeom>
                            <a:avLst/>
                            <a:gdLst>
                              <a:gd name="T0" fmla="+- 0 11731 11702"/>
                              <a:gd name="T1" fmla="*/ T0 w 29"/>
                              <a:gd name="T2" fmla="+- 0 14138 14119"/>
                              <a:gd name="T3" fmla="*/ 14138 h 29"/>
                              <a:gd name="T4" fmla="+- 0 11731 11702"/>
                              <a:gd name="T5" fmla="*/ T4 w 29"/>
                              <a:gd name="T6" fmla="+- 0 14119 14119"/>
                              <a:gd name="T7" fmla="*/ 14119 h 29"/>
                              <a:gd name="T8" fmla="+- 0 11721 11702"/>
                              <a:gd name="T9" fmla="*/ T8 w 29"/>
                              <a:gd name="T10" fmla="+- 0 14119 14119"/>
                              <a:gd name="T11" fmla="*/ 14119 h 29"/>
                              <a:gd name="T12" fmla="+- 0 11721 11702"/>
                              <a:gd name="T13" fmla="*/ T12 w 29"/>
                              <a:gd name="T14" fmla="+- 0 14138 14119"/>
                              <a:gd name="T15" fmla="*/ 14138 h 29"/>
                              <a:gd name="T16" fmla="+- 0 11702 11702"/>
                              <a:gd name="T17" fmla="*/ T16 w 29"/>
                              <a:gd name="T18" fmla="+- 0 14138 14119"/>
                              <a:gd name="T19" fmla="*/ 14138 h 29"/>
                              <a:gd name="T20" fmla="+- 0 11702 11702"/>
                              <a:gd name="T21" fmla="*/ T20 w 29"/>
                              <a:gd name="T22" fmla="+- 0 14148 14119"/>
                              <a:gd name="T23" fmla="*/ 14148 h 29"/>
                              <a:gd name="T24" fmla="+- 0 11721 11702"/>
                              <a:gd name="T25" fmla="*/ T24 w 29"/>
                              <a:gd name="T26" fmla="+- 0 14148 14119"/>
                              <a:gd name="T27" fmla="*/ 14148 h 29"/>
                              <a:gd name="T28" fmla="+- 0 11731 11702"/>
                              <a:gd name="T29" fmla="*/ T28 w 29"/>
                              <a:gd name="T30" fmla="+- 0 14148 14119"/>
                              <a:gd name="T31" fmla="*/ 14148 h 29"/>
                              <a:gd name="T32" fmla="+- 0 11731 11702"/>
                              <a:gd name="T33" fmla="*/ T32 w 29"/>
                              <a:gd name="T34" fmla="+- 0 14138 14119"/>
                              <a:gd name="T35" fmla="*/ 1413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19"/>
                                </a:moveTo>
                                <a:lnTo>
                                  <a:pt x="29" y="0"/>
                                </a:lnTo>
                                <a:lnTo>
                                  <a:pt x="19" y="0"/>
                                </a:lnTo>
                                <a:lnTo>
                                  <a:pt x="19" y="19"/>
                                </a:lnTo>
                                <a:lnTo>
                                  <a:pt x="0" y="19"/>
                                </a:lnTo>
                                <a:lnTo>
                                  <a:pt x="0" y="29"/>
                                </a:lnTo>
                                <a:lnTo>
                                  <a:pt x="19" y="29"/>
                                </a:lnTo>
                                <a:lnTo>
                                  <a:pt x="29" y="29"/>
                                </a:lnTo>
                                <a:lnTo>
                                  <a:pt x="29"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1143A" id="Group 84" o:spid="_x0000_s1026" style="position:absolute;margin-left:487.65pt;margin-top:705.95pt;width:98.9pt;height:1.45pt;z-index:251646464;mso-position-horizontal-relative:page;mso-position-vertical-relative:page" coordorigin="9753,14119" coordsize="19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">
                <v:line id="Line 86" o:spid="_x0000_s1027" style="position:absolute;visibility:visible;mso-wrap-style:square" from="9753,14143" to="11702,14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shape id="Freeform 85" o:spid="_x0000_s1028" style="position:absolute;left:11702;top:14118;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" path="m29,19l29,,19,r,19l,19,,29r19,l29,29r,-10e" fillcolor="black" stroked="f">
                  <v:path arrowok="t" o:connecttype="custom" o:connectlocs="29,14138;29,14119;19,14119;19,14138;0,14138;0,14148;19,14148;29,14148;29,14138" o:connectangles="0,0,0,0,0,0,0,0,0"/>
                </v:shape>
                <w10:wrap anchorx="page" anchory="page"/>
              </v:group>
            </w:pict>
          </mc:Fallback>
        </mc:AlternateContent>
      </w:r>
    </w:p>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1193"/>
        <w:gridCol w:w="1984"/>
      </w:tblGrid>
      <w:tr w:rsidR="00BB410D">
        <w:trPr>
          <w:trHeight w:val="453"/>
        </w:trPr>
        <w:tc>
          <w:tcPr>
            <w:tcW w:w="7076" w:type="dxa"/>
            <w:vMerge w:val="restart"/>
            <w:tcBorders>
              <w:bottom w:val="single" w:sz="6" w:space="0" w:color="000000"/>
              <w:right w:val="single" w:sz="6" w:space="0" w:color="000000"/>
            </w:tcBorders>
          </w:tcPr>
          <w:p w:rsidR="00BB410D" w:rsidRDefault="00692063">
            <w:pPr>
              <w:pStyle w:val="TableParagraph"/>
              <w:numPr>
                <w:ilvl w:val="0"/>
                <w:numId w:val="65"/>
              </w:numPr>
              <w:tabs>
                <w:tab w:val="left" w:pos="820"/>
                <w:tab w:val="left" w:pos="821"/>
              </w:tabs>
              <w:ind w:right="700"/>
              <w:rPr>
                <w:sz w:val="18"/>
              </w:rPr>
            </w:pPr>
            <w:r>
              <w:rPr>
                <w:sz w:val="18"/>
              </w:rPr>
              <w:lastRenderedPageBreak/>
              <w:t>Counselor’s efforts to broker services with other programs in the school are partially</w:t>
            </w:r>
            <w:r>
              <w:rPr>
                <w:spacing w:val="-1"/>
                <w:sz w:val="18"/>
              </w:rPr>
              <w:t xml:space="preserve"> </w:t>
            </w:r>
            <w:r>
              <w:rPr>
                <w:sz w:val="18"/>
              </w:rPr>
              <w:t>successful.</w:t>
            </w:r>
          </w:p>
          <w:p w:rsidR="00BB410D" w:rsidRDefault="00692063">
            <w:pPr>
              <w:pStyle w:val="TableParagraph"/>
              <w:numPr>
                <w:ilvl w:val="0"/>
                <w:numId w:val="65"/>
              </w:numPr>
              <w:tabs>
                <w:tab w:val="left" w:pos="820"/>
                <w:tab w:val="left" w:pos="821"/>
              </w:tabs>
              <w:ind w:right="681"/>
              <w:rPr>
                <w:sz w:val="18"/>
              </w:rPr>
            </w:pPr>
            <w:r>
              <w:rPr>
                <w:sz w:val="18"/>
              </w:rPr>
              <w:t>Counselor brokers with other programs within the school or district to</w:t>
            </w:r>
            <w:r>
              <w:rPr>
                <w:spacing w:val="-24"/>
                <w:sz w:val="18"/>
              </w:rPr>
              <w:t xml:space="preserve"> </w:t>
            </w:r>
            <w:r>
              <w:rPr>
                <w:sz w:val="18"/>
              </w:rPr>
              <w:t>meet student</w:t>
            </w:r>
            <w:r>
              <w:rPr>
                <w:spacing w:val="-1"/>
                <w:sz w:val="18"/>
              </w:rPr>
              <w:t xml:space="preserve"> </w:t>
            </w:r>
            <w:r>
              <w:rPr>
                <w:sz w:val="18"/>
              </w:rPr>
              <w:t>needs.</w:t>
            </w:r>
          </w:p>
          <w:p w:rsidR="00BB410D" w:rsidRDefault="00692063">
            <w:pPr>
              <w:pStyle w:val="TableParagraph"/>
              <w:numPr>
                <w:ilvl w:val="0"/>
                <w:numId w:val="65"/>
              </w:numPr>
              <w:tabs>
                <w:tab w:val="left" w:pos="820"/>
                <w:tab w:val="left" w:pos="821"/>
              </w:tabs>
              <w:ind w:right="280"/>
              <w:rPr>
                <w:sz w:val="18"/>
              </w:rPr>
            </w:pPr>
            <w:r>
              <w:rPr>
                <w:sz w:val="18"/>
              </w:rPr>
              <w:t>Counselor brokers with other programs and agencies both within and beyond</w:t>
            </w:r>
            <w:r>
              <w:rPr>
                <w:spacing w:val="-21"/>
                <w:sz w:val="18"/>
              </w:rPr>
              <w:t xml:space="preserve"> </w:t>
            </w:r>
            <w:r>
              <w:rPr>
                <w:sz w:val="18"/>
              </w:rPr>
              <w:t>the school or district to meet individual student</w:t>
            </w:r>
            <w:r>
              <w:rPr>
                <w:spacing w:val="-4"/>
                <w:sz w:val="18"/>
              </w:rPr>
              <w:t xml:space="preserve"> </w:t>
            </w:r>
            <w:r>
              <w:rPr>
                <w:sz w:val="18"/>
              </w:rPr>
              <w:t>needs.</w:t>
            </w:r>
          </w:p>
        </w:tc>
        <w:tc>
          <w:tcPr>
            <w:tcW w:w="1193" w:type="dxa"/>
            <w:tcBorders>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0"/>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534"/>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before="147"/>
              <w:ind w:left="100"/>
              <w:rPr>
                <w:b/>
                <w:sz w:val="18"/>
              </w:rPr>
            </w:pPr>
            <w:r>
              <w:rPr>
                <w:b/>
                <w:sz w:val="18"/>
              </w:rPr>
              <w:t>4A</w:t>
            </w:r>
          </w:p>
          <w:p w:rsidR="00BB410D" w:rsidRDefault="00BB410D">
            <w:pPr>
              <w:pStyle w:val="TableParagraph"/>
              <w:rPr>
                <w:b/>
                <w:sz w:val="19"/>
              </w:rPr>
            </w:pPr>
          </w:p>
          <w:p w:rsidR="00BB410D" w:rsidRDefault="00692063">
            <w:pPr>
              <w:pStyle w:val="TableParagraph"/>
              <w:numPr>
                <w:ilvl w:val="0"/>
                <w:numId w:val="64"/>
              </w:numPr>
              <w:tabs>
                <w:tab w:val="left" w:pos="460"/>
                <w:tab w:val="left" w:pos="461"/>
              </w:tabs>
              <w:rPr>
                <w:sz w:val="18"/>
              </w:rPr>
            </w:pPr>
            <w:r>
              <w:rPr>
                <w:sz w:val="18"/>
              </w:rPr>
              <w:t>Counselor does not reflect on practice, or the reflections are inaccurate or</w:t>
            </w:r>
            <w:r>
              <w:rPr>
                <w:spacing w:val="-20"/>
                <w:sz w:val="18"/>
              </w:rPr>
              <w:t xml:space="preserve"> </w:t>
            </w:r>
            <w:r>
              <w:rPr>
                <w:sz w:val="18"/>
              </w:rPr>
              <w:t>self-serving.</w:t>
            </w:r>
          </w:p>
          <w:p w:rsidR="00BB410D" w:rsidRDefault="00692063">
            <w:pPr>
              <w:pStyle w:val="TableParagraph"/>
              <w:numPr>
                <w:ilvl w:val="0"/>
                <w:numId w:val="64"/>
              </w:numPr>
              <w:tabs>
                <w:tab w:val="left" w:pos="460"/>
                <w:tab w:val="left" w:pos="461"/>
              </w:tabs>
              <w:spacing w:before="1"/>
              <w:ind w:right="241"/>
              <w:rPr>
                <w:sz w:val="18"/>
              </w:rPr>
            </w:pPr>
            <w:r>
              <w:rPr>
                <w:sz w:val="18"/>
              </w:rPr>
              <w:t>Counselor’s reflection provides an accurate and objective description of practice,</w:t>
            </w:r>
            <w:r>
              <w:rPr>
                <w:spacing w:val="-29"/>
                <w:sz w:val="18"/>
              </w:rPr>
              <w:t xml:space="preserve"> </w:t>
            </w:r>
            <w:r>
              <w:rPr>
                <w:sz w:val="18"/>
              </w:rPr>
              <w:t>citing specific positive and negative</w:t>
            </w:r>
            <w:r>
              <w:rPr>
                <w:spacing w:val="-5"/>
                <w:sz w:val="18"/>
              </w:rPr>
              <w:t xml:space="preserve"> </w:t>
            </w:r>
            <w:r>
              <w:rPr>
                <w:sz w:val="18"/>
              </w:rPr>
              <w:t>characteristics.</w:t>
            </w:r>
          </w:p>
          <w:p w:rsidR="00BB410D" w:rsidRDefault="00692063">
            <w:pPr>
              <w:pStyle w:val="TableParagraph"/>
              <w:numPr>
                <w:ilvl w:val="0"/>
                <w:numId w:val="64"/>
              </w:numPr>
              <w:tabs>
                <w:tab w:val="left" w:pos="460"/>
                <w:tab w:val="left" w:pos="461"/>
              </w:tabs>
              <w:ind w:right="202"/>
              <w:rPr>
                <w:sz w:val="18"/>
              </w:rPr>
            </w:pPr>
            <w:r>
              <w:rPr>
                <w:sz w:val="18"/>
              </w:rPr>
              <w:t>Counselor makes some specific suggestions as to how the counseling program might</w:t>
            </w:r>
            <w:r>
              <w:rPr>
                <w:spacing w:val="-29"/>
                <w:sz w:val="18"/>
              </w:rPr>
              <w:t xml:space="preserve"> </w:t>
            </w:r>
            <w:r>
              <w:rPr>
                <w:sz w:val="18"/>
              </w:rPr>
              <w:t>be improved. Counselor’s reflection on practice is moderately accurate and objective without citing specific examples and with only global suggestions as to how it might be improved.</w:t>
            </w:r>
          </w:p>
          <w:p w:rsidR="00BB410D" w:rsidRDefault="00692063">
            <w:pPr>
              <w:pStyle w:val="TableParagraph"/>
              <w:numPr>
                <w:ilvl w:val="0"/>
                <w:numId w:val="64"/>
              </w:numPr>
              <w:tabs>
                <w:tab w:val="left" w:pos="460"/>
                <w:tab w:val="left" w:pos="461"/>
              </w:tabs>
              <w:ind w:right="174"/>
              <w:rPr>
                <w:sz w:val="18"/>
              </w:rPr>
            </w:pPr>
            <w:r>
              <w:rPr>
                <w:sz w:val="18"/>
              </w:rPr>
              <w:t>Counselor’s reflection is highly accurate and perceptive, citing specific examples that were fully successful for at least some of the students. Counselor draws on an</w:t>
            </w:r>
            <w:r>
              <w:rPr>
                <w:spacing w:val="-29"/>
                <w:sz w:val="18"/>
              </w:rPr>
              <w:t xml:space="preserve"> </w:t>
            </w:r>
            <w:r>
              <w:rPr>
                <w:sz w:val="18"/>
              </w:rPr>
              <w:t>extensive repertoire to suggest alternative</w:t>
            </w:r>
            <w:r>
              <w:rPr>
                <w:spacing w:val="-1"/>
                <w:sz w:val="18"/>
              </w:rPr>
              <w:t xml:space="preserve"> </w:t>
            </w:r>
            <w:r>
              <w:rPr>
                <w:sz w:val="18"/>
              </w:rPr>
              <w:t>strategies.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595"/>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076" w:type="dxa"/>
            <w:vMerge w:val="restart"/>
            <w:tcBorders>
              <w:top w:val="single" w:sz="6" w:space="0" w:color="000000"/>
              <w:right w:val="single" w:sz="6" w:space="0" w:color="000000"/>
            </w:tcBorders>
          </w:tcPr>
          <w:p w:rsidR="00BB410D" w:rsidRDefault="00692063">
            <w:pPr>
              <w:pStyle w:val="TableParagraph"/>
              <w:spacing w:line="211" w:lineRule="exact"/>
              <w:ind w:left="100"/>
              <w:rPr>
                <w:b/>
                <w:sz w:val="18"/>
              </w:rPr>
            </w:pPr>
            <w:r>
              <w:rPr>
                <w:b/>
                <w:sz w:val="18"/>
              </w:rPr>
              <w:t>4B</w:t>
            </w:r>
          </w:p>
          <w:p w:rsidR="00BB410D" w:rsidRDefault="00BB410D">
            <w:pPr>
              <w:pStyle w:val="TableParagraph"/>
              <w:spacing w:before="11"/>
              <w:rPr>
                <w:b/>
                <w:sz w:val="18"/>
              </w:rPr>
            </w:pPr>
          </w:p>
          <w:p w:rsidR="00BB410D" w:rsidRDefault="00692063">
            <w:pPr>
              <w:pStyle w:val="TableParagraph"/>
              <w:numPr>
                <w:ilvl w:val="0"/>
                <w:numId w:val="63"/>
              </w:numPr>
              <w:tabs>
                <w:tab w:val="left" w:pos="820"/>
                <w:tab w:val="left" w:pos="821"/>
              </w:tabs>
              <w:ind w:right="314"/>
              <w:rPr>
                <w:sz w:val="18"/>
              </w:rPr>
            </w:pPr>
            <w:r>
              <w:rPr>
                <w:sz w:val="18"/>
              </w:rPr>
              <w:t>Counselor’s reports, records, and documentation are missing, late, or</w:t>
            </w:r>
            <w:r>
              <w:rPr>
                <w:spacing w:val="-23"/>
                <w:sz w:val="18"/>
              </w:rPr>
              <w:t xml:space="preserve"> </w:t>
            </w:r>
            <w:r>
              <w:rPr>
                <w:sz w:val="18"/>
              </w:rPr>
              <w:t>inaccurate, resulting in</w:t>
            </w:r>
            <w:r>
              <w:rPr>
                <w:spacing w:val="-1"/>
                <w:sz w:val="18"/>
              </w:rPr>
              <w:t xml:space="preserve"> </w:t>
            </w:r>
            <w:r>
              <w:rPr>
                <w:sz w:val="18"/>
              </w:rPr>
              <w:t>confusion.</w:t>
            </w:r>
          </w:p>
          <w:p w:rsidR="00BB410D" w:rsidRDefault="00692063">
            <w:pPr>
              <w:pStyle w:val="TableParagraph"/>
              <w:numPr>
                <w:ilvl w:val="0"/>
                <w:numId w:val="63"/>
              </w:numPr>
              <w:tabs>
                <w:tab w:val="left" w:pos="820"/>
                <w:tab w:val="left" w:pos="821"/>
              </w:tabs>
              <w:spacing w:before="3"/>
              <w:ind w:right="408"/>
              <w:rPr>
                <w:sz w:val="18"/>
              </w:rPr>
            </w:pPr>
            <w:r>
              <w:rPr>
                <w:sz w:val="18"/>
              </w:rPr>
              <w:t>Counselor’s reports, records, and documentation are generally accurate but</w:t>
            </w:r>
            <w:r>
              <w:rPr>
                <w:spacing w:val="-24"/>
                <w:sz w:val="18"/>
              </w:rPr>
              <w:t xml:space="preserve"> </w:t>
            </w:r>
            <w:r>
              <w:rPr>
                <w:sz w:val="18"/>
              </w:rPr>
              <w:t>are occasionally</w:t>
            </w:r>
            <w:r>
              <w:rPr>
                <w:spacing w:val="-1"/>
                <w:sz w:val="18"/>
              </w:rPr>
              <w:t xml:space="preserve"> </w:t>
            </w:r>
            <w:r>
              <w:rPr>
                <w:sz w:val="18"/>
              </w:rPr>
              <w:t>late.</w:t>
            </w:r>
          </w:p>
          <w:p w:rsidR="00BB410D" w:rsidRDefault="00692063">
            <w:pPr>
              <w:pStyle w:val="TableParagraph"/>
              <w:numPr>
                <w:ilvl w:val="0"/>
                <w:numId w:val="63"/>
              </w:numPr>
              <w:tabs>
                <w:tab w:val="left" w:pos="820"/>
                <w:tab w:val="left" w:pos="821"/>
              </w:tabs>
              <w:ind w:right="127"/>
              <w:rPr>
                <w:sz w:val="18"/>
              </w:rPr>
            </w:pPr>
            <w:r>
              <w:rPr>
                <w:sz w:val="18"/>
              </w:rPr>
              <w:t>Counselor’s reports, records, and documentation are accurate and are submitted</w:t>
            </w:r>
            <w:r>
              <w:rPr>
                <w:spacing w:val="-23"/>
                <w:sz w:val="18"/>
              </w:rPr>
              <w:t xml:space="preserve"> </w:t>
            </w:r>
            <w:r>
              <w:rPr>
                <w:sz w:val="18"/>
              </w:rPr>
              <w:t>in a timely</w:t>
            </w:r>
            <w:r>
              <w:rPr>
                <w:spacing w:val="-2"/>
                <w:sz w:val="18"/>
              </w:rPr>
              <w:t xml:space="preserve"> </w:t>
            </w:r>
            <w:r>
              <w:rPr>
                <w:sz w:val="18"/>
              </w:rPr>
              <w:t>manner.</w:t>
            </w:r>
          </w:p>
          <w:p w:rsidR="00BB410D" w:rsidRDefault="00692063">
            <w:pPr>
              <w:pStyle w:val="TableParagraph"/>
              <w:numPr>
                <w:ilvl w:val="0"/>
                <w:numId w:val="63"/>
              </w:numPr>
              <w:tabs>
                <w:tab w:val="left" w:pos="820"/>
                <w:tab w:val="left" w:pos="821"/>
              </w:tabs>
              <w:spacing w:before="6" w:line="218" w:lineRule="exact"/>
              <w:ind w:right="584"/>
              <w:rPr>
                <w:sz w:val="18"/>
              </w:rPr>
            </w:pPr>
            <w:r>
              <w:rPr>
                <w:sz w:val="18"/>
              </w:rPr>
              <w:t>Counselor’s approach to record keeping is highly systematic and efficient and serves as a model for colleagues in</w:t>
            </w:r>
            <w:r>
              <w:rPr>
                <w:spacing w:val="-7"/>
                <w:sz w:val="18"/>
              </w:rPr>
              <w:t xml:space="preserve"> </w:t>
            </w:r>
            <w:r>
              <w:rPr>
                <w:sz w:val="18"/>
              </w:rPr>
              <w:t>other.</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7"/>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539"/>
              <w:rPr>
                <w:b/>
                <w:sz w:val="18"/>
              </w:rPr>
            </w:pPr>
            <w:r>
              <w:rPr>
                <w:b/>
                <w:sz w:val="18"/>
              </w:rPr>
              <w:t>D</w:t>
            </w:r>
          </w:p>
        </w:tc>
        <w:tc>
          <w:tcPr>
            <w:tcW w:w="1984" w:type="dxa"/>
            <w:vMerge/>
            <w:tcBorders>
              <w:top w:val="nil"/>
              <w:left w:val="single" w:sz="6" w:space="0" w:color="000000"/>
            </w:tcBorders>
          </w:tcPr>
          <w:p w:rsidR="00BB410D" w:rsidRDefault="00BB410D">
            <w:pPr>
              <w:rPr>
                <w:sz w:val="2"/>
                <w:szCs w:val="2"/>
              </w:rPr>
            </w:pPr>
          </w:p>
        </w:tc>
      </w:tr>
      <w:tr w:rsidR="00BB410D">
        <w:trPr>
          <w:trHeight w:val="438"/>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542"/>
              <w:rPr>
                <w:b/>
                <w:sz w:val="18"/>
              </w:rPr>
            </w:pPr>
            <w:r>
              <w:rPr>
                <w:b/>
                <w:sz w:val="18"/>
              </w:rPr>
              <w:t>A</w:t>
            </w:r>
          </w:p>
        </w:tc>
        <w:tc>
          <w:tcPr>
            <w:tcW w:w="1984" w:type="dxa"/>
            <w:vMerge/>
            <w:tcBorders>
              <w:top w:val="nil"/>
              <w:left w:val="single" w:sz="6" w:space="0" w:color="000000"/>
            </w:tcBorders>
          </w:tcPr>
          <w:p w:rsidR="00BB410D" w:rsidRDefault="00BB410D">
            <w:pPr>
              <w:rPr>
                <w:sz w:val="2"/>
                <w:szCs w:val="2"/>
              </w:rPr>
            </w:pPr>
          </w:p>
        </w:tc>
      </w:tr>
      <w:tr w:rsidR="00BB410D">
        <w:trPr>
          <w:trHeight w:val="839"/>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551"/>
              <w:rPr>
                <w:b/>
                <w:sz w:val="18"/>
              </w:rPr>
            </w:pPr>
            <w:r>
              <w:rPr>
                <w:b/>
                <w:sz w:val="18"/>
              </w:rPr>
              <w:t>E</w:t>
            </w:r>
          </w:p>
        </w:tc>
        <w:tc>
          <w:tcPr>
            <w:tcW w:w="1984" w:type="dxa"/>
            <w:vMerge/>
            <w:tcBorders>
              <w:top w:val="nil"/>
              <w:left w:val="single" w:sz="6" w:space="0" w:color="000000"/>
            </w:tcBorders>
          </w:tcPr>
          <w:p w:rsidR="00BB410D" w:rsidRDefault="00BB410D">
            <w:pPr>
              <w:rPr>
                <w:sz w:val="2"/>
                <w:szCs w:val="2"/>
              </w:rPr>
            </w:pPr>
          </w:p>
        </w:tc>
      </w:tr>
    </w:tbl>
    <w:p w:rsidR="00BB410D" w:rsidRDefault="00BB410D">
      <w:pPr>
        <w:pStyle w:val="BodyText"/>
        <w:rPr>
          <w:b/>
          <w:sz w:val="20"/>
        </w:rPr>
      </w:pPr>
    </w:p>
    <w:p w:rsidR="00BB410D" w:rsidRDefault="00BB410D">
      <w:pPr>
        <w:pStyle w:val="BodyText"/>
        <w:spacing w:before="5"/>
        <w:rPr>
          <w:b/>
        </w:r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1193"/>
        <w:gridCol w:w="1984"/>
      </w:tblGrid>
      <w:tr w:rsidR="00BB410D">
        <w:trPr>
          <w:trHeight w:val="452"/>
        </w:trPr>
        <w:tc>
          <w:tcPr>
            <w:tcW w:w="7076" w:type="dxa"/>
            <w:vMerge w:val="restart"/>
            <w:tcBorders>
              <w:bottom w:val="single" w:sz="6" w:space="0" w:color="000000"/>
              <w:right w:val="single" w:sz="6" w:space="0" w:color="000000"/>
            </w:tcBorders>
          </w:tcPr>
          <w:p w:rsidR="00BB410D" w:rsidRDefault="00692063">
            <w:pPr>
              <w:pStyle w:val="TableParagraph"/>
              <w:spacing w:before="46"/>
              <w:ind w:left="100"/>
              <w:rPr>
                <w:b/>
                <w:sz w:val="18"/>
              </w:rPr>
            </w:pPr>
            <w:r>
              <w:rPr>
                <w:b/>
                <w:sz w:val="18"/>
              </w:rPr>
              <w:t>4C</w:t>
            </w:r>
          </w:p>
          <w:p w:rsidR="00BB410D" w:rsidRDefault="00BB410D">
            <w:pPr>
              <w:pStyle w:val="TableParagraph"/>
              <w:spacing w:before="12"/>
              <w:rPr>
                <w:b/>
                <w:sz w:val="18"/>
              </w:rPr>
            </w:pPr>
          </w:p>
          <w:p w:rsidR="00BB410D" w:rsidRDefault="00692063">
            <w:pPr>
              <w:pStyle w:val="TableParagraph"/>
              <w:numPr>
                <w:ilvl w:val="0"/>
                <w:numId w:val="62"/>
              </w:numPr>
              <w:tabs>
                <w:tab w:val="left" w:pos="460"/>
                <w:tab w:val="left" w:pos="461"/>
              </w:tabs>
              <w:ind w:right="142"/>
              <w:rPr>
                <w:sz w:val="18"/>
              </w:rPr>
            </w:pPr>
            <w:r>
              <w:rPr>
                <w:sz w:val="18"/>
              </w:rPr>
              <w:t>Counselor provides no information to families, either about the counseling program as</w:t>
            </w:r>
            <w:r>
              <w:rPr>
                <w:spacing w:val="-27"/>
                <w:sz w:val="18"/>
              </w:rPr>
              <w:t xml:space="preserve"> </w:t>
            </w:r>
            <w:r>
              <w:rPr>
                <w:sz w:val="18"/>
              </w:rPr>
              <w:t>a whole or about the individual</w:t>
            </w:r>
            <w:r>
              <w:rPr>
                <w:spacing w:val="-4"/>
                <w:sz w:val="18"/>
              </w:rPr>
              <w:t xml:space="preserve"> </w:t>
            </w:r>
            <w:r>
              <w:rPr>
                <w:sz w:val="18"/>
              </w:rPr>
              <w:t>students.</w:t>
            </w:r>
          </w:p>
          <w:p w:rsidR="00BB410D" w:rsidRDefault="00692063">
            <w:pPr>
              <w:pStyle w:val="TableParagraph"/>
              <w:numPr>
                <w:ilvl w:val="0"/>
                <w:numId w:val="62"/>
              </w:numPr>
              <w:tabs>
                <w:tab w:val="left" w:pos="460"/>
                <w:tab w:val="left" w:pos="461"/>
              </w:tabs>
              <w:ind w:right="101"/>
              <w:rPr>
                <w:sz w:val="18"/>
              </w:rPr>
            </w:pPr>
            <w:r>
              <w:rPr>
                <w:sz w:val="18"/>
              </w:rPr>
              <w:t>Counselor provides limited though accurate information to families about the</w:t>
            </w:r>
            <w:r>
              <w:rPr>
                <w:spacing w:val="-29"/>
                <w:sz w:val="18"/>
              </w:rPr>
              <w:t xml:space="preserve"> </w:t>
            </w:r>
            <w:r>
              <w:rPr>
                <w:sz w:val="18"/>
              </w:rPr>
              <w:t>counseling program as a whole and about individual</w:t>
            </w:r>
            <w:r>
              <w:rPr>
                <w:spacing w:val="-6"/>
                <w:sz w:val="18"/>
              </w:rPr>
              <w:t xml:space="preserve"> </w:t>
            </w:r>
            <w:r>
              <w:rPr>
                <w:sz w:val="18"/>
              </w:rPr>
              <w:t>students.</w:t>
            </w:r>
          </w:p>
          <w:p w:rsidR="00BB410D" w:rsidRDefault="00692063">
            <w:pPr>
              <w:pStyle w:val="TableParagraph"/>
              <w:numPr>
                <w:ilvl w:val="0"/>
                <w:numId w:val="62"/>
              </w:numPr>
              <w:tabs>
                <w:tab w:val="left" w:pos="460"/>
                <w:tab w:val="left" w:pos="461"/>
              </w:tabs>
              <w:ind w:right="181"/>
              <w:rPr>
                <w:sz w:val="18"/>
              </w:rPr>
            </w:pPr>
            <w:r>
              <w:rPr>
                <w:sz w:val="18"/>
              </w:rPr>
              <w:t>Counselor provides thorough and accurate information to families about the</w:t>
            </w:r>
            <w:r>
              <w:rPr>
                <w:spacing w:val="-28"/>
                <w:sz w:val="18"/>
              </w:rPr>
              <w:t xml:space="preserve"> </w:t>
            </w:r>
            <w:r>
              <w:rPr>
                <w:sz w:val="18"/>
              </w:rPr>
              <w:t>counseling program as a whole and about individual</w:t>
            </w:r>
            <w:r>
              <w:rPr>
                <w:spacing w:val="-7"/>
                <w:sz w:val="18"/>
              </w:rPr>
              <w:t xml:space="preserve"> </w:t>
            </w:r>
            <w:r>
              <w:rPr>
                <w:sz w:val="18"/>
              </w:rPr>
              <w:t>students.</w:t>
            </w:r>
          </w:p>
          <w:p w:rsidR="00BB410D" w:rsidRDefault="00692063">
            <w:pPr>
              <w:pStyle w:val="TableParagraph"/>
              <w:numPr>
                <w:ilvl w:val="0"/>
                <w:numId w:val="62"/>
              </w:numPr>
              <w:tabs>
                <w:tab w:val="left" w:pos="460"/>
                <w:tab w:val="left" w:pos="461"/>
              </w:tabs>
              <w:ind w:right="102"/>
              <w:rPr>
                <w:sz w:val="18"/>
              </w:rPr>
            </w:pPr>
            <w:r>
              <w:rPr>
                <w:sz w:val="18"/>
              </w:rPr>
              <w:t>Counselor is proactive in providing information to families about the counseling</w:t>
            </w:r>
            <w:r>
              <w:rPr>
                <w:spacing w:val="-27"/>
                <w:sz w:val="18"/>
              </w:rPr>
              <w:t xml:space="preserve"> </w:t>
            </w:r>
            <w:r>
              <w:rPr>
                <w:sz w:val="18"/>
              </w:rPr>
              <w:t>program and about individual students through a variety of</w:t>
            </w:r>
            <w:r>
              <w:rPr>
                <w:spacing w:val="-6"/>
                <w:sz w:val="18"/>
              </w:rPr>
              <w:t xml:space="preserve"> </w:t>
            </w:r>
            <w:r>
              <w:rPr>
                <w:sz w:val="18"/>
              </w:rPr>
              <w:t>me.</w:t>
            </w:r>
          </w:p>
        </w:tc>
        <w:tc>
          <w:tcPr>
            <w:tcW w:w="1193" w:type="dxa"/>
            <w:tcBorders>
              <w:left w:val="single" w:sz="6" w:space="0" w:color="000000"/>
              <w:bottom w:val="single" w:sz="6" w:space="0" w:color="000000"/>
              <w:right w:val="single" w:sz="6" w:space="0" w:color="000000"/>
            </w:tcBorders>
          </w:tcPr>
          <w:p w:rsidR="00BB410D" w:rsidRDefault="00692063">
            <w:pPr>
              <w:pStyle w:val="TableParagraph"/>
              <w:spacing w:before="1"/>
              <w:ind w:left="571"/>
              <w:rPr>
                <w:b/>
                <w:sz w:val="18"/>
              </w:rPr>
            </w:pPr>
            <w:r>
              <w:rPr>
                <w:b/>
                <w:sz w:val="18"/>
              </w:rPr>
              <w:t>I</w:t>
            </w:r>
          </w:p>
        </w:tc>
        <w:tc>
          <w:tcPr>
            <w:tcW w:w="1984"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93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6"/>
        </w:trPr>
        <w:tc>
          <w:tcPr>
            <w:tcW w:w="7076" w:type="dxa"/>
            <w:vMerge w:val="restart"/>
            <w:tcBorders>
              <w:top w:val="single" w:sz="6" w:space="0" w:color="000000"/>
              <w:right w:val="single" w:sz="6" w:space="0" w:color="000000"/>
            </w:tcBorders>
          </w:tcPr>
          <w:p w:rsidR="00BB410D" w:rsidRDefault="00692063">
            <w:pPr>
              <w:pStyle w:val="TableParagraph"/>
              <w:spacing w:before="30"/>
              <w:ind w:left="100"/>
              <w:rPr>
                <w:b/>
                <w:sz w:val="18"/>
              </w:rPr>
            </w:pPr>
            <w:r>
              <w:rPr>
                <w:b/>
                <w:sz w:val="18"/>
              </w:rPr>
              <w:t>4D</w:t>
            </w:r>
          </w:p>
          <w:p w:rsidR="00BB410D" w:rsidRDefault="00BB410D">
            <w:pPr>
              <w:pStyle w:val="TableParagraph"/>
              <w:spacing w:before="2"/>
              <w:rPr>
                <w:b/>
                <w:sz w:val="19"/>
              </w:rPr>
            </w:pPr>
          </w:p>
          <w:p w:rsidR="00BB410D" w:rsidRDefault="00692063">
            <w:pPr>
              <w:pStyle w:val="TableParagraph"/>
              <w:numPr>
                <w:ilvl w:val="0"/>
                <w:numId w:val="61"/>
              </w:numPr>
              <w:tabs>
                <w:tab w:val="left" w:pos="460"/>
                <w:tab w:val="left" w:pos="461"/>
              </w:tabs>
              <w:ind w:right="438"/>
              <w:rPr>
                <w:sz w:val="18"/>
              </w:rPr>
            </w:pPr>
            <w:r>
              <w:rPr>
                <w:sz w:val="18"/>
              </w:rPr>
              <w:t>Counselor’s relationships with colleagues are negative or self-serving, and</w:t>
            </w:r>
            <w:r>
              <w:rPr>
                <w:spacing w:val="-25"/>
                <w:sz w:val="18"/>
              </w:rPr>
              <w:t xml:space="preserve"> </w:t>
            </w:r>
            <w:r>
              <w:rPr>
                <w:sz w:val="18"/>
              </w:rPr>
              <w:t>counselor avoids being involved in school and district events and</w:t>
            </w:r>
            <w:r>
              <w:rPr>
                <w:spacing w:val="-10"/>
                <w:sz w:val="18"/>
              </w:rPr>
              <w:t xml:space="preserve"> </w:t>
            </w:r>
            <w:r>
              <w:rPr>
                <w:sz w:val="18"/>
              </w:rPr>
              <w:t>projects.</w:t>
            </w:r>
          </w:p>
          <w:p w:rsidR="00BB410D" w:rsidRDefault="00692063">
            <w:pPr>
              <w:pStyle w:val="TableParagraph"/>
              <w:numPr>
                <w:ilvl w:val="0"/>
                <w:numId w:val="61"/>
              </w:numPr>
              <w:tabs>
                <w:tab w:val="left" w:pos="460"/>
                <w:tab w:val="left" w:pos="461"/>
              </w:tabs>
              <w:ind w:right="564"/>
              <w:rPr>
                <w:sz w:val="18"/>
              </w:rPr>
            </w:pPr>
            <w:r>
              <w:rPr>
                <w:sz w:val="18"/>
              </w:rPr>
              <w:t>Counselor’s relationships with colleagues are cordial, and counselor participates</w:t>
            </w:r>
            <w:r>
              <w:rPr>
                <w:spacing w:val="-29"/>
                <w:sz w:val="18"/>
              </w:rPr>
              <w:t xml:space="preserve"> </w:t>
            </w:r>
            <w:r>
              <w:rPr>
                <w:sz w:val="18"/>
              </w:rPr>
              <w:t>in school and district events and projects when specifically</w:t>
            </w:r>
            <w:r>
              <w:rPr>
                <w:spacing w:val="-13"/>
                <w:sz w:val="18"/>
              </w:rPr>
              <w:t xml:space="preserve"> </w:t>
            </w:r>
            <w:r>
              <w:rPr>
                <w:sz w:val="18"/>
              </w:rPr>
              <w:t>requested.</w:t>
            </w:r>
          </w:p>
          <w:p w:rsidR="00BB410D" w:rsidRDefault="00692063">
            <w:pPr>
              <w:pStyle w:val="TableParagraph"/>
              <w:numPr>
                <w:ilvl w:val="0"/>
                <w:numId w:val="61"/>
              </w:numPr>
              <w:tabs>
                <w:tab w:val="left" w:pos="460"/>
                <w:tab w:val="left" w:pos="461"/>
              </w:tabs>
              <w:ind w:right="246"/>
              <w:rPr>
                <w:sz w:val="18"/>
              </w:rPr>
            </w:pPr>
            <w:r>
              <w:rPr>
                <w:sz w:val="18"/>
              </w:rPr>
              <w:t>Counselor participates actively in school and district events and projects and maintains positive and productive relationships with</w:t>
            </w:r>
            <w:r>
              <w:rPr>
                <w:spacing w:val="-7"/>
                <w:sz w:val="18"/>
              </w:rPr>
              <w:t xml:space="preserve"> </w:t>
            </w:r>
            <w:r>
              <w:rPr>
                <w:sz w:val="18"/>
              </w:rPr>
              <w:t>colleagues.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4"/>
              <w:ind w:left="571"/>
              <w:rPr>
                <w:b/>
                <w:sz w:val="18"/>
              </w:rPr>
            </w:pPr>
            <w:r>
              <w:rPr>
                <w:b/>
                <w:sz w:val="18"/>
              </w:rPr>
              <w:t>I</w:t>
            </w:r>
          </w:p>
        </w:tc>
        <w:tc>
          <w:tcPr>
            <w:tcW w:w="1984"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7"/>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6" w:lineRule="exact"/>
              <w:ind w:left="539"/>
              <w:rPr>
                <w:b/>
                <w:sz w:val="18"/>
              </w:rPr>
            </w:pPr>
            <w:r>
              <w:rPr>
                <w:b/>
                <w:sz w:val="18"/>
              </w:rPr>
              <w:t>D</w:t>
            </w:r>
          </w:p>
        </w:tc>
        <w:tc>
          <w:tcPr>
            <w:tcW w:w="1984" w:type="dxa"/>
            <w:vMerge/>
            <w:tcBorders>
              <w:top w:val="nil"/>
              <w:left w:val="single" w:sz="6" w:space="0" w:color="000000"/>
            </w:tcBorders>
          </w:tcPr>
          <w:p w:rsidR="00BB410D" w:rsidRDefault="00BB410D">
            <w:pPr>
              <w:rPr>
                <w:sz w:val="2"/>
                <w:szCs w:val="2"/>
              </w:rPr>
            </w:pPr>
          </w:p>
        </w:tc>
      </w:tr>
      <w:tr w:rsidR="00BB410D">
        <w:trPr>
          <w:trHeight w:val="438"/>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3" w:lineRule="exact"/>
              <w:ind w:left="542"/>
              <w:rPr>
                <w:b/>
                <w:sz w:val="18"/>
              </w:rPr>
            </w:pPr>
            <w:r>
              <w:rPr>
                <w:b/>
                <w:sz w:val="18"/>
              </w:rPr>
              <w:t>A</w:t>
            </w:r>
          </w:p>
        </w:tc>
        <w:tc>
          <w:tcPr>
            <w:tcW w:w="1984" w:type="dxa"/>
            <w:vMerge/>
            <w:tcBorders>
              <w:top w:val="nil"/>
              <w:left w:val="single" w:sz="6" w:space="0" w:color="000000"/>
            </w:tcBorders>
          </w:tcPr>
          <w:p w:rsidR="00BB410D" w:rsidRDefault="00BB410D">
            <w:pPr>
              <w:rPr>
                <w:sz w:val="2"/>
                <w:szCs w:val="2"/>
              </w:rPr>
            </w:pPr>
          </w:p>
        </w:tc>
      </w:tr>
      <w:tr w:rsidR="00BB410D">
        <w:trPr>
          <w:trHeight w:val="445"/>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right w:val="single" w:sz="6" w:space="0" w:color="000000"/>
            </w:tcBorders>
          </w:tcPr>
          <w:p w:rsidR="00BB410D" w:rsidRDefault="00692063">
            <w:pPr>
              <w:pStyle w:val="TableParagraph"/>
              <w:spacing w:line="213" w:lineRule="exact"/>
              <w:ind w:left="551"/>
              <w:rPr>
                <w:b/>
                <w:sz w:val="18"/>
              </w:rPr>
            </w:pPr>
            <w:r>
              <w:rPr>
                <w:b/>
                <w:sz w:val="18"/>
              </w:rPr>
              <w:t>E</w:t>
            </w:r>
          </w:p>
        </w:tc>
        <w:tc>
          <w:tcPr>
            <w:tcW w:w="1984"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1193"/>
        <w:gridCol w:w="1984"/>
      </w:tblGrid>
      <w:tr w:rsidR="00BB410D">
        <w:trPr>
          <w:trHeight w:val="448"/>
        </w:trPr>
        <w:tc>
          <w:tcPr>
            <w:tcW w:w="7076" w:type="dxa"/>
            <w:tcBorders>
              <w:bottom w:val="single" w:sz="6" w:space="0" w:color="000000"/>
              <w:right w:val="single" w:sz="6" w:space="0" w:color="000000"/>
            </w:tcBorders>
          </w:tcPr>
          <w:p w:rsidR="00BB410D" w:rsidRDefault="00692063">
            <w:pPr>
              <w:pStyle w:val="TableParagraph"/>
              <w:numPr>
                <w:ilvl w:val="0"/>
                <w:numId w:val="60"/>
              </w:numPr>
              <w:tabs>
                <w:tab w:val="left" w:pos="460"/>
                <w:tab w:val="left" w:pos="461"/>
              </w:tabs>
              <w:spacing w:line="220" w:lineRule="exact"/>
              <w:rPr>
                <w:sz w:val="18"/>
              </w:rPr>
            </w:pPr>
            <w:r>
              <w:rPr>
                <w:sz w:val="18"/>
              </w:rPr>
              <w:lastRenderedPageBreak/>
              <w:t>Counselor makes a substantial contribution to school and district events and</w:t>
            </w:r>
            <w:r>
              <w:rPr>
                <w:spacing w:val="-18"/>
                <w:sz w:val="18"/>
              </w:rPr>
              <w:t xml:space="preserve"> </w:t>
            </w:r>
            <w:r>
              <w:rPr>
                <w:sz w:val="18"/>
              </w:rPr>
              <w:t>projects</w:t>
            </w:r>
          </w:p>
          <w:p w:rsidR="00BB410D" w:rsidRDefault="00692063">
            <w:pPr>
              <w:pStyle w:val="TableParagraph"/>
              <w:spacing w:line="208" w:lineRule="exact"/>
              <w:ind w:left="460"/>
              <w:rPr>
                <w:sz w:val="18"/>
              </w:rPr>
            </w:pPr>
            <w:r>
              <w:rPr>
                <w:sz w:val="18"/>
              </w:rPr>
              <w:t>and assumes leadership with colleagues.</w:t>
            </w:r>
          </w:p>
        </w:tc>
        <w:tc>
          <w:tcPr>
            <w:tcW w:w="1193" w:type="dxa"/>
            <w:tcBorders>
              <w:left w:val="single" w:sz="6" w:space="0" w:color="000000"/>
              <w:bottom w:val="single" w:sz="6" w:space="0" w:color="000000"/>
              <w:right w:val="single" w:sz="6" w:space="0" w:color="000000"/>
            </w:tcBorders>
          </w:tcPr>
          <w:p w:rsidR="00BB410D" w:rsidRDefault="00BB410D">
            <w:pPr>
              <w:pStyle w:val="TableParagraph"/>
              <w:rPr>
                <w:rFonts w:ascii="Times New Roman"/>
                <w:sz w:val="18"/>
              </w:rPr>
            </w:pPr>
          </w:p>
        </w:tc>
        <w:tc>
          <w:tcPr>
            <w:tcW w:w="1984" w:type="dxa"/>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906"/>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4" w:lineRule="exact"/>
              <w:ind w:left="100"/>
              <w:rPr>
                <w:b/>
                <w:sz w:val="18"/>
              </w:rPr>
            </w:pPr>
            <w:r>
              <w:rPr>
                <w:b/>
                <w:sz w:val="18"/>
              </w:rPr>
              <w:t>4E</w:t>
            </w:r>
          </w:p>
          <w:p w:rsidR="00BB410D" w:rsidRDefault="00BB410D">
            <w:pPr>
              <w:pStyle w:val="TableParagraph"/>
              <w:spacing w:before="11"/>
              <w:rPr>
                <w:b/>
                <w:sz w:val="18"/>
              </w:rPr>
            </w:pPr>
          </w:p>
          <w:p w:rsidR="00BB410D" w:rsidRDefault="00692063">
            <w:pPr>
              <w:pStyle w:val="TableParagraph"/>
              <w:numPr>
                <w:ilvl w:val="0"/>
                <w:numId w:val="59"/>
              </w:numPr>
              <w:tabs>
                <w:tab w:val="left" w:pos="460"/>
                <w:tab w:val="left" w:pos="461"/>
              </w:tabs>
              <w:ind w:right="301"/>
              <w:rPr>
                <w:sz w:val="18"/>
              </w:rPr>
            </w:pPr>
            <w:r>
              <w:rPr>
                <w:sz w:val="18"/>
              </w:rPr>
              <w:t>Counselor does not participate in professional development even when such activities are clearly needed for the development of counseling</w:t>
            </w:r>
            <w:r>
              <w:rPr>
                <w:spacing w:val="-5"/>
                <w:sz w:val="18"/>
              </w:rPr>
              <w:t xml:space="preserve"> </w:t>
            </w:r>
            <w:r>
              <w:rPr>
                <w:sz w:val="18"/>
              </w:rPr>
              <w:t>skills</w:t>
            </w:r>
          </w:p>
          <w:p w:rsidR="00BB410D" w:rsidRDefault="00692063">
            <w:pPr>
              <w:pStyle w:val="TableParagraph"/>
              <w:numPr>
                <w:ilvl w:val="0"/>
                <w:numId w:val="59"/>
              </w:numPr>
              <w:tabs>
                <w:tab w:val="left" w:pos="460"/>
                <w:tab w:val="left" w:pos="461"/>
              </w:tabs>
              <w:ind w:right="255"/>
              <w:rPr>
                <w:sz w:val="18"/>
              </w:rPr>
            </w:pPr>
            <w:r>
              <w:rPr>
                <w:sz w:val="18"/>
              </w:rPr>
              <w:t>Counselor’s participation in professional development activities is limited to those</w:t>
            </w:r>
            <w:r>
              <w:rPr>
                <w:spacing w:val="-28"/>
                <w:sz w:val="18"/>
              </w:rPr>
              <w:t xml:space="preserve"> </w:t>
            </w:r>
            <w:r>
              <w:rPr>
                <w:sz w:val="18"/>
              </w:rPr>
              <w:t>that are convenient or are</w:t>
            </w:r>
            <w:r>
              <w:rPr>
                <w:spacing w:val="-4"/>
                <w:sz w:val="18"/>
              </w:rPr>
              <w:t xml:space="preserve"> </w:t>
            </w:r>
            <w:r>
              <w:rPr>
                <w:sz w:val="18"/>
              </w:rPr>
              <w:t>required.</w:t>
            </w:r>
          </w:p>
          <w:p w:rsidR="00BB410D" w:rsidRDefault="00692063">
            <w:pPr>
              <w:pStyle w:val="TableParagraph"/>
              <w:numPr>
                <w:ilvl w:val="0"/>
                <w:numId w:val="59"/>
              </w:numPr>
              <w:tabs>
                <w:tab w:val="left" w:pos="460"/>
                <w:tab w:val="left" w:pos="461"/>
              </w:tabs>
              <w:ind w:right="206"/>
              <w:rPr>
                <w:sz w:val="18"/>
              </w:rPr>
            </w:pPr>
            <w:r>
              <w:rPr>
                <w:sz w:val="18"/>
              </w:rPr>
              <w:t>Counselor seeks out opportunities for professional development based on an</w:t>
            </w:r>
            <w:r>
              <w:rPr>
                <w:spacing w:val="-28"/>
                <w:sz w:val="18"/>
              </w:rPr>
              <w:t xml:space="preserve"> </w:t>
            </w:r>
            <w:r>
              <w:rPr>
                <w:sz w:val="18"/>
              </w:rPr>
              <w:t>individual assessment of</w:t>
            </w:r>
            <w:r>
              <w:rPr>
                <w:spacing w:val="-2"/>
                <w:sz w:val="18"/>
              </w:rPr>
              <w:t xml:space="preserve"> </w:t>
            </w:r>
            <w:r>
              <w:rPr>
                <w:sz w:val="18"/>
              </w:rPr>
              <w:t>need.</w:t>
            </w:r>
          </w:p>
          <w:p w:rsidR="00BB410D" w:rsidRDefault="00692063">
            <w:pPr>
              <w:pStyle w:val="TableParagraph"/>
              <w:numPr>
                <w:ilvl w:val="0"/>
                <w:numId w:val="59"/>
              </w:numPr>
              <w:tabs>
                <w:tab w:val="left" w:pos="460"/>
                <w:tab w:val="left" w:pos="461"/>
              </w:tabs>
              <w:ind w:right="212"/>
              <w:rPr>
                <w:sz w:val="18"/>
              </w:rPr>
            </w:pPr>
            <w:r>
              <w:rPr>
                <w:sz w:val="18"/>
              </w:rPr>
              <w:t>Counselor actively pursues professional development opportunities and makes a substantial</w:t>
            </w:r>
            <w:r>
              <w:rPr>
                <w:spacing w:val="-4"/>
                <w:sz w:val="18"/>
              </w:rPr>
              <w:t xml:space="preserve"> </w:t>
            </w:r>
            <w:r>
              <w:rPr>
                <w:sz w:val="18"/>
              </w:rPr>
              <w:t>contribution</w:t>
            </w:r>
            <w:r>
              <w:rPr>
                <w:spacing w:val="-3"/>
                <w:sz w:val="18"/>
              </w:rPr>
              <w:t xml:space="preserve"> </w:t>
            </w:r>
            <w:r>
              <w:rPr>
                <w:sz w:val="18"/>
              </w:rPr>
              <w:t>to</w:t>
            </w:r>
            <w:r>
              <w:rPr>
                <w:spacing w:val="-2"/>
                <w:sz w:val="18"/>
              </w:rPr>
              <w:t xml:space="preserve"> </w:t>
            </w:r>
            <w:r>
              <w:rPr>
                <w:sz w:val="18"/>
              </w:rPr>
              <w:t>the</w:t>
            </w:r>
            <w:r>
              <w:rPr>
                <w:spacing w:val="-3"/>
                <w:sz w:val="18"/>
              </w:rPr>
              <w:t xml:space="preserve"> </w:t>
            </w:r>
            <w:r>
              <w:rPr>
                <w:sz w:val="18"/>
              </w:rPr>
              <w:t>profession</w:t>
            </w:r>
            <w:r>
              <w:rPr>
                <w:spacing w:val="-3"/>
                <w:sz w:val="18"/>
              </w:rPr>
              <w:t xml:space="preserve"> </w:t>
            </w:r>
            <w:r>
              <w:rPr>
                <w:sz w:val="18"/>
              </w:rPr>
              <w:t>through</w:t>
            </w:r>
            <w:r>
              <w:rPr>
                <w:spacing w:val="-3"/>
                <w:sz w:val="18"/>
              </w:rPr>
              <w:t xml:space="preserve"> </w:t>
            </w:r>
            <w:r>
              <w:rPr>
                <w:sz w:val="18"/>
              </w:rPr>
              <w:t>such</w:t>
            </w:r>
            <w:r>
              <w:rPr>
                <w:spacing w:val="-3"/>
                <w:sz w:val="18"/>
              </w:rPr>
              <w:t xml:space="preserve"> </w:t>
            </w:r>
            <w:r>
              <w:rPr>
                <w:sz w:val="18"/>
              </w:rPr>
              <w:t>activities</w:t>
            </w:r>
            <w:r>
              <w:rPr>
                <w:spacing w:val="-4"/>
                <w:sz w:val="18"/>
              </w:rPr>
              <w:t xml:space="preserve"> </w:t>
            </w:r>
            <w:r>
              <w:rPr>
                <w:sz w:val="18"/>
              </w:rPr>
              <w:t>as</w:t>
            </w:r>
            <w:r>
              <w:rPr>
                <w:spacing w:val="-3"/>
                <w:sz w:val="18"/>
              </w:rPr>
              <w:t xml:space="preserve"> </w:t>
            </w:r>
            <w:r>
              <w:rPr>
                <w:sz w:val="18"/>
              </w:rPr>
              <w:t>offering</w:t>
            </w:r>
            <w:r>
              <w:rPr>
                <w:spacing w:val="-3"/>
                <w:sz w:val="18"/>
              </w:rPr>
              <w:t xml:space="preserve"> </w:t>
            </w:r>
            <w:r>
              <w:rPr>
                <w:sz w:val="18"/>
              </w:rPr>
              <w:t>workshops</w:t>
            </w:r>
          </w:p>
          <w:p w:rsidR="00BB410D" w:rsidRDefault="00692063">
            <w:pPr>
              <w:pStyle w:val="TableParagraph"/>
              <w:spacing w:line="208" w:lineRule="exact"/>
              <w:ind w:left="460"/>
              <w:rPr>
                <w:sz w:val="18"/>
              </w:rPr>
            </w:pPr>
            <w:r>
              <w:rPr>
                <w:sz w:val="18"/>
              </w:rPr>
              <w:t>to colleagues.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5"/>
              <w:rPr>
                <w:b/>
                <w:sz w:val="18"/>
              </w:rPr>
            </w:pPr>
          </w:p>
          <w:p w:rsidR="00BB410D" w:rsidRDefault="00692063">
            <w:pPr>
              <w:pStyle w:val="TableParagraph"/>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0"/>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1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076" w:type="dxa"/>
            <w:vMerge w:val="restart"/>
            <w:tcBorders>
              <w:top w:val="single" w:sz="6" w:space="0" w:color="000000"/>
              <w:right w:val="single" w:sz="6" w:space="0" w:color="000000"/>
            </w:tcBorders>
          </w:tcPr>
          <w:p w:rsidR="00BB410D" w:rsidRDefault="00692063">
            <w:pPr>
              <w:pStyle w:val="TableParagraph"/>
              <w:spacing w:line="211" w:lineRule="exact"/>
              <w:ind w:left="100"/>
              <w:rPr>
                <w:b/>
                <w:sz w:val="18"/>
              </w:rPr>
            </w:pPr>
            <w:r>
              <w:rPr>
                <w:b/>
                <w:sz w:val="18"/>
              </w:rPr>
              <w:t>4F</w:t>
            </w:r>
          </w:p>
          <w:p w:rsidR="00BB410D" w:rsidRDefault="00BB410D">
            <w:pPr>
              <w:pStyle w:val="TableParagraph"/>
              <w:spacing w:before="11"/>
              <w:rPr>
                <w:b/>
                <w:sz w:val="18"/>
              </w:rPr>
            </w:pPr>
          </w:p>
          <w:p w:rsidR="00BB410D" w:rsidRDefault="00692063">
            <w:pPr>
              <w:pStyle w:val="TableParagraph"/>
              <w:numPr>
                <w:ilvl w:val="0"/>
                <w:numId w:val="58"/>
              </w:numPr>
              <w:tabs>
                <w:tab w:val="left" w:pos="460"/>
                <w:tab w:val="left" w:pos="461"/>
              </w:tabs>
              <w:ind w:right="241"/>
              <w:rPr>
                <w:sz w:val="18"/>
              </w:rPr>
            </w:pPr>
            <w:r>
              <w:rPr>
                <w:sz w:val="18"/>
              </w:rPr>
              <w:t>Counselor displays dishonesty in interactions with colleagues, students, and the</w:t>
            </w:r>
            <w:r>
              <w:rPr>
                <w:spacing w:val="-28"/>
                <w:sz w:val="18"/>
              </w:rPr>
              <w:t xml:space="preserve"> </w:t>
            </w:r>
            <w:r>
              <w:rPr>
                <w:sz w:val="18"/>
              </w:rPr>
              <w:t>public: violates principals of</w:t>
            </w:r>
            <w:r>
              <w:rPr>
                <w:spacing w:val="-4"/>
                <w:sz w:val="18"/>
              </w:rPr>
              <w:t xml:space="preserve"> </w:t>
            </w:r>
            <w:r>
              <w:rPr>
                <w:sz w:val="18"/>
              </w:rPr>
              <w:t>confidentiality.</w:t>
            </w:r>
          </w:p>
          <w:p w:rsidR="00BB410D" w:rsidRDefault="00692063">
            <w:pPr>
              <w:pStyle w:val="TableParagraph"/>
              <w:numPr>
                <w:ilvl w:val="0"/>
                <w:numId w:val="58"/>
              </w:numPr>
              <w:tabs>
                <w:tab w:val="left" w:pos="460"/>
                <w:tab w:val="left" w:pos="461"/>
              </w:tabs>
              <w:spacing w:before="3"/>
              <w:ind w:right="315"/>
              <w:rPr>
                <w:sz w:val="18"/>
              </w:rPr>
            </w:pPr>
            <w:r>
              <w:rPr>
                <w:sz w:val="18"/>
              </w:rPr>
              <w:t>Counselor is honest in interactions with colleagues, students, and the public: does</w:t>
            </w:r>
            <w:r>
              <w:rPr>
                <w:spacing w:val="-28"/>
                <w:sz w:val="18"/>
              </w:rPr>
              <w:t xml:space="preserve"> </w:t>
            </w:r>
            <w:r>
              <w:rPr>
                <w:sz w:val="18"/>
              </w:rPr>
              <w:t>not violate</w:t>
            </w:r>
            <w:r>
              <w:rPr>
                <w:spacing w:val="-2"/>
                <w:sz w:val="18"/>
              </w:rPr>
              <w:t xml:space="preserve"> </w:t>
            </w:r>
            <w:r>
              <w:rPr>
                <w:sz w:val="18"/>
              </w:rPr>
              <w:t>confidentiality.</w:t>
            </w:r>
          </w:p>
          <w:p w:rsidR="00BB410D" w:rsidRDefault="00692063">
            <w:pPr>
              <w:pStyle w:val="TableParagraph"/>
              <w:numPr>
                <w:ilvl w:val="0"/>
                <w:numId w:val="58"/>
              </w:numPr>
              <w:tabs>
                <w:tab w:val="left" w:pos="460"/>
                <w:tab w:val="left" w:pos="461"/>
              </w:tabs>
              <w:ind w:right="492"/>
              <w:rPr>
                <w:sz w:val="18"/>
              </w:rPr>
            </w:pPr>
            <w:r>
              <w:rPr>
                <w:sz w:val="18"/>
              </w:rPr>
              <w:t>Counselor displays high standards of honesty, integrity, and confidentiality in interactions with colleagues, students, and the public: advocates for students</w:t>
            </w:r>
            <w:r>
              <w:rPr>
                <w:spacing w:val="-26"/>
                <w:sz w:val="18"/>
              </w:rPr>
              <w:t xml:space="preserve"> </w:t>
            </w:r>
            <w:r>
              <w:rPr>
                <w:sz w:val="18"/>
              </w:rPr>
              <w:t>when needed.</w:t>
            </w:r>
          </w:p>
          <w:p w:rsidR="00BB410D" w:rsidRDefault="00692063">
            <w:pPr>
              <w:pStyle w:val="TableParagraph"/>
              <w:numPr>
                <w:ilvl w:val="0"/>
                <w:numId w:val="58"/>
              </w:numPr>
              <w:tabs>
                <w:tab w:val="left" w:pos="460"/>
                <w:tab w:val="left" w:pos="461"/>
              </w:tabs>
              <w:spacing w:before="3" w:line="220" w:lineRule="exact"/>
              <w:ind w:right="374"/>
              <w:rPr>
                <w:sz w:val="18"/>
              </w:rPr>
            </w:pPr>
            <w:r>
              <w:rPr>
                <w:sz w:val="18"/>
              </w:rPr>
              <w:t>Counselor can be counted on to hold the highest standards of honesty, integrity, and confidentiality and to advocate for students, taking a leadership role with</w:t>
            </w:r>
            <w:r>
              <w:rPr>
                <w:spacing w:val="-27"/>
                <w:sz w:val="18"/>
              </w:rPr>
              <w:t xml:space="preserve"> </w:t>
            </w:r>
            <w:r>
              <w:rPr>
                <w:sz w:val="18"/>
              </w:rPr>
              <w:t>colleagues.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8"/>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539"/>
              <w:rPr>
                <w:b/>
                <w:sz w:val="18"/>
              </w:rPr>
            </w:pPr>
            <w:r>
              <w:rPr>
                <w:b/>
                <w:sz w:val="18"/>
              </w:rPr>
              <w:t>D</w:t>
            </w:r>
          </w:p>
        </w:tc>
        <w:tc>
          <w:tcPr>
            <w:tcW w:w="1984" w:type="dxa"/>
            <w:vMerge/>
            <w:tcBorders>
              <w:top w:val="nil"/>
              <w:left w:val="single" w:sz="6" w:space="0" w:color="000000"/>
            </w:tcBorders>
          </w:tcPr>
          <w:p w:rsidR="00BB410D" w:rsidRDefault="00BB410D">
            <w:pPr>
              <w:rPr>
                <w:sz w:val="2"/>
                <w:szCs w:val="2"/>
              </w:rPr>
            </w:pPr>
          </w:p>
        </w:tc>
      </w:tr>
      <w:tr w:rsidR="00BB410D">
        <w:trPr>
          <w:trHeight w:val="437"/>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542"/>
              <w:rPr>
                <w:b/>
                <w:sz w:val="18"/>
              </w:rPr>
            </w:pPr>
            <w:r>
              <w:rPr>
                <w:b/>
                <w:sz w:val="18"/>
              </w:rPr>
              <w:t>A</w:t>
            </w:r>
          </w:p>
        </w:tc>
        <w:tc>
          <w:tcPr>
            <w:tcW w:w="1984" w:type="dxa"/>
            <w:vMerge/>
            <w:tcBorders>
              <w:top w:val="nil"/>
              <w:left w:val="single" w:sz="6" w:space="0" w:color="000000"/>
            </w:tcBorders>
          </w:tcPr>
          <w:p w:rsidR="00BB410D" w:rsidRDefault="00BB410D">
            <w:pPr>
              <w:rPr>
                <w:sz w:val="2"/>
                <w:szCs w:val="2"/>
              </w:rPr>
            </w:pPr>
          </w:p>
        </w:tc>
      </w:tr>
      <w:tr w:rsidR="00BB410D">
        <w:trPr>
          <w:trHeight w:val="1057"/>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551"/>
              <w:rPr>
                <w:b/>
                <w:sz w:val="18"/>
              </w:rPr>
            </w:pPr>
            <w:r>
              <w:rPr>
                <w:b/>
                <w:sz w:val="18"/>
              </w:rPr>
              <w:t>E</w:t>
            </w:r>
          </w:p>
        </w:tc>
        <w:tc>
          <w:tcPr>
            <w:tcW w:w="1984"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p w:rsidR="00BB410D" w:rsidRDefault="00692063">
      <w:pPr>
        <w:pStyle w:val="Heading5"/>
        <w:spacing w:after="19"/>
        <w:ind w:left="1936"/>
      </w:pPr>
      <w:r>
        <w:lastRenderedPageBreak/>
        <w:t>Initial Self-Reflection for Therapeutic Specialists (SLP/OT/PT)</w:t>
      </w:r>
    </w:p>
    <w:p w:rsidR="00BB410D" w:rsidRDefault="00D17492">
      <w:pPr>
        <w:pStyle w:val="BodyText"/>
        <w:spacing w:line="89" w:lineRule="exact"/>
        <w:ind w:left="660"/>
        <w:rPr>
          <w:sz w:val="8"/>
        </w:rPr>
      </w:pPr>
      <w:r>
        <w:rPr>
          <w:noProof/>
          <w:position w:val="-1"/>
          <w:sz w:val="8"/>
          <w:lang w:bidi="ar-SA"/>
        </w:rPr>
        <mc:AlternateContent>
          <mc:Choice Requires="wpg">
            <w:drawing>
              <wp:inline distT="0" distB="0" distL="0" distR="0">
                <wp:extent cx="6057265" cy="56515"/>
                <wp:effectExtent l="22225" t="3175" r="26035" b="6985"/>
                <wp:docPr id="8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56515"/>
                          <a:chOff x="0" y="0"/>
                          <a:chExt cx="9539" cy="89"/>
                        </a:xfrm>
                      </wpg:grpSpPr>
                      <wps:wsp>
                        <wps:cNvPr id="88" name="Line 83"/>
                        <wps:cNvCnPr>
                          <a:cxnSpLocks noChangeShapeType="1"/>
                        </wps:cNvCnPr>
                        <wps:spPr bwMode="auto">
                          <a:xfrm>
                            <a:off x="0" y="82"/>
                            <a:ext cx="953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2"/>
                        <wps:cNvCnPr>
                          <a:cxnSpLocks noChangeShapeType="1"/>
                        </wps:cNvCnPr>
                        <wps:spPr bwMode="auto">
                          <a:xfrm>
                            <a:off x="0" y="30"/>
                            <a:ext cx="953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B5D518" id="Group 81" o:spid="_x0000_s1026" style="width:476.95pt;height:4.45pt;mso-position-horizontal-relative:char;mso-position-vertical-relative:line" coordsize="95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">
                <v:line id="Line 83" o:spid="_x0000_s1027" style="position:absolute;visibility:visible;mso-wrap-style:square" from="0,82" to="95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" strokeweight=".72pt"/>
                <v:line id="Line 82" o:spid="_x0000_s1028" style="position:absolute;visibility:visible;mso-wrap-style:square" from="0,30" to="95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" strokeweight="3pt"/>
                <w10:anchorlock/>
              </v:group>
            </w:pict>
          </mc:Fallback>
        </mc:AlternateContent>
      </w:r>
    </w:p>
    <w:p w:rsidR="00BB410D" w:rsidRDefault="00692063">
      <w:pPr>
        <w:spacing w:before="1"/>
        <w:ind w:left="659" w:right="1062"/>
        <w:rPr>
          <w:sz w:val="20"/>
        </w:rPr>
      </w:pPr>
      <w:r>
        <w:rPr>
          <w:b/>
          <w:sz w:val="20"/>
        </w:rPr>
        <w:t>Directions:</w:t>
      </w:r>
      <w:r>
        <w:rPr>
          <w:b/>
          <w:spacing w:val="-3"/>
          <w:sz w:val="20"/>
        </w:rPr>
        <w:t xml:space="preserve"> </w:t>
      </w:r>
      <w:r>
        <w:rPr>
          <w:sz w:val="20"/>
        </w:rPr>
        <w:t>Highlight</w:t>
      </w:r>
      <w:r>
        <w:rPr>
          <w:spacing w:val="-3"/>
          <w:sz w:val="20"/>
        </w:rPr>
        <w:t xml:space="preserve"> </w:t>
      </w:r>
      <w:r>
        <w:rPr>
          <w:sz w:val="20"/>
        </w:rPr>
        <w:t>descriptors</w:t>
      </w:r>
      <w:r>
        <w:rPr>
          <w:spacing w:val="-4"/>
          <w:sz w:val="20"/>
        </w:rPr>
        <w:t xml:space="preserve"> </w:t>
      </w:r>
      <w:r>
        <w:rPr>
          <w:sz w:val="20"/>
        </w:rPr>
        <w:t>under</w:t>
      </w:r>
      <w:r>
        <w:rPr>
          <w:spacing w:val="-3"/>
          <w:sz w:val="20"/>
        </w:rPr>
        <w:t xml:space="preserve"> </w:t>
      </w:r>
      <w:r>
        <w:rPr>
          <w:sz w:val="20"/>
        </w:rPr>
        <w:t>each</w:t>
      </w:r>
      <w:r>
        <w:rPr>
          <w:spacing w:val="-2"/>
          <w:sz w:val="20"/>
        </w:rPr>
        <w:t xml:space="preserve"> </w:t>
      </w:r>
      <w:r>
        <w:rPr>
          <w:sz w:val="20"/>
        </w:rPr>
        <w:t>component</w:t>
      </w:r>
      <w:r>
        <w:rPr>
          <w:spacing w:val="-3"/>
          <w:sz w:val="20"/>
        </w:rPr>
        <w:t xml:space="preserve"> </w:t>
      </w:r>
      <w:r>
        <w:rPr>
          <w:sz w:val="20"/>
        </w:rPr>
        <w:t>that</w:t>
      </w:r>
      <w:r>
        <w:rPr>
          <w:spacing w:val="-2"/>
          <w:sz w:val="20"/>
        </w:rPr>
        <w:t xml:space="preserve"> </w:t>
      </w:r>
      <w:r>
        <w:rPr>
          <w:sz w:val="20"/>
        </w:rPr>
        <w:t>describe</w:t>
      </w:r>
      <w:r>
        <w:rPr>
          <w:spacing w:val="-4"/>
          <w:sz w:val="20"/>
        </w:rPr>
        <w:t xml:space="preserve"> </w:t>
      </w:r>
      <w:r>
        <w:rPr>
          <w:sz w:val="20"/>
        </w:rPr>
        <w:t>your</w:t>
      </w:r>
      <w:r>
        <w:rPr>
          <w:spacing w:val="-3"/>
          <w:sz w:val="20"/>
        </w:rPr>
        <w:t xml:space="preserve"> </w:t>
      </w:r>
      <w:r>
        <w:rPr>
          <w:sz w:val="20"/>
        </w:rPr>
        <w:t>teaching</w:t>
      </w:r>
      <w:r>
        <w:rPr>
          <w:spacing w:val="-3"/>
          <w:sz w:val="20"/>
        </w:rPr>
        <w:t xml:space="preserve"> </w:t>
      </w:r>
      <w:r>
        <w:rPr>
          <w:sz w:val="20"/>
        </w:rPr>
        <w:t>practice.</w:t>
      </w:r>
      <w:r>
        <w:rPr>
          <w:spacing w:val="-3"/>
          <w:sz w:val="20"/>
        </w:rPr>
        <w:t xml:space="preserve"> </w:t>
      </w:r>
      <w:r>
        <w:rPr>
          <w:sz w:val="20"/>
        </w:rPr>
        <w:t>Match</w:t>
      </w:r>
      <w:r>
        <w:rPr>
          <w:spacing w:val="-3"/>
          <w:sz w:val="20"/>
        </w:rPr>
        <w:t xml:space="preserve"> </w:t>
      </w:r>
      <w:r>
        <w:rPr>
          <w:sz w:val="20"/>
        </w:rPr>
        <w:t>your</w:t>
      </w:r>
      <w:r>
        <w:rPr>
          <w:spacing w:val="-2"/>
          <w:sz w:val="20"/>
        </w:rPr>
        <w:t xml:space="preserve"> </w:t>
      </w:r>
      <w:r>
        <w:rPr>
          <w:sz w:val="20"/>
        </w:rPr>
        <w:t>highlighted descriptors to the corresponding descriptors in the Kentucky Framework for Teaching. Select the overall performance level for each component as identified by the Framework for Teaching (</w:t>
      </w:r>
      <w:r>
        <w:rPr>
          <w:i/>
          <w:sz w:val="16"/>
        </w:rPr>
        <w:t>Ineffective, Developing Accomplished, Exemplary)</w:t>
      </w:r>
      <w:r>
        <w:rPr>
          <w:sz w:val="20"/>
        </w:rPr>
        <w:t>. Provide a rationale for each component you identified as Ineffective or</w:t>
      </w:r>
      <w:r>
        <w:rPr>
          <w:spacing w:val="-12"/>
          <w:sz w:val="20"/>
        </w:rPr>
        <w:t xml:space="preserve"> </w:t>
      </w:r>
      <w:r>
        <w:rPr>
          <w:sz w:val="20"/>
        </w:rPr>
        <w:t>Developing.</w:t>
      </w:r>
    </w:p>
    <w:p w:rsidR="00BB410D" w:rsidRDefault="00BB410D">
      <w:pPr>
        <w:pStyle w:val="BodyText"/>
        <w:spacing w:before="4"/>
        <w:rPr>
          <w:sz w:val="16"/>
        </w:rPr>
      </w:pPr>
    </w:p>
    <w:p w:rsidR="00BB410D" w:rsidRDefault="00692063">
      <w:pPr>
        <w:tabs>
          <w:tab w:val="left" w:pos="5486"/>
          <w:tab w:val="left" w:pos="7656"/>
        </w:tabs>
        <w:ind w:left="659"/>
        <w:rPr>
          <w:b/>
          <w:sz w:val="20"/>
        </w:rPr>
      </w:pPr>
      <w:r>
        <w:rPr>
          <w:b/>
          <w:sz w:val="20"/>
        </w:rPr>
        <w:t>Therapeutic</w:t>
      </w:r>
      <w:r>
        <w:rPr>
          <w:b/>
          <w:spacing w:val="-4"/>
          <w:sz w:val="20"/>
        </w:rPr>
        <w:t xml:space="preserve"> </w:t>
      </w:r>
      <w:r>
        <w:rPr>
          <w:b/>
          <w:sz w:val="20"/>
        </w:rPr>
        <w:t>Specialists:</w:t>
      </w:r>
      <w:r>
        <w:rPr>
          <w:b/>
          <w:sz w:val="20"/>
        </w:rPr>
        <w:tab/>
        <w:t>Date:</w:t>
      </w:r>
      <w:r>
        <w:rPr>
          <w:b/>
          <w:sz w:val="20"/>
        </w:rPr>
        <w:tab/>
        <w:t>School:</w:t>
      </w:r>
    </w:p>
    <w:p w:rsidR="00BB410D" w:rsidRDefault="00BB410D">
      <w:pPr>
        <w:pStyle w:val="BodyText"/>
        <w:spacing w:after="1"/>
        <w:rPr>
          <w:b/>
          <w:sz w:val="17"/>
        </w:r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1193"/>
        <w:gridCol w:w="1984"/>
      </w:tblGrid>
      <w:tr w:rsidR="00BB410D">
        <w:trPr>
          <w:trHeight w:val="479"/>
        </w:trPr>
        <w:tc>
          <w:tcPr>
            <w:tcW w:w="7076" w:type="dxa"/>
            <w:vMerge w:val="restart"/>
            <w:tcBorders>
              <w:bottom w:val="single" w:sz="6" w:space="0" w:color="000000"/>
              <w:right w:val="single" w:sz="6" w:space="0" w:color="000000"/>
            </w:tcBorders>
          </w:tcPr>
          <w:p w:rsidR="00BB410D" w:rsidRDefault="00692063">
            <w:pPr>
              <w:pStyle w:val="TableParagraph"/>
              <w:spacing w:before="3"/>
              <w:ind w:left="100"/>
              <w:rPr>
                <w:b/>
                <w:sz w:val="18"/>
              </w:rPr>
            </w:pPr>
            <w:r>
              <w:rPr>
                <w:b/>
                <w:sz w:val="18"/>
              </w:rPr>
              <w:t>1A</w:t>
            </w:r>
          </w:p>
          <w:p w:rsidR="00BB410D" w:rsidRDefault="00BB410D">
            <w:pPr>
              <w:pStyle w:val="TableParagraph"/>
              <w:spacing w:before="11"/>
              <w:rPr>
                <w:b/>
                <w:sz w:val="18"/>
              </w:rPr>
            </w:pPr>
          </w:p>
          <w:p w:rsidR="00BB410D" w:rsidRDefault="00692063">
            <w:pPr>
              <w:pStyle w:val="TableParagraph"/>
              <w:numPr>
                <w:ilvl w:val="0"/>
                <w:numId w:val="57"/>
              </w:numPr>
              <w:tabs>
                <w:tab w:val="left" w:pos="551"/>
                <w:tab w:val="left" w:pos="552"/>
              </w:tabs>
              <w:spacing w:before="1"/>
              <w:ind w:right="325"/>
              <w:rPr>
                <w:sz w:val="18"/>
              </w:rPr>
            </w:pPr>
            <w:r>
              <w:rPr>
                <w:sz w:val="18"/>
              </w:rPr>
              <w:t>Specialist demonstrates little of no knowledge and skill in the therapy area: does</w:t>
            </w:r>
            <w:r>
              <w:rPr>
                <w:spacing w:val="-23"/>
                <w:sz w:val="18"/>
              </w:rPr>
              <w:t xml:space="preserve"> </w:t>
            </w:r>
            <w:r>
              <w:rPr>
                <w:sz w:val="18"/>
              </w:rPr>
              <w:t>not hold the necessary certification or</w:t>
            </w:r>
            <w:r>
              <w:rPr>
                <w:spacing w:val="-4"/>
                <w:sz w:val="18"/>
              </w:rPr>
              <w:t xml:space="preserve"> </w:t>
            </w:r>
            <w:r>
              <w:rPr>
                <w:sz w:val="18"/>
              </w:rPr>
              <w:t>license.</w:t>
            </w:r>
          </w:p>
          <w:p w:rsidR="00BB410D" w:rsidRDefault="00692063">
            <w:pPr>
              <w:pStyle w:val="TableParagraph"/>
              <w:numPr>
                <w:ilvl w:val="0"/>
                <w:numId w:val="57"/>
              </w:numPr>
              <w:tabs>
                <w:tab w:val="left" w:pos="551"/>
                <w:tab w:val="left" w:pos="552"/>
              </w:tabs>
              <w:ind w:right="357"/>
              <w:rPr>
                <w:sz w:val="18"/>
              </w:rPr>
            </w:pPr>
            <w:r>
              <w:rPr>
                <w:sz w:val="18"/>
              </w:rPr>
              <w:t>Specialist demonstrates thorough knowledge and skill in the therapy area: holds</w:t>
            </w:r>
            <w:r>
              <w:rPr>
                <w:spacing w:val="-20"/>
                <w:sz w:val="18"/>
              </w:rPr>
              <w:t xml:space="preserve"> </w:t>
            </w:r>
            <w:r>
              <w:rPr>
                <w:sz w:val="18"/>
              </w:rPr>
              <w:t>the necessary certificate or</w:t>
            </w:r>
            <w:r>
              <w:rPr>
                <w:spacing w:val="-2"/>
                <w:sz w:val="18"/>
              </w:rPr>
              <w:t xml:space="preserve"> </w:t>
            </w:r>
            <w:r>
              <w:rPr>
                <w:sz w:val="18"/>
              </w:rPr>
              <w:t>license</w:t>
            </w:r>
          </w:p>
          <w:p w:rsidR="00BB410D" w:rsidRDefault="00692063">
            <w:pPr>
              <w:pStyle w:val="TableParagraph"/>
              <w:numPr>
                <w:ilvl w:val="0"/>
                <w:numId w:val="57"/>
              </w:numPr>
              <w:tabs>
                <w:tab w:val="left" w:pos="551"/>
                <w:tab w:val="left" w:pos="552"/>
              </w:tabs>
              <w:ind w:right="672"/>
              <w:rPr>
                <w:sz w:val="18"/>
              </w:rPr>
            </w:pPr>
            <w:r>
              <w:rPr>
                <w:sz w:val="18"/>
              </w:rPr>
              <w:t>Specialist demonstrates basic knowledge and skill in the therapy area: holds</w:t>
            </w:r>
            <w:r>
              <w:rPr>
                <w:spacing w:val="-24"/>
                <w:sz w:val="18"/>
              </w:rPr>
              <w:t xml:space="preserve"> </w:t>
            </w:r>
            <w:r>
              <w:rPr>
                <w:sz w:val="18"/>
              </w:rPr>
              <w:t>the necessary certificate or</w:t>
            </w:r>
            <w:r>
              <w:rPr>
                <w:spacing w:val="-2"/>
                <w:sz w:val="18"/>
              </w:rPr>
              <w:t xml:space="preserve"> </w:t>
            </w:r>
            <w:r>
              <w:rPr>
                <w:sz w:val="18"/>
              </w:rPr>
              <w:t>license.</w:t>
            </w:r>
          </w:p>
          <w:p w:rsidR="00BB410D" w:rsidRDefault="00692063">
            <w:pPr>
              <w:pStyle w:val="TableParagraph"/>
              <w:numPr>
                <w:ilvl w:val="0"/>
                <w:numId w:val="57"/>
              </w:numPr>
              <w:tabs>
                <w:tab w:val="left" w:pos="551"/>
                <w:tab w:val="left" w:pos="552"/>
              </w:tabs>
              <w:spacing w:line="220" w:lineRule="atLeast"/>
              <w:ind w:right="408"/>
              <w:rPr>
                <w:sz w:val="18"/>
              </w:rPr>
            </w:pPr>
            <w:r>
              <w:rPr>
                <w:sz w:val="18"/>
              </w:rPr>
              <w:t>Specialist demonstrates extensive knowledge and skill in the therapy area: holds</w:t>
            </w:r>
            <w:r>
              <w:rPr>
                <w:spacing w:val="-23"/>
                <w:sz w:val="18"/>
              </w:rPr>
              <w:t xml:space="preserve"> </w:t>
            </w:r>
            <w:r>
              <w:rPr>
                <w:sz w:val="18"/>
              </w:rPr>
              <w:t>an advanced</w:t>
            </w:r>
            <w:r>
              <w:rPr>
                <w:spacing w:val="-2"/>
                <w:sz w:val="18"/>
              </w:rPr>
              <w:t xml:space="preserve"> </w:t>
            </w:r>
            <w:r>
              <w:rPr>
                <w:sz w:val="18"/>
              </w:rPr>
              <w:t>certificate</w:t>
            </w:r>
          </w:p>
        </w:tc>
        <w:tc>
          <w:tcPr>
            <w:tcW w:w="1193" w:type="dxa"/>
            <w:tcBorders>
              <w:left w:val="single" w:sz="6" w:space="0" w:color="000000"/>
              <w:bottom w:val="single" w:sz="6" w:space="0" w:color="000000"/>
              <w:right w:val="single" w:sz="6" w:space="0" w:color="000000"/>
            </w:tcBorders>
          </w:tcPr>
          <w:p w:rsidR="00BB410D" w:rsidRDefault="00692063">
            <w:pPr>
              <w:pStyle w:val="TableParagraph"/>
              <w:spacing w:before="3"/>
              <w:ind w:left="571"/>
              <w:rPr>
                <w:b/>
                <w:sz w:val="18"/>
              </w:rPr>
            </w:pPr>
            <w:r>
              <w:rPr>
                <w:b/>
                <w:sz w:val="18"/>
              </w:rPr>
              <w:t>I</w:t>
            </w:r>
          </w:p>
        </w:tc>
        <w:tc>
          <w:tcPr>
            <w:tcW w:w="1984"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77"/>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7"/>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77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9"/>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before="1"/>
              <w:ind w:left="100"/>
              <w:rPr>
                <w:b/>
                <w:sz w:val="18"/>
              </w:rPr>
            </w:pPr>
            <w:r>
              <w:rPr>
                <w:b/>
                <w:sz w:val="18"/>
              </w:rPr>
              <w:t>1B</w:t>
            </w:r>
          </w:p>
          <w:p w:rsidR="00BB410D" w:rsidRDefault="00BB410D">
            <w:pPr>
              <w:pStyle w:val="TableParagraph"/>
              <w:spacing w:before="11"/>
              <w:rPr>
                <w:b/>
                <w:sz w:val="18"/>
              </w:rPr>
            </w:pPr>
          </w:p>
          <w:p w:rsidR="00BB410D" w:rsidRDefault="00692063">
            <w:pPr>
              <w:pStyle w:val="TableParagraph"/>
              <w:numPr>
                <w:ilvl w:val="0"/>
                <w:numId w:val="56"/>
              </w:numPr>
              <w:tabs>
                <w:tab w:val="left" w:pos="820"/>
                <w:tab w:val="left" w:pos="821"/>
              </w:tabs>
              <w:spacing w:before="1"/>
              <w:ind w:right="265"/>
              <w:rPr>
                <w:sz w:val="18"/>
              </w:rPr>
            </w:pPr>
            <w:r>
              <w:rPr>
                <w:sz w:val="18"/>
              </w:rPr>
              <w:t>Specialist has no clear goals for the therapy program, or they are inappropriate</w:t>
            </w:r>
            <w:r>
              <w:rPr>
                <w:spacing w:val="-24"/>
                <w:sz w:val="18"/>
              </w:rPr>
              <w:t xml:space="preserve"> </w:t>
            </w:r>
            <w:r>
              <w:rPr>
                <w:sz w:val="18"/>
              </w:rPr>
              <w:t>to either the situation or the age of the</w:t>
            </w:r>
            <w:r>
              <w:rPr>
                <w:spacing w:val="-6"/>
                <w:sz w:val="18"/>
              </w:rPr>
              <w:t xml:space="preserve"> </w:t>
            </w:r>
            <w:r>
              <w:rPr>
                <w:sz w:val="18"/>
              </w:rPr>
              <w:t>students</w:t>
            </w:r>
          </w:p>
          <w:p w:rsidR="00BB410D" w:rsidRDefault="00692063">
            <w:pPr>
              <w:pStyle w:val="TableParagraph"/>
              <w:numPr>
                <w:ilvl w:val="0"/>
                <w:numId w:val="56"/>
              </w:numPr>
              <w:tabs>
                <w:tab w:val="left" w:pos="820"/>
                <w:tab w:val="left" w:pos="821"/>
              </w:tabs>
              <w:ind w:right="131"/>
              <w:rPr>
                <w:sz w:val="18"/>
              </w:rPr>
            </w:pPr>
            <w:r>
              <w:rPr>
                <w:sz w:val="18"/>
              </w:rPr>
              <w:t>Specialist’s goals for the therapy program are clear and appropriate to the</w:t>
            </w:r>
            <w:r>
              <w:rPr>
                <w:spacing w:val="-26"/>
                <w:sz w:val="18"/>
              </w:rPr>
              <w:t xml:space="preserve"> </w:t>
            </w:r>
            <w:r>
              <w:rPr>
                <w:sz w:val="18"/>
              </w:rPr>
              <w:t>situation in the school and to the age of the</w:t>
            </w:r>
            <w:r>
              <w:rPr>
                <w:spacing w:val="-7"/>
                <w:sz w:val="18"/>
              </w:rPr>
              <w:t xml:space="preserve"> </w:t>
            </w:r>
            <w:r>
              <w:rPr>
                <w:sz w:val="18"/>
              </w:rPr>
              <w:t>students.</w:t>
            </w:r>
          </w:p>
          <w:p w:rsidR="00BB410D" w:rsidRDefault="00692063">
            <w:pPr>
              <w:pStyle w:val="TableParagraph"/>
              <w:numPr>
                <w:ilvl w:val="0"/>
                <w:numId w:val="56"/>
              </w:numPr>
              <w:tabs>
                <w:tab w:val="left" w:pos="820"/>
                <w:tab w:val="left" w:pos="821"/>
              </w:tabs>
              <w:ind w:right="205"/>
              <w:rPr>
                <w:sz w:val="18"/>
              </w:rPr>
            </w:pPr>
            <w:r>
              <w:rPr>
                <w:sz w:val="18"/>
              </w:rPr>
              <w:t>Specialist’s goals for therapy program are rudimentary and are partially suitable</w:t>
            </w:r>
            <w:r>
              <w:rPr>
                <w:spacing w:val="-23"/>
                <w:sz w:val="18"/>
              </w:rPr>
              <w:t xml:space="preserve"> </w:t>
            </w:r>
            <w:r>
              <w:rPr>
                <w:sz w:val="18"/>
              </w:rPr>
              <w:t>to the situation and to the age of</w:t>
            </w:r>
            <w:r>
              <w:rPr>
                <w:spacing w:val="-7"/>
                <w:sz w:val="18"/>
              </w:rPr>
              <w:t xml:space="preserve"> </w:t>
            </w:r>
            <w:r>
              <w:rPr>
                <w:sz w:val="18"/>
              </w:rPr>
              <w:t>students.</w:t>
            </w:r>
          </w:p>
          <w:p w:rsidR="00BB410D" w:rsidRDefault="00692063">
            <w:pPr>
              <w:pStyle w:val="TableParagraph"/>
              <w:numPr>
                <w:ilvl w:val="0"/>
                <w:numId w:val="56"/>
              </w:numPr>
              <w:tabs>
                <w:tab w:val="left" w:pos="820"/>
                <w:tab w:val="left" w:pos="821"/>
              </w:tabs>
              <w:spacing w:before="4" w:line="220" w:lineRule="exact"/>
              <w:ind w:right="188"/>
              <w:rPr>
                <w:sz w:val="18"/>
              </w:rPr>
            </w:pPr>
            <w:r>
              <w:rPr>
                <w:sz w:val="18"/>
              </w:rPr>
              <w:t>Specialist’s goals for the therapy program are highly appropriate to the situation</w:t>
            </w:r>
            <w:r>
              <w:rPr>
                <w:spacing w:val="-25"/>
                <w:sz w:val="18"/>
              </w:rPr>
              <w:t xml:space="preserve"> </w:t>
            </w:r>
            <w:r>
              <w:rPr>
                <w:sz w:val="18"/>
              </w:rPr>
              <w:t>in the school and to the age of the students and have been developed following consultations with administrators and</w:t>
            </w:r>
            <w:r>
              <w:rPr>
                <w:spacing w:val="-3"/>
                <w:sz w:val="18"/>
              </w:rPr>
              <w:t xml:space="preserve"> </w:t>
            </w:r>
            <w:r>
              <w:rPr>
                <w:sz w:val="18"/>
              </w:rPr>
              <w:t>teachers.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77"/>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6"/>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990"/>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1"/>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before="1"/>
              <w:ind w:left="100"/>
              <w:rPr>
                <w:sz w:val="18"/>
              </w:rPr>
            </w:pPr>
            <w:r>
              <w:rPr>
                <w:sz w:val="18"/>
              </w:rPr>
              <w:t>1C</w:t>
            </w:r>
          </w:p>
          <w:p w:rsidR="00BB410D" w:rsidRDefault="00BB410D">
            <w:pPr>
              <w:pStyle w:val="TableParagraph"/>
              <w:rPr>
                <w:b/>
                <w:sz w:val="19"/>
              </w:rPr>
            </w:pPr>
          </w:p>
          <w:p w:rsidR="00BB410D" w:rsidRDefault="00692063">
            <w:pPr>
              <w:pStyle w:val="TableParagraph"/>
              <w:numPr>
                <w:ilvl w:val="0"/>
                <w:numId w:val="55"/>
              </w:numPr>
              <w:tabs>
                <w:tab w:val="left" w:pos="820"/>
                <w:tab w:val="left" w:pos="821"/>
              </w:tabs>
              <w:spacing w:line="229" w:lineRule="exact"/>
              <w:rPr>
                <w:sz w:val="18"/>
              </w:rPr>
            </w:pPr>
            <w:r>
              <w:rPr>
                <w:sz w:val="18"/>
              </w:rPr>
              <w:t>Specialist demonstrates basic knowledge of special education laws and</w:t>
            </w:r>
            <w:r>
              <w:rPr>
                <w:spacing w:val="-18"/>
                <w:sz w:val="18"/>
              </w:rPr>
              <w:t xml:space="preserve"> </w:t>
            </w:r>
            <w:r>
              <w:rPr>
                <w:sz w:val="18"/>
              </w:rPr>
              <w:t>procedures</w:t>
            </w:r>
          </w:p>
          <w:p w:rsidR="00BB410D" w:rsidRDefault="00692063">
            <w:pPr>
              <w:pStyle w:val="TableParagraph"/>
              <w:numPr>
                <w:ilvl w:val="0"/>
                <w:numId w:val="55"/>
              </w:numPr>
              <w:tabs>
                <w:tab w:val="left" w:pos="820"/>
                <w:tab w:val="left" w:pos="821"/>
              </w:tabs>
              <w:ind w:right="601"/>
              <w:rPr>
                <w:sz w:val="18"/>
              </w:rPr>
            </w:pPr>
            <w:r>
              <w:rPr>
                <w:sz w:val="18"/>
              </w:rPr>
              <w:t>Specialist’s knowledge of special education laws and procedures is</w:t>
            </w:r>
            <w:r>
              <w:rPr>
                <w:spacing w:val="-23"/>
                <w:sz w:val="18"/>
              </w:rPr>
              <w:t xml:space="preserve"> </w:t>
            </w:r>
            <w:r>
              <w:rPr>
                <w:sz w:val="18"/>
              </w:rPr>
              <w:t>extensive: specialist tales a leadership role in reviewing and revising district</w:t>
            </w:r>
            <w:r>
              <w:rPr>
                <w:spacing w:val="-15"/>
                <w:sz w:val="18"/>
              </w:rPr>
              <w:t xml:space="preserve"> </w:t>
            </w:r>
            <w:r>
              <w:rPr>
                <w:sz w:val="18"/>
              </w:rPr>
              <w:t>policies.</w:t>
            </w:r>
          </w:p>
          <w:p w:rsidR="00BB410D" w:rsidRDefault="00692063">
            <w:pPr>
              <w:pStyle w:val="TableParagraph"/>
              <w:numPr>
                <w:ilvl w:val="0"/>
                <w:numId w:val="55"/>
              </w:numPr>
              <w:tabs>
                <w:tab w:val="left" w:pos="820"/>
                <w:tab w:val="left" w:pos="821"/>
              </w:tabs>
              <w:spacing w:before="1"/>
              <w:ind w:right="663"/>
              <w:rPr>
                <w:sz w:val="18"/>
              </w:rPr>
            </w:pPr>
            <w:r>
              <w:rPr>
                <w:sz w:val="18"/>
              </w:rPr>
              <w:t>Specialist demonstrates little or no knowledge of special education laws</w:t>
            </w:r>
            <w:r>
              <w:rPr>
                <w:spacing w:val="-22"/>
                <w:sz w:val="18"/>
              </w:rPr>
              <w:t xml:space="preserve"> </w:t>
            </w:r>
            <w:r>
              <w:rPr>
                <w:sz w:val="18"/>
              </w:rPr>
              <w:t>and procedures.</w:t>
            </w:r>
          </w:p>
          <w:p w:rsidR="00BB410D" w:rsidRDefault="00692063">
            <w:pPr>
              <w:pStyle w:val="TableParagraph"/>
              <w:numPr>
                <w:ilvl w:val="0"/>
                <w:numId w:val="55"/>
              </w:numPr>
              <w:tabs>
                <w:tab w:val="left" w:pos="820"/>
                <w:tab w:val="left" w:pos="821"/>
              </w:tabs>
              <w:spacing w:before="7" w:line="218" w:lineRule="exact"/>
              <w:ind w:right="742"/>
              <w:rPr>
                <w:sz w:val="18"/>
              </w:rPr>
            </w:pPr>
            <w:r>
              <w:rPr>
                <w:sz w:val="18"/>
              </w:rPr>
              <w:t>Specialist demonstrates thorough knowledge of special education laws</w:t>
            </w:r>
            <w:r>
              <w:rPr>
                <w:spacing w:val="-21"/>
                <w:sz w:val="18"/>
              </w:rPr>
              <w:t xml:space="preserve"> </w:t>
            </w:r>
            <w:r>
              <w:rPr>
                <w:sz w:val="18"/>
              </w:rPr>
              <w:t>and procedure.</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25"/>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before="1"/>
              <w:ind w:left="100"/>
              <w:rPr>
                <w:b/>
                <w:sz w:val="18"/>
              </w:rPr>
            </w:pPr>
            <w:r>
              <w:rPr>
                <w:b/>
                <w:sz w:val="18"/>
              </w:rPr>
              <w:t>1D</w:t>
            </w:r>
          </w:p>
          <w:p w:rsidR="00BB410D" w:rsidRDefault="00BB410D">
            <w:pPr>
              <w:pStyle w:val="TableParagraph"/>
              <w:spacing w:before="2"/>
              <w:rPr>
                <w:b/>
                <w:sz w:val="19"/>
              </w:rPr>
            </w:pPr>
          </w:p>
          <w:p w:rsidR="00BB410D" w:rsidRDefault="00692063">
            <w:pPr>
              <w:pStyle w:val="TableParagraph"/>
              <w:numPr>
                <w:ilvl w:val="0"/>
                <w:numId w:val="54"/>
              </w:numPr>
              <w:tabs>
                <w:tab w:val="left" w:pos="820"/>
                <w:tab w:val="left" w:pos="821"/>
              </w:tabs>
              <w:ind w:right="684"/>
              <w:rPr>
                <w:sz w:val="18"/>
              </w:rPr>
            </w:pPr>
            <w:r>
              <w:rPr>
                <w:sz w:val="18"/>
              </w:rPr>
              <w:t>Specialist demonstrates basic knowledge of resources for students</w:t>
            </w:r>
            <w:r>
              <w:rPr>
                <w:spacing w:val="-23"/>
                <w:sz w:val="18"/>
              </w:rPr>
              <w:t xml:space="preserve"> </w:t>
            </w:r>
            <w:r>
              <w:rPr>
                <w:sz w:val="18"/>
              </w:rPr>
              <w:t>available through the school or</w:t>
            </w:r>
            <w:r>
              <w:rPr>
                <w:spacing w:val="-4"/>
                <w:sz w:val="18"/>
              </w:rPr>
              <w:t xml:space="preserve"> </w:t>
            </w:r>
            <w:r>
              <w:rPr>
                <w:sz w:val="18"/>
              </w:rPr>
              <w:t>district</w:t>
            </w:r>
          </w:p>
          <w:p w:rsidR="00BB410D" w:rsidRDefault="00692063">
            <w:pPr>
              <w:pStyle w:val="TableParagraph"/>
              <w:numPr>
                <w:ilvl w:val="0"/>
                <w:numId w:val="54"/>
              </w:numPr>
              <w:tabs>
                <w:tab w:val="left" w:pos="820"/>
                <w:tab w:val="left" w:pos="821"/>
              </w:tabs>
              <w:ind w:right="512"/>
              <w:rPr>
                <w:sz w:val="18"/>
              </w:rPr>
            </w:pPr>
            <w:r>
              <w:rPr>
                <w:spacing w:val="-3"/>
                <w:sz w:val="18"/>
              </w:rPr>
              <w:t>Specialist</w:t>
            </w:r>
            <w:r>
              <w:rPr>
                <w:spacing w:val="-7"/>
                <w:sz w:val="18"/>
              </w:rPr>
              <w:t xml:space="preserve"> </w:t>
            </w:r>
            <w:r>
              <w:rPr>
                <w:spacing w:val="-3"/>
                <w:sz w:val="18"/>
              </w:rPr>
              <w:t>demonstrates</w:t>
            </w:r>
            <w:r>
              <w:rPr>
                <w:spacing w:val="-6"/>
                <w:sz w:val="18"/>
              </w:rPr>
              <w:t xml:space="preserve"> </w:t>
            </w:r>
            <w:r>
              <w:rPr>
                <w:sz w:val="18"/>
              </w:rPr>
              <w:t>extensive</w:t>
            </w:r>
            <w:r>
              <w:rPr>
                <w:spacing w:val="-4"/>
                <w:sz w:val="18"/>
              </w:rPr>
              <w:t xml:space="preserve"> </w:t>
            </w:r>
            <w:r>
              <w:rPr>
                <w:spacing w:val="-3"/>
                <w:sz w:val="18"/>
              </w:rPr>
              <w:t>knowledge</w:t>
            </w:r>
            <w:r>
              <w:rPr>
                <w:spacing w:val="-6"/>
                <w:sz w:val="18"/>
              </w:rPr>
              <w:t xml:space="preserve"> </w:t>
            </w:r>
            <w:r>
              <w:rPr>
                <w:sz w:val="18"/>
              </w:rPr>
              <w:t>of</w:t>
            </w:r>
            <w:r>
              <w:rPr>
                <w:spacing w:val="-5"/>
                <w:sz w:val="18"/>
              </w:rPr>
              <w:t xml:space="preserve"> </w:t>
            </w:r>
            <w:r>
              <w:rPr>
                <w:sz w:val="18"/>
              </w:rPr>
              <w:t>resources</w:t>
            </w:r>
            <w:r>
              <w:rPr>
                <w:spacing w:val="-6"/>
                <w:sz w:val="18"/>
              </w:rPr>
              <w:t xml:space="preserve"> </w:t>
            </w:r>
            <w:r>
              <w:rPr>
                <w:sz w:val="18"/>
              </w:rPr>
              <w:t>for</w:t>
            </w:r>
            <w:r>
              <w:rPr>
                <w:spacing w:val="-6"/>
                <w:sz w:val="18"/>
              </w:rPr>
              <w:t xml:space="preserve"> </w:t>
            </w:r>
            <w:r>
              <w:rPr>
                <w:spacing w:val="-3"/>
                <w:sz w:val="18"/>
              </w:rPr>
              <w:t>students</w:t>
            </w:r>
            <w:r>
              <w:rPr>
                <w:spacing w:val="-4"/>
                <w:sz w:val="18"/>
              </w:rPr>
              <w:t xml:space="preserve"> </w:t>
            </w:r>
            <w:r>
              <w:rPr>
                <w:spacing w:val="-3"/>
                <w:sz w:val="18"/>
              </w:rPr>
              <w:t xml:space="preserve">available </w:t>
            </w:r>
            <w:r>
              <w:rPr>
                <w:sz w:val="18"/>
              </w:rPr>
              <w:t>through</w:t>
            </w:r>
            <w:r>
              <w:rPr>
                <w:spacing w:val="-7"/>
                <w:sz w:val="18"/>
              </w:rPr>
              <w:t xml:space="preserve"> </w:t>
            </w:r>
            <w:r>
              <w:rPr>
                <w:sz w:val="18"/>
              </w:rPr>
              <w:t>the</w:t>
            </w:r>
            <w:r>
              <w:rPr>
                <w:spacing w:val="-4"/>
                <w:sz w:val="18"/>
              </w:rPr>
              <w:t xml:space="preserve"> </w:t>
            </w:r>
            <w:r>
              <w:rPr>
                <w:spacing w:val="-3"/>
                <w:sz w:val="18"/>
              </w:rPr>
              <w:t>school</w:t>
            </w:r>
            <w:r>
              <w:rPr>
                <w:spacing w:val="-7"/>
                <w:sz w:val="18"/>
              </w:rPr>
              <w:t xml:space="preserve"> </w:t>
            </w:r>
            <w:r>
              <w:rPr>
                <w:sz w:val="18"/>
              </w:rPr>
              <w:t>or</w:t>
            </w:r>
            <w:r>
              <w:rPr>
                <w:spacing w:val="-3"/>
                <w:sz w:val="18"/>
              </w:rPr>
              <w:t xml:space="preserve"> district</w:t>
            </w:r>
            <w:r>
              <w:rPr>
                <w:spacing w:val="-7"/>
                <w:sz w:val="18"/>
              </w:rPr>
              <w:t xml:space="preserve"> </w:t>
            </w:r>
            <w:r>
              <w:rPr>
                <w:sz w:val="18"/>
              </w:rPr>
              <w:t>and</w:t>
            </w:r>
            <w:r>
              <w:rPr>
                <w:spacing w:val="-4"/>
                <w:sz w:val="18"/>
              </w:rPr>
              <w:t xml:space="preserve"> </w:t>
            </w:r>
            <w:r>
              <w:rPr>
                <w:sz w:val="18"/>
              </w:rPr>
              <w:t>in</w:t>
            </w:r>
            <w:r>
              <w:rPr>
                <w:spacing w:val="-6"/>
                <w:sz w:val="18"/>
              </w:rPr>
              <w:t xml:space="preserve"> </w:t>
            </w:r>
            <w:r>
              <w:rPr>
                <w:sz w:val="18"/>
              </w:rPr>
              <w:t>the</w:t>
            </w:r>
            <w:r>
              <w:rPr>
                <w:spacing w:val="-5"/>
                <w:sz w:val="18"/>
              </w:rPr>
              <w:t xml:space="preserve"> </w:t>
            </w:r>
            <w:r>
              <w:rPr>
                <w:sz w:val="18"/>
              </w:rPr>
              <w:t>larger</w:t>
            </w:r>
          </w:p>
          <w:p w:rsidR="00BB410D" w:rsidRDefault="00692063">
            <w:pPr>
              <w:pStyle w:val="TableParagraph"/>
              <w:numPr>
                <w:ilvl w:val="0"/>
                <w:numId w:val="54"/>
              </w:numPr>
              <w:tabs>
                <w:tab w:val="left" w:pos="820"/>
                <w:tab w:val="left" w:pos="821"/>
              </w:tabs>
              <w:ind w:right="288"/>
              <w:rPr>
                <w:sz w:val="18"/>
              </w:rPr>
            </w:pPr>
            <w:r>
              <w:rPr>
                <w:sz w:val="18"/>
              </w:rPr>
              <w:t>Specialist demonstrates little or no knowledge of resources for students</w:t>
            </w:r>
            <w:r>
              <w:rPr>
                <w:spacing w:val="-23"/>
                <w:sz w:val="18"/>
              </w:rPr>
              <w:t xml:space="preserve"> </w:t>
            </w:r>
            <w:r>
              <w:rPr>
                <w:sz w:val="18"/>
              </w:rPr>
              <w:t>available through the school</w:t>
            </w:r>
            <w:r>
              <w:rPr>
                <w:spacing w:val="-4"/>
                <w:sz w:val="18"/>
              </w:rPr>
              <w:t xml:space="preserve"> </w:t>
            </w:r>
            <w:r>
              <w:rPr>
                <w:sz w:val="18"/>
              </w:rPr>
              <w:t>district.</w:t>
            </w:r>
          </w:p>
          <w:p w:rsidR="00BB410D" w:rsidRDefault="00692063">
            <w:pPr>
              <w:pStyle w:val="TableParagraph"/>
              <w:numPr>
                <w:ilvl w:val="0"/>
                <w:numId w:val="54"/>
              </w:numPr>
              <w:tabs>
                <w:tab w:val="left" w:pos="820"/>
                <w:tab w:val="left" w:pos="821"/>
              </w:tabs>
              <w:ind w:right="370"/>
              <w:rPr>
                <w:sz w:val="18"/>
              </w:rPr>
            </w:pPr>
            <w:r>
              <w:rPr>
                <w:sz w:val="18"/>
              </w:rPr>
              <w:t>Specialist demonstrates thorough knowledge of resources for students</w:t>
            </w:r>
            <w:r>
              <w:rPr>
                <w:spacing w:val="-23"/>
                <w:sz w:val="18"/>
              </w:rPr>
              <w:t xml:space="preserve"> </w:t>
            </w:r>
            <w:r>
              <w:rPr>
                <w:sz w:val="18"/>
              </w:rPr>
              <w:t>available through the school or district and some familiarity with resources outside</w:t>
            </w:r>
            <w:r>
              <w:rPr>
                <w:spacing w:val="-20"/>
                <w:sz w:val="18"/>
              </w:rPr>
              <w:t xml:space="preserve"> </w:t>
            </w:r>
            <w:r>
              <w:rPr>
                <w:sz w:val="18"/>
              </w:rPr>
              <w:t>the</w:t>
            </w:r>
          </w:p>
          <w:p w:rsidR="00BB410D" w:rsidRDefault="00692063">
            <w:pPr>
              <w:pStyle w:val="TableParagraph"/>
              <w:spacing w:line="199" w:lineRule="exact"/>
              <w:ind w:left="820"/>
              <w:rPr>
                <w:sz w:val="18"/>
              </w:rPr>
            </w:pPr>
            <w:r>
              <w:rPr>
                <w:sz w:val="18"/>
              </w:rPr>
              <w:t>district.</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065"/>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076" w:type="dxa"/>
            <w:vMerge w:val="restart"/>
            <w:tcBorders>
              <w:top w:val="single" w:sz="6" w:space="0" w:color="000000"/>
              <w:right w:val="single" w:sz="6" w:space="0" w:color="000000"/>
            </w:tcBorders>
          </w:tcPr>
          <w:p w:rsidR="00BB410D" w:rsidRDefault="00692063">
            <w:pPr>
              <w:pStyle w:val="TableParagraph"/>
              <w:spacing w:before="20"/>
              <w:ind w:left="100"/>
              <w:rPr>
                <w:b/>
                <w:sz w:val="18"/>
              </w:rPr>
            </w:pPr>
            <w:r>
              <w:rPr>
                <w:b/>
                <w:sz w:val="18"/>
              </w:rPr>
              <w:t>1E</w:t>
            </w:r>
          </w:p>
          <w:p w:rsidR="00BB410D" w:rsidRDefault="00BB410D">
            <w:pPr>
              <w:pStyle w:val="TableParagraph"/>
              <w:spacing w:before="12"/>
              <w:rPr>
                <w:b/>
                <w:sz w:val="18"/>
              </w:rPr>
            </w:pPr>
          </w:p>
          <w:p w:rsidR="00BB410D" w:rsidRDefault="00692063">
            <w:pPr>
              <w:pStyle w:val="TableParagraph"/>
              <w:numPr>
                <w:ilvl w:val="0"/>
                <w:numId w:val="53"/>
              </w:numPr>
              <w:tabs>
                <w:tab w:val="left" w:pos="820"/>
                <w:tab w:val="left" w:pos="821"/>
              </w:tabs>
              <w:ind w:right="631"/>
              <w:rPr>
                <w:sz w:val="18"/>
              </w:rPr>
            </w:pPr>
            <w:r>
              <w:rPr>
                <w:sz w:val="18"/>
              </w:rPr>
              <w:t>Specialist’s plan has a guiding principle and includes a number of</w:t>
            </w:r>
            <w:r>
              <w:rPr>
                <w:spacing w:val="-24"/>
                <w:sz w:val="18"/>
              </w:rPr>
              <w:t xml:space="preserve"> </w:t>
            </w:r>
            <w:r>
              <w:rPr>
                <w:sz w:val="18"/>
              </w:rPr>
              <w:t>worthwhile activities, but some of them don’t fit with the broader</w:t>
            </w:r>
            <w:r>
              <w:rPr>
                <w:spacing w:val="-7"/>
                <w:sz w:val="18"/>
              </w:rPr>
              <w:t xml:space="preserve"> </w:t>
            </w:r>
            <w:r>
              <w:rPr>
                <w:sz w:val="18"/>
              </w:rPr>
              <w:t>goals.</w:t>
            </w:r>
          </w:p>
          <w:p w:rsidR="00BB410D" w:rsidRDefault="00692063">
            <w:pPr>
              <w:pStyle w:val="TableParagraph"/>
              <w:numPr>
                <w:ilvl w:val="0"/>
                <w:numId w:val="53"/>
              </w:numPr>
              <w:tabs>
                <w:tab w:val="left" w:pos="820"/>
                <w:tab w:val="left" w:pos="821"/>
              </w:tabs>
              <w:spacing w:before="4" w:line="220" w:lineRule="exact"/>
              <w:ind w:right="656"/>
              <w:rPr>
                <w:sz w:val="18"/>
              </w:rPr>
            </w:pPr>
            <w:r>
              <w:rPr>
                <w:sz w:val="18"/>
              </w:rPr>
              <w:t>Specialist’s is highly coherent and preventive and serves to support</w:t>
            </w:r>
            <w:r>
              <w:rPr>
                <w:spacing w:val="-21"/>
                <w:sz w:val="18"/>
              </w:rPr>
              <w:t xml:space="preserve"> </w:t>
            </w:r>
            <w:r>
              <w:rPr>
                <w:sz w:val="18"/>
              </w:rPr>
              <w:t>students individually, within the broader educational</w:t>
            </w:r>
            <w:r>
              <w:rPr>
                <w:spacing w:val="-5"/>
                <w:sz w:val="18"/>
              </w:rPr>
              <w:t xml:space="preserve"> </w:t>
            </w:r>
            <w:r>
              <w:rPr>
                <w:sz w:val="18"/>
              </w:rPr>
              <w:t>program</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71"/>
              <w:rPr>
                <w:b/>
                <w:sz w:val="18"/>
              </w:rPr>
            </w:pPr>
            <w:r>
              <w:rPr>
                <w:b/>
                <w:sz w:val="18"/>
              </w:rPr>
              <w:t>I</w:t>
            </w:r>
          </w:p>
        </w:tc>
        <w:tc>
          <w:tcPr>
            <w:tcW w:w="1984"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7"/>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3" w:lineRule="exact"/>
              <w:ind w:left="539"/>
              <w:rPr>
                <w:b/>
                <w:sz w:val="18"/>
              </w:rPr>
            </w:pPr>
            <w:r>
              <w:rPr>
                <w:b/>
                <w:sz w:val="18"/>
              </w:rPr>
              <w:t>D</w:t>
            </w:r>
          </w:p>
        </w:tc>
        <w:tc>
          <w:tcPr>
            <w:tcW w:w="1984" w:type="dxa"/>
            <w:vMerge/>
            <w:tcBorders>
              <w:top w:val="nil"/>
              <w:left w:val="single" w:sz="6" w:space="0" w:color="000000"/>
            </w:tcBorders>
          </w:tcPr>
          <w:p w:rsidR="00BB410D" w:rsidRDefault="00BB410D">
            <w:pPr>
              <w:rPr>
                <w:sz w:val="2"/>
                <w:szCs w:val="2"/>
              </w:rPr>
            </w:pPr>
          </w:p>
        </w:tc>
      </w:tr>
      <w:tr w:rsidR="00BB410D">
        <w:trPr>
          <w:trHeight w:val="445"/>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right w:val="single" w:sz="6" w:space="0" w:color="000000"/>
            </w:tcBorders>
          </w:tcPr>
          <w:p w:rsidR="00BB410D" w:rsidRDefault="00692063">
            <w:pPr>
              <w:pStyle w:val="TableParagraph"/>
              <w:spacing w:line="213" w:lineRule="exact"/>
              <w:ind w:left="542"/>
              <w:rPr>
                <w:b/>
                <w:sz w:val="18"/>
              </w:rPr>
            </w:pPr>
            <w:r>
              <w:rPr>
                <w:b/>
                <w:sz w:val="18"/>
              </w:rPr>
              <w:t>A</w:t>
            </w:r>
          </w:p>
        </w:tc>
        <w:tc>
          <w:tcPr>
            <w:tcW w:w="1984"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0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1193"/>
        <w:gridCol w:w="1984"/>
      </w:tblGrid>
      <w:tr w:rsidR="00BB410D">
        <w:trPr>
          <w:trHeight w:val="897"/>
        </w:trPr>
        <w:tc>
          <w:tcPr>
            <w:tcW w:w="7076" w:type="dxa"/>
            <w:tcBorders>
              <w:bottom w:val="single" w:sz="6" w:space="0" w:color="000000"/>
              <w:right w:val="single" w:sz="6" w:space="0" w:color="000000"/>
            </w:tcBorders>
          </w:tcPr>
          <w:p w:rsidR="00BB410D" w:rsidRDefault="00692063">
            <w:pPr>
              <w:pStyle w:val="TableParagraph"/>
              <w:numPr>
                <w:ilvl w:val="0"/>
                <w:numId w:val="52"/>
              </w:numPr>
              <w:tabs>
                <w:tab w:val="left" w:pos="820"/>
                <w:tab w:val="left" w:pos="821"/>
              </w:tabs>
              <w:ind w:right="434"/>
              <w:rPr>
                <w:sz w:val="18"/>
              </w:rPr>
            </w:pPr>
            <w:r>
              <w:rPr>
                <w:sz w:val="18"/>
              </w:rPr>
              <w:lastRenderedPageBreak/>
              <w:t>Therapy program consists of a random collection of unrelated activities,</w:t>
            </w:r>
            <w:r>
              <w:rPr>
                <w:spacing w:val="-23"/>
                <w:sz w:val="18"/>
              </w:rPr>
              <w:t xml:space="preserve"> </w:t>
            </w:r>
            <w:r>
              <w:rPr>
                <w:sz w:val="18"/>
              </w:rPr>
              <w:t>lacking coherence or an overall</w:t>
            </w:r>
            <w:r>
              <w:rPr>
                <w:spacing w:val="-5"/>
                <w:sz w:val="18"/>
              </w:rPr>
              <w:t xml:space="preserve"> </w:t>
            </w:r>
            <w:r>
              <w:rPr>
                <w:sz w:val="18"/>
              </w:rPr>
              <w:t>structure.</w:t>
            </w:r>
          </w:p>
          <w:p w:rsidR="00BB410D" w:rsidRDefault="00692063">
            <w:pPr>
              <w:pStyle w:val="TableParagraph"/>
              <w:numPr>
                <w:ilvl w:val="0"/>
                <w:numId w:val="52"/>
              </w:numPr>
              <w:tabs>
                <w:tab w:val="left" w:pos="820"/>
                <w:tab w:val="left" w:pos="821"/>
              </w:tabs>
              <w:spacing w:line="218" w:lineRule="exact"/>
              <w:ind w:right="264"/>
              <w:rPr>
                <w:sz w:val="18"/>
              </w:rPr>
            </w:pPr>
            <w:r>
              <w:rPr>
                <w:sz w:val="18"/>
              </w:rPr>
              <w:t>Specialist has developed a plan that includes the important aspects of work in</w:t>
            </w:r>
            <w:r>
              <w:rPr>
                <w:spacing w:val="-25"/>
                <w:sz w:val="18"/>
              </w:rPr>
              <w:t xml:space="preserve"> </w:t>
            </w:r>
            <w:r>
              <w:rPr>
                <w:sz w:val="18"/>
              </w:rPr>
              <w:t>the setting.</w:t>
            </w:r>
          </w:p>
        </w:tc>
        <w:tc>
          <w:tcPr>
            <w:tcW w:w="1193" w:type="dxa"/>
            <w:tcBorders>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4" w:lineRule="exact"/>
              <w:ind w:left="141"/>
              <w:rPr>
                <w:b/>
                <w:sz w:val="18"/>
              </w:rPr>
            </w:pPr>
            <w:r>
              <w:rPr>
                <w:b/>
                <w:sz w:val="18"/>
              </w:rPr>
              <w:t>1F</w:t>
            </w:r>
          </w:p>
          <w:p w:rsidR="00BB410D" w:rsidRDefault="00BB410D">
            <w:pPr>
              <w:pStyle w:val="TableParagraph"/>
              <w:spacing w:before="2"/>
              <w:rPr>
                <w:b/>
                <w:sz w:val="16"/>
              </w:rPr>
            </w:pPr>
          </w:p>
          <w:p w:rsidR="00BB410D" w:rsidRDefault="00692063">
            <w:pPr>
              <w:pStyle w:val="TableParagraph"/>
              <w:numPr>
                <w:ilvl w:val="0"/>
                <w:numId w:val="51"/>
              </w:numPr>
              <w:tabs>
                <w:tab w:val="left" w:pos="820"/>
                <w:tab w:val="left" w:pos="821"/>
              </w:tabs>
              <w:rPr>
                <w:sz w:val="18"/>
              </w:rPr>
            </w:pPr>
            <w:r>
              <w:rPr>
                <w:sz w:val="18"/>
              </w:rPr>
              <w:t>Specialist has a rudimentary plan to evaluate the therapy</w:t>
            </w:r>
            <w:r>
              <w:rPr>
                <w:spacing w:val="-5"/>
                <w:sz w:val="18"/>
              </w:rPr>
              <w:t xml:space="preserve"> </w:t>
            </w:r>
            <w:r>
              <w:rPr>
                <w:sz w:val="18"/>
              </w:rPr>
              <w:t>program.</w:t>
            </w:r>
          </w:p>
          <w:p w:rsidR="00BB410D" w:rsidRDefault="00692063">
            <w:pPr>
              <w:pStyle w:val="TableParagraph"/>
              <w:numPr>
                <w:ilvl w:val="0"/>
                <w:numId w:val="51"/>
              </w:numPr>
              <w:tabs>
                <w:tab w:val="left" w:pos="820"/>
                <w:tab w:val="left" w:pos="821"/>
              </w:tabs>
              <w:spacing w:before="1"/>
              <w:ind w:right="527"/>
              <w:rPr>
                <w:sz w:val="18"/>
              </w:rPr>
            </w:pPr>
            <w:r>
              <w:rPr>
                <w:sz w:val="18"/>
              </w:rPr>
              <w:t>Specialist’s evaluation plan is highly sophisticated, with imaginative sources</w:t>
            </w:r>
            <w:r>
              <w:rPr>
                <w:spacing w:val="-21"/>
                <w:sz w:val="18"/>
              </w:rPr>
              <w:t xml:space="preserve"> </w:t>
            </w:r>
            <w:r>
              <w:rPr>
                <w:sz w:val="18"/>
              </w:rPr>
              <w:t>of evidence and a clear path toward improving the program on an ongoing</w:t>
            </w:r>
            <w:r>
              <w:rPr>
                <w:spacing w:val="-21"/>
                <w:sz w:val="18"/>
              </w:rPr>
              <w:t xml:space="preserve"> </w:t>
            </w:r>
            <w:r>
              <w:rPr>
                <w:sz w:val="18"/>
              </w:rPr>
              <w:t>basis.</w:t>
            </w:r>
          </w:p>
          <w:p w:rsidR="00BB410D" w:rsidRDefault="00692063">
            <w:pPr>
              <w:pStyle w:val="TableParagraph"/>
              <w:numPr>
                <w:ilvl w:val="0"/>
                <w:numId w:val="51"/>
              </w:numPr>
              <w:tabs>
                <w:tab w:val="left" w:pos="820"/>
                <w:tab w:val="left" w:pos="821"/>
              </w:tabs>
              <w:ind w:right="311"/>
              <w:rPr>
                <w:sz w:val="18"/>
              </w:rPr>
            </w:pPr>
            <w:r>
              <w:rPr>
                <w:sz w:val="18"/>
              </w:rPr>
              <w:t>Specialist has no plan to evaluate the program or resists suggestions that such</w:t>
            </w:r>
            <w:r>
              <w:rPr>
                <w:spacing w:val="-24"/>
                <w:sz w:val="18"/>
              </w:rPr>
              <w:t xml:space="preserve"> </w:t>
            </w:r>
            <w:r>
              <w:rPr>
                <w:sz w:val="18"/>
              </w:rPr>
              <w:t>an evaluation is</w:t>
            </w:r>
            <w:r>
              <w:rPr>
                <w:spacing w:val="-1"/>
                <w:sz w:val="18"/>
              </w:rPr>
              <w:t xml:space="preserve"> </w:t>
            </w:r>
            <w:r>
              <w:rPr>
                <w:sz w:val="18"/>
              </w:rPr>
              <w:t>important</w:t>
            </w:r>
          </w:p>
          <w:p w:rsidR="00BB410D" w:rsidRDefault="00692063">
            <w:pPr>
              <w:pStyle w:val="TableParagraph"/>
              <w:numPr>
                <w:ilvl w:val="0"/>
                <w:numId w:val="51"/>
              </w:numPr>
              <w:tabs>
                <w:tab w:val="left" w:pos="820"/>
                <w:tab w:val="left" w:pos="821"/>
              </w:tabs>
              <w:spacing w:before="6" w:line="218" w:lineRule="exact"/>
              <w:ind w:right="359"/>
              <w:rPr>
                <w:sz w:val="18"/>
              </w:rPr>
            </w:pPr>
            <w:r>
              <w:rPr>
                <w:sz w:val="18"/>
              </w:rPr>
              <w:t>Specialist’s plan to evaluate the program is organized around clear goals and</w:t>
            </w:r>
            <w:r>
              <w:rPr>
                <w:spacing w:val="-24"/>
                <w:sz w:val="18"/>
              </w:rPr>
              <w:t xml:space="preserve"> </w:t>
            </w:r>
            <w:r>
              <w:rPr>
                <w:sz w:val="18"/>
              </w:rPr>
              <w:t>the collection of evidence to indicate the degree to which the goals have been</w:t>
            </w:r>
            <w:r>
              <w:rPr>
                <w:spacing w:val="-22"/>
                <w:sz w:val="18"/>
              </w:rPr>
              <w:t xml:space="preserve"> </w:t>
            </w:r>
            <w:r>
              <w:rPr>
                <w:sz w:val="18"/>
              </w:rPr>
              <w:t>met</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59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4" w:lineRule="exact"/>
              <w:ind w:left="141"/>
              <w:rPr>
                <w:b/>
                <w:sz w:val="18"/>
              </w:rPr>
            </w:pPr>
            <w:r>
              <w:rPr>
                <w:b/>
                <w:sz w:val="18"/>
              </w:rPr>
              <w:t>2A</w:t>
            </w:r>
          </w:p>
          <w:p w:rsidR="00BB410D" w:rsidRDefault="00BB410D">
            <w:pPr>
              <w:pStyle w:val="TableParagraph"/>
              <w:spacing w:before="2"/>
              <w:rPr>
                <w:b/>
                <w:sz w:val="16"/>
              </w:rPr>
            </w:pPr>
          </w:p>
          <w:p w:rsidR="00BB410D" w:rsidRDefault="00692063">
            <w:pPr>
              <w:pStyle w:val="TableParagraph"/>
              <w:numPr>
                <w:ilvl w:val="0"/>
                <w:numId w:val="50"/>
              </w:numPr>
              <w:tabs>
                <w:tab w:val="left" w:pos="820"/>
                <w:tab w:val="left" w:pos="821"/>
              </w:tabs>
              <w:ind w:right="147"/>
              <w:rPr>
                <w:sz w:val="18"/>
              </w:rPr>
            </w:pPr>
            <w:r>
              <w:rPr>
                <w:sz w:val="18"/>
              </w:rPr>
              <w:t>Specialist’s interactions are a mix of positive and negative: the specialist’s efforts</w:t>
            </w:r>
            <w:r>
              <w:rPr>
                <w:spacing w:val="-24"/>
                <w:sz w:val="18"/>
              </w:rPr>
              <w:t xml:space="preserve"> </w:t>
            </w:r>
            <w:r>
              <w:rPr>
                <w:sz w:val="18"/>
              </w:rPr>
              <w:t>at developing rapport are partially</w:t>
            </w:r>
            <w:r>
              <w:rPr>
                <w:spacing w:val="-4"/>
                <w:sz w:val="18"/>
              </w:rPr>
              <w:t xml:space="preserve"> </w:t>
            </w:r>
            <w:r>
              <w:rPr>
                <w:sz w:val="18"/>
              </w:rPr>
              <w:t>successful</w:t>
            </w:r>
          </w:p>
          <w:p w:rsidR="00BB410D" w:rsidRDefault="00692063">
            <w:pPr>
              <w:pStyle w:val="TableParagraph"/>
              <w:numPr>
                <w:ilvl w:val="0"/>
                <w:numId w:val="50"/>
              </w:numPr>
              <w:tabs>
                <w:tab w:val="left" w:pos="820"/>
                <w:tab w:val="left" w:pos="821"/>
              </w:tabs>
              <w:spacing w:before="1"/>
              <w:ind w:right="128"/>
              <w:rPr>
                <w:sz w:val="18"/>
              </w:rPr>
            </w:pPr>
            <w:r>
              <w:rPr>
                <w:sz w:val="18"/>
              </w:rPr>
              <w:t>Students seek out the specialist, reflecting a high degree of comfort and trust</w:t>
            </w:r>
            <w:r>
              <w:rPr>
                <w:spacing w:val="-29"/>
                <w:sz w:val="18"/>
              </w:rPr>
              <w:t xml:space="preserve"> </w:t>
            </w:r>
            <w:r>
              <w:rPr>
                <w:sz w:val="18"/>
              </w:rPr>
              <w:t>in the relationship</w:t>
            </w:r>
          </w:p>
          <w:p w:rsidR="00BB410D" w:rsidRDefault="00692063">
            <w:pPr>
              <w:pStyle w:val="TableParagraph"/>
              <w:numPr>
                <w:ilvl w:val="0"/>
                <w:numId w:val="50"/>
              </w:numPr>
              <w:tabs>
                <w:tab w:val="left" w:pos="820"/>
                <w:tab w:val="left" w:pos="821"/>
              </w:tabs>
              <w:ind w:right="568"/>
              <w:rPr>
                <w:sz w:val="18"/>
              </w:rPr>
            </w:pPr>
            <w:r>
              <w:rPr>
                <w:sz w:val="18"/>
              </w:rPr>
              <w:t>Specialist’s interactions with students are negative or inappropriate:</w:t>
            </w:r>
            <w:r>
              <w:rPr>
                <w:spacing w:val="-21"/>
                <w:sz w:val="18"/>
              </w:rPr>
              <w:t xml:space="preserve"> </w:t>
            </w:r>
            <w:r>
              <w:rPr>
                <w:sz w:val="18"/>
              </w:rPr>
              <w:t>students appear uncomfortable in the testing and treatment</w:t>
            </w:r>
            <w:r>
              <w:rPr>
                <w:spacing w:val="-6"/>
                <w:sz w:val="18"/>
              </w:rPr>
              <w:t xml:space="preserve"> </w:t>
            </w:r>
            <w:r>
              <w:rPr>
                <w:sz w:val="18"/>
              </w:rPr>
              <w:t>center.</w:t>
            </w:r>
          </w:p>
          <w:p w:rsidR="00BB410D" w:rsidRDefault="00692063">
            <w:pPr>
              <w:pStyle w:val="TableParagraph"/>
              <w:numPr>
                <w:ilvl w:val="0"/>
                <w:numId w:val="50"/>
              </w:numPr>
              <w:tabs>
                <w:tab w:val="left" w:pos="820"/>
                <w:tab w:val="left" w:pos="821"/>
              </w:tabs>
              <w:spacing w:before="4" w:line="220" w:lineRule="exact"/>
              <w:ind w:right="219"/>
              <w:rPr>
                <w:sz w:val="18"/>
              </w:rPr>
            </w:pPr>
            <w:r>
              <w:rPr>
                <w:sz w:val="18"/>
              </w:rPr>
              <w:t>Specialist’s interactions with students are positive and respectful: students</w:t>
            </w:r>
            <w:r>
              <w:rPr>
                <w:spacing w:val="-23"/>
                <w:sz w:val="18"/>
              </w:rPr>
              <w:t xml:space="preserve"> </w:t>
            </w:r>
            <w:r>
              <w:rPr>
                <w:sz w:val="18"/>
              </w:rPr>
              <w:t>appear comfortable in the testing and treatment</w:t>
            </w:r>
            <w:r>
              <w:rPr>
                <w:spacing w:val="-7"/>
                <w:sz w:val="18"/>
              </w:rPr>
              <w:t xml:space="preserve"> </w:t>
            </w:r>
            <w:r>
              <w:rPr>
                <w:sz w:val="18"/>
              </w:rPr>
              <w:t>center.</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1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2B</w:t>
            </w:r>
          </w:p>
          <w:p w:rsidR="00BB410D" w:rsidRDefault="00BB410D">
            <w:pPr>
              <w:pStyle w:val="TableParagraph"/>
              <w:spacing w:before="11"/>
              <w:rPr>
                <w:b/>
                <w:sz w:val="18"/>
              </w:rPr>
            </w:pPr>
          </w:p>
          <w:p w:rsidR="00BB410D" w:rsidRDefault="00692063">
            <w:pPr>
              <w:pStyle w:val="TableParagraph"/>
              <w:numPr>
                <w:ilvl w:val="0"/>
                <w:numId w:val="49"/>
              </w:numPr>
              <w:tabs>
                <w:tab w:val="left" w:pos="820"/>
                <w:tab w:val="left" w:pos="821"/>
              </w:tabs>
              <w:ind w:right="591"/>
              <w:rPr>
                <w:sz w:val="18"/>
              </w:rPr>
            </w:pPr>
            <w:r>
              <w:rPr>
                <w:sz w:val="18"/>
              </w:rPr>
              <w:t>Specialist’s time-management skills are moderately well developed: essential activities are carried out, but not always in the most efficient</w:t>
            </w:r>
            <w:r>
              <w:rPr>
                <w:spacing w:val="-12"/>
                <w:sz w:val="18"/>
              </w:rPr>
              <w:t xml:space="preserve"> </w:t>
            </w:r>
            <w:r>
              <w:rPr>
                <w:sz w:val="18"/>
              </w:rPr>
              <w:t>manner.</w:t>
            </w:r>
          </w:p>
          <w:p w:rsidR="00BB410D" w:rsidRDefault="00692063">
            <w:pPr>
              <w:pStyle w:val="TableParagraph"/>
              <w:numPr>
                <w:ilvl w:val="0"/>
                <w:numId w:val="49"/>
              </w:numPr>
              <w:tabs>
                <w:tab w:val="left" w:pos="820"/>
                <w:tab w:val="left" w:pos="821"/>
              </w:tabs>
              <w:ind w:right="254"/>
              <w:rPr>
                <w:sz w:val="18"/>
              </w:rPr>
            </w:pPr>
            <w:r>
              <w:rPr>
                <w:sz w:val="18"/>
              </w:rPr>
              <w:t>Specialist demonstrates excellent time-management skills, accomplishing all</w:t>
            </w:r>
            <w:r>
              <w:rPr>
                <w:spacing w:val="-21"/>
                <w:sz w:val="18"/>
              </w:rPr>
              <w:t xml:space="preserve"> </w:t>
            </w:r>
            <w:r>
              <w:rPr>
                <w:sz w:val="18"/>
              </w:rPr>
              <w:t>tasks in a seamless manner: teachers and students understand their</w:t>
            </w:r>
            <w:r>
              <w:rPr>
                <w:spacing w:val="-10"/>
                <w:sz w:val="18"/>
              </w:rPr>
              <w:t xml:space="preserve"> </w:t>
            </w:r>
            <w:r>
              <w:rPr>
                <w:sz w:val="18"/>
              </w:rPr>
              <w:t>schedules</w:t>
            </w:r>
          </w:p>
          <w:p w:rsidR="00BB410D" w:rsidRDefault="00692063">
            <w:pPr>
              <w:pStyle w:val="TableParagraph"/>
              <w:numPr>
                <w:ilvl w:val="0"/>
                <w:numId w:val="49"/>
              </w:numPr>
              <w:tabs>
                <w:tab w:val="left" w:pos="820"/>
                <w:tab w:val="left" w:pos="821"/>
              </w:tabs>
              <w:ind w:right="588"/>
              <w:rPr>
                <w:sz w:val="18"/>
              </w:rPr>
            </w:pPr>
            <w:r>
              <w:rPr>
                <w:sz w:val="18"/>
              </w:rPr>
              <w:t>Specialist exercises poor judgment in setting priorities, resulting in</w:t>
            </w:r>
            <w:r>
              <w:rPr>
                <w:spacing w:val="-30"/>
                <w:sz w:val="18"/>
              </w:rPr>
              <w:t xml:space="preserve"> </w:t>
            </w:r>
            <w:r>
              <w:rPr>
                <w:sz w:val="18"/>
              </w:rPr>
              <w:t>confusion, missed deadlines, and conflicting</w:t>
            </w:r>
            <w:r>
              <w:rPr>
                <w:spacing w:val="-2"/>
                <w:sz w:val="18"/>
              </w:rPr>
              <w:t xml:space="preserve"> </w:t>
            </w:r>
            <w:r>
              <w:rPr>
                <w:sz w:val="18"/>
              </w:rPr>
              <w:t>schedules</w:t>
            </w:r>
          </w:p>
          <w:p w:rsidR="00BB410D" w:rsidRDefault="00692063">
            <w:pPr>
              <w:pStyle w:val="TableParagraph"/>
              <w:numPr>
                <w:ilvl w:val="0"/>
                <w:numId w:val="49"/>
              </w:numPr>
              <w:tabs>
                <w:tab w:val="left" w:pos="820"/>
                <w:tab w:val="left" w:pos="821"/>
              </w:tabs>
              <w:spacing w:before="9" w:line="218" w:lineRule="exact"/>
              <w:ind w:right="210"/>
              <w:rPr>
                <w:sz w:val="18"/>
              </w:rPr>
            </w:pPr>
            <w:r>
              <w:rPr>
                <w:sz w:val="18"/>
              </w:rPr>
              <w:t>Specialist exercises good judgment in setting priorities, resulting in clear</w:t>
            </w:r>
            <w:r>
              <w:rPr>
                <w:spacing w:val="-29"/>
                <w:sz w:val="18"/>
              </w:rPr>
              <w:t xml:space="preserve"> </w:t>
            </w:r>
            <w:r>
              <w:rPr>
                <w:sz w:val="18"/>
              </w:rPr>
              <w:t>schedules and important work being accomplished in an efficient</w:t>
            </w:r>
            <w:r>
              <w:rPr>
                <w:spacing w:val="-9"/>
                <w:sz w:val="18"/>
              </w:rPr>
              <w:t xml:space="preserve"> </w:t>
            </w:r>
            <w:r>
              <w:rPr>
                <w:sz w:val="18"/>
              </w:rPr>
              <w:t>manner</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0"/>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47"/>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41"/>
              <w:rPr>
                <w:b/>
                <w:sz w:val="18"/>
              </w:rPr>
            </w:pPr>
            <w:r>
              <w:rPr>
                <w:b/>
                <w:sz w:val="18"/>
              </w:rPr>
              <w:t>2C</w:t>
            </w:r>
          </w:p>
          <w:p w:rsidR="00BB410D" w:rsidRDefault="00BB410D">
            <w:pPr>
              <w:pStyle w:val="TableParagraph"/>
              <w:spacing w:before="4"/>
              <w:rPr>
                <w:b/>
                <w:sz w:val="16"/>
              </w:rPr>
            </w:pPr>
          </w:p>
          <w:p w:rsidR="00BB410D" w:rsidRDefault="00692063">
            <w:pPr>
              <w:pStyle w:val="TableParagraph"/>
              <w:numPr>
                <w:ilvl w:val="0"/>
                <w:numId w:val="48"/>
              </w:numPr>
              <w:tabs>
                <w:tab w:val="left" w:pos="820"/>
                <w:tab w:val="left" w:pos="821"/>
              </w:tabs>
              <w:spacing w:before="1"/>
              <w:ind w:right="351"/>
              <w:rPr>
                <w:sz w:val="18"/>
              </w:rPr>
            </w:pPr>
            <w:r>
              <w:rPr>
                <w:sz w:val="18"/>
              </w:rPr>
              <w:t>Specialist has established procedures for referrals, but the details are not</w:t>
            </w:r>
            <w:r>
              <w:rPr>
                <w:spacing w:val="-24"/>
                <w:sz w:val="18"/>
              </w:rPr>
              <w:t xml:space="preserve"> </w:t>
            </w:r>
            <w:r>
              <w:rPr>
                <w:sz w:val="18"/>
              </w:rPr>
              <w:t>always clear.</w:t>
            </w:r>
          </w:p>
          <w:p w:rsidR="00BB410D" w:rsidRDefault="00692063">
            <w:pPr>
              <w:pStyle w:val="TableParagraph"/>
              <w:numPr>
                <w:ilvl w:val="0"/>
                <w:numId w:val="48"/>
              </w:numPr>
              <w:tabs>
                <w:tab w:val="left" w:pos="820"/>
                <w:tab w:val="left" w:pos="821"/>
              </w:tabs>
              <w:ind w:right="389"/>
              <w:rPr>
                <w:sz w:val="18"/>
              </w:rPr>
            </w:pPr>
            <w:r>
              <w:rPr>
                <w:sz w:val="18"/>
              </w:rPr>
              <w:t>Procedures for all aspects of referral and testing protocols are clear to</w:t>
            </w:r>
            <w:r>
              <w:rPr>
                <w:spacing w:val="-26"/>
                <w:sz w:val="18"/>
              </w:rPr>
              <w:t xml:space="preserve"> </w:t>
            </w:r>
            <w:r>
              <w:rPr>
                <w:sz w:val="18"/>
              </w:rPr>
              <w:t>everyone and have been developed in consultation with teachers and</w:t>
            </w:r>
            <w:r>
              <w:rPr>
                <w:spacing w:val="-12"/>
                <w:sz w:val="18"/>
              </w:rPr>
              <w:t xml:space="preserve"> </w:t>
            </w:r>
            <w:r>
              <w:rPr>
                <w:sz w:val="18"/>
              </w:rPr>
              <w:t>administrators</w:t>
            </w:r>
          </w:p>
          <w:p w:rsidR="00BB410D" w:rsidRDefault="00692063">
            <w:pPr>
              <w:pStyle w:val="TableParagraph"/>
              <w:numPr>
                <w:ilvl w:val="0"/>
                <w:numId w:val="48"/>
              </w:numPr>
              <w:tabs>
                <w:tab w:val="left" w:pos="820"/>
                <w:tab w:val="left" w:pos="821"/>
              </w:tabs>
              <w:ind w:right="265"/>
              <w:rPr>
                <w:sz w:val="18"/>
              </w:rPr>
            </w:pPr>
            <w:r>
              <w:rPr>
                <w:sz w:val="18"/>
              </w:rPr>
              <w:t>No procedures for referrals have been established: when teachers want to refer</w:t>
            </w:r>
            <w:r>
              <w:rPr>
                <w:spacing w:val="-25"/>
                <w:sz w:val="18"/>
              </w:rPr>
              <w:t xml:space="preserve"> </w:t>
            </w:r>
            <w:r>
              <w:rPr>
                <w:sz w:val="18"/>
              </w:rPr>
              <w:t>a student for special services, they are not sure how to go about</w:t>
            </w:r>
            <w:r>
              <w:rPr>
                <w:spacing w:val="-9"/>
                <w:sz w:val="18"/>
              </w:rPr>
              <w:t xml:space="preserve"> </w:t>
            </w:r>
            <w:r>
              <w:rPr>
                <w:sz w:val="18"/>
              </w:rPr>
              <w:t>it.</w:t>
            </w:r>
          </w:p>
          <w:p w:rsidR="00BB410D" w:rsidRDefault="00692063">
            <w:pPr>
              <w:pStyle w:val="TableParagraph"/>
              <w:numPr>
                <w:ilvl w:val="0"/>
                <w:numId w:val="48"/>
              </w:numPr>
              <w:tabs>
                <w:tab w:val="left" w:pos="820"/>
                <w:tab w:val="left" w:pos="821"/>
              </w:tabs>
              <w:spacing w:before="4" w:line="220" w:lineRule="exact"/>
              <w:ind w:right="592"/>
              <w:rPr>
                <w:sz w:val="18"/>
              </w:rPr>
            </w:pPr>
            <w:r>
              <w:rPr>
                <w:sz w:val="18"/>
              </w:rPr>
              <w:t>Procedures for referrals and for meetings and consultations with parents</w:t>
            </w:r>
            <w:r>
              <w:rPr>
                <w:spacing w:val="-24"/>
                <w:sz w:val="18"/>
              </w:rPr>
              <w:t xml:space="preserve"> </w:t>
            </w:r>
            <w:r>
              <w:rPr>
                <w:sz w:val="18"/>
              </w:rPr>
              <w:t>and administrators are clear to</w:t>
            </w:r>
            <w:r>
              <w:rPr>
                <w:spacing w:val="-2"/>
                <w:sz w:val="18"/>
              </w:rPr>
              <w:t xml:space="preserve"> </w:t>
            </w:r>
            <w:r>
              <w:rPr>
                <w:sz w:val="18"/>
              </w:rPr>
              <w:t>everyone</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1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076" w:type="dxa"/>
            <w:vMerge w:val="restart"/>
            <w:tcBorders>
              <w:top w:val="single" w:sz="6" w:space="0" w:color="000000"/>
              <w:right w:val="single" w:sz="6" w:space="0" w:color="000000"/>
            </w:tcBorders>
          </w:tcPr>
          <w:p w:rsidR="00BB410D" w:rsidRDefault="00692063">
            <w:pPr>
              <w:pStyle w:val="TableParagraph"/>
              <w:spacing w:line="211" w:lineRule="exact"/>
              <w:ind w:left="141"/>
              <w:rPr>
                <w:b/>
                <w:sz w:val="18"/>
              </w:rPr>
            </w:pPr>
            <w:r>
              <w:rPr>
                <w:b/>
                <w:sz w:val="18"/>
              </w:rPr>
              <w:t>2D</w:t>
            </w:r>
          </w:p>
          <w:p w:rsidR="00BB410D" w:rsidRDefault="00BB410D">
            <w:pPr>
              <w:pStyle w:val="TableParagraph"/>
              <w:spacing w:before="2"/>
              <w:rPr>
                <w:b/>
                <w:sz w:val="16"/>
              </w:rPr>
            </w:pPr>
          </w:p>
          <w:p w:rsidR="00BB410D" w:rsidRDefault="00692063">
            <w:pPr>
              <w:pStyle w:val="TableParagraph"/>
              <w:numPr>
                <w:ilvl w:val="0"/>
                <w:numId w:val="47"/>
              </w:numPr>
              <w:tabs>
                <w:tab w:val="left" w:pos="820"/>
                <w:tab w:val="left" w:pos="821"/>
              </w:tabs>
              <w:rPr>
                <w:sz w:val="18"/>
              </w:rPr>
            </w:pPr>
            <w:r>
              <w:rPr>
                <w:sz w:val="18"/>
              </w:rPr>
              <w:t>Standards of conduct appear to have been established for the testing</w:t>
            </w:r>
            <w:r>
              <w:rPr>
                <w:spacing w:val="-13"/>
                <w:sz w:val="18"/>
              </w:rPr>
              <w:t xml:space="preserve"> </w:t>
            </w:r>
            <w:r>
              <w:rPr>
                <w:sz w:val="18"/>
              </w:rPr>
              <w:t>and</w:t>
            </w:r>
          </w:p>
          <w:p w:rsidR="00BB410D" w:rsidRDefault="00692063">
            <w:pPr>
              <w:pStyle w:val="TableParagraph"/>
              <w:spacing w:before="1"/>
              <w:ind w:left="820"/>
              <w:rPr>
                <w:sz w:val="18"/>
              </w:rPr>
            </w:pPr>
            <w:r>
              <w:rPr>
                <w:sz w:val="18"/>
              </w:rPr>
              <w:t>treatment center. Specialist’s attempts to monitor and correct negative student behavior during evaluation and treatment are partially successful.</w:t>
            </w:r>
          </w:p>
          <w:p w:rsidR="00BB410D" w:rsidRDefault="00692063">
            <w:pPr>
              <w:pStyle w:val="TableParagraph"/>
              <w:numPr>
                <w:ilvl w:val="0"/>
                <w:numId w:val="47"/>
              </w:numPr>
              <w:tabs>
                <w:tab w:val="left" w:pos="820"/>
                <w:tab w:val="left" w:pos="821"/>
              </w:tabs>
              <w:spacing w:before="1"/>
              <w:ind w:right="149"/>
              <w:rPr>
                <w:sz w:val="18"/>
              </w:rPr>
            </w:pPr>
            <w:r>
              <w:rPr>
                <w:sz w:val="18"/>
              </w:rPr>
              <w:t>Standards of conduct have been established for the testing and treatment center. Specialist’s monitoring of students is subtle and preventive, and students engage</w:t>
            </w:r>
            <w:r>
              <w:rPr>
                <w:spacing w:val="-26"/>
                <w:sz w:val="18"/>
              </w:rPr>
              <w:t xml:space="preserve"> </w:t>
            </w:r>
            <w:r>
              <w:rPr>
                <w:sz w:val="18"/>
              </w:rPr>
              <w:t>in self-monitoring of</w:t>
            </w:r>
            <w:r>
              <w:rPr>
                <w:spacing w:val="-3"/>
                <w:sz w:val="18"/>
              </w:rPr>
              <w:t xml:space="preserve"> </w:t>
            </w:r>
            <w:r>
              <w:rPr>
                <w:sz w:val="18"/>
              </w:rPr>
              <w:t>behavior</w:t>
            </w:r>
          </w:p>
          <w:p w:rsidR="00BB410D" w:rsidRDefault="00692063">
            <w:pPr>
              <w:pStyle w:val="TableParagraph"/>
              <w:numPr>
                <w:ilvl w:val="0"/>
                <w:numId w:val="47"/>
              </w:numPr>
              <w:tabs>
                <w:tab w:val="left" w:pos="820"/>
                <w:tab w:val="left" w:pos="821"/>
              </w:tabs>
              <w:spacing w:before="1"/>
              <w:ind w:right="163"/>
              <w:rPr>
                <w:sz w:val="18"/>
              </w:rPr>
            </w:pPr>
            <w:r>
              <w:rPr>
                <w:sz w:val="18"/>
              </w:rPr>
              <w:t>No standards of conduct have been established, and specialist disregards or fails</w:t>
            </w:r>
            <w:r>
              <w:rPr>
                <w:spacing w:val="-25"/>
                <w:sz w:val="18"/>
              </w:rPr>
              <w:t xml:space="preserve"> </w:t>
            </w:r>
            <w:r>
              <w:rPr>
                <w:sz w:val="18"/>
              </w:rPr>
              <w:t>to address negative student behavior during evaluation or</w:t>
            </w:r>
            <w:r>
              <w:rPr>
                <w:spacing w:val="-5"/>
                <w:sz w:val="18"/>
              </w:rPr>
              <w:t xml:space="preserve"> </w:t>
            </w:r>
            <w:r>
              <w:rPr>
                <w:sz w:val="18"/>
              </w:rPr>
              <w:t>treatment.</w:t>
            </w:r>
          </w:p>
          <w:p w:rsidR="00BB410D" w:rsidRDefault="00692063">
            <w:pPr>
              <w:pStyle w:val="TableParagraph"/>
              <w:numPr>
                <w:ilvl w:val="0"/>
                <w:numId w:val="47"/>
              </w:numPr>
              <w:tabs>
                <w:tab w:val="left" w:pos="820"/>
                <w:tab w:val="left" w:pos="821"/>
              </w:tabs>
              <w:ind w:right="151"/>
              <w:rPr>
                <w:sz w:val="18"/>
              </w:rPr>
            </w:pPr>
            <w:r>
              <w:rPr>
                <w:sz w:val="18"/>
              </w:rPr>
              <w:t>Standards of conduct have been established for the testing and treatment center. Specialist monitors student behavior against those standards: response to</w:t>
            </w:r>
            <w:r>
              <w:rPr>
                <w:spacing w:val="-19"/>
                <w:sz w:val="18"/>
              </w:rPr>
              <w:t xml:space="preserve"> </w:t>
            </w:r>
            <w:r>
              <w:rPr>
                <w:sz w:val="18"/>
              </w:rPr>
              <w:t>students</w:t>
            </w:r>
          </w:p>
          <w:p w:rsidR="00BB410D" w:rsidRDefault="00692063">
            <w:pPr>
              <w:pStyle w:val="TableParagraph"/>
              <w:spacing w:line="208" w:lineRule="exact"/>
              <w:ind w:left="820"/>
              <w:rPr>
                <w:sz w:val="18"/>
              </w:rPr>
            </w:pPr>
            <w:r>
              <w:rPr>
                <w:sz w:val="18"/>
              </w:rPr>
              <w:t>is appropriate and respectful</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4" w:space="0" w:color="000000"/>
            </w:tcBorders>
          </w:tcPr>
          <w:p w:rsidR="00BB410D" w:rsidRDefault="00BB410D">
            <w:pPr>
              <w:pStyle w:val="TableParagraph"/>
              <w:rPr>
                <w:rFonts w:ascii="Times New Roman"/>
                <w:sz w:val="18"/>
              </w:rPr>
            </w:pPr>
          </w:p>
        </w:tc>
      </w:tr>
      <w:tr w:rsidR="00BB410D">
        <w:trPr>
          <w:trHeight w:val="435"/>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539"/>
              <w:rPr>
                <w:b/>
                <w:sz w:val="18"/>
              </w:rPr>
            </w:pPr>
            <w:r>
              <w:rPr>
                <w:b/>
                <w:sz w:val="18"/>
              </w:rPr>
              <w:t>D</w:t>
            </w:r>
          </w:p>
        </w:tc>
        <w:tc>
          <w:tcPr>
            <w:tcW w:w="1984" w:type="dxa"/>
            <w:vMerge/>
            <w:tcBorders>
              <w:top w:val="nil"/>
              <w:left w:val="single" w:sz="6" w:space="0" w:color="000000"/>
              <w:bottom w:val="single" w:sz="4" w:space="0" w:color="000000"/>
            </w:tcBorders>
          </w:tcPr>
          <w:p w:rsidR="00BB410D" w:rsidRDefault="00BB410D">
            <w:pPr>
              <w:rPr>
                <w:sz w:val="2"/>
                <w:szCs w:val="2"/>
              </w:rPr>
            </w:pPr>
          </w:p>
        </w:tc>
      </w:tr>
      <w:tr w:rsidR="00BB410D">
        <w:trPr>
          <w:trHeight w:val="438"/>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7" w:lineRule="exact"/>
              <w:ind w:left="542"/>
              <w:rPr>
                <w:b/>
                <w:sz w:val="18"/>
              </w:rPr>
            </w:pPr>
            <w:r>
              <w:rPr>
                <w:b/>
                <w:sz w:val="18"/>
              </w:rPr>
              <w:t>A</w:t>
            </w:r>
          </w:p>
        </w:tc>
        <w:tc>
          <w:tcPr>
            <w:tcW w:w="1984" w:type="dxa"/>
            <w:vMerge/>
            <w:tcBorders>
              <w:top w:val="nil"/>
              <w:left w:val="single" w:sz="6" w:space="0" w:color="000000"/>
              <w:bottom w:val="single" w:sz="4" w:space="0" w:color="000000"/>
            </w:tcBorders>
          </w:tcPr>
          <w:p w:rsidR="00BB410D" w:rsidRDefault="00BB410D">
            <w:pPr>
              <w:rPr>
                <w:sz w:val="2"/>
                <w:szCs w:val="2"/>
              </w:rPr>
            </w:pPr>
          </w:p>
        </w:tc>
      </w:tr>
      <w:tr w:rsidR="00BB410D">
        <w:trPr>
          <w:trHeight w:val="1465"/>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551"/>
              <w:rPr>
                <w:b/>
                <w:sz w:val="18"/>
              </w:rPr>
            </w:pPr>
            <w:r>
              <w:rPr>
                <w:b/>
                <w:sz w:val="18"/>
              </w:rPr>
              <w:t>E</w:t>
            </w:r>
          </w:p>
        </w:tc>
        <w:tc>
          <w:tcPr>
            <w:tcW w:w="1984" w:type="dxa"/>
            <w:vMerge/>
            <w:tcBorders>
              <w:top w:val="nil"/>
              <w:left w:val="single" w:sz="6" w:space="0" w:color="000000"/>
              <w:bottom w:val="single" w:sz="4" w:space="0" w:color="000000"/>
            </w:tcBorders>
          </w:tcPr>
          <w:p w:rsidR="00BB410D" w:rsidRDefault="00BB410D">
            <w:pPr>
              <w:rPr>
                <w:sz w:val="2"/>
                <w:szCs w:val="2"/>
              </w:rPr>
            </w:pPr>
          </w:p>
        </w:tc>
      </w:tr>
    </w:tbl>
    <w:p w:rsidR="00BB410D" w:rsidRDefault="00D17492">
      <w:pPr>
        <w:rPr>
          <w:sz w:val="2"/>
          <w:szCs w:val="2"/>
        </w:rPr>
      </w:pPr>
      <w:r>
        <w:rPr>
          <w:noProof/>
          <w:lang w:bidi="ar-SA"/>
        </w:rPr>
        <mc:AlternateContent>
          <mc:Choice Requires="wpg">
            <w:drawing>
              <wp:anchor distT="0" distB="0" distL="114300" distR="114300" simplePos="0" relativeHeight="251647488" behindDoc="0" locked="0" layoutInCell="1" allowOverlap="1">
                <wp:simplePos x="0" y="0"/>
                <wp:positionH relativeFrom="page">
                  <wp:posOffset>6193155</wp:posOffset>
                </wp:positionH>
                <wp:positionV relativeFrom="page">
                  <wp:posOffset>8875395</wp:posOffset>
                </wp:positionV>
                <wp:extent cx="1256030" cy="18415"/>
                <wp:effectExtent l="11430" t="0" r="0" b="2540"/>
                <wp:wrapNone/>
                <wp:docPr id="8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8415"/>
                          <a:chOff x="9753" y="13977"/>
                          <a:chExt cx="1978" cy="29"/>
                        </a:xfrm>
                      </wpg:grpSpPr>
                      <wps:wsp>
                        <wps:cNvPr id="85" name="Line 80"/>
                        <wps:cNvCnPr>
                          <a:cxnSpLocks noChangeShapeType="1"/>
                        </wps:cNvCnPr>
                        <wps:spPr bwMode="auto">
                          <a:xfrm>
                            <a:off x="9753" y="14001"/>
                            <a:ext cx="194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Freeform 79"/>
                        <wps:cNvSpPr>
                          <a:spLocks/>
                        </wps:cNvSpPr>
                        <wps:spPr bwMode="auto">
                          <a:xfrm>
                            <a:off x="11702" y="13977"/>
                            <a:ext cx="29" cy="29"/>
                          </a:xfrm>
                          <a:custGeom>
                            <a:avLst/>
                            <a:gdLst>
                              <a:gd name="T0" fmla="+- 0 11731 11702"/>
                              <a:gd name="T1" fmla="*/ T0 w 29"/>
                              <a:gd name="T2" fmla="+- 0 13996 13977"/>
                              <a:gd name="T3" fmla="*/ 13996 h 29"/>
                              <a:gd name="T4" fmla="+- 0 11731 11702"/>
                              <a:gd name="T5" fmla="*/ T4 w 29"/>
                              <a:gd name="T6" fmla="+- 0 13977 13977"/>
                              <a:gd name="T7" fmla="*/ 13977 h 29"/>
                              <a:gd name="T8" fmla="+- 0 11721 11702"/>
                              <a:gd name="T9" fmla="*/ T8 w 29"/>
                              <a:gd name="T10" fmla="+- 0 13977 13977"/>
                              <a:gd name="T11" fmla="*/ 13977 h 29"/>
                              <a:gd name="T12" fmla="+- 0 11721 11702"/>
                              <a:gd name="T13" fmla="*/ T12 w 29"/>
                              <a:gd name="T14" fmla="+- 0 13996 13977"/>
                              <a:gd name="T15" fmla="*/ 13996 h 29"/>
                              <a:gd name="T16" fmla="+- 0 11702 11702"/>
                              <a:gd name="T17" fmla="*/ T16 w 29"/>
                              <a:gd name="T18" fmla="+- 0 13996 13977"/>
                              <a:gd name="T19" fmla="*/ 13996 h 29"/>
                              <a:gd name="T20" fmla="+- 0 11702 11702"/>
                              <a:gd name="T21" fmla="*/ T20 w 29"/>
                              <a:gd name="T22" fmla="+- 0 14006 13977"/>
                              <a:gd name="T23" fmla="*/ 14006 h 29"/>
                              <a:gd name="T24" fmla="+- 0 11721 11702"/>
                              <a:gd name="T25" fmla="*/ T24 w 29"/>
                              <a:gd name="T26" fmla="+- 0 14006 13977"/>
                              <a:gd name="T27" fmla="*/ 14006 h 29"/>
                              <a:gd name="T28" fmla="+- 0 11731 11702"/>
                              <a:gd name="T29" fmla="*/ T28 w 29"/>
                              <a:gd name="T30" fmla="+- 0 14006 13977"/>
                              <a:gd name="T31" fmla="*/ 14006 h 29"/>
                              <a:gd name="T32" fmla="+- 0 11731 11702"/>
                              <a:gd name="T33" fmla="*/ T32 w 29"/>
                              <a:gd name="T34" fmla="+- 0 13996 13977"/>
                              <a:gd name="T35" fmla="*/ 1399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19"/>
                                </a:moveTo>
                                <a:lnTo>
                                  <a:pt x="29" y="0"/>
                                </a:lnTo>
                                <a:lnTo>
                                  <a:pt x="19" y="0"/>
                                </a:lnTo>
                                <a:lnTo>
                                  <a:pt x="19" y="19"/>
                                </a:lnTo>
                                <a:lnTo>
                                  <a:pt x="0" y="19"/>
                                </a:lnTo>
                                <a:lnTo>
                                  <a:pt x="0" y="29"/>
                                </a:lnTo>
                                <a:lnTo>
                                  <a:pt x="19" y="29"/>
                                </a:lnTo>
                                <a:lnTo>
                                  <a:pt x="29" y="29"/>
                                </a:lnTo>
                                <a:lnTo>
                                  <a:pt x="29"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FB46B" id="Group 78" o:spid="_x0000_s1026" style="position:absolute;margin-left:487.65pt;margin-top:698.85pt;width:98.9pt;height:1.45pt;z-index:251647488;mso-position-horizontal-relative:page;mso-position-vertical-relative:page" coordorigin="9753,13977" coordsize="19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">
                <v:line id="Line 80" o:spid="_x0000_s1027" style="position:absolute;visibility:visible;mso-wrap-style:square" from="9753,14001" to="11702,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" strokeweight=".16936mm"/>
                <v:shape id="Freeform 79" o:spid="_x0000_s1028" style="position:absolute;left:11702;top:1397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" path="m29,19l29,,19,r,19l,19,,29r19,l29,29r,-10e" fillcolor="black" stroked="f">
                  <v:path arrowok="t" o:connecttype="custom" o:connectlocs="29,13996;29,13977;19,13977;19,13996;0,13996;0,14006;19,14006;29,14006;29,13996" o:connectangles="0,0,0,0,0,0,0,0,0"/>
                </v:shape>
                <w10:wrap anchorx="page" anchory="page"/>
              </v:group>
            </w:pict>
          </mc:Fallback>
        </mc:AlternateContent>
      </w:r>
    </w:p>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1193"/>
        <w:gridCol w:w="1984"/>
      </w:tblGrid>
      <w:tr w:rsidR="00BB410D">
        <w:trPr>
          <w:trHeight w:val="453"/>
        </w:trPr>
        <w:tc>
          <w:tcPr>
            <w:tcW w:w="7076" w:type="dxa"/>
            <w:vMerge w:val="restart"/>
            <w:tcBorders>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lastRenderedPageBreak/>
              <w:t>2E</w:t>
            </w:r>
          </w:p>
          <w:p w:rsidR="00BB410D" w:rsidRDefault="00BB410D">
            <w:pPr>
              <w:pStyle w:val="TableParagraph"/>
              <w:spacing w:before="5"/>
              <w:rPr>
                <w:b/>
                <w:sz w:val="16"/>
              </w:rPr>
            </w:pPr>
          </w:p>
          <w:p w:rsidR="00BB410D" w:rsidRDefault="00692063">
            <w:pPr>
              <w:pStyle w:val="TableParagraph"/>
              <w:numPr>
                <w:ilvl w:val="0"/>
                <w:numId w:val="46"/>
              </w:numPr>
              <w:tabs>
                <w:tab w:val="left" w:pos="820"/>
                <w:tab w:val="left" w:pos="821"/>
              </w:tabs>
              <w:ind w:right="122"/>
              <w:rPr>
                <w:sz w:val="18"/>
              </w:rPr>
            </w:pPr>
            <w:r>
              <w:rPr>
                <w:sz w:val="18"/>
              </w:rPr>
              <w:t>The testing and treatment center is moderately well organized and moderately</w:t>
            </w:r>
            <w:r>
              <w:rPr>
                <w:spacing w:val="-25"/>
                <w:sz w:val="18"/>
              </w:rPr>
              <w:t xml:space="preserve"> </w:t>
            </w:r>
            <w:r>
              <w:rPr>
                <w:sz w:val="18"/>
              </w:rPr>
              <w:t>well suited to working with students. Materials are difficult to find when</w:t>
            </w:r>
            <w:r>
              <w:rPr>
                <w:spacing w:val="-16"/>
                <w:sz w:val="18"/>
              </w:rPr>
              <w:t xml:space="preserve"> </w:t>
            </w:r>
            <w:r>
              <w:rPr>
                <w:sz w:val="18"/>
              </w:rPr>
              <w:t>needed</w:t>
            </w:r>
          </w:p>
          <w:p w:rsidR="00BB410D" w:rsidRDefault="00692063">
            <w:pPr>
              <w:pStyle w:val="TableParagraph"/>
              <w:numPr>
                <w:ilvl w:val="0"/>
                <w:numId w:val="46"/>
              </w:numPr>
              <w:tabs>
                <w:tab w:val="left" w:pos="820"/>
                <w:tab w:val="left" w:pos="821"/>
              </w:tabs>
              <w:ind w:right="446"/>
              <w:rPr>
                <w:sz w:val="18"/>
              </w:rPr>
            </w:pPr>
            <w:r>
              <w:rPr>
                <w:sz w:val="18"/>
              </w:rPr>
              <w:t>The testing and treatment center is highly organized and is inviting to</w:t>
            </w:r>
            <w:r>
              <w:rPr>
                <w:spacing w:val="-24"/>
                <w:sz w:val="18"/>
              </w:rPr>
              <w:t xml:space="preserve"> </w:t>
            </w:r>
            <w:r>
              <w:rPr>
                <w:sz w:val="18"/>
              </w:rPr>
              <w:t>students. Materials are convenient when</w:t>
            </w:r>
            <w:r>
              <w:rPr>
                <w:spacing w:val="-5"/>
                <w:sz w:val="18"/>
              </w:rPr>
              <w:t xml:space="preserve"> </w:t>
            </w:r>
            <w:r>
              <w:rPr>
                <w:sz w:val="18"/>
              </w:rPr>
              <w:t>needed.</w:t>
            </w:r>
          </w:p>
          <w:p w:rsidR="00BB410D" w:rsidRDefault="00692063">
            <w:pPr>
              <w:pStyle w:val="TableParagraph"/>
              <w:numPr>
                <w:ilvl w:val="0"/>
                <w:numId w:val="46"/>
              </w:numPr>
              <w:tabs>
                <w:tab w:val="left" w:pos="820"/>
                <w:tab w:val="left" w:pos="821"/>
              </w:tabs>
              <w:ind w:right="106"/>
              <w:rPr>
                <w:sz w:val="18"/>
              </w:rPr>
            </w:pPr>
            <w:r>
              <w:rPr>
                <w:sz w:val="18"/>
              </w:rPr>
              <w:t>The testing and treatments center is disorganized and poorly suited to working</w:t>
            </w:r>
            <w:r>
              <w:rPr>
                <w:spacing w:val="-27"/>
                <w:sz w:val="18"/>
              </w:rPr>
              <w:t xml:space="preserve"> </w:t>
            </w:r>
            <w:r>
              <w:rPr>
                <w:sz w:val="18"/>
              </w:rPr>
              <w:t>with students. Materials are usually</w:t>
            </w:r>
            <w:r>
              <w:rPr>
                <w:spacing w:val="-4"/>
                <w:sz w:val="18"/>
              </w:rPr>
              <w:t xml:space="preserve"> </w:t>
            </w:r>
            <w:r>
              <w:rPr>
                <w:sz w:val="18"/>
              </w:rPr>
              <w:t>available.</w:t>
            </w:r>
          </w:p>
          <w:p w:rsidR="00BB410D" w:rsidRDefault="00692063">
            <w:pPr>
              <w:pStyle w:val="TableParagraph"/>
              <w:numPr>
                <w:ilvl w:val="0"/>
                <w:numId w:val="46"/>
              </w:numPr>
              <w:tabs>
                <w:tab w:val="left" w:pos="820"/>
                <w:tab w:val="left" w:pos="821"/>
              </w:tabs>
              <w:spacing w:before="6" w:line="218" w:lineRule="exact"/>
              <w:ind w:right="360"/>
              <w:rPr>
                <w:sz w:val="18"/>
              </w:rPr>
            </w:pPr>
            <w:r>
              <w:rPr>
                <w:sz w:val="18"/>
              </w:rPr>
              <w:t>The testing and treatment center is well organized: materials are available</w:t>
            </w:r>
            <w:r>
              <w:rPr>
                <w:spacing w:val="-21"/>
                <w:sz w:val="18"/>
              </w:rPr>
              <w:t xml:space="preserve"> </w:t>
            </w:r>
            <w:r>
              <w:rPr>
                <w:sz w:val="18"/>
              </w:rPr>
              <w:t>when needed.</w:t>
            </w:r>
          </w:p>
        </w:tc>
        <w:tc>
          <w:tcPr>
            <w:tcW w:w="1193" w:type="dxa"/>
            <w:tcBorders>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10"/>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4" w:lineRule="exact"/>
              <w:ind w:left="100"/>
              <w:rPr>
                <w:b/>
                <w:sz w:val="18"/>
              </w:rPr>
            </w:pPr>
            <w:r>
              <w:rPr>
                <w:b/>
                <w:sz w:val="18"/>
              </w:rPr>
              <w:t>3A</w:t>
            </w:r>
          </w:p>
          <w:p w:rsidR="00BB410D" w:rsidRDefault="00BB410D">
            <w:pPr>
              <w:pStyle w:val="TableParagraph"/>
              <w:spacing w:before="2"/>
              <w:rPr>
                <w:b/>
                <w:sz w:val="16"/>
              </w:rPr>
            </w:pPr>
          </w:p>
          <w:p w:rsidR="00BB410D" w:rsidRDefault="00692063">
            <w:pPr>
              <w:pStyle w:val="TableParagraph"/>
              <w:numPr>
                <w:ilvl w:val="0"/>
                <w:numId w:val="45"/>
              </w:numPr>
              <w:tabs>
                <w:tab w:val="left" w:pos="820"/>
                <w:tab w:val="left" w:pos="821"/>
              </w:tabs>
              <w:ind w:right="210"/>
              <w:rPr>
                <w:sz w:val="18"/>
              </w:rPr>
            </w:pPr>
            <w:r>
              <w:rPr>
                <w:sz w:val="18"/>
              </w:rPr>
              <w:t>Specialist responds to referrals when pressed and makes adequate assessments</w:t>
            </w:r>
            <w:r>
              <w:rPr>
                <w:spacing w:val="-24"/>
                <w:sz w:val="18"/>
              </w:rPr>
              <w:t xml:space="preserve"> </w:t>
            </w:r>
            <w:r>
              <w:rPr>
                <w:sz w:val="18"/>
              </w:rPr>
              <w:t>of student</w:t>
            </w:r>
            <w:r>
              <w:rPr>
                <w:spacing w:val="-1"/>
                <w:sz w:val="18"/>
              </w:rPr>
              <w:t xml:space="preserve"> </w:t>
            </w:r>
            <w:r>
              <w:rPr>
                <w:sz w:val="18"/>
              </w:rPr>
              <w:t>needs</w:t>
            </w:r>
          </w:p>
          <w:p w:rsidR="00BB410D" w:rsidRDefault="00692063">
            <w:pPr>
              <w:pStyle w:val="TableParagraph"/>
              <w:numPr>
                <w:ilvl w:val="0"/>
                <w:numId w:val="45"/>
              </w:numPr>
              <w:tabs>
                <w:tab w:val="left" w:pos="820"/>
                <w:tab w:val="left" w:pos="821"/>
              </w:tabs>
              <w:ind w:right="624"/>
              <w:rPr>
                <w:sz w:val="18"/>
              </w:rPr>
            </w:pPr>
            <w:r>
              <w:rPr>
                <w:sz w:val="18"/>
              </w:rPr>
              <w:t>Specialist is proactive in responding to referrals and makes highly</w:t>
            </w:r>
            <w:r>
              <w:rPr>
                <w:spacing w:val="-24"/>
                <w:sz w:val="18"/>
              </w:rPr>
              <w:t xml:space="preserve"> </w:t>
            </w:r>
            <w:r>
              <w:rPr>
                <w:sz w:val="18"/>
              </w:rPr>
              <w:t>competent assessments of student’s</w:t>
            </w:r>
            <w:r>
              <w:rPr>
                <w:spacing w:val="-2"/>
                <w:sz w:val="18"/>
              </w:rPr>
              <w:t xml:space="preserve"> </w:t>
            </w:r>
            <w:r>
              <w:rPr>
                <w:sz w:val="18"/>
              </w:rPr>
              <w:t>needs</w:t>
            </w:r>
          </w:p>
          <w:p w:rsidR="00BB410D" w:rsidRDefault="00692063">
            <w:pPr>
              <w:pStyle w:val="TableParagraph"/>
              <w:numPr>
                <w:ilvl w:val="0"/>
                <w:numId w:val="45"/>
              </w:numPr>
              <w:tabs>
                <w:tab w:val="left" w:pos="820"/>
                <w:tab w:val="left" w:pos="821"/>
              </w:tabs>
              <w:ind w:right="509"/>
              <w:rPr>
                <w:sz w:val="18"/>
              </w:rPr>
            </w:pPr>
            <w:r>
              <w:rPr>
                <w:sz w:val="18"/>
              </w:rPr>
              <w:t>Specialist fails to respond to referrals or makes hasty assessments of</w:t>
            </w:r>
            <w:r>
              <w:rPr>
                <w:spacing w:val="-25"/>
                <w:sz w:val="18"/>
              </w:rPr>
              <w:t xml:space="preserve"> </w:t>
            </w:r>
            <w:r>
              <w:rPr>
                <w:sz w:val="18"/>
              </w:rPr>
              <w:t>student’s needs.</w:t>
            </w:r>
          </w:p>
          <w:p w:rsidR="00BB410D" w:rsidRDefault="00692063">
            <w:pPr>
              <w:pStyle w:val="TableParagraph"/>
              <w:numPr>
                <w:ilvl w:val="0"/>
                <w:numId w:val="45"/>
              </w:numPr>
              <w:tabs>
                <w:tab w:val="left" w:pos="820"/>
                <w:tab w:val="left" w:pos="821"/>
              </w:tabs>
              <w:spacing w:line="218" w:lineRule="exact"/>
              <w:rPr>
                <w:sz w:val="18"/>
              </w:rPr>
            </w:pPr>
            <w:r>
              <w:rPr>
                <w:sz w:val="18"/>
              </w:rPr>
              <w:t>Specialist responds to referrals and, makes thorough assessments of student</w:t>
            </w:r>
            <w:r>
              <w:rPr>
                <w:spacing w:val="-21"/>
                <w:sz w:val="18"/>
              </w:rPr>
              <w:t xml:space="preserve"> </w:t>
            </w:r>
            <w:r>
              <w:rPr>
                <w:sz w:val="18"/>
              </w:rPr>
              <w:t>needs.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59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2"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4" w:lineRule="exact"/>
              <w:ind w:left="100"/>
              <w:rPr>
                <w:b/>
                <w:sz w:val="18"/>
              </w:rPr>
            </w:pPr>
            <w:r>
              <w:rPr>
                <w:b/>
                <w:sz w:val="18"/>
              </w:rPr>
              <w:t>3B</w:t>
            </w:r>
          </w:p>
          <w:p w:rsidR="00BB410D" w:rsidRDefault="00BB410D">
            <w:pPr>
              <w:pStyle w:val="TableParagraph"/>
              <w:spacing w:before="2"/>
              <w:rPr>
                <w:b/>
                <w:sz w:val="16"/>
              </w:rPr>
            </w:pPr>
          </w:p>
          <w:p w:rsidR="00BB410D" w:rsidRDefault="00692063">
            <w:pPr>
              <w:pStyle w:val="TableParagraph"/>
              <w:numPr>
                <w:ilvl w:val="0"/>
                <w:numId w:val="44"/>
              </w:numPr>
              <w:tabs>
                <w:tab w:val="left" w:pos="820"/>
                <w:tab w:val="left" w:pos="821"/>
              </w:tabs>
              <w:ind w:right="179"/>
              <w:rPr>
                <w:sz w:val="18"/>
              </w:rPr>
            </w:pPr>
            <w:r>
              <w:rPr>
                <w:sz w:val="18"/>
              </w:rPr>
              <w:t>Specialist’s plans for students are partially suitable for them or sporadically</w:t>
            </w:r>
            <w:r>
              <w:rPr>
                <w:spacing w:val="-24"/>
                <w:sz w:val="18"/>
              </w:rPr>
              <w:t xml:space="preserve"> </w:t>
            </w:r>
            <w:r>
              <w:rPr>
                <w:sz w:val="18"/>
              </w:rPr>
              <w:t>aligned with identified</w:t>
            </w:r>
            <w:r>
              <w:rPr>
                <w:spacing w:val="-4"/>
                <w:sz w:val="18"/>
              </w:rPr>
              <w:t xml:space="preserve"> </w:t>
            </w:r>
            <w:r>
              <w:rPr>
                <w:sz w:val="18"/>
              </w:rPr>
              <w:t>needs.</w:t>
            </w:r>
          </w:p>
          <w:p w:rsidR="00BB410D" w:rsidRDefault="00692063">
            <w:pPr>
              <w:pStyle w:val="TableParagraph"/>
              <w:numPr>
                <w:ilvl w:val="0"/>
                <w:numId w:val="44"/>
              </w:numPr>
              <w:tabs>
                <w:tab w:val="left" w:pos="820"/>
                <w:tab w:val="left" w:pos="821"/>
              </w:tabs>
              <w:ind w:right="388"/>
              <w:rPr>
                <w:sz w:val="18"/>
              </w:rPr>
            </w:pPr>
            <w:r>
              <w:rPr>
                <w:sz w:val="18"/>
              </w:rPr>
              <w:t>Specialist develops comprehensive plans for students, finding ways to</w:t>
            </w:r>
            <w:r>
              <w:rPr>
                <w:spacing w:val="-28"/>
                <w:sz w:val="18"/>
              </w:rPr>
              <w:t xml:space="preserve"> </w:t>
            </w:r>
            <w:r>
              <w:rPr>
                <w:sz w:val="18"/>
              </w:rPr>
              <w:t>creatively meet student needs and incorporate many related</w:t>
            </w:r>
            <w:r>
              <w:rPr>
                <w:spacing w:val="-7"/>
                <w:sz w:val="18"/>
              </w:rPr>
              <w:t xml:space="preserve"> </w:t>
            </w:r>
            <w:r>
              <w:rPr>
                <w:sz w:val="18"/>
              </w:rPr>
              <w:t>elements.</w:t>
            </w:r>
          </w:p>
          <w:p w:rsidR="00BB410D" w:rsidRDefault="00692063">
            <w:pPr>
              <w:pStyle w:val="TableParagraph"/>
              <w:numPr>
                <w:ilvl w:val="0"/>
                <w:numId w:val="44"/>
              </w:numPr>
              <w:tabs>
                <w:tab w:val="left" w:pos="820"/>
                <w:tab w:val="left" w:pos="821"/>
              </w:tabs>
              <w:ind w:right="677"/>
              <w:rPr>
                <w:sz w:val="18"/>
              </w:rPr>
            </w:pPr>
            <w:r>
              <w:rPr>
                <w:sz w:val="18"/>
              </w:rPr>
              <w:t>Specialist fails to develop treatment plans suitable for students, or plans</w:t>
            </w:r>
            <w:r>
              <w:rPr>
                <w:spacing w:val="-22"/>
                <w:sz w:val="18"/>
              </w:rPr>
              <w:t xml:space="preserve"> </w:t>
            </w:r>
            <w:r>
              <w:rPr>
                <w:sz w:val="18"/>
              </w:rPr>
              <w:t>are mismatched with the findings of</w:t>
            </w:r>
            <w:r>
              <w:rPr>
                <w:spacing w:val="-6"/>
                <w:sz w:val="18"/>
              </w:rPr>
              <w:t xml:space="preserve"> </w:t>
            </w:r>
            <w:r>
              <w:rPr>
                <w:sz w:val="18"/>
              </w:rPr>
              <w:t>assessments.</w:t>
            </w:r>
          </w:p>
          <w:p w:rsidR="00BB410D" w:rsidRDefault="00692063">
            <w:pPr>
              <w:pStyle w:val="TableParagraph"/>
              <w:numPr>
                <w:ilvl w:val="0"/>
                <w:numId w:val="44"/>
              </w:numPr>
              <w:tabs>
                <w:tab w:val="left" w:pos="820"/>
                <w:tab w:val="left" w:pos="821"/>
              </w:tabs>
              <w:spacing w:before="5" w:line="220" w:lineRule="exact"/>
              <w:ind w:right="220"/>
              <w:rPr>
                <w:sz w:val="18"/>
              </w:rPr>
            </w:pPr>
            <w:r>
              <w:rPr>
                <w:sz w:val="18"/>
              </w:rPr>
              <w:t>Specialist’s plans for students are suitable for them and are aligned with</w:t>
            </w:r>
            <w:r>
              <w:rPr>
                <w:spacing w:val="-24"/>
                <w:sz w:val="18"/>
              </w:rPr>
              <w:t xml:space="preserve"> </w:t>
            </w:r>
            <w:r>
              <w:rPr>
                <w:sz w:val="18"/>
              </w:rPr>
              <w:t>identified needs.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1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41"/>
              <w:rPr>
                <w:b/>
                <w:sz w:val="18"/>
              </w:rPr>
            </w:pPr>
            <w:r>
              <w:rPr>
                <w:b/>
                <w:sz w:val="18"/>
              </w:rPr>
              <w:t>3C</w:t>
            </w:r>
          </w:p>
          <w:p w:rsidR="00BB410D" w:rsidRDefault="00BB410D">
            <w:pPr>
              <w:pStyle w:val="TableParagraph"/>
              <w:spacing w:before="4"/>
              <w:rPr>
                <w:b/>
                <w:sz w:val="16"/>
              </w:rPr>
            </w:pPr>
          </w:p>
          <w:p w:rsidR="00BB410D" w:rsidRDefault="00692063">
            <w:pPr>
              <w:pStyle w:val="TableParagraph"/>
              <w:numPr>
                <w:ilvl w:val="0"/>
                <w:numId w:val="43"/>
              </w:numPr>
              <w:tabs>
                <w:tab w:val="left" w:pos="870"/>
                <w:tab w:val="left" w:pos="871"/>
              </w:tabs>
              <w:spacing w:before="1"/>
              <w:ind w:right="415"/>
              <w:rPr>
                <w:sz w:val="18"/>
              </w:rPr>
            </w:pPr>
            <w:r>
              <w:rPr>
                <w:sz w:val="18"/>
              </w:rPr>
              <w:t>Specialist’s communication with families is partially successful: permissions</w:t>
            </w:r>
            <w:r>
              <w:rPr>
                <w:spacing w:val="-23"/>
                <w:sz w:val="18"/>
              </w:rPr>
              <w:t xml:space="preserve"> </w:t>
            </w:r>
            <w:r>
              <w:rPr>
                <w:sz w:val="18"/>
              </w:rPr>
              <w:t>are obtained, but there are occasional insensitivities to cultural and linguistic traditions.</w:t>
            </w:r>
          </w:p>
          <w:p w:rsidR="00BB410D" w:rsidRDefault="00692063">
            <w:pPr>
              <w:pStyle w:val="TableParagraph"/>
              <w:numPr>
                <w:ilvl w:val="0"/>
                <w:numId w:val="43"/>
              </w:numPr>
              <w:tabs>
                <w:tab w:val="left" w:pos="870"/>
                <w:tab w:val="left" w:pos="871"/>
              </w:tabs>
              <w:ind w:right="241"/>
              <w:rPr>
                <w:sz w:val="18"/>
              </w:rPr>
            </w:pPr>
            <w:r>
              <w:rPr>
                <w:sz w:val="18"/>
              </w:rPr>
              <w:t>Specialist secures necessary permissions and communicates with families in a manner highly sensitive to cultural and linguistic traditions. Specialist reaches</w:t>
            </w:r>
            <w:r>
              <w:rPr>
                <w:spacing w:val="-25"/>
                <w:sz w:val="18"/>
              </w:rPr>
              <w:t xml:space="preserve"> </w:t>
            </w:r>
            <w:r>
              <w:rPr>
                <w:sz w:val="18"/>
              </w:rPr>
              <w:t>out to families of students to</w:t>
            </w:r>
            <w:r>
              <w:rPr>
                <w:spacing w:val="-2"/>
                <w:sz w:val="18"/>
              </w:rPr>
              <w:t xml:space="preserve"> </w:t>
            </w:r>
            <w:r>
              <w:rPr>
                <w:sz w:val="18"/>
              </w:rPr>
              <w:t>enhance</w:t>
            </w:r>
          </w:p>
          <w:p w:rsidR="00BB410D" w:rsidRDefault="00692063">
            <w:pPr>
              <w:pStyle w:val="TableParagraph"/>
              <w:numPr>
                <w:ilvl w:val="0"/>
                <w:numId w:val="43"/>
              </w:numPr>
              <w:tabs>
                <w:tab w:val="left" w:pos="870"/>
                <w:tab w:val="left" w:pos="871"/>
              </w:tabs>
              <w:ind w:right="253"/>
              <w:rPr>
                <w:sz w:val="18"/>
              </w:rPr>
            </w:pPr>
            <w:r>
              <w:rPr>
                <w:sz w:val="18"/>
              </w:rPr>
              <w:t>Specialist fails to communicate with families and secure necessary permission</w:t>
            </w:r>
            <w:r>
              <w:rPr>
                <w:spacing w:val="-27"/>
                <w:sz w:val="18"/>
              </w:rPr>
              <w:t xml:space="preserve"> </w:t>
            </w:r>
            <w:r>
              <w:rPr>
                <w:sz w:val="18"/>
              </w:rPr>
              <w:t>for evaluations or communicates in an insensitive</w:t>
            </w:r>
            <w:r>
              <w:rPr>
                <w:spacing w:val="-5"/>
                <w:sz w:val="18"/>
              </w:rPr>
              <w:t xml:space="preserve"> </w:t>
            </w:r>
            <w:r>
              <w:rPr>
                <w:sz w:val="18"/>
              </w:rPr>
              <w:t>manner</w:t>
            </w:r>
          </w:p>
          <w:p w:rsidR="00BB410D" w:rsidRDefault="00692063">
            <w:pPr>
              <w:pStyle w:val="TableParagraph"/>
              <w:numPr>
                <w:ilvl w:val="0"/>
                <w:numId w:val="43"/>
              </w:numPr>
              <w:tabs>
                <w:tab w:val="left" w:pos="870"/>
                <w:tab w:val="left" w:pos="871"/>
              </w:tabs>
              <w:spacing w:before="4" w:line="220" w:lineRule="exact"/>
              <w:ind w:right="459"/>
              <w:rPr>
                <w:sz w:val="18"/>
              </w:rPr>
            </w:pPr>
            <w:r>
              <w:rPr>
                <w:sz w:val="18"/>
              </w:rPr>
              <w:t>Specialist communicates with families and secures necessary permission for evaluations, doing so in a manner sensitive to cultural and linguistic</w:t>
            </w:r>
            <w:r>
              <w:rPr>
                <w:spacing w:val="-27"/>
                <w:sz w:val="18"/>
              </w:rPr>
              <w:t xml:space="preserve"> </w:t>
            </w:r>
            <w:r>
              <w:rPr>
                <w:sz w:val="18"/>
              </w:rPr>
              <w:t>traditions.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2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0"/>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3D</w:t>
            </w:r>
          </w:p>
          <w:p w:rsidR="00BB410D" w:rsidRDefault="00BB410D">
            <w:pPr>
              <w:pStyle w:val="TableParagraph"/>
              <w:spacing w:before="11"/>
              <w:rPr>
                <w:b/>
                <w:sz w:val="18"/>
              </w:rPr>
            </w:pPr>
          </w:p>
          <w:p w:rsidR="00BB410D" w:rsidRDefault="00692063">
            <w:pPr>
              <w:pStyle w:val="TableParagraph"/>
              <w:numPr>
                <w:ilvl w:val="0"/>
                <w:numId w:val="42"/>
              </w:numPr>
              <w:tabs>
                <w:tab w:val="left" w:pos="820"/>
                <w:tab w:val="left" w:pos="821"/>
              </w:tabs>
              <w:ind w:right="427"/>
              <w:rPr>
                <w:sz w:val="18"/>
              </w:rPr>
            </w:pPr>
            <w:r>
              <w:rPr>
                <w:sz w:val="18"/>
              </w:rPr>
              <w:t>Specialist neglects to collect important information on which to base</w:t>
            </w:r>
            <w:r>
              <w:rPr>
                <w:spacing w:val="-23"/>
                <w:sz w:val="18"/>
              </w:rPr>
              <w:t xml:space="preserve"> </w:t>
            </w:r>
            <w:r>
              <w:rPr>
                <w:sz w:val="18"/>
              </w:rPr>
              <w:t>treatment plans: reports are inaccurate or not appropriate to the</w:t>
            </w:r>
            <w:r>
              <w:rPr>
                <w:spacing w:val="-7"/>
                <w:sz w:val="18"/>
              </w:rPr>
              <w:t xml:space="preserve"> </w:t>
            </w:r>
            <w:r>
              <w:rPr>
                <w:sz w:val="18"/>
              </w:rPr>
              <w:t>audience.</w:t>
            </w:r>
          </w:p>
          <w:p w:rsidR="00BB410D" w:rsidRDefault="00692063">
            <w:pPr>
              <w:pStyle w:val="TableParagraph"/>
              <w:numPr>
                <w:ilvl w:val="0"/>
                <w:numId w:val="42"/>
              </w:numPr>
              <w:tabs>
                <w:tab w:val="left" w:pos="820"/>
                <w:tab w:val="left" w:pos="821"/>
              </w:tabs>
              <w:ind w:right="229"/>
              <w:rPr>
                <w:sz w:val="18"/>
              </w:rPr>
            </w:pPr>
            <w:r>
              <w:rPr>
                <w:sz w:val="18"/>
              </w:rPr>
              <w:t>Specialist collects all the important information on which to base treatment</w:t>
            </w:r>
            <w:r>
              <w:rPr>
                <w:spacing w:val="-24"/>
                <w:sz w:val="18"/>
              </w:rPr>
              <w:t xml:space="preserve"> </w:t>
            </w:r>
            <w:r>
              <w:rPr>
                <w:sz w:val="18"/>
              </w:rPr>
              <w:t>plans: reports are accurate and appropriate to the</w:t>
            </w:r>
            <w:r>
              <w:rPr>
                <w:spacing w:val="-8"/>
                <w:sz w:val="18"/>
              </w:rPr>
              <w:t xml:space="preserve"> </w:t>
            </w:r>
            <w:r>
              <w:rPr>
                <w:sz w:val="18"/>
              </w:rPr>
              <w:t>audience.</w:t>
            </w:r>
          </w:p>
          <w:p w:rsidR="00BB410D" w:rsidRDefault="00692063">
            <w:pPr>
              <w:pStyle w:val="TableParagraph"/>
              <w:numPr>
                <w:ilvl w:val="0"/>
                <w:numId w:val="42"/>
              </w:numPr>
              <w:tabs>
                <w:tab w:val="left" w:pos="820"/>
                <w:tab w:val="left" w:pos="821"/>
              </w:tabs>
              <w:spacing w:before="1"/>
              <w:ind w:right="235"/>
              <w:rPr>
                <w:sz w:val="18"/>
              </w:rPr>
            </w:pPr>
            <w:r>
              <w:rPr>
                <w:sz w:val="18"/>
              </w:rPr>
              <w:t>Specialist collects most of the important information on which to base treatment plans: reports are accurate but lacking in clarity and not always appropriate to</w:t>
            </w:r>
            <w:r>
              <w:rPr>
                <w:spacing w:val="-19"/>
                <w:sz w:val="18"/>
              </w:rPr>
              <w:t xml:space="preserve"> </w:t>
            </w:r>
            <w:r>
              <w:rPr>
                <w:sz w:val="18"/>
              </w:rPr>
              <w:t>the audience.</w:t>
            </w:r>
          </w:p>
          <w:p w:rsidR="00BB410D" w:rsidRDefault="00692063">
            <w:pPr>
              <w:pStyle w:val="TableParagraph"/>
              <w:numPr>
                <w:ilvl w:val="0"/>
                <w:numId w:val="42"/>
              </w:numPr>
              <w:tabs>
                <w:tab w:val="left" w:pos="820"/>
                <w:tab w:val="left" w:pos="821"/>
              </w:tabs>
              <w:ind w:right="264"/>
              <w:rPr>
                <w:sz w:val="18"/>
              </w:rPr>
            </w:pPr>
            <w:r>
              <w:rPr>
                <w:sz w:val="18"/>
              </w:rPr>
              <w:t>Specialist is proactive in collecting important information, interviewing teachers and parents if necessary: reports are accurate and clearly written and are</w:t>
            </w:r>
            <w:r>
              <w:rPr>
                <w:spacing w:val="-25"/>
                <w:sz w:val="18"/>
              </w:rPr>
              <w:t xml:space="preserve"> </w:t>
            </w:r>
            <w:r>
              <w:rPr>
                <w:sz w:val="18"/>
              </w:rPr>
              <w:t>tailored</w:t>
            </w:r>
          </w:p>
          <w:p w:rsidR="00BB410D" w:rsidRDefault="00692063">
            <w:pPr>
              <w:pStyle w:val="TableParagraph"/>
              <w:spacing w:line="208" w:lineRule="exact"/>
              <w:ind w:left="820"/>
              <w:rPr>
                <w:sz w:val="18"/>
              </w:rPr>
            </w:pPr>
            <w:r>
              <w:rPr>
                <w:sz w:val="18"/>
              </w:rPr>
              <w:t>for the audience</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286"/>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2"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076" w:type="dxa"/>
            <w:vMerge w:val="restart"/>
            <w:tcBorders>
              <w:top w:val="single" w:sz="6" w:space="0" w:color="000000"/>
              <w:right w:val="single" w:sz="6" w:space="0" w:color="000000"/>
            </w:tcBorders>
          </w:tcPr>
          <w:p w:rsidR="00BB410D" w:rsidRDefault="00692063">
            <w:pPr>
              <w:pStyle w:val="TableParagraph"/>
              <w:spacing w:before="18"/>
              <w:ind w:left="100"/>
              <w:rPr>
                <w:b/>
                <w:sz w:val="18"/>
              </w:rPr>
            </w:pPr>
            <w:r>
              <w:rPr>
                <w:b/>
                <w:sz w:val="18"/>
              </w:rPr>
              <w:t>3E</w:t>
            </w:r>
          </w:p>
          <w:p w:rsidR="00BB410D" w:rsidRDefault="00BB410D">
            <w:pPr>
              <w:pStyle w:val="TableParagraph"/>
              <w:spacing w:before="2"/>
              <w:rPr>
                <w:b/>
                <w:sz w:val="16"/>
              </w:rPr>
            </w:pPr>
          </w:p>
          <w:p w:rsidR="00BB410D" w:rsidRDefault="00692063">
            <w:pPr>
              <w:pStyle w:val="TableParagraph"/>
              <w:numPr>
                <w:ilvl w:val="0"/>
                <w:numId w:val="41"/>
              </w:numPr>
              <w:tabs>
                <w:tab w:val="left" w:pos="820"/>
                <w:tab w:val="left" w:pos="821"/>
              </w:tabs>
              <w:ind w:right="215"/>
              <w:rPr>
                <w:sz w:val="18"/>
              </w:rPr>
            </w:pPr>
            <w:r>
              <w:rPr>
                <w:sz w:val="18"/>
              </w:rPr>
              <w:t>Specialist makes modest changes in the treatment program when confronted</w:t>
            </w:r>
            <w:r>
              <w:rPr>
                <w:spacing w:val="-22"/>
                <w:sz w:val="18"/>
              </w:rPr>
              <w:t xml:space="preserve"> </w:t>
            </w:r>
            <w:r>
              <w:rPr>
                <w:sz w:val="18"/>
              </w:rPr>
              <w:t>with evidence of the need for</w:t>
            </w:r>
            <w:r>
              <w:rPr>
                <w:spacing w:val="-5"/>
                <w:sz w:val="18"/>
              </w:rPr>
              <w:t xml:space="preserve"> </w:t>
            </w:r>
            <w:r>
              <w:rPr>
                <w:sz w:val="18"/>
              </w:rPr>
              <w:t>change</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45"/>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539"/>
              <w:rPr>
                <w:b/>
                <w:sz w:val="18"/>
              </w:rPr>
            </w:pPr>
            <w:r>
              <w:rPr>
                <w:b/>
                <w:sz w:val="18"/>
              </w:rPr>
              <w:t>D</w:t>
            </w:r>
          </w:p>
        </w:tc>
        <w:tc>
          <w:tcPr>
            <w:tcW w:w="1984"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1193"/>
        <w:gridCol w:w="1984"/>
      </w:tblGrid>
      <w:tr w:rsidR="00BB410D">
        <w:trPr>
          <w:trHeight w:val="453"/>
        </w:trPr>
        <w:tc>
          <w:tcPr>
            <w:tcW w:w="7076" w:type="dxa"/>
            <w:vMerge w:val="restart"/>
            <w:tcBorders>
              <w:bottom w:val="single" w:sz="6" w:space="0" w:color="000000"/>
              <w:right w:val="single" w:sz="6" w:space="0" w:color="000000"/>
            </w:tcBorders>
          </w:tcPr>
          <w:p w:rsidR="00BB410D" w:rsidRDefault="00692063">
            <w:pPr>
              <w:pStyle w:val="TableParagraph"/>
              <w:numPr>
                <w:ilvl w:val="0"/>
                <w:numId w:val="40"/>
              </w:numPr>
              <w:tabs>
                <w:tab w:val="left" w:pos="820"/>
                <w:tab w:val="left" w:pos="821"/>
              </w:tabs>
              <w:spacing w:line="220" w:lineRule="exact"/>
              <w:rPr>
                <w:sz w:val="18"/>
              </w:rPr>
            </w:pPr>
            <w:r>
              <w:rPr>
                <w:sz w:val="18"/>
              </w:rPr>
              <w:lastRenderedPageBreak/>
              <w:t>Specialist adheres to the plan or program, in spite of evidence of its</w:t>
            </w:r>
            <w:r>
              <w:rPr>
                <w:spacing w:val="-15"/>
                <w:sz w:val="18"/>
              </w:rPr>
              <w:t xml:space="preserve"> </w:t>
            </w:r>
            <w:r>
              <w:rPr>
                <w:sz w:val="18"/>
              </w:rPr>
              <w:t>inadequacy</w:t>
            </w:r>
          </w:p>
          <w:p w:rsidR="00BB410D" w:rsidRDefault="00692063">
            <w:pPr>
              <w:pStyle w:val="TableParagraph"/>
              <w:numPr>
                <w:ilvl w:val="0"/>
                <w:numId w:val="40"/>
              </w:numPr>
              <w:tabs>
                <w:tab w:val="left" w:pos="820"/>
                <w:tab w:val="left" w:pos="821"/>
              </w:tabs>
              <w:spacing w:line="229" w:lineRule="exact"/>
              <w:rPr>
                <w:sz w:val="18"/>
              </w:rPr>
            </w:pPr>
            <w:r>
              <w:rPr>
                <w:sz w:val="18"/>
              </w:rPr>
              <w:t>Specialist makes revisions in the treatment program when they are</w:t>
            </w:r>
            <w:r>
              <w:rPr>
                <w:spacing w:val="-8"/>
                <w:sz w:val="18"/>
              </w:rPr>
              <w:t xml:space="preserve"> </w:t>
            </w:r>
            <w:r>
              <w:rPr>
                <w:sz w:val="18"/>
              </w:rPr>
              <w:t>needed.</w:t>
            </w:r>
          </w:p>
          <w:p w:rsidR="00BB410D" w:rsidRDefault="00692063">
            <w:pPr>
              <w:pStyle w:val="TableParagraph"/>
              <w:numPr>
                <w:ilvl w:val="0"/>
                <w:numId w:val="40"/>
              </w:numPr>
              <w:tabs>
                <w:tab w:val="left" w:pos="820"/>
                <w:tab w:val="left" w:pos="821"/>
              </w:tabs>
              <w:spacing w:before="1"/>
              <w:ind w:right="134"/>
              <w:rPr>
                <w:sz w:val="18"/>
              </w:rPr>
            </w:pPr>
            <w:r>
              <w:rPr>
                <w:sz w:val="18"/>
              </w:rPr>
              <w:t>Specialist is continually seeking ways to improve the treatment program and</w:t>
            </w:r>
            <w:r>
              <w:rPr>
                <w:spacing w:val="-21"/>
                <w:sz w:val="18"/>
              </w:rPr>
              <w:t xml:space="preserve"> </w:t>
            </w:r>
            <w:r>
              <w:rPr>
                <w:sz w:val="18"/>
              </w:rPr>
              <w:t>makes changes as needed in responses to student, parent, or teacher</w:t>
            </w:r>
            <w:r>
              <w:rPr>
                <w:spacing w:val="-8"/>
                <w:sz w:val="18"/>
              </w:rPr>
              <w:t xml:space="preserve"> </w:t>
            </w:r>
            <w:r>
              <w:rPr>
                <w:sz w:val="18"/>
              </w:rPr>
              <w:t>input.</w:t>
            </w:r>
          </w:p>
        </w:tc>
        <w:tc>
          <w:tcPr>
            <w:tcW w:w="1193" w:type="dxa"/>
            <w:tcBorders>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541"/>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9"/>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4" w:lineRule="exact"/>
              <w:ind w:left="100"/>
              <w:rPr>
                <w:b/>
                <w:sz w:val="18"/>
              </w:rPr>
            </w:pPr>
            <w:r>
              <w:rPr>
                <w:b/>
                <w:sz w:val="18"/>
              </w:rPr>
              <w:t>4A</w:t>
            </w:r>
          </w:p>
          <w:p w:rsidR="00BB410D" w:rsidRDefault="00BB410D">
            <w:pPr>
              <w:pStyle w:val="TableParagraph"/>
              <w:spacing w:before="2"/>
              <w:rPr>
                <w:b/>
                <w:sz w:val="16"/>
              </w:rPr>
            </w:pPr>
          </w:p>
          <w:p w:rsidR="00BB410D" w:rsidRDefault="00692063">
            <w:pPr>
              <w:pStyle w:val="TableParagraph"/>
              <w:numPr>
                <w:ilvl w:val="0"/>
                <w:numId w:val="39"/>
              </w:numPr>
              <w:tabs>
                <w:tab w:val="left" w:pos="860"/>
                <w:tab w:val="left" w:pos="861"/>
              </w:tabs>
              <w:ind w:right="470" w:hanging="360"/>
              <w:rPr>
                <w:sz w:val="18"/>
              </w:rPr>
            </w:pPr>
            <w:r>
              <w:tab/>
            </w:r>
            <w:r>
              <w:rPr>
                <w:sz w:val="18"/>
              </w:rPr>
              <w:t>Specialist does not reflect on practice, or the reflections are inaccurate or self- serving.</w:t>
            </w:r>
          </w:p>
          <w:p w:rsidR="00BB410D" w:rsidRDefault="00692063">
            <w:pPr>
              <w:pStyle w:val="TableParagraph"/>
              <w:numPr>
                <w:ilvl w:val="0"/>
                <w:numId w:val="39"/>
              </w:numPr>
              <w:tabs>
                <w:tab w:val="left" w:pos="820"/>
                <w:tab w:val="left" w:pos="821"/>
              </w:tabs>
              <w:ind w:right="247" w:hanging="360"/>
              <w:rPr>
                <w:sz w:val="18"/>
              </w:rPr>
            </w:pPr>
            <w:r>
              <w:rPr>
                <w:sz w:val="18"/>
              </w:rPr>
              <w:t>Specialist’s reflection provides an accurate and objective description of practice, citing specific positive and negative characteristics. Specialist makes some specific suggestions as to how the therapy program might be</w:t>
            </w:r>
            <w:r>
              <w:rPr>
                <w:spacing w:val="-6"/>
                <w:sz w:val="18"/>
              </w:rPr>
              <w:t xml:space="preserve"> </w:t>
            </w:r>
            <w:r>
              <w:rPr>
                <w:sz w:val="18"/>
              </w:rPr>
              <w:t>improved.</w:t>
            </w:r>
          </w:p>
          <w:p w:rsidR="00BB410D" w:rsidRDefault="00692063">
            <w:pPr>
              <w:pStyle w:val="TableParagraph"/>
              <w:numPr>
                <w:ilvl w:val="0"/>
                <w:numId w:val="39"/>
              </w:numPr>
              <w:tabs>
                <w:tab w:val="left" w:pos="821"/>
              </w:tabs>
              <w:spacing w:before="1"/>
              <w:ind w:right="473" w:hanging="360"/>
              <w:jc w:val="both"/>
              <w:rPr>
                <w:sz w:val="18"/>
              </w:rPr>
            </w:pPr>
            <w:r>
              <w:rPr>
                <w:sz w:val="18"/>
              </w:rPr>
              <w:t>Specialist’s reflection on practice is moderately accurate and objective without citing specific examples, and with only global suggestions as to how it might</w:t>
            </w:r>
            <w:r>
              <w:rPr>
                <w:spacing w:val="-27"/>
                <w:sz w:val="18"/>
              </w:rPr>
              <w:t xml:space="preserve"> </w:t>
            </w:r>
            <w:r>
              <w:rPr>
                <w:sz w:val="18"/>
              </w:rPr>
              <w:t>be improved.</w:t>
            </w:r>
          </w:p>
          <w:p w:rsidR="00BB410D" w:rsidRDefault="00692063">
            <w:pPr>
              <w:pStyle w:val="TableParagraph"/>
              <w:numPr>
                <w:ilvl w:val="0"/>
                <w:numId w:val="39"/>
              </w:numPr>
              <w:tabs>
                <w:tab w:val="left" w:pos="820"/>
                <w:tab w:val="left" w:pos="821"/>
              </w:tabs>
              <w:ind w:right="106" w:hanging="360"/>
              <w:rPr>
                <w:sz w:val="18"/>
              </w:rPr>
            </w:pPr>
            <w:r>
              <w:rPr>
                <w:sz w:val="18"/>
              </w:rPr>
              <w:t>Specialist’s reflection is highly accurate and perceptive, citing specific examples</w:t>
            </w:r>
            <w:r>
              <w:rPr>
                <w:spacing w:val="-27"/>
                <w:sz w:val="18"/>
              </w:rPr>
              <w:t xml:space="preserve"> </w:t>
            </w:r>
            <w:r>
              <w:rPr>
                <w:sz w:val="18"/>
              </w:rPr>
              <w:t>that were not fully successful for at least some students. Specialist draws on</w:t>
            </w:r>
            <w:r>
              <w:rPr>
                <w:spacing w:val="-14"/>
                <w:sz w:val="18"/>
              </w:rPr>
              <w:t xml:space="preserve"> </w:t>
            </w:r>
            <w:r>
              <w:rPr>
                <w:sz w:val="18"/>
              </w:rPr>
              <w:t>an</w:t>
            </w:r>
          </w:p>
          <w:p w:rsidR="00BB410D" w:rsidRDefault="00692063">
            <w:pPr>
              <w:pStyle w:val="TableParagraph"/>
              <w:spacing w:line="209" w:lineRule="exact"/>
              <w:ind w:left="820"/>
              <w:rPr>
                <w:sz w:val="18"/>
              </w:rPr>
            </w:pPr>
            <w:r>
              <w:rPr>
                <w:sz w:val="18"/>
              </w:rPr>
              <w:t>extensive repertoire to suggest alternative</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76"/>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7"/>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396"/>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9"/>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4" w:lineRule="exact"/>
              <w:ind w:left="100"/>
              <w:rPr>
                <w:b/>
                <w:sz w:val="18"/>
              </w:rPr>
            </w:pPr>
            <w:r>
              <w:rPr>
                <w:b/>
                <w:sz w:val="18"/>
              </w:rPr>
              <w:t>4B</w:t>
            </w:r>
          </w:p>
          <w:p w:rsidR="00BB410D" w:rsidRDefault="00BB410D">
            <w:pPr>
              <w:pStyle w:val="TableParagraph"/>
              <w:spacing w:before="2"/>
              <w:rPr>
                <w:b/>
                <w:sz w:val="16"/>
              </w:rPr>
            </w:pPr>
          </w:p>
          <w:p w:rsidR="00BB410D" w:rsidRDefault="00692063">
            <w:pPr>
              <w:pStyle w:val="TableParagraph"/>
              <w:numPr>
                <w:ilvl w:val="0"/>
                <w:numId w:val="38"/>
              </w:numPr>
              <w:tabs>
                <w:tab w:val="left" w:pos="820"/>
                <w:tab w:val="left" w:pos="821"/>
              </w:tabs>
              <w:ind w:right="260"/>
              <w:rPr>
                <w:sz w:val="18"/>
              </w:rPr>
            </w:pPr>
            <w:r>
              <w:rPr>
                <w:sz w:val="18"/>
              </w:rPr>
              <w:t>Specialist is available to staff for questions and planning and provides</w:t>
            </w:r>
            <w:r>
              <w:rPr>
                <w:spacing w:val="-21"/>
                <w:sz w:val="18"/>
              </w:rPr>
              <w:t xml:space="preserve"> </w:t>
            </w:r>
            <w:r>
              <w:rPr>
                <w:sz w:val="18"/>
              </w:rPr>
              <w:t>background material when</w:t>
            </w:r>
            <w:r>
              <w:rPr>
                <w:spacing w:val="-3"/>
                <w:sz w:val="18"/>
              </w:rPr>
              <w:t xml:space="preserve"> </w:t>
            </w:r>
            <w:r>
              <w:rPr>
                <w:sz w:val="18"/>
              </w:rPr>
              <w:t>requested</w:t>
            </w:r>
          </w:p>
          <w:p w:rsidR="00BB410D" w:rsidRDefault="00692063">
            <w:pPr>
              <w:pStyle w:val="TableParagraph"/>
              <w:numPr>
                <w:ilvl w:val="0"/>
                <w:numId w:val="38"/>
              </w:numPr>
              <w:tabs>
                <w:tab w:val="left" w:pos="820"/>
                <w:tab w:val="left" w:pos="821"/>
              </w:tabs>
              <w:ind w:right="106"/>
              <w:rPr>
                <w:sz w:val="18"/>
              </w:rPr>
            </w:pPr>
            <w:r>
              <w:rPr>
                <w:sz w:val="18"/>
              </w:rPr>
              <w:t>Specialist seeks out teachers and administrators to confer regarding</w:t>
            </w:r>
            <w:r>
              <w:rPr>
                <w:spacing w:val="-30"/>
                <w:sz w:val="18"/>
              </w:rPr>
              <w:t xml:space="preserve"> </w:t>
            </w:r>
            <w:r>
              <w:rPr>
                <w:sz w:val="18"/>
              </w:rPr>
              <w:t>cases, soliciting their perspectives on individual</w:t>
            </w:r>
            <w:r>
              <w:rPr>
                <w:spacing w:val="-2"/>
                <w:sz w:val="18"/>
              </w:rPr>
              <w:t xml:space="preserve"> </w:t>
            </w:r>
            <w:r>
              <w:rPr>
                <w:sz w:val="18"/>
              </w:rPr>
              <w:t>students.</w:t>
            </w:r>
          </w:p>
          <w:p w:rsidR="00BB410D" w:rsidRDefault="00692063">
            <w:pPr>
              <w:pStyle w:val="TableParagraph"/>
              <w:numPr>
                <w:ilvl w:val="0"/>
                <w:numId w:val="38"/>
              </w:numPr>
              <w:tabs>
                <w:tab w:val="left" w:pos="820"/>
                <w:tab w:val="left" w:pos="821"/>
              </w:tabs>
              <w:ind w:right="110"/>
              <w:rPr>
                <w:sz w:val="18"/>
              </w:rPr>
            </w:pPr>
            <w:r>
              <w:rPr>
                <w:sz w:val="18"/>
              </w:rPr>
              <w:t>Specialist is not available to staff for questions and planning and declines to</w:t>
            </w:r>
            <w:r>
              <w:rPr>
                <w:spacing w:val="-21"/>
                <w:sz w:val="18"/>
              </w:rPr>
              <w:t xml:space="preserve"> </w:t>
            </w:r>
            <w:r>
              <w:rPr>
                <w:sz w:val="18"/>
              </w:rPr>
              <w:t>provide background material when</w:t>
            </w:r>
            <w:r>
              <w:rPr>
                <w:spacing w:val="-4"/>
                <w:sz w:val="18"/>
              </w:rPr>
              <w:t xml:space="preserve"> </w:t>
            </w:r>
            <w:r>
              <w:rPr>
                <w:sz w:val="18"/>
              </w:rPr>
              <w:t>requested</w:t>
            </w:r>
          </w:p>
          <w:p w:rsidR="00BB410D" w:rsidRDefault="00692063">
            <w:pPr>
              <w:pStyle w:val="TableParagraph"/>
              <w:numPr>
                <w:ilvl w:val="0"/>
                <w:numId w:val="38"/>
              </w:numPr>
              <w:tabs>
                <w:tab w:val="left" w:pos="820"/>
                <w:tab w:val="left" w:pos="821"/>
              </w:tabs>
              <w:spacing w:before="5" w:line="220" w:lineRule="exact"/>
              <w:ind w:right="421"/>
              <w:rPr>
                <w:sz w:val="18"/>
              </w:rPr>
            </w:pPr>
            <w:r>
              <w:rPr>
                <w:sz w:val="18"/>
              </w:rPr>
              <w:t>Specialist initiates contact with teachers and administrators to confer</w:t>
            </w:r>
            <w:r>
              <w:rPr>
                <w:spacing w:val="-24"/>
                <w:sz w:val="18"/>
              </w:rPr>
              <w:t xml:space="preserve"> </w:t>
            </w:r>
            <w:r>
              <w:rPr>
                <w:sz w:val="18"/>
              </w:rPr>
              <w:t>regarding individual</w:t>
            </w:r>
            <w:r>
              <w:rPr>
                <w:spacing w:val="-2"/>
                <w:sz w:val="18"/>
              </w:rPr>
              <w:t xml:space="preserve"> </w:t>
            </w:r>
            <w:r>
              <w:rPr>
                <w:sz w:val="18"/>
              </w:rPr>
              <w:t>cases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76"/>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7"/>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738"/>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4C</w:t>
            </w:r>
          </w:p>
          <w:p w:rsidR="00BB410D" w:rsidRDefault="00BB410D">
            <w:pPr>
              <w:pStyle w:val="TableParagraph"/>
              <w:spacing w:before="4"/>
              <w:rPr>
                <w:b/>
                <w:sz w:val="16"/>
              </w:rPr>
            </w:pPr>
          </w:p>
          <w:p w:rsidR="00BB410D" w:rsidRDefault="00692063">
            <w:pPr>
              <w:pStyle w:val="TableParagraph"/>
              <w:numPr>
                <w:ilvl w:val="0"/>
                <w:numId w:val="37"/>
              </w:numPr>
              <w:tabs>
                <w:tab w:val="left" w:pos="820"/>
                <w:tab w:val="left" w:pos="821"/>
              </w:tabs>
              <w:spacing w:before="1"/>
              <w:ind w:right="304"/>
              <w:rPr>
                <w:sz w:val="18"/>
              </w:rPr>
            </w:pPr>
            <w:r>
              <w:rPr>
                <w:sz w:val="18"/>
              </w:rPr>
              <w:t>Specialist has developed a rudimentary data-management system for monitoring student progress and occasionally uses it to adjust treatment when</w:t>
            </w:r>
            <w:r>
              <w:rPr>
                <w:spacing w:val="-12"/>
                <w:sz w:val="18"/>
              </w:rPr>
              <w:t xml:space="preserve"> </w:t>
            </w:r>
            <w:r>
              <w:rPr>
                <w:sz w:val="18"/>
              </w:rPr>
              <w:t>needed.</w:t>
            </w:r>
          </w:p>
          <w:p w:rsidR="00BB410D" w:rsidRDefault="00692063">
            <w:pPr>
              <w:pStyle w:val="TableParagraph"/>
              <w:numPr>
                <w:ilvl w:val="0"/>
                <w:numId w:val="37"/>
              </w:numPr>
              <w:tabs>
                <w:tab w:val="left" w:pos="820"/>
                <w:tab w:val="left" w:pos="821"/>
              </w:tabs>
              <w:ind w:right="204"/>
              <w:rPr>
                <w:sz w:val="18"/>
              </w:rPr>
            </w:pPr>
            <w:r>
              <w:rPr>
                <w:sz w:val="18"/>
              </w:rPr>
              <w:t>Specialist’s data-management system is either nonexistent or in disarray: it</w:t>
            </w:r>
            <w:r>
              <w:rPr>
                <w:spacing w:val="-23"/>
                <w:sz w:val="18"/>
              </w:rPr>
              <w:t xml:space="preserve"> </w:t>
            </w:r>
            <w:r>
              <w:rPr>
                <w:sz w:val="18"/>
              </w:rPr>
              <w:t>cannot be used to monitor student progress or to adjust treatment when</w:t>
            </w:r>
            <w:r>
              <w:rPr>
                <w:spacing w:val="-10"/>
                <w:sz w:val="18"/>
              </w:rPr>
              <w:t xml:space="preserve"> </w:t>
            </w:r>
            <w:r>
              <w:rPr>
                <w:sz w:val="18"/>
              </w:rPr>
              <w:t>needed</w:t>
            </w:r>
          </w:p>
          <w:p w:rsidR="00BB410D" w:rsidRDefault="00692063">
            <w:pPr>
              <w:pStyle w:val="TableParagraph"/>
              <w:numPr>
                <w:ilvl w:val="0"/>
                <w:numId w:val="37"/>
              </w:numPr>
              <w:tabs>
                <w:tab w:val="left" w:pos="820"/>
                <w:tab w:val="left" w:pos="821"/>
              </w:tabs>
              <w:ind w:right="485"/>
              <w:rPr>
                <w:sz w:val="18"/>
              </w:rPr>
            </w:pPr>
            <w:r>
              <w:rPr>
                <w:sz w:val="18"/>
              </w:rPr>
              <w:t>Specialist has developed an effective data-management system for monitoring student progress and uses it to adjust treatment when</w:t>
            </w:r>
            <w:r>
              <w:rPr>
                <w:spacing w:val="-5"/>
                <w:sz w:val="18"/>
              </w:rPr>
              <w:t xml:space="preserve"> </w:t>
            </w:r>
            <w:r>
              <w:rPr>
                <w:sz w:val="18"/>
              </w:rPr>
              <w:t>needed</w:t>
            </w:r>
          </w:p>
          <w:p w:rsidR="00BB410D" w:rsidRDefault="00692063">
            <w:pPr>
              <w:pStyle w:val="TableParagraph"/>
              <w:numPr>
                <w:ilvl w:val="0"/>
                <w:numId w:val="37"/>
              </w:numPr>
              <w:tabs>
                <w:tab w:val="left" w:pos="820"/>
                <w:tab w:val="left" w:pos="821"/>
              </w:tabs>
              <w:ind w:right="99"/>
              <w:rPr>
                <w:sz w:val="18"/>
              </w:rPr>
            </w:pPr>
            <w:r>
              <w:rPr>
                <w:sz w:val="18"/>
              </w:rPr>
              <w:t>Specialist has developed a highly effective data-management system for monitoring student progress and uses it to adjust treatment when needed. Specialist uses</w:t>
            </w:r>
            <w:r>
              <w:rPr>
                <w:spacing w:val="-15"/>
                <w:sz w:val="18"/>
              </w:rPr>
              <w:t xml:space="preserve"> </w:t>
            </w:r>
            <w:r>
              <w:rPr>
                <w:sz w:val="18"/>
              </w:rPr>
              <w:t>the</w:t>
            </w:r>
          </w:p>
          <w:p w:rsidR="00BB410D" w:rsidRDefault="00692063">
            <w:pPr>
              <w:pStyle w:val="TableParagraph"/>
              <w:spacing w:line="208" w:lineRule="exact"/>
              <w:ind w:left="820"/>
              <w:rPr>
                <w:sz w:val="18"/>
              </w:rPr>
            </w:pPr>
            <w:r>
              <w:rPr>
                <w:sz w:val="18"/>
              </w:rPr>
              <w:t>system to communicate with teachers and parents.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2"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031"/>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val="restart"/>
            <w:tcBorders>
              <w:top w:val="single" w:sz="6" w:space="0" w:color="000000"/>
              <w:bottom w:val="single" w:sz="6" w:space="0" w:color="000000"/>
              <w:right w:val="single" w:sz="6" w:space="0" w:color="000000"/>
            </w:tcBorders>
          </w:tcPr>
          <w:p w:rsidR="00BB410D" w:rsidRDefault="00692063">
            <w:pPr>
              <w:pStyle w:val="TableParagraph"/>
              <w:spacing w:line="211" w:lineRule="exact"/>
              <w:ind w:left="100"/>
              <w:rPr>
                <w:b/>
                <w:sz w:val="18"/>
              </w:rPr>
            </w:pPr>
            <w:r>
              <w:rPr>
                <w:b/>
                <w:sz w:val="18"/>
              </w:rPr>
              <w:t>4D</w:t>
            </w:r>
          </w:p>
          <w:p w:rsidR="00BB410D" w:rsidRDefault="00BB410D">
            <w:pPr>
              <w:pStyle w:val="TableParagraph"/>
              <w:spacing w:before="4"/>
              <w:rPr>
                <w:b/>
                <w:sz w:val="16"/>
              </w:rPr>
            </w:pPr>
          </w:p>
          <w:p w:rsidR="00BB410D" w:rsidRDefault="00692063">
            <w:pPr>
              <w:pStyle w:val="TableParagraph"/>
              <w:numPr>
                <w:ilvl w:val="0"/>
                <w:numId w:val="36"/>
              </w:numPr>
              <w:tabs>
                <w:tab w:val="left" w:pos="820"/>
                <w:tab w:val="left" w:pos="821"/>
              </w:tabs>
              <w:spacing w:before="1"/>
              <w:ind w:right="307"/>
              <w:rPr>
                <w:sz w:val="18"/>
              </w:rPr>
            </w:pPr>
            <w:r>
              <w:rPr>
                <w:sz w:val="18"/>
              </w:rPr>
              <w:t>Specialist’s relationships with colleagues are cordial, and specialist participates</w:t>
            </w:r>
            <w:r>
              <w:rPr>
                <w:spacing w:val="-28"/>
                <w:sz w:val="18"/>
              </w:rPr>
              <w:t xml:space="preserve"> </w:t>
            </w:r>
            <w:r>
              <w:rPr>
                <w:sz w:val="18"/>
              </w:rPr>
              <w:t>in school and district events and projects when specifically asked to do</w:t>
            </w:r>
            <w:r>
              <w:rPr>
                <w:spacing w:val="-13"/>
                <w:sz w:val="18"/>
              </w:rPr>
              <w:t xml:space="preserve"> </w:t>
            </w:r>
            <w:r>
              <w:rPr>
                <w:sz w:val="18"/>
              </w:rPr>
              <w:t>so.</w:t>
            </w:r>
          </w:p>
          <w:p w:rsidR="00BB410D" w:rsidRDefault="00692063">
            <w:pPr>
              <w:pStyle w:val="TableParagraph"/>
              <w:numPr>
                <w:ilvl w:val="0"/>
                <w:numId w:val="36"/>
              </w:numPr>
              <w:tabs>
                <w:tab w:val="left" w:pos="820"/>
                <w:tab w:val="left" w:pos="821"/>
              </w:tabs>
              <w:ind w:right="703"/>
              <w:rPr>
                <w:sz w:val="18"/>
              </w:rPr>
            </w:pPr>
            <w:r>
              <w:rPr>
                <w:sz w:val="18"/>
              </w:rPr>
              <w:t>Specialist makes a substantial contribution to school and district events</w:t>
            </w:r>
            <w:r>
              <w:rPr>
                <w:spacing w:val="-22"/>
                <w:sz w:val="18"/>
              </w:rPr>
              <w:t xml:space="preserve"> </w:t>
            </w:r>
            <w:r>
              <w:rPr>
                <w:sz w:val="18"/>
              </w:rPr>
              <w:t>and projects and assumes a leadership role with</w:t>
            </w:r>
            <w:r>
              <w:rPr>
                <w:spacing w:val="-11"/>
                <w:sz w:val="18"/>
              </w:rPr>
              <w:t xml:space="preserve"> </w:t>
            </w:r>
            <w:r>
              <w:rPr>
                <w:sz w:val="18"/>
              </w:rPr>
              <w:t>colleagues.</w:t>
            </w:r>
          </w:p>
          <w:p w:rsidR="00BB410D" w:rsidRDefault="00692063">
            <w:pPr>
              <w:pStyle w:val="TableParagraph"/>
              <w:numPr>
                <w:ilvl w:val="0"/>
                <w:numId w:val="36"/>
              </w:numPr>
              <w:tabs>
                <w:tab w:val="left" w:pos="820"/>
                <w:tab w:val="left" w:pos="821"/>
              </w:tabs>
              <w:ind w:right="180"/>
              <w:rPr>
                <w:sz w:val="18"/>
              </w:rPr>
            </w:pPr>
            <w:r>
              <w:rPr>
                <w:sz w:val="18"/>
              </w:rPr>
              <w:t>Specialist’s relationships with colleagues are negative or self-serving, and</w:t>
            </w:r>
            <w:r>
              <w:rPr>
                <w:spacing w:val="-23"/>
                <w:sz w:val="18"/>
              </w:rPr>
              <w:t xml:space="preserve"> </w:t>
            </w:r>
            <w:r>
              <w:rPr>
                <w:sz w:val="18"/>
              </w:rPr>
              <w:t>specialist avoids being involved in school and district events and</w:t>
            </w:r>
            <w:r>
              <w:rPr>
                <w:spacing w:val="-11"/>
                <w:sz w:val="18"/>
              </w:rPr>
              <w:t xml:space="preserve"> </w:t>
            </w:r>
            <w:r>
              <w:rPr>
                <w:sz w:val="18"/>
              </w:rPr>
              <w:t>projects.</w:t>
            </w:r>
          </w:p>
          <w:p w:rsidR="00BB410D" w:rsidRDefault="00692063">
            <w:pPr>
              <w:pStyle w:val="TableParagraph"/>
              <w:numPr>
                <w:ilvl w:val="0"/>
                <w:numId w:val="36"/>
              </w:numPr>
              <w:tabs>
                <w:tab w:val="left" w:pos="820"/>
                <w:tab w:val="left" w:pos="821"/>
              </w:tabs>
              <w:spacing w:before="2" w:line="222" w:lineRule="exact"/>
              <w:ind w:right="703"/>
              <w:rPr>
                <w:sz w:val="18"/>
              </w:rPr>
            </w:pPr>
            <w:r>
              <w:rPr>
                <w:sz w:val="18"/>
              </w:rPr>
              <w:t>Specialist participates actively in school and district events and projects</w:t>
            </w:r>
            <w:r>
              <w:rPr>
                <w:spacing w:val="-25"/>
                <w:sz w:val="18"/>
              </w:rPr>
              <w:t xml:space="preserve"> </w:t>
            </w:r>
            <w:r>
              <w:rPr>
                <w:sz w:val="18"/>
              </w:rPr>
              <w:t>and maintains positive and productive relationships with</w:t>
            </w:r>
            <w:r>
              <w:rPr>
                <w:spacing w:val="-8"/>
                <w:sz w:val="18"/>
              </w:rPr>
              <w:t xml:space="preserve"> </w:t>
            </w:r>
            <w:r>
              <w:rPr>
                <w:sz w:val="18"/>
              </w:rPr>
              <w:t>colleagues.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13"/>
        </w:trPr>
        <w:tc>
          <w:tcPr>
            <w:tcW w:w="7076"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537"/>
        </w:trPr>
        <w:tc>
          <w:tcPr>
            <w:tcW w:w="7076" w:type="dxa"/>
            <w:tcBorders>
              <w:top w:val="single" w:sz="6" w:space="0" w:color="000000"/>
              <w:right w:val="single" w:sz="6" w:space="0" w:color="000000"/>
            </w:tcBorders>
          </w:tcPr>
          <w:p w:rsidR="00BB410D" w:rsidRDefault="00692063">
            <w:pPr>
              <w:pStyle w:val="TableParagraph"/>
              <w:spacing w:line="211" w:lineRule="exact"/>
              <w:ind w:left="100"/>
              <w:rPr>
                <w:b/>
                <w:sz w:val="18"/>
              </w:rPr>
            </w:pPr>
            <w:r>
              <w:rPr>
                <w:b/>
                <w:sz w:val="18"/>
              </w:rPr>
              <w:t>4E</w:t>
            </w:r>
          </w:p>
          <w:p w:rsidR="00BB410D" w:rsidRDefault="00BB410D">
            <w:pPr>
              <w:pStyle w:val="TableParagraph"/>
              <w:spacing w:before="2"/>
              <w:rPr>
                <w:b/>
                <w:sz w:val="16"/>
              </w:rPr>
            </w:pPr>
          </w:p>
          <w:p w:rsidR="00BB410D" w:rsidRDefault="00692063">
            <w:pPr>
              <w:pStyle w:val="TableParagraph"/>
              <w:numPr>
                <w:ilvl w:val="0"/>
                <w:numId w:val="35"/>
              </w:numPr>
              <w:tabs>
                <w:tab w:val="left" w:pos="820"/>
                <w:tab w:val="left" w:pos="821"/>
              </w:tabs>
              <w:ind w:right="289"/>
              <w:rPr>
                <w:sz w:val="18"/>
              </w:rPr>
            </w:pPr>
            <w:r>
              <w:rPr>
                <w:sz w:val="18"/>
              </w:rPr>
              <w:t>Specialist’s participation in professional development activities is limited to those that are convenient or are</w:t>
            </w:r>
            <w:r>
              <w:rPr>
                <w:spacing w:val="-5"/>
                <w:sz w:val="18"/>
              </w:rPr>
              <w:t xml:space="preserve"> </w:t>
            </w:r>
            <w:r>
              <w:rPr>
                <w:sz w:val="18"/>
              </w:rPr>
              <w:t>required</w:t>
            </w:r>
          </w:p>
          <w:p w:rsidR="00BB410D" w:rsidRDefault="00692063">
            <w:pPr>
              <w:pStyle w:val="TableParagraph"/>
              <w:numPr>
                <w:ilvl w:val="0"/>
                <w:numId w:val="35"/>
              </w:numPr>
              <w:tabs>
                <w:tab w:val="left" w:pos="820"/>
                <w:tab w:val="left" w:pos="821"/>
              </w:tabs>
              <w:ind w:right="395"/>
              <w:rPr>
                <w:sz w:val="18"/>
              </w:rPr>
            </w:pPr>
            <w:r>
              <w:rPr>
                <w:sz w:val="18"/>
              </w:rPr>
              <w:t>Specialist actively pursues professional development opportunities and makes</w:t>
            </w:r>
            <w:r>
              <w:rPr>
                <w:spacing w:val="-25"/>
                <w:sz w:val="18"/>
              </w:rPr>
              <w:t xml:space="preserve"> </w:t>
            </w:r>
            <w:r>
              <w:rPr>
                <w:sz w:val="18"/>
              </w:rPr>
              <w:t>a substantial contribution to the profession through such activities as</w:t>
            </w:r>
            <w:r>
              <w:rPr>
                <w:spacing w:val="-19"/>
                <w:sz w:val="18"/>
              </w:rPr>
              <w:t xml:space="preserve"> </w:t>
            </w:r>
            <w:r>
              <w:rPr>
                <w:sz w:val="18"/>
              </w:rPr>
              <w:t>offering</w:t>
            </w:r>
          </w:p>
          <w:p w:rsidR="00BB410D" w:rsidRDefault="00692063">
            <w:pPr>
              <w:pStyle w:val="TableParagraph"/>
              <w:spacing w:line="210" w:lineRule="exact"/>
              <w:ind w:left="820"/>
              <w:rPr>
                <w:sz w:val="18"/>
              </w:rPr>
            </w:pPr>
            <w:r>
              <w:rPr>
                <w:sz w:val="18"/>
              </w:rPr>
              <w:t>workshops to colleagues.</w:t>
            </w:r>
          </w:p>
        </w:tc>
        <w:tc>
          <w:tcPr>
            <w:tcW w:w="1193" w:type="dxa"/>
            <w:tcBorders>
              <w:top w:val="single" w:sz="6" w:space="0" w:color="000000"/>
              <w:left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tcBorders>
              <w:top w:val="single" w:sz="6" w:space="0" w:color="000000"/>
              <w:left w:val="single" w:sz="6" w:space="0" w:color="000000"/>
            </w:tcBorders>
          </w:tcPr>
          <w:p w:rsidR="00BB410D" w:rsidRDefault="00BB410D">
            <w:pPr>
              <w:pStyle w:val="TableParagraph"/>
              <w:rPr>
                <w:rFonts w:ascii="Times New Roman"/>
                <w:sz w:val="18"/>
              </w:rPr>
            </w:pPr>
          </w:p>
        </w:tc>
      </w:tr>
    </w:tbl>
    <w:p w:rsidR="00BB410D" w:rsidRDefault="00BB410D">
      <w:pPr>
        <w:rPr>
          <w:rFonts w:ascii="Times New Roman"/>
          <w:sz w:val="18"/>
        </w:rPr>
        <w:sectPr w:rsidR="00BB410D">
          <w:pgSz w:w="12240" w:h="15840"/>
          <w:pgMar w:top="1440" w:right="320" w:bottom="1440" w:left="680" w:header="0" w:footer="1242" w:gutter="0"/>
          <w:cols w:space="720"/>
        </w:sectPr>
      </w:pPr>
    </w:p>
    <w:tbl>
      <w:tblPr>
        <w:tblW w:w="0" w:type="auto"/>
        <w:tblInd w:w="7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076"/>
        <w:gridCol w:w="1193"/>
        <w:gridCol w:w="1984"/>
      </w:tblGrid>
      <w:tr w:rsidR="00BB410D">
        <w:trPr>
          <w:trHeight w:val="897"/>
        </w:trPr>
        <w:tc>
          <w:tcPr>
            <w:tcW w:w="7076" w:type="dxa"/>
            <w:tcBorders>
              <w:bottom w:val="single" w:sz="6" w:space="0" w:color="000000"/>
              <w:right w:val="single" w:sz="6" w:space="0" w:color="000000"/>
            </w:tcBorders>
          </w:tcPr>
          <w:p w:rsidR="00BB410D" w:rsidRDefault="00692063">
            <w:pPr>
              <w:pStyle w:val="TableParagraph"/>
              <w:numPr>
                <w:ilvl w:val="0"/>
                <w:numId w:val="34"/>
              </w:numPr>
              <w:tabs>
                <w:tab w:val="left" w:pos="820"/>
                <w:tab w:val="left" w:pos="821"/>
              </w:tabs>
              <w:ind w:right="332"/>
              <w:rPr>
                <w:sz w:val="18"/>
              </w:rPr>
            </w:pPr>
            <w:r>
              <w:rPr>
                <w:sz w:val="18"/>
              </w:rPr>
              <w:lastRenderedPageBreak/>
              <w:t>Specialist does not participate in professional development activities, even</w:t>
            </w:r>
            <w:r>
              <w:rPr>
                <w:spacing w:val="-28"/>
                <w:sz w:val="18"/>
              </w:rPr>
              <w:t xml:space="preserve"> </w:t>
            </w:r>
            <w:r>
              <w:rPr>
                <w:sz w:val="18"/>
              </w:rPr>
              <w:t>when such activities are clearly needed for the development of</w:t>
            </w:r>
            <w:r>
              <w:rPr>
                <w:spacing w:val="-8"/>
                <w:sz w:val="18"/>
              </w:rPr>
              <w:t xml:space="preserve"> </w:t>
            </w:r>
            <w:r>
              <w:rPr>
                <w:sz w:val="18"/>
              </w:rPr>
              <w:t>skills.</w:t>
            </w:r>
          </w:p>
          <w:p w:rsidR="00BB410D" w:rsidRDefault="00692063">
            <w:pPr>
              <w:pStyle w:val="TableParagraph"/>
              <w:numPr>
                <w:ilvl w:val="0"/>
                <w:numId w:val="34"/>
              </w:numPr>
              <w:tabs>
                <w:tab w:val="left" w:pos="820"/>
                <w:tab w:val="left" w:pos="821"/>
              </w:tabs>
              <w:spacing w:line="218" w:lineRule="exact"/>
              <w:ind w:right="651"/>
              <w:rPr>
                <w:sz w:val="18"/>
              </w:rPr>
            </w:pPr>
            <w:r>
              <w:rPr>
                <w:sz w:val="18"/>
              </w:rPr>
              <w:t>Specialist seeks out opportunities for professional development based on</w:t>
            </w:r>
            <w:r>
              <w:rPr>
                <w:spacing w:val="-25"/>
                <w:sz w:val="18"/>
              </w:rPr>
              <w:t xml:space="preserve"> </w:t>
            </w:r>
            <w:r>
              <w:rPr>
                <w:sz w:val="18"/>
              </w:rPr>
              <w:t>an individual assessment of</w:t>
            </w:r>
            <w:r>
              <w:rPr>
                <w:spacing w:val="-3"/>
                <w:sz w:val="18"/>
              </w:rPr>
              <w:t xml:space="preserve"> </w:t>
            </w:r>
            <w:r>
              <w:rPr>
                <w:sz w:val="18"/>
              </w:rPr>
              <w:t>need.</w:t>
            </w:r>
          </w:p>
        </w:tc>
        <w:tc>
          <w:tcPr>
            <w:tcW w:w="1193" w:type="dxa"/>
            <w:tcBorders>
              <w:left w:val="single" w:sz="6" w:space="0" w:color="000000"/>
              <w:bottom w:val="single" w:sz="6" w:space="0" w:color="000000"/>
              <w:right w:val="single" w:sz="6" w:space="0" w:color="000000"/>
            </w:tcBorders>
          </w:tcPr>
          <w:p w:rsidR="00BB410D" w:rsidRDefault="00BB410D">
            <w:pPr>
              <w:pStyle w:val="TableParagraph"/>
              <w:rPr>
                <w:rFonts w:ascii="Times New Roman"/>
                <w:sz w:val="18"/>
              </w:rPr>
            </w:pPr>
          </w:p>
        </w:tc>
        <w:tc>
          <w:tcPr>
            <w:tcW w:w="1984" w:type="dxa"/>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71"/>
        </w:trPr>
        <w:tc>
          <w:tcPr>
            <w:tcW w:w="7076" w:type="dxa"/>
            <w:vMerge w:val="restart"/>
            <w:tcBorders>
              <w:top w:val="single" w:sz="6" w:space="0" w:color="000000"/>
              <w:right w:val="single" w:sz="6" w:space="0" w:color="000000"/>
            </w:tcBorders>
          </w:tcPr>
          <w:p w:rsidR="00BB410D" w:rsidRDefault="00692063">
            <w:pPr>
              <w:pStyle w:val="TableParagraph"/>
              <w:spacing w:line="214" w:lineRule="exact"/>
              <w:ind w:left="100"/>
              <w:rPr>
                <w:b/>
                <w:sz w:val="18"/>
              </w:rPr>
            </w:pPr>
            <w:r>
              <w:rPr>
                <w:b/>
                <w:sz w:val="18"/>
              </w:rPr>
              <w:t>4F</w:t>
            </w:r>
          </w:p>
          <w:p w:rsidR="00BB410D" w:rsidRDefault="00BB410D">
            <w:pPr>
              <w:pStyle w:val="TableParagraph"/>
              <w:spacing w:before="2"/>
              <w:rPr>
                <w:b/>
                <w:sz w:val="16"/>
              </w:rPr>
            </w:pPr>
          </w:p>
          <w:p w:rsidR="00BB410D" w:rsidRDefault="00692063">
            <w:pPr>
              <w:pStyle w:val="TableParagraph"/>
              <w:numPr>
                <w:ilvl w:val="0"/>
                <w:numId w:val="33"/>
              </w:numPr>
              <w:tabs>
                <w:tab w:val="left" w:pos="820"/>
                <w:tab w:val="left" w:pos="821"/>
              </w:tabs>
              <w:ind w:right="153"/>
              <w:rPr>
                <w:sz w:val="18"/>
              </w:rPr>
            </w:pPr>
            <w:r>
              <w:rPr>
                <w:sz w:val="18"/>
              </w:rPr>
              <w:t>Specialist is honest in interactions with colleagues, students, and the public, plays</w:t>
            </w:r>
            <w:r>
              <w:rPr>
                <w:spacing w:val="-26"/>
                <w:sz w:val="18"/>
              </w:rPr>
              <w:t xml:space="preserve"> </w:t>
            </w:r>
            <w:r>
              <w:rPr>
                <w:sz w:val="18"/>
              </w:rPr>
              <w:t>a moderate advocacy role for students, and does not violate norms of</w:t>
            </w:r>
            <w:r>
              <w:rPr>
                <w:spacing w:val="-26"/>
                <w:sz w:val="18"/>
              </w:rPr>
              <w:t xml:space="preserve"> </w:t>
            </w:r>
            <w:r>
              <w:rPr>
                <w:sz w:val="18"/>
              </w:rPr>
              <w:t>confidentiality</w:t>
            </w:r>
          </w:p>
          <w:p w:rsidR="00BB410D" w:rsidRDefault="00692063">
            <w:pPr>
              <w:pStyle w:val="TableParagraph"/>
              <w:numPr>
                <w:ilvl w:val="0"/>
                <w:numId w:val="33"/>
              </w:numPr>
              <w:tabs>
                <w:tab w:val="left" w:pos="820"/>
                <w:tab w:val="left" w:pos="821"/>
              </w:tabs>
              <w:ind w:right="403"/>
              <w:rPr>
                <w:sz w:val="18"/>
              </w:rPr>
            </w:pPr>
            <w:r>
              <w:rPr>
                <w:sz w:val="18"/>
              </w:rPr>
              <w:t>Specialist can be counted on to hold the highest standards of honesty,</w:t>
            </w:r>
            <w:r>
              <w:rPr>
                <w:spacing w:val="-20"/>
                <w:sz w:val="18"/>
              </w:rPr>
              <w:t xml:space="preserve"> </w:t>
            </w:r>
            <w:r>
              <w:rPr>
                <w:sz w:val="18"/>
              </w:rPr>
              <w:t>integrity, and confidentiality and to advocate for students, taking leadership role with colleagues.</w:t>
            </w:r>
          </w:p>
          <w:p w:rsidR="00BB410D" w:rsidRDefault="00692063">
            <w:pPr>
              <w:pStyle w:val="TableParagraph"/>
              <w:numPr>
                <w:ilvl w:val="0"/>
                <w:numId w:val="33"/>
              </w:numPr>
              <w:tabs>
                <w:tab w:val="left" w:pos="820"/>
                <w:tab w:val="left" w:pos="821"/>
              </w:tabs>
              <w:spacing w:before="1"/>
              <w:ind w:right="468"/>
              <w:rPr>
                <w:sz w:val="18"/>
              </w:rPr>
            </w:pPr>
            <w:r>
              <w:rPr>
                <w:sz w:val="18"/>
              </w:rPr>
              <w:t>Specialist displays dishonesty in interactions with colleagues, students, and</w:t>
            </w:r>
            <w:r>
              <w:rPr>
                <w:spacing w:val="-26"/>
                <w:sz w:val="18"/>
              </w:rPr>
              <w:t xml:space="preserve"> </w:t>
            </w:r>
            <w:r>
              <w:rPr>
                <w:sz w:val="18"/>
              </w:rPr>
              <w:t>the public and violates principles of</w:t>
            </w:r>
            <w:r>
              <w:rPr>
                <w:spacing w:val="-6"/>
                <w:sz w:val="18"/>
              </w:rPr>
              <w:t xml:space="preserve"> </w:t>
            </w:r>
            <w:r>
              <w:rPr>
                <w:sz w:val="18"/>
              </w:rPr>
              <w:t>confidentiality</w:t>
            </w:r>
          </w:p>
          <w:p w:rsidR="00BB410D" w:rsidRDefault="00692063">
            <w:pPr>
              <w:pStyle w:val="TableParagraph"/>
              <w:numPr>
                <w:ilvl w:val="0"/>
                <w:numId w:val="33"/>
              </w:numPr>
              <w:tabs>
                <w:tab w:val="left" w:pos="820"/>
                <w:tab w:val="left" w:pos="821"/>
              </w:tabs>
              <w:ind w:right="312"/>
              <w:rPr>
                <w:sz w:val="18"/>
              </w:rPr>
            </w:pPr>
            <w:r>
              <w:rPr>
                <w:sz w:val="18"/>
              </w:rPr>
              <w:t>Specialist displays high standards of honesty, integrity, and confidentiality in interactions with colleagues, students, and the public and advocates for</w:t>
            </w:r>
            <w:r>
              <w:rPr>
                <w:spacing w:val="-25"/>
                <w:sz w:val="18"/>
              </w:rPr>
              <w:t xml:space="preserve"> </w:t>
            </w:r>
            <w:r>
              <w:rPr>
                <w:sz w:val="18"/>
              </w:rPr>
              <w:t>students</w:t>
            </w:r>
          </w:p>
          <w:p w:rsidR="00BB410D" w:rsidRDefault="00692063">
            <w:pPr>
              <w:pStyle w:val="TableParagraph"/>
              <w:spacing w:line="208" w:lineRule="exact"/>
              <w:ind w:left="820"/>
              <w:rPr>
                <w:sz w:val="18"/>
              </w:rPr>
            </w:pPr>
            <w:r>
              <w:rPr>
                <w:sz w:val="18"/>
              </w:rPr>
              <w:t>when needed.</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71"/>
              <w:rPr>
                <w:b/>
                <w:sz w:val="18"/>
              </w:rPr>
            </w:pPr>
            <w:r>
              <w:rPr>
                <w:b/>
                <w:sz w:val="18"/>
              </w:rPr>
              <w:t>I</w:t>
            </w:r>
          </w:p>
        </w:tc>
        <w:tc>
          <w:tcPr>
            <w:tcW w:w="1984"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61"/>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539"/>
              <w:rPr>
                <w:b/>
                <w:sz w:val="18"/>
              </w:rPr>
            </w:pPr>
            <w:r>
              <w:rPr>
                <w:b/>
                <w:sz w:val="18"/>
              </w:rPr>
              <w:t>D</w:t>
            </w:r>
          </w:p>
        </w:tc>
        <w:tc>
          <w:tcPr>
            <w:tcW w:w="1984" w:type="dxa"/>
            <w:vMerge/>
            <w:tcBorders>
              <w:top w:val="nil"/>
              <w:left w:val="single" w:sz="6" w:space="0" w:color="000000"/>
            </w:tcBorders>
          </w:tcPr>
          <w:p w:rsidR="00BB410D" w:rsidRDefault="00BB410D">
            <w:pPr>
              <w:rPr>
                <w:sz w:val="2"/>
                <w:szCs w:val="2"/>
              </w:rPr>
            </w:pPr>
          </w:p>
        </w:tc>
      </w:tr>
      <w:tr w:rsidR="00BB410D">
        <w:trPr>
          <w:trHeight w:val="462"/>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542"/>
              <w:rPr>
                <w:b/>
                <w:sz w:val="18"/>
              </w:rPr>
            </w:pPr>
            <w:r>
              <w:rPr>
                <w:b/>
                <w:sz w:val="18"/>
              </w:rPr>
              <w:t>A</w:t>
            </w:r>
          </w:p>
        </w:tc>
        <w:tc>
          <w:tcPr>
            <w:tcW w:w="1984" w:type="dxa"/>
            <w:vMerge/>
            <w:tcBorders>
              <w:top w:val="nil"/>
              <w:left w:val="single" w:sz="6" w:space="0" w:color="000000"/>
            </w:tcBorders>
          </w:tcPr>
          <w:p w:rsidR="00BB410D" w:rsidRDefault="00BB410D">
            <w:pPr>
              <w:rPr>
                <w:sz w:val="2"/>
                <w:szCs w:val="2"/>
              </w:rPr>
            </w:pPr>
          </w:p>
        </w:tc>
      </w:tr>
      <w:tr w:rsidR="00BB410D">
        <w:trPr>
          <w:trHeight w:val="1170"/>
        </w:trPr>
        <w:tc>
          <w:tcPr>
            <w:tcW w:w="7076"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551"/>
              <w:rPr>
                <w:b/>
                <w:sz w:val="18"/>
              </w:rPr>
            </w:pPr>
            <w:r>
              <w:rPr>
                <w:b/>
                <w:sz w:val="18"/>
              </w:rPr>
              <w:t>E</w:t>
            </w:r>
          </w:p>
        </w:tc>
        <w:tc>
          <w:tcPr>
            <w:tcW w:w="1984"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p w:rsidR="00BB410D" w:rsidRDefault="00692063">
      <w:pPr>
        <w:pStyle w:val="Heading5"/>
        <w:spacing w:after="19"/>
        <w:ind w:left="2819"/>
      </w:pPr>
      <w:r>
        <w:lastRenderedPageBreak/>
        <w:t>Initial Self-Reflection for School Psychologists</w:t>
      </w:r>
    </w:p>
    <w:p w:rsidR="00BB410D" w:rsidRDefault="00D17492">
      <w:pPr>
        <w:pStyle w:val="BodyText"/>
        <w:spacing w:line="89" w:lineRule="exact"/>
        <w:ind w:left="660"/>
        <w:rPr>
          <w:sz w:val="8"/>
        </w:rPr>
      </w:pPr>
      <w:r>
        <w:rPr>
          <w:noProof/>
          <w:position w:val="-1"/>
          <w:sz w:val="8"/>
          <w:lang w:bidi="ar-SA"/>
        </w:rPr>
        <mc:AlternateContent>
          <mc:Choice Requires="wpg">
            <w:drawing>
              <wp:inline distT="0" distB="0" distL="0" distR="0">
                <wp:extent cx="6057265" cy="56515"/>
                <wp:effectExtent l="22225" t="3175" r="26035" b="6985"/>
                <wp:docPr id="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56515"/>
                          <a:chOff x="0" y="0"/>
                          <a:chExt cx="9539" cy="89"/>
                        </a:xfrm>
                      </wpg:grpSpPr>
                      <wps:wsp>
                        <wps:cNvPr id="82" name="Line 77"/>
                        <wps:cNvCnPr>
                          <a:cxnSpLocks noChangeShapeType="1"/>
                        </wps:cNvCnPr>
                        <wps:spPr bwMode="auto">
                          <a:xfrm>
                            <a:off x="0" y="82"/>
                            <a:ext cx="953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6"/>
                        <wps:cNvCnPr>
                          <a:cxnSpLocks noChangeShapeType="1"/>
                        </wps:cNvCnPr>
                        <wps:spPr bwMode="auto">
                          <a:xfrm>
                            <a:off x="0" y="30"/>
                            <a:ext cx="953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B6E7BD" id="Group 75" o:spid="_x0000_s1026" style="width:476.95pt;height:4.45pt;mso-position-horizontal-relative:char;mso-position-vertical-relative:line" coordsize="95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">
                <v:line id="Line 77" o:spid="_x0000_s1027" style="position:absolute;visibility:visible;mso-wrap-style:square" from="0,82" to="95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" strokeweight=".72pt"/>
                <v:line id="Line 76" o:spid="_x0000_s1028" style="position:absolute;visibility:visible;mso-wrap-style:square" from="0,30" to="95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" strokeweight="3pt"/>
                <w10:anchorlock/>
              </v:group>
            </w:pict>
          </mc:Fallback>
        </mc:AlternateContent>
      </w:r>
    </w:p>
    <w:p w:rsidR="00BB410D" w:rsidRDefault="00692063">
      <w:pPr>
        <w:spacing w:before="1"/>
        <w:ind w:left="659" w:right="1062"/>
        <w:rPr>
          <w:sz w:val="20"/>
        </w:rPr>
      </w:pPr>
      <w:r>
        <w:rPr>
          <w:b/>
          <w:sz w:val="20"/>
        </w:rPr>
        <w:t>Directions:</w:t>
      </w:r>
      <w:r>
        <w:rPr>
          <w:b/>
          <w:spacing w:val="-3"/>
          <w:sz w:val="20"/>
        </w:rPr>
        <w:t xml:space="preserve"> </w:t>
      </w:r>
      <w:r>
        <w:rPr>
          <w:sz w:val="20"/>
        </w:rPr>
        <w:t>Highlight</w:t>
      </w:r>
      <w:r>
        <w:rPr>
          <w:spacing w:val="-3"/>
          <w:sz w:val="20"/>
        </w:rPr>
        <w:t xml:space="preserve"> </w:t>
      </w:r>
      <w:r>
        <w:rPr>
          <w:sz w:val="20"/>
        </w:rPr>
        <w:t>descriptors</w:t>
      </w:r>
      <w:r>
        <w:rPr>
          <w:spacing w:val="-4"/>
          <w:sz w:val="20"/>
        </w:rPr>
        <w:t xml:space="preserve"> </w:t>
      </w:r>
      <w:r>
        <w:rPr>
          <w:sz w:val="20"/>
        </w:rPr>
        <w:t>under</w:t>
      </w:r>
      <w:r>
        <w:rPr>
          <w:spacing w:val="-3"/>
          <w:sz w:val="20"/>
        </w:rPr>
        <w:t xml:space="preserve"> </w:t>
      </w:r>
      <w:r>
        <w:rPr>
          <w:sz w:val="20"/>
        </w:rPr>
        <w:t>each</w:t>
      </w:r>
      <w:r>
        <w:rPr>
          <w:spacing w:val="-2"/>
          <w:sz w:val="20"/>
        </w:rPr>
        <w:t xml:space="preserve"> </w:t>
      </w:r>
      <w:r>
        <w:rPr>
          <w:sz w:val="20"/>
        </w:rPr>
        <w:t>component</w:t>
      </w:r>
      <w:r>
        <w:rPr>
          <w:spacing w:val="-3"/>
          <w:sz w:val="20"/>
        </w:rPr>
        <w:t xml:space="preserve"> </w:t>
      </w:r>
      <w:r>
        <w:rPr>
          <w:sz w:val="20"/>
        </w:rPr>
        <w:t>that</w:t>
      </w:r>
      <w:r>
        <w:rPr>
          <w:spacing w:val="-2"/>
          <w:sz w:val="20"/>
        </w:rPr>
        <w:t xml:space="preserve"> </w:t>
      </w:r>
      <w:r>
        <w:rPr>
          <w:sz w:val="20"/>
        </w:rPr>
        <w:t>describe</w:t>
      </w:r>
      <w:r>
        <w:rPr>
          <w:spacing w:val="-4"/>
          <w:sz w:val="20"/>
        </w:rPr>
        <w:t xml:space="preserve"> </w:t>
      </w:r>
      <w:r>
        <w:rPr>
          <w:sz w:val="20"/>
        </w:rPr>
        <w:t>your</w:t>
      </w:r>
      <w:r>
        <w:rPr>
          <w:spacing w:val="-3"/>
          <w:sz w:val="20"/>
        </w:rPr>
        <w:t xml:space="preserve"> </w:t>
      </w:r>
      <w:r>
        <w:rPr>
          <w:sz w:val="20"/>
        </w:rPr>
        <w:t>teaching</w:t>
      </w:r>
      <w:r>
        <w:rPr>
          <w:spacing w:val="-3"/>
          <w:sz w:val="20"/>
        </w:rPr>
        <w:t xml:space="preserve"> </w:t>
      </w:r>
      <w:r>
        <w:rPr>
          <w:sz w:val="20"/>
        </w:rPr>
        <w:t>practice.</w:t>
      </w:r>
      <w:r>
        <w:rPr>
          <w:spacing w:val="-3"/>
          <w:sz w:val="20"/>
        </w:rPr>
        <w:t xml:space="preserve"> </w:t>
      </w:r>
      <w:r>
        <w:rPr>
          <w:sz w:val="20"/>
        </w:rPr>
        <w:t>Match</w:t>
      </w:r>
      <w:r>
        <w:rPr>
          <w:spacing w:val="-3"/>
          <w:sz w:val="20"/>
        </w:rPr>
        <w:t xml:space="preserve"> </w:t>
      </w:r>
      <w:r>
        <w:rPr>
          <w:sz w:val="20"/>
        </w:rPr>
        <w:t>your</w:t>
      </w:r>
      <w:r>
        <w:rPr>
          <w:spacing w:val="-2"/>
          <w:sz w:val="20"/>
        </w:rPr>
        <w:t xml:space="preserve"> </w:t>
      </w:r>
      <w:r>
        <w:rPr>
          <w:sz w:val="20"/>
        </w:rPr>
        <w:t>highlighted descriptors to the corresponding descriptors in the Kentucky Framework for Teaching. Select the overall performance level for each component as identified by the Framework for Teaching (</w:t>
      </w:r>
      <w:r>
        <w:rPr>
          <w:i/>
          <w:sz w:val="16"/>
        </w:rPr>
        <w:t>Ineffective, Developing Accomplished, Exemplary)</w:t>
      </w:r>
      <w:r>
        <w:rPr>
          <w:sz w:val="20"/>
        </w:rPr>
        <w:t>. Provide a rationale for each component you identified as Ineffective or</w:t>
      </w:r>
      <w:r>
        <w:rPr>
          <w:spacing w:val="-12"/>
          <w:sz w:val="20"/>
        </w:rPr>
        <w:t xml:space="preserve"> </w:t>
      </w:r>
      <w:r>
        <w:rPr>
          <w:sz w:val="20"/>
        </w:rPr>
        <w:t>Developing.</w:t>
      </w:r>
    </w:p>
    <w:p w:rsidR="00BB410D" w:rsidRDefault="00BB410D">
      <w:pPr>
        <w:pStyle w:val="BodyText"/>
        <w:spacing w:before="4"/>
        <w:rPr>
          <w:sz w:val="16"/>
        </w:rPr>
      </w:pPr>
    </w:p>
    <w:p w:rsidR="00BB410D" w:rsidRDefault="00692063">
      <w:pPr>
        <w:tabs>
          <w:tab w:val="left" w:pos="5486"/>
          <w:tab w:val="left" w:pos="7656"/>
        </w:tabs>
        <w:ind w:left="659"/>
        <w:rPr>
          <w:b/>
          <w:sz w:val="20"/>
        </w:rPr>
      </w:pPr>
      <w:r>
        <w:rPr>
          <w:b/>
          <w:sz w:val="20"/>
        </w:rPr>
        <w:t>School</w:t>
      </w:r>
      <w:r>
        <w:rPr>
          <w:b/>
          <w:spacing w:val="-6"/>
          <w:sz w:val="20"/>
        </w:rPr>
        <w:t xml:space="preserve"> </w:t>
      </w:r>
      <w:r>
        <w:rPr>
          <w:b/>
          <w:sz w:val="20"/>
        </w:rPr>
        <w:t>Psychologists:</w:t>
      </w:r>
      <w:r>
        <w:rPr>
          <w:b/>
          <w:sz w:val="20"/>
        </w:rPr>
        <w:tab/>
        <w:t>Date:</w:t>
      </w:r>
      <w:r>
        <w:rPr>
          <w:b/>
          <w:sz w:val="20"/>
        </w:rPr>
        <w:tab/>
        <w:t>School:</w:t>
      </w:r>
    </w:p>
    <w:p w:rsidR="00BB410D" w:rsidRDefault="00BB410D">
      <w:pPr>
        <w:pStyle w:val="BodyText"/>
        <w:spacing w:after="1"/>
        <w:rPr>
          <w:b/>
          <w:sz w:val="17"/>
        </w:rPr>
      </w:pPr>
    </w:p>
    <w:tbl>
      <w:tblPr>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91"/>
        <w:gridCol w:w="6955"/>
        <w:gridCol w:w="1194"/>
        <w:gridCol w:w="1985"/>
      </w:tblGrid>
      <w:tr w:rsidR="00BB410D">
        <w:trPr>
          <w:trHeight w:val="479"/>
        </w:trPr>
        <w:tc>
          <w:tcPr>
            <w:tcW w:w="7346" w:type="dxa"/>
            <w:gridSpan w:val="2"/>
            <w:vMerge w:val="restart"/>
            <w:tcBorders>
              <w:bottom w:val="single" w:sz="6" w:space="0" w:color="000000"/>
              <w:right w:val="single" w:sz="6" w:space="0" w:color="000000"/>
            </w:tcBorders>
          </w:tcPr>
          <w:p w:rsidR="00BB410D" w:rsidRDefault="00692063">
            <w:pPr>
              <w:pStyle w:val="TableParagraph"/>
              <w:spacing w:before="3"/>
              <w:ind w:left="97"/>
              <w:rPr>
                <w:b/>
                <w:sz w:val="18"/>
              </w:rPr>
            </w:pPr>
            <w:r>
              <w:rPr>
                <w:b/>
                <w:sz w:val="18"/>
              </w:rPr>
              <w:t>1A</w:t>
            </w:r>
          </w:p>
          <w:p w:rsidR="00BB410D" w:rsidRDefault="00BB410D">
            <w:pPr>
              <w:pStyle w:val="TableParagraph"/>
              <w:spacing w:before="11"/>
              <w:rPr>
                <w:b/>
                <w:sz w:val="18"/>
              </w:rPr>
            </w:pPr>
          </w:p>
          <w:p w:rsidR="00BB410D" w:rsidRDefault="00692063">
            <w:pPr>
              <w:pStyle w:val="TableParagraph"/>
              <w:numPr>
                <w:ilvl w:val="0"/>
                <w:numId w:val="32"/>
              </w:numPr>
              <w:tabs>
                <w:tab w:val="left" w:pos="549"/>
                <w:tab w:val="left" w:pos="550"/>
              </w:tabs>
              <w:spacing w:before="1"/>
              <w:ind w:right="917"/>
              <w:rPr>
                <w:sz w:val="18"/>
              </w:rPr>
            </w:pPr>
            <w:r>
              <w:rPr>
                <w:sz w:val="18"/>
              </w:rPr>
              <w:t>Psychologist demonstrates little or no knowledge and skill in using</w:t>
            </w:r>
            <w:r>
              <w:rPr>
                <w:spacing w:val="-28"/>
                <w:sz w:val="18"/>
              </w:rPr>
              <w:t xml:space="preserve"> </w:t>
            </w:r>
            <w:r>
              <w:rPr>
                <w:sz w:val="18"/>
              </w:rPr>
              <w:t>psychological instruments to evaluate</w:t>
            </w:r>
            <w:r>
              <w:rPr>
                <w:spacing w:val="-1"/>
                <w:sz w:val="18"/>
              </w:rPr>
              <w:t xml:space="preserve"> </w:t>
            </w:r>
            <w:r>
              <w:rPr>
                <w:sz w:val="18"/>
              </w:rPr>
              <w:t>students</w:t>
            </w:r>
          </w:p>
          <w:p w:rsidR="00BB410D" w:rsidRDefault="00692063">
            <w:pPr>
              <w:pStyle w:val="TableParagraph"/>
              <w:numPr>
                <w:ilvl w:val="0"/>
                <w:numId w:val="32"/>
              </w:numPr>
              <w:tabs>
                <w:tab w:val="left" w:pos="549"/>
                <w:tab w:val="left" w:pos="550"/>
              </w:tabs>
              <w:spacing w:line="229" w:lineRule="exact"/>
              <w:rPr>
                <w:sz w:val="18"/>
              </w:rPr>
            </w:pPr>
            <w:r>
              <w:rPr>
                <w:sz w:val="18"/>
              </w:rPr>
              <w:t>Psychologist uses a limited number of psychological instruments to evaluate</w:t>
            </w:r>
            <w:r>
              <w:rPr>
                <w:spacing w:val="-17"/>
                <w:sz w:val="18"/>
              </w:rPr>
              <w:t xml:space="preserve"> </w:t>
            </w:r>
            <w:r>
              <w:rPr>
                <w:sz w:val="18"/>
              </w:rPr>
              <w:t>students</w:t>
            </w:r>
          </w:p>
          <w:p w:rsidR="00BB410D" w:rsidRDefault="00692063">
            <w:pPr>
              <w:pStyle w:val="TableParagraph"/>
              <w:numPr>
                <w:ilvl w:val="0"/>
                <w:numId w:val="32"/>
              </w:numPr>
              <w:tabs>
                <w:tab w:val="left" w:pos="549"/>
                <w:tab w:val="left" w:pos="550"/>
              </w:tabs>
              <w:spacing w:before="1"/>
              <w:ind w:right="622"/>
              <w:rPr>
                <w:sz w:val="18"/>
              </w:rPr>
            </w:pPr>
            <w:r>
              <w:rPr>
                <w:sz w:val="18"/>
              </w:rPr>
              <w:t>Psychologist uses 5-8 psychological instruments to evaluate students and</w:t>
            </w:r>
            <w:r>
              <w:rPr>
                <w:spacing w:val="-24"/>
                <w:sz w:val="18"/>
              </w:rPr>
              <w:t xml:space="preserve"> </w:t>
            </w:r>
            <w:r>
              <w:rPr>
                <w:sz w:val="18"/>
              </w:rPr>
              <w:t>determine accurate</w:t>
            </w:r>
            <w:r>
              <w:rPr>
                <w:spacing w:val="-2"/>
                <w:sz w:val="18"/>
              </w:rPr>
              <w:t xml:space="preserve"> </w:t>
            </w:r>
            <w:r>
              <w:rPr>
                <w:sz w:val="18"/>
              </w:rPr>
              <w:t>diagnoses.</w:t>
            </w:r>
          </w:p>
          <w:p w:rsidR="00BB410D" w:rsidRDefault="00692063">
            <w:pPr>
              <w:pStyle w:val="TableParagraph"/>
              <w:numPr>
                <w:ilvl w:val="0"/>
                <w:numId w:val="32"/>
              </w:numPr>
              <w:tabs>
                <w:tab w:val="left" w:pos="549"/>
                <w:tab w:val="left" w:pos="550"/>
              </w:tabs>
              <w:spacing w:before="7" w:line="218" w:lineRule="exact"/>
              <w:ind w:right="535"/>
              <w:rPr>
                <w:sz w:val="18"/>
              </w:rPr>
            </w:pPr>
            <w:r>
              <w:rPr>
                <w:sz w:val="18"/>
              </w:rPr>
              <w:t>Psychologist uses a wide range of psychological instruments to evaluate students</w:t>
            </w:r>
            <w:r>
              <w:rPr>
                <w:spacing w:val="-25"/>
                <w:sz w:val="18"/>
              </w:rPr>
              <w:t xml:space="preserve"> </w:t>
            </w:r>
            <w:r>
              <w:rPr>
                <w:sz w:val="18"/>
              </w:rPr>
              <w:t>and knows the proper situations in which each should be</w:t>
            </w:r>
            <w:r>
              <w:rPr>
                <w:spacing w:val="-7"/>
                <w:sz w:val="18"/>
              </w:rPr>
              <w:t xml:space="preserve"> </w:t>
            </w:r>
            <w:r>
              <w:rPr>
                <w:sz w:val="18"/>
              </w:rPr>
              <w:t>used</w:t>
            </w:r>
          </w:p>
        </w:tc>
        <w:tc>
          <w:tcPr>
            <w:tcW w:w="1194" w:type="dxa"/>
            <w:tcBorders>
              <w:left w:val="single" w:sz="6" w:space="0" w:color="000000"/>
              <w:bottom w:val="single" w:sz="6" w:space="0" w:color="000000"/>
              <w:right w:val="single" w:sz="6" w:space="0" w:color="000000"/>
            </w:tcBorders>
          </w:tcPr>
          <w:p w:rsidR="00BB410D" w:rsidRDefault="00692063">
            <w:pPr>
              <w:pStyle w:val="TableParagraph"/>
              <w:spacing w:before="3"/>
              <w:ind w:left="570"/>
              <w:rPr>
                <w:b/>
                <w:sz w:val="18"/>
              </w:rPr>
            </w:pPr>
            <w:r>
              <w:rPr>
                <w:b/>
                <w:sz w:val="18"/>
              </w:rPr>
              <w:t>I</w:t>
            </w:r>
          </w:p>
        </w:tc>
        <w:tc>
          <w:tcPr>
            <w:tcW w:w="1985"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77"/>
        </w:trPr>
        <w:tc>
          <w:tcPr>
            <w:tcW w:w="7346" w:type="dxa"/>
            <w:gridSpan w:val="2"/>
            <w:vMerge/>
            <w:tcBorders>
              <w:top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39"/>
              <w:rPr>
                <w:b/>
                <w:sz w:val="18"/>
              </w:rPr>
            </w:pPr>
            <w:r>
              <w:rPr>
                <w:b/>
                <w:sz w:val="18"/>
              </w:rPr>
              <w:t>D</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7"/>
        </w:trPr>
        <w:tc>
          <w:tcPr>
            <w:tcW w:w="7346" w:type="dxa"/>
            <w:gridSpan w:val="2"/>
            <w:vMerge/>
            <w:tcBorders>
              <w:top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41"/>
              <w:rPr>
                <w:b/>
                <w:sz w:val="18"/>
              </w:rPr>
            </w:pPr>
            <w:r>
              <w:rPr>
                <w:b/>
                <w:sz w:val="18"/>
              </w:rPr>
              <w:t>A</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552"/>
        </w:trPr>
        <w:tc>
          <w:tcPr>
            <w:tcW w:w="7346" w:type="dxa"/>
            <w:gridSpan w:val="2"/>
            <w:vMerge/>
            <w:tcBorders>
              <w:top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51"/>
              <w:rPr>
                <w:b/>
                <w:sz w:val="18"/>
              </w:rPr>
            </w:pPr>
            <w:r>
              <w:rPr>
                <w:b/>
                <w:sz w:val="18"/>
              </w:rPr>
              <w:t>E</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9"/>
        </w:trPr>
        <w:tc>
          <w:tcPr>
            <w:tcW w:w="391" w:type="dxa"/>
            <w:vMerge w:val="restart"/>
            <w:tcBorders>
              <w:top w:val="single" w:sz="6" w:space="0" w:color="000000"/>
              <w:bottom w:val="single" w:sz="6" w:space="0" w:color="000000"/>
              <w:right w:val="nil"/>
            </w:tcBorders>
          </w:tcPr>
          <w:p w:rsidR="00BB410D" w:rsidRDefault="00692063">
            <w:pPr>
              <w:pStyle w:val="TableParagraph"/>
              <w:spacing w:before="1"/>
              <w:ind w:left="97"/>
              <w:rPr>
                <w:b/>
                <w:sz w:val="18"/>
              </w:rPr>
            </w:pPr>
            <w:r>
              <w:rPr>
                <w:b/>
                <w:sz w:val="18"/>
              </w:rPr>
              <w:t>1B</w:t>
            </w:r>
          </w:p>
        </w:tc>
        <w:tc>
          <w:tcPr>
            <w:tcW w:w="6955"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3"/>
              <w:rPr>
                <w:b/>
                <w:sz w:val="19"/>
              </w:rPr>
            </w:pPr>
          </w:p>
          <w:p w:rsidR="00BB410D" w:rsidRDefault="00692063">
            <w:pPr>
              <w:pStyle w:val="TableParagraph"/>
              <w:numPr>
                <w:ilvl w:val="0"/>
                <w:numId w:val="31"/>
              </w:numPr>
              <w:tabs>
                <w:tab w:val="left" w:pos="442"/>
                <w:tab w:val="left" w:pos="443"/>
              </w:tabs>
              <w:ind w:right="154"/>
              <w:rPr>
                <w:sz w:val="18"/>
              </w:rPr>
            </w:pPr>
            <w:r>
              <w:rPr>
                <w:sz w:val="18"/>
              </w:rPr>
              <w:t>Psychologist demonstrates little or no knowledge of child and adolescent</w:t>
            </w:r>
            <w:r>
              <w:rPr>
                <w:spacing w:val="-28"/>
                <w:sz w:val="18"/>
              </w:rPr>
              <w:t xml:space="preserve"> </w:t>
            </w:r>
            <w:r>
              <w:rPr>
                <w:sz w:val="18"/>
              </w:rPr>
              <w:t>development and</w:t>
            </w:r>
            <w:r>
              <w:rPr>
                <w:spacing w:val="-2"/>
                <w:sz w:val="18"/>
              </w:rPr>
              <w:t xml:space="preserve"> </w:t>
            </w:r>
            <w:r>
              <w:rPr>
                <w:sz w:val="18"/>
              </w:rPr>
              <w:t>psychopathology.</w:t>
            </w:r>
          </w:p>
          <w:p w:rsidR="00BB410D" w:rsidRDefault="00692063">
            <w:pPr>
              <w:pStyle w:val="TableParagraph"/>
              <w:numPr>
                <w:ilvl w:val="0"/>
                <w:numId w:val="31"/>
              </w:numPr>
              <w:tabs>
                <w:tab w:val="left" w:pos="442"/>
                <w:tab w:val="left" w:pos="443"/>
              </w:tabs>
              <w:ind w:right="231"/>
              <w:rPr>
                <w:sz w:val="18"/>
              </w:rPr>
            </w:pPr>
            <w:r>
              <w:rPr>
                <w:sz w:val="18"/>
              </w:rPr>
              <w:t>Psychologist demonstrates basic knowledge of child and adolescent development</w:t>
            </w:r>
            <w:r>
              <w:rPr>
                <w:spacing w:val="-26"/>
                <w:sz w:val="18"/>
              </w:rPr>
              <w:t xml:space="preserve"> </w:t>
            </w:r>
            <w:r>
              <w:rPr>
                <w:sz w:val="18"/>
              </w:rPr>
              <w:t>and psychopathology.</w:t>
            </w:r>
          </w:p>
          <w:p w:rsidR="00BB410D" w:rsidRDefault="00692063">
            <w:pPr>
              <w:pStyle w:val="TableParagraph"/>
              <w:numPr>
                <w:ilvl w:val="0"/>
                <w:numId w:val="31"/>
              </w:numPr>
              <w:tabs>
                <w:tab w:val="left" w:pos="442"/>
                <w:tab w:val="left" w:pos="443"/>
              </w:tabs>
              <w:ind w:right="234"/>
              <w:rPr>
                <w:sz w:val="18"/>
              </w:rPr>
            </w:pPr>
            <w:r>
              <w:rPr>
                <w:sz w:val="18"/>
              </w:rPr>
              <w:t>Psychologist demonstrates thorough knowledge of child and adolescent</w:t>
            </w:r>
            <w:r>
              <w:rPr>
                <w:spacing w:val="-26"/>
                <w:sz w:val="18"/>
              </w:rPr>
              <w:t xml:space="preserve"> </w:t>
            </w:r>
            <w:r>
              <w:rPr>
                <w:sz w:val="18"/>
              </w:rPr>
              <w:t>development and</w:t>
            </w:r>
            <w:r>
              <w:rPr>
                <w:spacing w:val="-2"/>
                <w:sz w:val="18"/>
              </w:rPr>
              <w:t xml:space="preserve"> </w:t>
            </w:r>
            <w:r>
              <w:rPr>
                <w:sz w:val="18"/>
              </w:rPr>
              <w:t>psychopathology.</w:t>
            </w:r>
          </w:p>
          <w:p w:rsidR="00BB410D" w:rsidRDefault="00692063">
            <w:pPr>
              <w:pStyle w:val="TableParagraph"/>
              <w:numPr>
                <w:ilvl w:val="0"/>
                <w:numId w:val="31"/>
              </w:numPr>
              <w:tabs>
                <w:tab w:val="left" w:pos="442"/>
                <w:tab w:val="left" w:pos="443"/>
              </w:tabs>
              <w:spacing w:before="6" w:line="218" w:lineRule="exact"/>
              <w:ind w:right="222"/>
              <w:rPr>
                <w:sz w:val="18"/>
              </w:rPr>
            </w:pPr>
            <w:r>
              <w:rPr>
                <w:sz w:val="18"/>
              </w:rPr>
              <w:t>Psychologist demonstrates extensive knowledge of child and adolescent</w:t>
            </w:r>
            <w:r>
              <w:rPr>
                <w:spacing w:val="-27"/>
                <w:sz w:val="18"/>
              </w:rPr>
              <w:t xml:space="preserve"> </w:t>
            </w:r>
            <w:r>
              <w:rPr>
                <w:sz w:val="18"/>
              </w:rPr>
              <w:t>development and psychopathology and knows variations of the</w:t>
            </w:r>
            <w:r>
              <w:rPr>
                <w:spacing w:val="-8"/>
                <w:sz w:val="18"/>
              </w:rPr>
              <w:t xml:space="preserve"> </w:t>
            </w:r>
            <w:r>
              <w:rPr>
                <w:sz w:val="18"/>
              </w:rPr>
              <w:t>typical.</w:t>
            </w: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70"/>
              <w:rPr>
                <w:b/>
                <w:sz w:val="18"/>
              </w:rPr>
            </w:pPr>
            <w:r>
              <w:rPr>
                <w:b/>
                <w:sz w:val="18"/>
              </w:rPr>
              <w:t>I</w:t>
            </w:r>
          </w:p>
        </w:tc>
        <w:tc>
          <w:tcPr>
            <w:tcW w:w="1985"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76"/>
        </w:trPr>
        <w:tc>
          <w:tcPr>
            <w:tcW w:w="391" w:type="dxa"/>
            <w:vMerge/>
            <w:tcBorders>
              <w:top w:val="nil"/>
              <w:bottom w:val="single" w:sz="6" w:space="0" w:color="000000"/>
              <w:right w:val="nil"/>
            </w:tcBorders>
          </w:tcPr>
          <w:p w:rsidR="00BB410D" w:rsidRDefault="00BB410D">
            <w:pPr>
              <w:rPr>
                <w:sz w:val="2"/>
                <w:szCs w:val="2"/>
              </w:rPr>
            </w:pPr>
          </w:p>
        </w:tc>
        <w:tc>
          <w:tcPr>
            <w:tcW w:w="6955"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39"/>
              <w:rPr>
                <w:b/>
                <w:sz w:val="18"/>
              </w:rPr>
            </w:pPr>
            <w:r>
              <w:rPr>
                <w:b/>
                <w:sz w:val="18"/>
              </w:rPr>
              <w:t>D</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7"/>
        </w:trPr>
        <w:tc>
          <w:tcPr>
            <w:tcW w:w="391" w:type="dxa"/>
            <w:vMerge/>
            <w:tcBorders>
              <w:top w:val="nil"/>
              <w:bottom w:val="single" w:sz="6" w:space="0" w:color="000000"/>
              <w:right w:val="nil"/>
            </w:tcBorders>
          </w:tcPr>
          <w:p w:rsidR="00BB410D" w:rsidRDefault="00BB410D">
            <w:pPr>
              <w:rPr>
                <w:sz w:val="2"/>
                <w:szCs w:val="2"/>
              </w:rPr>
            </w:pPr>
          </w:p>
        </w:tc>
        <w:tc>
          <w:tcPr>
            <w:tcW w:w="6955"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41"/>
              <w:rPr>
                <w:b/>
                <w:sz w:val="18"/>
              </w:rPr>
            </w:pPr>
            <w:r>
              <w:rPr>
                <w:b/>
                <w:sz w:val="18"/>
              </w:rPr>
              <w:t>A</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769"/>
        </w:trPr>
        <w:tc>
          <w:tcPr>
            <w:tcW w:w="391" w:type="dxa"/>
            <w:vMerge/>
            <w:tcBorders>
              <w:top w:val="nil"/>
              <w:bottom w:val="single" w:sz="6" w:space="0" w:color="000000"/>
              <w:right w:val="nil"/>
            </w:tcBorders>
          </w:tcPr>
          <w:p w:rsidR="00BB410D" w:rsidRDefault="00BB410D">
            <w:pPr>
              <w:rPr>
                <w:sz w:val="2"/>
                <w:szCs w:val="2"/>
              </w:rPr>
            </w:pPr>
          </w:p>
        </w:tc>
        <w:tc>
          <w:tcPr>
            <w:tcW w:w="6955"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51"/>
              <w:rPr>
                <w:b/>
                <w:sz w:val="18"/>
              </w:rPr>
            </w:pPr>
            <w:r>
              <w:rPr>
                <w:b/>
                <w:sz w:val="18"/>
              </w:rPr>
              <w:t>E</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391" w:type="dxa"/>
            <w:vMerge w:val="restart"/>
            <w:tcBorders>
              <w:top w:val="single" w:sz="6" w:space="0" w:color="000000"/>
              <w:bottom w:val="single" w:sz="6" w:space="0" w:color="000000"/>
              <w:right w:val="nil"/>
            </w:tcBorders>
          </w:tcPr>
          <w:p w:rsidR="00BB410D" w:rsidRDefault="00692063">
            <w:pPr>
              <w:pStyle w:val="TableParagraph"/>
              <w:spacing w:before="3"/>
              <w:ind w:left="97"/>
              <w:rPr>
                <w:sz w:val="18"/>
              </w:rPr>
            </w:pPr>
            <w:r>
              <w:rPr>
                <w:sz w:val="18"/>
              </w:rPr>
              <w:t>1C</w:t>
            </w:r>
          </w:p>
        </w:tc>
        <w:tc>
          <w:tcPr>
            <w:tcW w:w="6955"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3"/>
              <w:rPr>
                <w:b/>
                <w:sz w:val="19"/>
              </w:rPr>
            </w:pPr>
          </w:p>
          <w:p w:rsidR="00BB410D" w:rsidRDefault="00692063">
            <w:pPr>
              <w:pStyle w:val="TableParagraph"/>
              <w:numPr>
                <w:ilvl w:val="0"/>
                <w:numId w:val="30"/>
              </w:numPr>
              <w:tabs>
                <w:tab w:val="left" w:pos="442"/>
                <w:tab w:val="left" w:pos="443"/>
              </w:tabs>
              <w:ind w:right="267"/>
              <w:rPr>
                <w:sz w:val="18"/>
              </w:rPr>
            </w:pPr>
            <w:r>
              <w:rPr>
                <w:sz w:val="18"/>
              </w:rPr>
              <w:t>Psychologist has no clear goals for the psychology program, or they are</w:t>
            </w:r>
            <w:r>
              <w:rPr>
                <w:spacing w:val="-24"/>
                <w:sz w:val="18"/>
              </w:rPr>
              <w:t xml:space="preserve"> </w:t>
            </w:r>
            <w:r>
              <w:rPr>
                <w:sz w:val="18"/>
              </w:rPr>
              <w:t>inappropriate to either the situation or the age of</w:t>
            </w:r>
            <w:r>
              <w:rPr>
                <w:spacing w:val="-5"/>
                <w:sz w:val="18"/>
              </w:rPr>
              <w:t xml:space="preserve"> </w:t>
            </w:r>
            <w:r>
              <w:rPr>
                <w:sz w:val="18"/>
              </w:rPr>
              <w:t>students.</w:t>
            </w:r>
          </w:p>
          <w:p w:rsidR="00BB410D" w:rsidRDefault="00692063">
            <w:pPr>
              <w:pStyle w:val="TableParagraph"/>
              <w:numPr>
                <w:ilvl w:val="0"/>
                <w:numId w:val="30"/>
              </w:numPr>
              <w:tabs>
                <w:tab w:val="left" w:pos="442"/>
                <w:tab w:val="left" w:pos="443"/>
              </w:tabs>
              <w:ind w:right="610"/>
              <w:rPr>
                <w:sz w:val="18"/>
              </w:rPr>
            </w:pPr>
            <w:r>
              <w:rPr>
                <w:sz w:val="18"/>
              </w:rPr>
              <w:t>Psychologist’s goals for the treatment program are rudimentary and are</w:t>
            </w:r>
            <w:r>
              <w:rPr>
                <w:spacing w:val="-22"/>
                <w:sz w:val="18"/>
              </w:rPr>
              <w:t xml:space="preserve"> </w:t>
            </w:r>
            <w:r>
              <w:rPr>
                <w:sz w:val="18"/>
              </w:rPr>
              <w:t>partially suitable to the situation and the age of the</w:t>
            </w:r>
            <w:r>
              <w:rPr>
                <w:spacing w:val="-7"/>
                <w:sz w:val="18"/>
              </w:rPr>
              <w:t xml:space="preserve"> </w:t>
            </w:r>
            <w:r>
              <w:rPr>
                <w:sz w:val="18"/>
              </w:rPr>
              <w:t>students.</w:t>
            </w:r>
          </w:p>
          <w:p w:rsidR="00BB410D" w:rsidRDefault="00692063">
            <w:pPr>
              <w:pStyle w:val="TableParagraph"/>
              <w:numPr>
                <w:ilvl w:val="0"/>
                <w:numId w:val="30"/>
              </w:numPr>
              <w:tabs>
                <w:tab w:val="left" w:pos="442"/>
                <w:tab w:val="left" w:pos="443"/>
              </w:tabs>
              <w:ind w:right="691"/>
              <w:rPr>
                <w:sz w:val="18"/>
              </w:rPr>
            </w:pPr>
            <w:r>
              <w:rPr>
                <w:sz w:val="18"/>
              </w:rPr>
              <w:t>Psychologist’s goals for the treatment program are clear and appropriate to</w:t>
            </w:r>
            <w:r>
              <w:rPr>
                <w:spacing w:val="-24"/>
                <w:sz w:val="18"/>
              </w:rPr>
              <w:t xml:space="preserve"> </w:t>
            </w:r>
            <w:r>
              <w:rPr>
                <w:sz w:val="18"/>
              </w:rPr>
              <w:t>the situation and to the age of the</w:t>
            </w:r>
            <w:r>
              <w:rPr>
                <w:spacing w:val="-7"/>
                <w:sz w:val="18"/>
              </w:rPr>
              <w:t xml:space="preserve"> </w:t>
            </w:r>
            <w:r>
              <w:rPr>
                <w:sz w:val="18"/>
              </w:rPr>
              <w:t>students</w:t>
            </w:r>
          </w:p>
          <w:p w:rsidR="00BB410D" w:rsidRDefault="00692063">
            <w:pPr>
              <w:pStyle w:val="TableParagraph"/>
              <w:numPr>
                <w:ilvl w:val="0"/>
                <w:numId w:val="30"/>
              </w:numPr>
              <w:tabs>
                <w:tab w:val="left" w:pos="442"/>
                <w:tab w:val="left" w:pos="443"/>
              </w:tabs>
              <w:ind w:right="239"/>
              <w:rPr>
                <w:sz w:val="18"/>
              </w:rPr>
            </w:pPr>
            <w:r>
              <w:rPr>
                <w:sz w:val="18"/>
              </w:rPr>
              <w:t>Psychologist’s goals for the treatment program are highly appropriate to the</w:t>
            </w:r>
            <w:r>
              <w:rPr>
                <w:spacing w:val="-23"/>
                <w:sz w:val="18"/>
              </w:rPr>
              <w:t xml:space="preserve"> </w:t>
            </w:r>
            <w:r>
              <w:rPr>
                <w:sz w:val="18"/>
              </w:rPr>
              <w:t>situation in the school and to the age of the students and have been developed</w:t>
            </w:r>
            <w:r>
              <w:rPr>
                <w:spacing w:val="-15"/>
                <w:sz w:val="18"/>
              </w:rPr>
              <w:t xml:space="preserve"> </w:t>
            </w:r>
            <w:r>
              <w:rPr>
                <w:sz w:val="18"/>
              </w:rPr>
              <w:t>following</w:t>
            </w:r>
          </w:p>
          <w:p w:rsidR="00BB410D" w:rsidRDefault="00692063">
            <w:pPr>
              <w:pStyle w:val="TableParagraph"/>
              <w:spacing w:line="199" w:lineRule="exact"/>
              <w:ind w:left="442"/>
              <w:rPr>
                <w:sz w:val="18"/>
              </w:rPr>
            </w:pPr>
            <w:r>
              <w:rPr>
                <w:sz w:val="18"/>
              </w:rPr>
              <w:t>consultations with students, parents, and colleagues</w:t>
            </w: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70"/>
              <w:rPr>
                <w:b/>
                <w:sz w:val="18"/>
              </w:rPr>
            </w:pPr>
            <w:r>
              <w:rPr>
                <w:b/>
                <w:sz w:val="18"/>
              </w:rPr>
              <w:t>I</w:t>
            </w:r>
          </w:p>
        </w:tc>
        <w:tc>
          <w:tcPr>
            <w:tcW w:w="1985"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391" w:type="dxa"/>
            <w:vMerge/>
            <w:tcBorders>
              <w:top w:val="nil"/>
              <w:bottom w:val="single" w:sz="6" w:space="0" w:color="000000"/>
              <w:right w:val="nil"/>
            </w:tcBorders>
          </w:tcPr>
          <w:p w:rsidR="00BB410D" w:rsidRDefault="00BB410D">
            <w:pPr>
              <w:rPr>
                <w:sz w:val="2"/>
                <w:szCs w:val="2"/>
              </w:rPr>
            </w:pPr>
          </w:p>
        </w:tc>
        <w:tc>
          <w:tcPr>
            <w:tcW w:w="6955"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39"/>
              <w:rPr>
                <w:b/>
                <w:sz w:val="18"/>
              </w:rPr>
            </w:pPr>
            <w:r>
              <w:rPr>
                <w:b/>
                <w:sz w:val="18"/>
              </w:rPr>
              <w:t>D</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391" w:type="dxa"/>
            <w:vMerge/>
            <w:tcBorders>
              <w:top w:val="nil"/>
              <w:bottom w:val="single" w:sz="6" w:space="0" w:color="000000"/>
              <w:right w:val="nil"/>
            </w:tcBorders>
          </w:tcPr>
          <w:p w:rsidR="00BB410D" w:rsidRDefault="00BB410D">
            <w:pPr>
              <w:rPr>
                <w:sz w:val="2"/>
                <w:szCs w:val="2"/>
              </w:rPr>
            </w:pPr>
          </w:p>
        </w:tc>
        <w:tc>
          <w:tcPr>
            <w:tcW w:w="6955"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41"/>
              <w:rPr>
                <w:b/>
                <w:sz w:val="18"/>
              </w:rPr>
            </w:pPr>
            <w:r>
              <w:rPr>
                <w:b/>
                <w:sz w:val="18"/>
              </w:rPr>
              <w:t>A</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065"/>
        </w:trPr>
        <w:tc>
          <w:tcPr>
            <w:tcW w:w="391" w:type="dxa"/>
            <w:vMerge/>
            <w:tcBorders>
              <w:top w:val="nil"/>
              <w:bottom w:val="single" w:sz="6" w:space="0" w:color="000000"/>
              <w:right w:val="nil"/>
            </w:tcBorders>
          </w:tcPr>
          <w:p w:rsidR="00BB410D" w:rsidRDefault="00BB410D">
            <w:pPr>
              <w:rPr>
                <w:sz w:val="2"/>
                <w:szCs w:val="2"/>
              </w:rPr>
            </w:pPr>
          </w:p>
        </w:tc>
        <w:tc>
          <w:tcPr>
            <w:tcW w:w="6955"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51"/>
              <w:rPr>
                <w:b/>
                <w:sz w:val="18"/>
              </w:rPr>
            </w:pPr>
            <w:r>
              <w:rPr>
                <w:b/>
                <w:sz w:val="18"/>
              </w:rPr>
              <w:t>E</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391" w:type="dxa"/>
            <w:vMerge w:val="restart"/>
            <w:tcBorders>
              <w:top w:val="single" w:sz="6" w:space="0" w:color="000000"/>
              <w:bottom w:val="single" w:sz="6" w:space="0" w:color="000000"/>
              <w:right w:val="nil"/>
            </w:tcBorders>
          </w:tcPr>
          <w:p w:rsidR="00BB410D" w:rsidRDefault="00692063">
            <w:pPr>
              <w:pStyle w:val="TableParagraph"/>
              <w:spacing w:before="1"/>
              <w:ind w:left="97"/>
              <w:rPr>
                <w:b/>
                <w:sz w:val="18"/>
              </w:rPr>
            </w:pPr>
            <w:r>
              <w:rPr>
                <w:b/>
                <w:sz w:val="18"/>
              </w:rPr>
              <w:t>1D</w:t>
            </w:r>
          </w:p>
        </w:tc>
        <w:tc>
          <w:tcPr>
            <w:tcW w:w="6955"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3"/>
              <w:rPr>
                <w:b/>
                <w:sz w:val="19"/>
              </w:rPr>
            </w:pPr>
          </w:p>
          <w:p w:rsidR="00BB410D" w:rsidRDefault="00692063">
            <w:pPr>
              <w:pStyle w:val="TableParagraph"/>
              <w:numPr>
                <w:ilvl w:val="0"/>
                <w:numId w:val="29"/>
              </w:numPr>
              <w:tabs>
                <w:tab w:val="left" w:pos="442"/>
                <w:tab w:val="left" w:pos="443"/>
              </w:tabs>
              <w:ind w:right="397"/>
              <w:rPr>
                <w:sz w:val="18"/>
              </w:rPr>
            </w:pPr>
            <w:r>
              <w:rPr>
                <w:sz w:val="18"/>
              </w:rPr>
              <w:t>Psychologist demonstrates little or no knowledge of governmental regulations or</w:t>
            </w:r>
            <w:r>
              <w:rPr>
                <w:spacing w:val="-26"/>
                <w:sz w:val="18"/>
              </w:rPr>
              <w:t xml:space="preserve"> </w:t>
            </w:r>
            <w:r>
              <w:rPr>
                <w:sz w:val="18"/>
              </w:rPr>
              <w:t>of resources for students available through the school or</w:t>
            </w:r>
            <w:r>
              <w:rPr>
                <w:spacing w:val="-10"/>
                <w:sz w:val="18"/>
              </w:rPr>
              <w:t xml:space="preserve"> </w:t>
            </w:r>
            <w:r>
              <w:rPr>
                <w:sz w:val="18"/>
              </w:rPr>
              <w:t>district.</w:t>
            </w:r>
          </w:p>
          <w:p w:rsidR="00BB410D" w:rsidRDefault="00692063">
            <w:pPr>
              <w:pStyle w:val="TableParagraph"/>
              <w:numPr>
                <w:ilvl w:val="0"/>
                <w:numId w:val="29"/>
              </w:numPr>
              <w:tabs>
                <w:tab w:val="left" w:pos="442"/>
                <w:tab w:val="left" w:pos="443"/>
              </w:tabs>
              <w:ind w:right="536"/>
              <w:rPr>
                <w:sz w:val="18"/>
              </w:rPr>
            </w:pPr>
            <w:r>
              <w:rPr>
                <w:sz w:val="18"/>
              </w:rPr>
              <w:t>Psychologist displays awareness of governmental regulations and of resources</w:t>
            </w:r>
            <w:r>
              <w:rPr>
                <w:spacing w:val="-24"/>
                <w:sz w:val="18"/>
              </w:rPr>
              <w:t xml:space="preserve"> </w:t>
            </w:r>
            <w:r>
              <w:rPr>
                <w:sz w:val="18"/>
              </w:rPr>
              <w:t>for students available through the school or district, but no knowledge of resources available more</w:t>
            </w:r>
            <w:r>
              <w:rPr>
                <w:spacing w:val="-4"/>
                <w:sz w:val="18"/>
              </w:rPr>
              <w:t xml:space="preserve"> </w:t>
            </w:r>
            <w:r>
              <w:rPr>
                <w:sz w:val="18"/>
              </w:rPr>
              <w:t>broadly.</w:t>
            </w:r>
          </w:p>
          <w:p w:rsidR="00BB410D" w:rsidRDefault="00692063">
            <w:pPr>
              <w:pStyle w:val="TableParagraph"/>
              <w:numPr>
                <w:ilvl w:val="0"/>
                <w:numId w:val="29"/>
              </w:numPr>
              <w:tabs>
                <w:tab w:val="left" w:pos="442"/>
                <w:tab w:val="left" w:pos="443"/>
              </w:tabs>
              <w:ind w:right="287"/>
              <w:rPr>
                <w:sz w:val="18"/>
              </w:rPr>
            </w:pPr>
            <w:r>
              <w:rPr>
                <w:sz w:val="18"/>
              </w:rPr>
              <w:t>Psychologist displays awareness of governmental regulations and of resources for students available through the school or districts and some familiarity with</w:t>
            </w:r>
            <w:r>
              <w:rPr>
                <w:spacing w:val="-28"/>
                <w:sz w:val="18"/>
              </w:rPr>
              <w:t xml:space="preserve"> </w:t>
            </w:r>
            <w:r>
              <w:rPr>
                <w:sz w:val="18"/>
              </w:rPr>
              <w:t>resources external to the</w:t>
            </w:r>
            <w:r>
              <w:rPr>
                <w:spacing w:val="-1"/>
                <w:sz w:val="18"/>
              </w:rPr>
              <w:t xml:space="preserve"> </w:t>
            </w:r>
            <w:r>
              <w:rPr>
                <w:sz w:val="18"/>
              </w:rPr>
              <w:t>district.</w:t>
            </w:r>
          </w:p>
          <w:p w:rsidR="00BB410D" w:rsidRDefault="00692063">
            <w:pPr>
              <w:pStyle w:val="TableParagraph"/>
              <w:numPr>
                <w:ilvl w:val="0"/>
                <w:numId w:val="29"/>
              </w:numPr>
              <w:tabs>
                <w:tab w:val="left" w:pos="442"/>
                <w:tab w:val="left" w:pos="443"/>
              </w:tabs>
              <w:spacing w:line="220" w:lineRule="atLeast"/>
              <w:ind w:right="146"/>
              <w:rPr>
                <w:sz w:val="18"/>
              </w:rPr>
            </w:pPr>
            <w:r>
              <w:rPr>
                <w:sz w:val="18"/>
              </w:rPr>
              <w:t>Psychologist’s knowledge of governmental regulations and or resources for the students is extensive, including those available through the school or district and in</w:t>
            </w:r>
            <w:r>
              <w:rPr>
                <w:spacing w:val="-27"/>
                <w:sz w:val="18"/>
              </w:rPr>
              <w:t xml:space="preserve"> </w:t>
            </w:r>
            <w:r>
              <w:rPr>
                <w:sz w:val="18"/>
              </w:rPr>
              <w:t>the</w:t>
            </w: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70"/>
              <w:rPr>
                <w:b/>
                <w:sz w:val="18"/>
              </w:rPr>
            </w:pPr>
            <w:r>
              <w:rPr>
                <w:b/>
                <w:sz w:val="18"/>
              </w:rPr>
              <w:t>I</w:t>
            </w:r>
          </w:p>
        </w:tc>
        <w:tc>
          <w:tcPr>
            <w:tcW w:w="1985"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391" w:type="dxa"/>
            <w:vMerge/>
            <w:tcBorders>
              <w:top w:val="nil"/>
              <w:bottom w:val="single" w:sz="6" w:space="0" w:color="000000"/>
              <w:right w:val="nil"/>
            </w:tcBorders>
          </w:tcPr>
          <w:p w:rsidR="00BB410D" w:rsidRDefault="00BB410D">
            <w:pPr>
              <w:rPr>
                <w:sz w:val="2"/>
                <w:szCs w:val="2"/>
              </w:rPr>
            </w:pPr>
          </w:p>
        </w:tc>
        <w:tc>
          <w:tcPr>
            <w:tcW w:w="6955"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39"/>
              <w:rPr>
                <w:b/>
                <w:sz w:val="18"/>
              </w:rPr>
            </w:pPr>
            <w:r>
              <w:rPr>
                <w:b/>
                <w:sz w:val="18"/>
              </w:rPr>
              <w:t>D</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391" w:type="dxa"/>
            <w:vMerge/>
            <w:tcBorders>
              <w:top w:val="nil"/>
              <w:bottom w:val="single" w:sz="6" w:space="0" w:color="000000"/>
              <w:right w:val="nil"/>
            </w:tcBorders>
          </w:tcPr>
          <w:p w:rsidR="00BB410D" w:rsidRDefault="00BB410D">
            <w:pPr>
              <w:rPr>
                <w:sz w:val="2"/>
                <w:szCs w:val="2"/>
              </w:rPr>
            </w:pPr>
          </w:p>
        </w:tc>
        <w:tc>
          <w:tcPr>
            <w:tcW w:w="6955"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41"/>
              <w:rPr>
                <w:b/>
                <w:sz w:val="18"/>
              </w:rPr>
            </w:pPr>
            <w:r>
              <w:rPr>
                <w:b/>
                <w:sz w:val="18"/>
              </w:rPr>
              <w:t>A</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286"/>
        </w:trPr>
        <w:tc>
          <w:tcPr>
            <w:tcW w:w="391" w:type="dxa"/>
            <w:vMerge/>
            <w:tcBorders>
              <w:top w:val="nil"/>
              <w:bottom w:val="single" w:sz="6" w:space="0" w:color="000000"/>
              <w:right w:val="nil"/>
            </w:tcBorders>
          </w:tcPr>
          <w:p w:rsidR="00BB410D" w:rsidRDefault="00BB410D">
            <w:pPr>
              <w:rPr>
                <w:sz w:val="2"/>
                <w:szCs w:val="2"/>
              </w:rPr>
            </w:pPr>
          </w:p>
        </w:tc>
        <w:tc>
          <w:tcPr>
            <w:tcW w:w="6955"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51"/>
              <w:rPr>
                <w:b/>
                <w:sz w:val="18"/>
              </w:rPr>
            </w:pPr>
            <w:r>
              <w:rPr>
                <w:b/>
                <w:sz w:val="18"/>
              </w:rPr>
              <w:t>E</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3"/>
        </w:trPr>
        <w:tc>
          <w:tcPr>
            <w:tcW w:w="391" w:type="dxa"/>
            <w:vMerge w:val="restart"/>
            <w:tcBorders>
              <w:top w:val="single" w:sz="6" w:space="0" w:color="000000"/>
              <w:right w:val="nil"/>
            </w:tcBorders>
          </w:tcPr>
          <w:p w:rsidR="00BB410D" w:rsidRDefault="00692063">
            <w:pPr>
              <w:pStyle w:val="TableParagraph"/>
              <w:spacing w:before="10"/>
              <w:ind w:left="97"/>
              <w:rPr>
                <w:b/>
                <w:sz w:val="18"/>
              </w:rPr>
            </w:pPr>
            <w:r>
              <w:rPr>
                <w:b/>
                <w:sz w:val="18"/>
              </w:rPr>
              <w:t>1E</w:t>
            </w:r>
          </w:p>
        </w:tc>
        <w:tc>
          <w:tcPr>
            <w:tcW w:w="6955" w:type="dxa"/>
            <w:vMerge w:val="restart"/>
            <w:tcBorders>
              <w:top w:val="single" w:sz="6" w:space="0" w:color="000000"/>
              <w:left w:val="nil"/>
              <w:right w:val="single" w:sz="6" w:space="0" w:color="000000"/>
            </w:tcBorders>
          </w:tcPr>
          <w:p w:rsidR="00BB410D" w:rsidRDefault="00BB410D">
            <w:pPr>
              <w:pStyle w:val="TableParagraph"/>
              <w:rPr>
                <w:b/>
                <w:sz w:val="18"/>
              </w:rPr>
            </w:pPr>
          </w:p>
          <w:p w:rsidR="00BB410D" w:rsidRDefault="00BB410D">
            <w:pPr>
              <w:pStyle w:val="TableParagraph"/>
              <w:spacing w:before="4"/>
              <w:rPr>
                <w:b/>
                <w:sz w:val="20"/>
              </w:rPr>
            </w:pPr>
          </w:p>
          <w:p w:rsidR="00BB410D" w:rsidRDefault="00692063">
            <w:pPr>
              <w:pStyle w:val="TableParagraph"/>
              <w:numPr>
                <w:ilvl w:val="0"/>
                <w:numId w:val="28"/>
              </w:numPr>
              <w:tabs>
                <w:tab w:val="left" w:pos="442"/>
                <w:tab w:val="left" w:pos="443"/>
              </w:tabs>
              <w:spacing w:line="218" w:lineRule="exact"/>
              <w:ind w:right="601"/>
              <w:rPr>
                <w:sz w:val="18"/>
              </w:rPr>
            </w:pPr>
            <w:r>
              <w:rPr>
                <w:sz w:val="18"/>
              </w:rPr>
              <w:t>Psychologist’s plan consists of a random collection of unrelated activities,</w:t>
            </w:r>
            <w:r>
              <w:rPr>
                <w:spacing w:val="-27"/>
                <w:sz w:val="18"/>
              </w:rPr>
              <w:t xml:space="preserve"> </w:t>
            </w:r>
            <w:r>
              <w:rPr>
                <w:sz w:val="18"/>
              </w:rPr>
              <w:t>lacking coherence or an overall</w:t>
            </w:r>
            <w:r>
              <w:rPr>
                <w:spacing w:val="-5"/>
                <w:sz w:val="18"/>
              </w:rPr>
              <w:t xml:space="preserve"> </w:t>
            </w:r>
            <w:r>
              <w:rPr>
                <w:sz w:val="18"/>
              </w:rPr>
              <w:t>structure</w:t>
            </w: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70"/>
              <w:rPr>
                <w:b/>
                <w:sz w:val="18"/>
              </w:rPr>
            </w:pPr>
            <w:r>
              <w:rPr>
                <w:b/>
                <w:sz w:val="18"/>
              </w:rPr>
              <w:t>I</w:t>
            </w:r>
          </w:p>
        </w:tc>
        <w:tc>
          <w:tcPr>
            <w:tcW w:w="1985"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47"/>
        </w:trPr>
        <w:tc>
          <w:tcPr>
            <w:tcW w:w="391" w:type="dxa"/>
            <w:vMerge/>
            <w:tcBorders>
              <w:top w:val="nil"/>
              <w:right w:val="nil"/>
            </w:tcBorders>
          </w:tcPr>
          <w:p w:rsidR="00BB410D" w:rsidRDefault="00BB410D">
            <w:pPr>
              <w:rPr>
                <w:sz w:val="2"/>
                <w:szCs w:val="2"/>
              </w:rPr>
            </w:pPr>
          </w:p>
        </w:tc>
        <w:tc>
          <w:tcPr>
            <w:tcW w:w="6955" w:type="dxa"/>
            <w:vMerge/>
            <w:tcBorders>
              <w:top w:val="nil"/>
              <w:left w:val="nil"/>
              <w:right w:val="single" w:sz="6" w:space="0" w:color="000000"/>
            </w:tcBorders>
          </w:tcPr>
          <w:p w:rsidR="00BB410D" w:rsidRDefault="00BB410D">
            <w:pPr>
              <w:rPr>
                <w:sz w:val="2"/>
                <w:szCs w:val="2"/>
              </w:rPr>
            </w:pPr>
          </w:p>
        </w:tc>
        <w:tc>
          <w:tcPr>
            <w:tcW w:w="1194" w:type="dxa"/>
            <w:tcBorders>
              <w:top w:val="single" w:sz="6" w:space="0" w:color="000000"/>
              <w:left w:val="single" w:sz="6" w:space="0" w:color="000000"/>
              <w:right w:val="single" w:sz="6" w:space="0" w:color="000000"/>
            </w:tcBorders>
          </w:tcPr>
          <w:p w:rsidR="00BB410D" w:rsidRDefault="00692063">
            <w:pPr>
              <w:pStyle w:val="TableParagraph"/>
              <w:spacing w:line="216" w:lineRule="exact"/>
              <w:ind w:left="539"/>
              <w:rPr>
                <w:b/>
                <w:sz w:val="18"/>
              </w:rPr>
            </w:pPr>
            <w:r>
              <w:rPr>
                <w:b/>
                <w:sz w:val="18"/>
              </w:rPr>
              <w:t>D</w:t>
            </w:r>
          </w:p>
        </w:tc>
        <w:tc>
          <w:tcPr>
            <w:tcW w:w="1985"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00" w:right="320" w:bottom="1440" w:left="680" w:header="0" w:footer="1242" w:gutter="0"/>
          <w:cols w:space="720"/>
        </w:sectPr>
      </w:pPr>
    </w:p>
    <w:tbl>
      <w:tblPr>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11"/>
        <w:gridCol w:w="6934"/>
        <w:gridCol w:w="1193"/>
        <w:gridCol w:w="1984"/>
      </w:tblGrid>
      <w:tr w:rsidR="00BB410D">
        <w:trPr>
          <w:trHeight w:val="453"/>
        </w:trPr>
        <w:tc>
          <w:tcPr>
            <w:tcW w:w="7345" w:type="dxa"/>
            <w:gridSpan w:val="2"/>
            <w:vMerge w:val="restart"/>
            <w:tcBorders>
              <w:bottom w:val="single" w:sz="6" w:space="0" w:color="000000"/>
              <w:right w:val="single" w:sz="6" w:space="0" w:color="000000"/>
            </w:tcBorders>
          </w:tcPr>
          <w:p w:rsidR="00BB410D" w:rsidRDefault="00692063">
            <w:pPr>
              <w:pStyle w:val="TableParagraph"/>
              <w:numPr>
                <w:ilvl w:val="0"/>
                <w:numId w:val="27"/>
              </w:numPr>
              <w:tabs>
                <w:tab w:val="left" w:pos="818"/>
                <w:tab w:val="left" w:pos="819"/>
              </w:tabs>
              <w:ind w:right="316"/>
              <w:rPr>
                <w:sz w:val="18"/>
              </w:rPr>
            </w:pPr>
            <w:r>
              <w:rPr>
                <w:sz w:val="18"/>
              </w:rPr>
              <w:lastRenderedPageBreak/>
              <w:t>Psychologist has developed a plan that includes the important aspects of work in</w:t>
            </w:r>
            <w:r>
              <w:rPr>
                <w:spacing w:val="-28"/>
                <w:sz w:val="18"/>
              </w:rPr>
              <w:t xml:space="preserve"> </w:t>
            </w:r>
            <w:r>
              <w:rPr>
                <w:sz w:val="18"/>
              </w:rPr>
              <w:t>the setting.</w:t>
            </w:r>
          </w:p>
          <w:p w:rsidR="00BB410D" w:rsidRDefault="00692063">
            <w:pPr>
              <w:pStyle w:val="TableParagraph"/>
              <w:numPr>
                <w:ilvl w:val="0"/>
                <w:numId w:val="27"/>
              </w:numPr>
              <w:tabs>
                <w:tab w:val="left" w:pos="818"/>
                <w:tab w:val="left" w:pos="819"/>
              </w:tabs>
              <w:ind w:right="681"/>
              <w:rPr>
                <w:sz w:val="18"/>
              </w:rPr>
            </w:pPr>
            <w:r>
              <w:rPr>
                <w:sz w:val="18"/>
              </w:rPr>
              <w:t>Psychologist’s plan has a guiding principle and includes a number of</w:t>
            </w:r>
            <w:r>
              <w:rPr>
                <w:spacing w:val="-25"/>
                <w:sz w:val="18"/>
              </w:rPr>
              <w:t xml:space="preserve"> </w:t>
            </w:r>
            <w:r>
              <w:rPr>
                <w:sz w:val="18"/>
              </w:rPr>
              <w:t>worthwhile activities, but some of them don’t fit with the broader</w:t>
            </w:r>
            <w:r>
              <w:rPr>
                <w:spacing w:val="-6"/>
                <w:sz w:val="18"/>
              </w:rPr>
              <w:t xml:space="preserve"> </w:t>
            </w:r>
            <w:r>
              <w:rPr>
                <w:sz w:val="18"/>
              </w:rPr>
              <w:t>goals.</w:t>
            </w:r>
          </w:p>
          <w:p w:rsidR="00BB410D" w:rsidRDefault="00692063">
            <w:pPr>
              <w:pStyle w:val="TableParagraph"/>
              <w:numPr>
                <w:ilvl w:val="0"/>
                <w:numId w:val="27"/>
              </w:numPr>
              <w:tabs>
                <w:tab w:val="left" w:pos="818"/>
                <w:tab w:val="left" w:pos="819"/>
              </w:tabs>
              <w:spacing w:line="218" w:lineRule="exact"/>
              <w:ind w:right="349"/>
              <w:rPr>
                <w:sz w:val="18"/>
              </w:rPr>
            </w:pPr>
            <w:r>
              <w:rPr>
                <w:sz w:val="18"/>
              </w:rPr>
              <w:t>Psychologist’s plan is highly coherent and preventive and serves to support</w:t>
            </w:r>
            <w:r>
              <w:rPr>
                <w:spacing w:val="-24"/>
                <w:sz w:val="18"/>
              </w:rPr>
              <w:t xml:space="preserve"> </w:t>
            </w:r>
            <w:r>
              <w:rPr>
                <w:sz w:val="18"/>
              </w:rPr>
              <w:t>students individually, within the broader educational</w:t>
            </w:r>
            <w:r>
              <w:rPr>
                <w:spacing w:val="-5"/>
                <w:sz w:val="18"/>
              </w:rPr>
              <w:t xml:space="preserve"> </w:t>
            </w:r>
            <w:r>
              <w:rPr>
                <w:sz w:val="18"/>
              </w:rPr>
              <w:t>program.</w:t>
            </w:r>
          </w:p>
        </w:tc>
        <w:tc>
          <w:tcPr>
            <w:tcW w:w="1193" w:type="dxa"/>
            <w:tcBorders>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877"/>
        </w:trPr>
        <w:tc>
          <w:tcPr>
            <w:tcW w:w="7345" w:type="dxa"/>
            <w:gridSpan w:val="2"/>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2"/>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411" w:type="dxa"/>
            <w:vMerge w:val="restart"/>
            <w:tcBorders>
              <w:top w:val="single" w:sz="6" w:space="0" w:color="000000"/>
              <w:bottom w:val="single" w:sz="6" w:space="0" w:color="000000"/>
              <w:right w:val="nil"/>
            </w:tcBorders>
          </w:tcPr>
          <w:p w:rsidR="00BB410D" w:rsidRDefault="00692063">
            <w:pPr>
              <w:pStyle w:val="TableParagraph"/>
              <w:spacing w:line="214" w:lineRule="exact"/>
              <w:ind w:left="139"/>
              <w:rPr>
                <w:b/>
                <w:sz w:val="18"/>
              </w:rPr>
            </w:pPr>
            <w:r>
              <w:rPr>
                <w:b/>
                <w:sz w:val="18"/>
              </w:rPr>
              <w:t>1F</w:t>
            </w:r>
          </w:p>
        </w:tc>
        <w:tc>
          <w:tcPr>
            <w:tcW w:w="6934"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5"/>
              <w:rPr>
                <w:b/>
                <w:sz w:val="18"/>
              </w:rPr>
            </w:pPr>
          </w:p>
          <w:p w:rsidR="00BB410D" w:rsidRDefault="00692063">
            <w:pPr>
              <w:pStyle w:val="TableParagraph"/>
              <w:numPr>
                <w:ilvl w:val="0"/>
                <w:numId w:val="26"/>
              </w:numPr>
              <w:tabs>
                <w:tab w:val="left" w:pos="422"/>
                <w:tab w:val="left" w:pos="423"/>
              </w:tabs>
              <w:ind w:right="361"/>
              <w:rPr>
                <w:sz w:val="18"/>
              </w:rPr>
            </w:pPr>
            <w:r>
              <w:rPr>
                <w:sz w:val="18"/>
              </w:rPr>
              <w:t>Psychologist has no plan to evaluate the program or resists suggestions that such</w:t>
            </w:r>
            <w:r>
              <w:rPr>
                <w:spacing w:val="-24"/>
                <w:sz w:val="18"/>
              </w:rPr>
              <w:t xml:space="preserve"> </w:t>
            </w:r>
            <w:r>
              <w:rPr>
                <w:sz w:val="18"/>
              </w:rPr>
              <w:t>an evaluation is</w:t>
            </w:r>
            <w:r>
              <w:rPr>
                <w:spacing w:val="-1"/>
                <w:sz w:val="18"/>
              </w:rPr>
              <w:t xml:space="preserve"> </w:t>
            </w:r>
            <w:r>
              <w:rPr>
                <w:sz w:val="18"/>
              </w:rPr>
              <w:t>important.</w:t>
            </w:r>
          </w:p>
          <w:p w:rsidR="00BB410D" w:rsidRDefault="00692063">
            <w:pPr>
              <w:pStyle w:val="TableParagraph"/>
              <w:numPr>
                <w:ilvl w:val="0"/>
                <w:numId w:val="26"/>
              </w:numPr>
              <w:tabs>
                <w:tab w:val="left" w:pos="422"/>
                <w:tab w:val="left" w:pos="423"/>
              </w:tabs>
              <w:spacing w:line="229" w:lineRule="exact"/>
              <w:rPr>
                <w:sz w:val="18"/>
              </w:rPr>
            </w:pPr>
            <w:r>
              <w:rPr>
                <w:sz w:val="18"/>
              </w:rPr>
              <w:t>Psychologist has a rudimentary plan to evaluate the psychology</w:t>
            </w:r>
            <w:r>
              <w:rPr>
                <w:spacing w:val="-9"/>
                <w:sz w:val="18"/>
              </w:rPr>
              <w:t xml:space="preserve"> </w:t>
            </w:r>
            <w:r>
              <w:rPr>
                <w:sz w:val="18"/>
              </w:rPr>
              <w:t>program.</w:t>
            </w:r>
          </w:p>
          <w:p w:rsidR="00BB410D" w:rsidRDefault="00692063">
            <w:pPr>
              <w:pStyle w:val="TableParagraph"/>
              <w:numPr>
                <w:ilvl w:val="0"/>
                <w:numId w:val="26"/>
              </w:numPr>
              <w:tabs>
                <w:tab w:val="left" w:pos="422"/>
                <w:tab w:val="left" w:pos="423"/>
              </w:tabs>
              <w:spacing w:before="1"/>
              <w:ind w:right="409"/>
              <w:rPr>
                <w:sz w:val="18"/>
              </w:rPr>
            </w:pPr>
            <w:r>
              <w:rPr>
                <w:sz w:val="18"/>
              </w:rPr>
              <w:t>Psychologist’s plan to evaluate the program is organized around clear goals and</w:t>
            </w:r>
            <w:r>
              <w:rPr>
                <w:spacing w:val="-23"/>
                <w:sz w:val="18"/>
              </w:rPr>
              <w:t xml:space="preserve"> </w:t>
            </w:r>
            <w:r>
              <w:rPr>
                <w:sz w:val="18"/>
              </w:rPr>
              <w:t>the collection of evidence to indicate the degree to which the goals have been</w:t>
            </w:r>
            <w:r>
              <w:rPr>
                <w:spacing w:val="-19"/>
                <w:sz w:val="18"/>
              </w:rPr>
              <w:t xml:space="preserve"> </w:t>
            </w:r>
            <w:r>
              <w:rPr>
                <w:sz w:val="18"/>
              </w:rPr>
              <w:t>met.</w:t>
            </w:r>
          </w:p>
          <w:p w:rsidR="00BB410D" w:rsidRDefault="00692063">
            <w:pPr>
              <w:pStyle w:val="TableParagraph"/>
              <w:numPr>
                <w:ilvl w:val="0"/>
                <w:numId w:val="26"/>
              </w:numPr>
              <w:tabs>
                <w:tab w:val="left" w:pos="422"/>
                <w:tab w:val="left" w:pos="423"/>
              </w:tabs>
              <w:spacing w:before="7" w:line="218" w:lineRule="exact"/>
              <w:ind w:right="578"/>
              <w:rPr>
                <w:sz w:val="18"/>
              </w:rPr>
            </w:pPr>
            <w:r>
              <w:rPr>
                <w:sz w:val="18"/>
              </w:rPr>
              <w:t>Psychologist’s evaluation plan is highly sophisticated, with imaginative sources</w:t>
            </w:r>
            <w:r>
              <w:rPr>
                <w:spacing w:val="-22"/>
                <w:sz w:val="18"/>
              </w:rPr>
              <w:t xml:space="preserve"> </w:t>
            </w:r>
            <w:r>
              <w:rPr>
                <w:sz w:val="18"/>
              </w:rPr>
              <w:t>of evidence and a clear path toward improving the program on an ongoing</w:t>
            </w:r>
            <w:r>
              <w:rPr>
                <w:spacing w:val="-15"/>
                <w:sz w:val="18"/>
              </w:rPr>
              <w:t xml:space="preserve"> </w:t>
            </w:r>
            <w:r>
              <w:rPr>
                <w:sz w:val="18"/>
              </w:rPr>
              <w:t>basis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411" w:type="dxa"/>
            <w:vMerge/>
            <w:tcBorders>
              <w:top w:val="nil"/>
              <w:bottom w:val="single" w:sz="6" w:space="0" w:color="000000"/>
              <w:right w:val="nil"/>
            </w:tcBorders>
          </w:tcPr>
          <w:p w:rsidR="00BB410D" w:rsidRDefault="00BB410D">
            <w:pPr>
              <w:rPr>
                <w:sz w:val="2"/>
                <w:szCs w:val="2"/>
              </w:rPr>
            </w:pPr>
          </w:p>
        </w:tc>
        <w:tc>
          <w:tcPr>
            <w:tcW w:w="6934"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40"/>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11" w:type="dxa"/>
            <w:vMerge/>
            <w:tcBorders>
              <w:top w:val="nil"/>
              <w:bottom w:val="single" w:sz="6" w:space="0" w:color="000000"/>
              <w:right w:val="nil"/>
            </w:tcBorders>
          </w:tcPr>
          <w:p w:rsidR="00BB410D" w:rsidRDefault="00BB410D">
            <w:pPr>
              <w:rPr>
                <w:sz w:val="2"/>
                <w:szCs w:val="2"/>
              </w:rPr>
            </w:pPr>
          </w:p>
        </w:tc>
        <w:tc>
          <w:tcPr>
            <w:tcW w:w="6934"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25"/>
        </w:trPr>
        <w:tc>
          <w:tcPr>
            <w:tcW w:w="411" w:type="dxa"/>
            <w:vMerge/>
            <w:tcBorders>
              <w:top w:val="nil"/>
              <w:bottom w:val="single" w:sz="6" w:space="0" w:color="000000"/>
              <w:right w:val="nil"/>
            </w:tcBorders>
          </w:tcPr>
          <w:p w:rsidR="00BB410D" w:rsidRDefault="00BB410D">
            <w:pPr>
              <w:rPr>
                <w:sz w:val="2"/>
                <w:szCs w:val="2"/>
              </w:rPr>
            </w:pPr>
          </w:p>
        </w:tc>
        <w:tc>
          <w:tcPr>
            <w:tcW w:w="6934"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2"/>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411" w:type="dxa"/>
            <w:vMerge w:val="restart"/>
            <w:tcBorders>
              <w:top w:val="single" w:sz="6" w:space="0" w:color="000000"/>
              <w:bottom w:val="single" w:sz="6" w:space="0" w:color="000000"/>
              <w:right w:val="nil"/>
            </w:tcBorders>
          </w:tcPr>
          <w:p w:rsidR="00BB410D" w:rsidRDefault="00692063">
            <w:pPr>
              <w:pStyle w:val="TableParagraph"/>
              <w:spacing w:line="211" w:lineRule="exact"/>
              <w:ind w:left="139"/>
              <w:rPr>
                <w:b/>
                <w:sz w:val="18"/>
              </w:rPr>
            </w:pPr>
            <w:r>
              <w:rPr>
                <w:b/>
                <w:sz w:val="18"/>
              </w:rPr>
              <w:t>2A</w:t>
            </w:r>
          </w:p>
        </w:tc>
        <w:tc>
          <w:tcPr>
            <w:tcW w:w="6934"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6"/>
              <w:rPr>
                <w:b/>
                <w:sz w:val="18"/>
              </w:rPr>
            </w:pPr>
          </w:p>
          <w:p w:rsidR="00BB410D" w:rsidRDefault="00692063">
            <w:pPr>
              <w:pStyle w:val="TableParagraph"/>
              <w:numPr>
                <w:ilvl w:val="0"/>
                <w:numId w:val="25"/>
              </w:numPr>
              <w:tabs>
                <w:tab w:val="left" w:pos="422"/>
                <w:tab w:val="left" w:pos="423"/>
              </w:tabs>
              <w:ind w:right="618"/>
              <w:rPr>
                <w:sz w:val="18"/>
              </w:rPr>
            </w:pPr>
            <w:r>
              <w:rPr>
                <w:sz w:val="18"/>
              </w:rPr>
              <w:t>Psychologist’s interactions with students are negative or inappropriate:</w:t>
            </w:r>
            <w:r>
              <w:rPr>
                <w:spacing w:val="-19"/>
                <w:sz w:val="18"/>
              </w:rPr>
              <w:t xml:space="preserve"> </w:t>
            </w:r>
            <w:r>
              <w:rPr>
                <w:sz w:val="18"/>
              </w:rPr>
              <w:t>students appear uncomfortable in the testing</w:t>
            </w:r>
            <w:r>
              <w:rPr>
                <w:spacing w:val="-4"/>
                <w:sz w:val="18"/>
              </w:rPr>
              <w:t xml:space="preserve"> </w:t>
            </w:r>
            <w:r>
              <w:rPr>
                <w:sz w:val="18"/>
              </w:rPr>
              <w:t>center</w:t>
            </w:r>
          </w:p>
          <w:p w:rsidR="00BB410D" w:rsidRDefault="00692063">
            <w:pPr>
              <w:pStyle w:val="TableParagraph"/>
              <w:numPr>
                <w:ilvl w:val="0"/>
                <w:numId w:val="25"/>
              </w:numPr>
              <w:tabs>
                <w:tab w:val="left" w:pos="422"/>
                <w:tab w:val="left" w:pos="423"/>
              </w:tabs>
              <w:ind w:right="151"/>
              <w:rPr>
                <w:sz w:val="18"/>
              </w:rPr>
            </w:pPr>
            <w:r>
              <w:rPr>
                <w:sz w:val="18"/>
              </w:rPr>
              <w:t>Psychologist’s interactions are a mix of positive and negative: the psychologist’s</w:t>
            </w:r>
            <w:r>
              <w:rPr>
                <w:spacing w:val="-26"/>
                <w:sz w:val="18"/>
              </w:rPr>
              <w:t xml:space="preserve"> </w:t>
            </w:r>
            <w:r>
              <w:rPr>
                <w:sz w:val="18"/>
              </w:rPr>
              <w:t>efforts at developing rapport are partially</w:t>
            </w:r>
            <w:r>
              <w:rPr>
                <w:spacing w:val="-5"/>
                <w:sz w:val="18"/>
              </w:rPr>
              <w:t xml:space="preserve"> </w:t>
            </w:r>
            <w:r>
              <w:rPr>
                <w:sz w:val="18"/>
              </w:rPr>
              <w:t>successful.</w:t>
            </w:r>
          </w:p>
          <w:p w:rsidR="00BB410D" w:rsidRDefault="00692063">
            <w:pPr>
              <w:pStyle w:val="TableParagraph"/>
              <w:numPr>
                <w:ilvl w:val="0"/>
                <w:numId w:val="25"/>
              </w:numPr>
              <w:tabs>
                <w:tab w:val="left" w:pos="422"/>
                <w:tab w:val="left" w:pos="423"/>
              </w:tabs>
              <w:ind w:right="270"/>
              <w:rPr>
                <w:sz w:val="18"/>
              </w:rPr>
            </w:pPr>
            <w:r>
              <w:rPr>
                <w:sz w:val="18"/>
              </w:rPr>
              <w:t>Psychologist’s interactions with students are positive and respectful: students</w:t>
            </w:r>
            <w:r>
              <w:rPr>
                <w:spacing w:val="-22"/>
                <w:sz w:val="18"/>
              </w:rPr>
              <w:t xml:space="preserve"> </w:t>
            </w:r>
            <w:r>
              <w:rPr>
                <w:sz w:val="18"/>
              </w:rPr>
              <w:t>appear comfortable in the testing</w:t>
            </w:r>
            <w:r>
              <w:rPr>
                <w:spacing w:val="-6"/>
                <w:sz w:val="18"/>
              </w:rPr>
              <w:t xml:space="preserve"> </w:t>
            </w:r>
            <w:r>
              <w:rPr>
                <w:sz w:val="18"/>
              </w:rPr>
              <w:t>center.</w:t>
            </w:r>
          </w:p>
          <w:p w:rsidR="00BB410D" w:rsidRDefault="00692063">
            <w:pPr>
              <w:pStyle w:val="TableParagraph"/>
              <w:numPr>
                <w:ilvl w:val="0"/>
                <w:numId w:val="25"/>
              </w:numPr>
              <w:tabs>
                <w:tab w:val="left" w:pos="422"/>
                <w:tab w:val="left" w:pos="423"/>
              </w:tabs>
              <w:spacing w:before="6" w:line="218" w:lineRule="exact"/>
              <w:ind w:right="163"/>
              <w:rPr>
                <w:sz w:val="18"/>
              </w:rPr>
            </w:pPr>
            <w:r>
              <w:rPr>
                <w:sz w:val="18"/>
              </w:rPr>
              <w:t>Students seek out the psychologist, reflecting a high degree of comfort and trust in</w:t>
            </w:r>
            <w:r>
              <w:rPr>
                <w:spacing w:val="-27"/>
                <w:sz w:val="18"/>
              </w:rPr>
              <w:t xml:space="preserve"> </w:t>
            </w:r>
            <w:r>
              <w:rPr>
                <w:sz w:val="18"/>
              </w:rPr>
              <w:t>the relationship.</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411" w:type="dxa"/>
            <w:vMerge/>
            <w:tcBorders>
              <w:top w:val="nil"/>
              <w:bottom w:val="single" w:sz="6" w:space="0" w:color="000000"/>
              <w:right w:val="nil"/>
            </w:tcBorders>
          </w:tcPr>
          <w:p w:rsidR="00BB410D" w:rsidRDefault="00BB410D">
            <w:pPr>
              <w:rPr>
                <w:sz w:val="2"/>
                <w:szCs w:val="2"/>
              </w:rPr>
            </w:pPr>
          </w:p>
        </w:tc>
        <w:tc>
          <w:tcPr>
            <w:tcW w:w="6934"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0"/>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11" w:type="dxa"/>
            <w:vMerge/>
            <w:tcBorders>
              <w:top w:val="nil"/>
              <w:bottom w:val="single" w:sz="6" w:space="0" w:color="000000"/>
              <w:right w:val="nil"/>
            </w:tcBorders>
          </w:tcPr>
          <w:p w:rsidR="00BB410D" w:rsidRDefault="00BB410D">
            <w:pPr>
              <w:rPr>
                <w:sz w:val="2"/>
                <w:szCs w:val="2"/>
              </w:rPr>
            </w:pPr>
          </w:p>
        </w:tc>
        <w:tc>
          <w:tcPr>
            <w:tcW w:w="6934"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44"/>
        </w:trPr>
        <w:tc>
          <w:tcPr>
            <w:tcW w:w="411" w:type="dxa"/>
            <w:vMerge/>
            <w:tcBorders>
              <w:top w:val="nil"/>
              <w:bottom w:val="single" w:sz="6" w:space="0" w:color="000000"/>
              <w:right w:val="nil"/>
            </w:tcBorders>
          </w:tcPr>
          <w:p w:rsidR="00BB410D" w:rsidRDefault="00BB410D">
            <w:pPr>
              <w:rPr>
                <w:sz w:val="2"/>
                <w:szCs w:val="2"/>
              </w:rPr>
            </w:pPr>
          </w:p>
        </w:tc>
        <w:tc>
          <w:tcPr>
            <w:tcW w:w="6934"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2"/>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11" w:type="dxa"/>
            <w:vMerge w:val="restart"/>
            <w:tcBorders>
              <w:top w:val="single" w:sz="6" w:space="0" w:color="000000"/>
              <w:bottom w:val="single" w:sz="6" w:space="0" w:color="000000"/>
              <w:right w:val="nil"/>
            </w:tcBorders>
          </w:tcPr>
          <w:p w:rsidR="00BB410D" w:rsidRDefault="00692063">
            <w:pPr>
              <w:pStyle w:val="TableParagraph"/>
              <w:spacing w:line="214" w:lineRule="exact"/>
              <w:ind w:left="97"/>
              <w:rPr>
                <w:b/>
                <w:sz w:val="18"/>
              </w:rPr>
            </w:pPr>
            <w:r>
              <w:rPr>
                <w:b/>
                <w:sz w:val="18"/>
              </w:rPr>
              <w:t>2B</w:t>
            </w:r>
          </w:p>
        </w:tc>
        <w:tc>
          <w:tcPr>
            <w:tcW w:w="6934"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5"/>
              <w:rPr>
                <w:b/>
                <w:sz w:val="18"/>
              </w:rPr>
            </w:pPr>
          </w:p>
          <w:p w:rsidR="00BB410D" w:rsidRDefault="00692063">
            <w:pPr>
              <w:pStyle w:val="TableParagraph"/>
              <w:numPr>
                <w:ilvl w:val="0"/>
                <w:numId w:val="24"/>
              </w:numPr>
              <w:tabs>
                <w:tab w:val="left" w:pos="422"/>
                <w:tab w:val="left" w:pos="423"/>
              </w:tabs>
              <w:ind w:right="258"/>
              <w:rPr>
                <w:sz w:val="18"/>
              </w:rPr>
            </w:pPr>
            <w:r>
              <w:rPr>
                <w:sz w:val="18"/>
              </w:rPr>
              <w:t>Psychologist makes no attempt to establish a culture for positive mental health in</w:t>
            </w:r>
            <w:r>
              <w:rPr>
                <w:spacing w:val="-26"/>
                <w:sz w:val="18"/>
              </w:rPr>
              <w:t xml:space="preserve"> </w:t>
            </w:r>
            <w:r>
              <w:rPr>
                <w:sz w:val="18"/>
              </w:rPr>
              <w:t>the school as a whole, either among students or teachers, or between students and teachers.</w:t>
            </w:r>
          </w:p>
          <w:p w:rsidR="00BB410D" w:rsidRDefault="00692063">
            <w:pPr>
              <w:pStyle w:val="TableParagraph"/>
              <w:numPr>
                <w:ilvl w:val="0"/>
                <w:numId w:val="24"/>
              </w:numPr>
              <w:tabs>
                <w:tab w:val="left" w:pos="422"/>
                <w:tab w:val="left" w:pos="423"/>
              </w:tabs>
              <w:ind w:right="117"/>
              <w:rPr>
                <w:sz w:val="18"/>
              </w:rPr>
            </w:pPr>
            <w:r>
              <w:rPr>
                <w:sz w:val="18"/>
              </w:rPr>
              <w:t>Psychologist’s attempts to promote a culture throughout the school for positive</w:t>
            </w:r>
            <w:r>
              <w:rPr>
                <w:spacing w:val="-26"/>
                <w:sz w:val="18"/>
              </w:rPr>
              <w:t xml:space="preserve"> </w:t>
            </w:r>
            <w:r>
              <w:rPr>
                <w:sz w:val="18"/>
              </w:rPr>
              <w:t>mental health in the school among students and teachers are partially</w:t>
            </w:r>
            <w:r>
              <w:rPr>
                <w:spacing w:val="-10"/>
                <w:sz w:val="18"/>
              </w:rPr>
              <w:t xml:space="preserve"> </w:t>
            </w:r>
            <w:r>
              <w:rPr>
                <w:sz w:val="18"/>
              </w:rPr>
              <w:t>successful.</w:t>
            </w:r>
          </w:p>
          <w:p w:rsidR="00BB410D" w:rsidRDefault="00692063">
            <w:pPr>
              <w:pStyle w:val="TableParagraph"/>
              <w:numPr>
                <w:ilvl w:val="0"/>
                <w:numId w:val="24"/>
              </w:numPr>
              <w:tabs>
                <w:tab w:val="left" w:pos="422"/>
                <w:tab w:val="left" w:pos="423"/>
              </w:tabs>
              <w:spacing w:before="1"/>
              <w:ind w:right="381"/>
              <w:rPr>
                <w:sz w:val="18"/>
              </w:rPr>
            </w:pPr>
            <w:r>
              <w:rPr>
                <w:sz w:val="18"/>
              </w:rPr>
              <w:t>Psychologist promotes a culture throughout the school for positive mental health</w:t>
            </w:r>
            <w:r>
              <w:rPr>
                <w:spacing w:val="-27"/>
                <w:sz w:val="18"/>
              </w:rPr>
              <w:t xml:space="preserve"> </w:t>
            </w:r>
            <w:r>
              <w:rPr>
                <w:sz w:val="18"/>
              </w:rPr>
              <w:t>in the school among students and</w:t>
            </w:r>
            <w:r>
              <w:rPr>
                <w:spacing w:val="-5"/>
                <w:sz w:val="18"/>
              </w:rPr>
              <w:t xml:space="preserve"> </w:t>
            </w:r>
            <w:r>
              <w:rPr>
                <w:sz w:val="18"/>
              </w:rPr>
              <w:t>teachers.</w:t>
            </w:r>
          </w:p>
          <w:p w:rsidR="00BB410D" w:rsidRDefault="00692063">
            <w:pPr>
              <w:pStyle w:val="TableParagraph"/>
              <w:numPr>
                <w:ilvl w:val="0"/>
                <w:numId w:val="24"/>
              </w:numPr>
              <w:tabs>
                <w:tab w:val="left" w:pos="422"/>
                <w:tab w:val="left" w:pos="423"/>
              </w:tabs>
              <w:spacing w:before="7" w:line="218" w:lineRule="exact"/>
              <w:ind w:right="518"/>
              <w:rPr>
                <w:sz w:val="18"/>
              </w:rPr>
            </w:pPr>
            <w:r>
              <w:rPr>
                <w:sz w:val="18"/>
              </w:rPr>
              <w:t>The culture in the school for positive mental health among students and</w:t>
            </w:r>
            <w:r>
              <w:rPr>
                <w:spacing w:val="-28"/>
                <w:sz w:val="18"/>
              </w:rPr>
              <w:t xml:space="preserve"> </w:t>
            </w:r>
            <w:r>
              <w:rPr>
                <w:sz w:val="18"/>
              </w:rPr>
              <w:t>teachers, while guided by the psychologist, is maintained by both teachers and</w:t>
            </w:r>
            <w:r>
              <w:rPr>
                <w:spacing w:val="-15"/>
                <w:sz w:val="18"/>
              </w:rPr>
              <w:t xml:space="preserve"> </w:t>
            </w:r>
            <w:r>
              <w:rPr>
                <w:sz w:val="18"/>
              </w:rPr>
              <w:t>students.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411" w:type="dxa"/>
            <w:vMerge/>
            <w:tcBorders>
              <w:top w:val="nil"/>
              <w:bottom w:val="single" w:sz="6" w:space="0" w:color="000000"/>
              <w:right w:val="nil"/>
            </w:tcBorders>
          </w:tcPr>
          <w:p w:rsidR="00BB410D" w:rsidRDefault="00BB410D">
            <w:pPr>
              <w:rPr>
                <w:sz w:val="2"/>
                <w:szCs w:val="2"/>
              </w:rPr>
            </w:pPr>
          </w:p>
        </w:tc>
        <w:tc>
          <w:tcPr>
            <w:tcW w:w="6934"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40"/>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411" w:type="dxa"/>
            <w:vMerge/>
            <w:tcBorders>
              <w:top w:val="nil"/>
              <w:bottom w:val="single" w:sz="6" w:space="0" w:color="000000"/>
              <w:right w:val="nil"/>
            </w:tcBorders>
          </w:tcPr>
          <w:p w:rsidR="00BB410D" w:rsidRDefault="00BB410D">
            <w:pPr>
              <w:rPr>
                <w:sz w:val="2"/>
                <w:szCs w:val="2"/>
              </w:rPr>
            </w:pPr>
          </w:p>
        </w:tc>
        <w:tc>
          <w:tcPr>
            <w:tcW w:w="6934"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065"/>
        </w:trPr>
        <w:tc>
          <w:tcPr>
            <w:tcW w:w="411" w:type="dxa"/>
            <w:vMerge/>
            <w:tcBorders>
              <w:top w:val="nil"/>
              <w:bottom w:val="single" w:sz="6" w:space="0" w:color="000000"/>
              <w:right w:val="nil"/>
            </w:tcBorders>
          </w:tcPr>
          <w:p w:rsidR="00BB410D" w:rsidRDefault="00BB410D">
            <w:pPr>
              <w:rPr>
                <w:sz w:val="2"/>
                <w:szCs w:val="2"/>
              </w:rPr>
            </w:pPr>
          </w:p>
        </w:tc>
        <w:tc>
          <w:tcPr>
            <w:tcW w:w="6934"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2" w:lineRule="exact"/>
              <w:ind w:left="552"/>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11" w:type="dxa"/>
            <w:vMerge w:val="restart"/>
            <w:tcBorders>
              <w:top w:val="single" w:sz="6" w:space="0" w:color="000000"/>
              <w:bottom w:val="single" w:sz="6" w:space="0" w:color="000000"/>
              <w:right w:val="nil"/>
            </w:tcBorders>
          </w:tcPr>
          <w:p w:rsidR="00BB410D" w:rsidRDefault="00692063">
            <w:pPr>
              <w:pStyle w:val="TableParagraph"/>
              <w:spacing w:line="211" w:lineRule="exact"/>
              <w:ind w:left="139"/>
              <w:rPr>
                <w:b/>
                <w:sz w:val="18"/>
              </w:rPr>
            </w:pPr>
            <w:r>
              <w:rPr>
                <w:b/>
                <w:sz w:val="18"/>
              </w:rPr>
              <w:t>2C</w:t>
            </w:r>
          </w:p>
        </w:tc>
        <w:tc>
          <w:tcPr>
            <w:tcW w:w="6934"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5"/>
              <w:rPr>
                <w:b/>
                <w:sz w:val="18"/>
              </w:rPr>
            </w:pPr>
          </w:p>
          <w:p w:rsidR="00BB410D" w:rsidRDefault="00692063">
            <w:pPr>
              <w:pStyle w:val="TableParagraph"/>
              <w:numPr>
                <w:ilvl w:val="0"/>
                <w:numId w:val="23"/>
              </w:numPr>
              <w:tabs>
                <w:tab w:val="left" w:pos="422"/>
                <w:tab w:val="left" w:pos="423"/>
              </w:tabs>
              <w:ind w:right="535"/>
              <w:rPr>
                <w:sz w:val="18"/>
              </w:rPr>
            </w:pPr>
            <w:r>
              <w:rPr>
                <w:sz w:val="18"/>
              </w:rPr>
              <w:t>No procedures for referrals have been established: when teachers want to refer</w:t>
            </w:r>
            <w:r>
              <w:rPr>
                <w:spacing w:val="-23"/>
                <w:sz w:val="18"/>
              </w:rPr>
              <w:t xml:space="preserve"> </w:t>
            </w:r>
            <w:r>
              <w:rPr>
                <w:sz w:val="18"/>
              </w:rPr>
              <w:t>a student for special services, they are not sure how to go about</w:t>
            </w:r>
            <w:r>
              <w:rPr>
                <w:spacing w:val="-9"/>
                <w:sz w:val="18"/>
              </w:rPr>
              <w:t xml:space="preserve"> </w:t>
            </w:r>
            <w:r>
              <w:rPr>
                <w:sz w:val="18"/>
              </w:rPr>
              <w:t>it.</w:t>
            </w:r>
          </w:p>
          <w:p w:rsidR="00BB410D" w:rsidRDefault="00692063">
            <w:pPr>
              <w:pStyle w:val="TableParagraph"/>
              <w:numPr>
                <w:ilvl w:val="0"/>
                <w:numId w:val="23"/>
              </w:numPr>
              <w:tabs>
                <w:tab w:val="left" w:pos="422"/>
                <w:tab w:val="left" w:pos="423"/>
              </w:tabs>
              <w:ind w:right="403"/>
              <w:rPr>
                <w:sz w:val="18"/>
              </w:rPr>
            </w:pPr>
            <w:r>
              <w:rPr>
                <w:sz w:val="18"/>
              </w:rPr>
              <w:t>Psychologist has established procedures for referrals, but the details are not</w:t>
            </w:r>
            <w:r>
              <w:rPr>
                <w:spacing w:val="-25"/>
                <w:sz w:val="18"/>
              </w:rPr>
              <w:t xml:space="preserve"> </w:t>
            </w:r>
            <w:r>
              <w:rPr>
                <w:sz w:val="18"/>
              </w:rPr>
              <w:t>always clear.</w:t>
            </w:r>
          </w:p>
          <w:p w:rsidR="00BB410D" w:rsidRDefault="00692063">
            <w:pPr>
              <w:pStyle w:val="TableParagraph"/>
              <w:numPr>
                <w:ilvl w:val="0"/>
                <w:numId w:val="23"/>
              </w:numPr>
              <w:tabs>
                <w:tab w:val="left" w:pos="422"/>
                <w:tab w:val="left" w:pos="423"/>
              </w:tabs>
              <w:ind w:right="215"/>
              <w:rPr>
                <w:sz w:val="18"/>
              </w:rPr>
            </w:pPr>
            <w:r>
              <w:rPr>
                <w:sz w:val="18"/>
              </w:rPr>
              <w:t>Procedures for referrals and for meetings with parents and administrators are clear</w:t>
            </w:r>
            <w:r>
              <w:rPr>
                <w:spacing w:val="-24"/>
                <w:sz w:val="18"/>
              </w:rPr>
              <w:t xml:space="preserve"> </w:t>
            </w:r>
            <w:r>
              <w:rPr>
                <w:sz w:val="18"/>
              </w:rPr>
              <w:t>to everyone</w:t>
            </w:r>
          </w:p>
          <w:p w:rsidR="00BB410D" w:rsidRDefault="00692063">
            <w:pPr>
              <w:pStyle w:val="TableParagraph"/>
              <w:numPr>
                <w:ilvl w:val="0"/>
                <w:numId w:val="23"/>
              </w:numPr>
              <w:tabs>
                <w:tab w:val="left" w:pos="422"/>
                <w:tab w:val="left" w:pos="423"/>
              </w:tabs>
              <w:spacing w:before="6" w:line="218" w:lineRule="exact"/>
              <w:ind w:right="345"/>
              <w:rPr>
                <w:sz w:val="18"/>
              </w:rPr>
            </w:pPr>
            <w:r>
              <w:rPr>
                <w:sz w:val="18"/>
              </w:rPr>
              <w:t>Procedures for all aspects of referral and testing protocols are clear to everyone</w:t>
            </w:r>
            <w:r>
              <w:rPr>
                <w:spacing w:val="-28"/>
                <w:sz w:val="18"/>
              </w:rPr>
              <w:t xml:space="preserve"> </w:t>
            </w:r>
            <w:r>
              <w:rPr>
                <w:sz w:val="18"/>
              </w:rPr>
              <w:t>and have been developed in consultation with teachers and</w:t>
            </w:r>
            <w:r>
              <w:rPr>
                <w:spacing w:val="-14"/>
                <w:sz w:val="18"/>
              </w:rPr>
              <w:t xml:space="preserve"> </w:t>
            </w:r>
            <w:r>
              <w:rPr>
                <w:sz w:val="18"/>
              </w:rPr>
              <w:t>administrators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411" w:type="dxa"/>
            <w:vMerge/>
            <w:tcBorders>
              <w:top w:val="nil"/>
              <w:bottom w:val="single" w:sz="6" w:space="0" w:color="000000"/>
              <w:right w:val="nil"/>
            </w:tcBorders>
          </w:tcPr>
          <w:p w:rsidR="00BB410D" w:rsidRDefault="00BB410D">
            <w:pPr>
              <w:rPr>
                <w:sz w:val="2"/>
                <w:szCs w:val="2"/>
              </w:rPr>
            </w:pPr>
          </w:p>
        </w:tc>
        <w:tc>
          <w:tcPr>
            <w:tcW w:w="6934"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0"/>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11" w:type="dxa"/>
            <w:vMerge/>
            <w:tcBorders>
              <w:top w:val="nil"/>
              <w:bottom w:val="single" w:sz="6" w:space="0" w:color="000000"/>
              <w:right w:val="nil"/>
            </w:tcBorders>
          </w:tcPr>
          <w:p w:rsidR="00BB410D" w:rsidRDefault="00BB410D">
            <w:pPr>
              <w:rPr>
                <w:sz w:val="2"/>
                <w:szCs w:val="2"/>
              </w:rPr>
            </w:pPr>
          </w:p>
        </w:tc>
        <w:tc>
          <w:tcPr>
            <w:tcW w:w="6934"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44"/>
        </w:trPr>
        <w:tc>
          <w:tcPr>
            <w:tcW w:w="411" w:type="dxa"/>
            <w:vMerge/>
            <w:tcBorders>
              <w:top w:val="nil"/>
              <w:bottom w:val="single" w:sz="6" w:space="0" w:color="000000"/>
              <w:right w:val="nil"/>
            </w:tcBorders>
          </w:tcPr>
          <w:p w:rsidR="00BB410D" w:rsidRDefault="00BB410D">
            <w:pPr>
              <w:rPr>
                <w:sz w:val="2"/>
                <w:szCs w:val="2"/>
              </w:rPr>
            </w:pPr>
          </w:p>
        </w:tc>
        <w:tc>
          <w:tcPr>
            <w:tcW w:w="6934"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2"/>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6"/>
        </w:trPr>
        <w:tc>
          <w:tcPr>
            <w:tcW w:w="411" w:type="dxa"/>
            <w:vMerge w:val="restart"/>
            <w:tcBorders>
              <w:top w:val="single" w:sz="6" w:space="0" w:color="000000"/>
              <w:right w:val="nil"/>
            </w:tcBorders>
          </w:tcPr>
          <w:p w:rsidR="00BB410D" w:rsidRDefault="00692063">
            <w:pPr>
              <w:pStyle w:val="TableParagraph"/>
              <w:spacing w:line="214" w:lineRule="exact"/>
              <w:ind w:left="139"/>
              <w:rPr>
                <w:b/>
                <w:sz w:val="18"/>
              </w:rPr>
            </w:pPr>
            <w:r>
              <w:rPr>
                <w:b/>
                <w:sz w:val="18"/>
              </w:rPr>
              <w:t>2D</w:t>
            </w:r>
          </w:p>
        </w:tc>
        <w:tc>
          <w:tcPr>
            <w:tcW w:w="6934" w:type="dxa"/>
            <w:vMerge w:val="restart"/>
            <w:tcBorders>
              <w:top w:val="single" w:sz="6" w:space="0" w:color="000000"/>
              <w:left w:val="nil"/>
              <w:right w:val="single" w:sz="6" w:space="0" w:color="000000"/>
            </w:tcBorders>
          </w:tcPr>
          <w:p w:rsidR="00BB410D" w:rsidRDefault="00BB410D">
            <w:pPr>
              <w:pStyle w:val="TableParagraph"/>
              <w:rPr>
                <w:b/>
                <w:sz w:val="18"/>
              </w:rPr>
            </w:pPr>
          </w:p>
          <w:p w:rsidR="00BB410D" w:rsidRDefault="00BB410D">
            <w:pPr>
              <w:pStyle w:val="TableParagraph"/>
              <w:spacing w:before="6"/>
              <w:rPr>
                <w:b/>
                <w:sz w:val="18"/>
              </w:rPr>
            </w:pPr>
          </w:p>
          <w:p w:rsidR="00BB410D" w:rsidRDefault="00692063">
            <w:pPr>
              <w:pStyle w:val="TableParagraph"/>
              <w:numPr>
                <w:ilvl w:val="0"/>
                <w:numId w:val="22"/>
              </w:numPr>
              <w:tabs>
                <w:tab w:val="left" w:pos="422"/>
                <w:tab w:val="left" w:pos="423"/>
              </w:tabs>
              <w:ind w:right="201"/>
              <w:rPr>
                <w:sz w:val="18"/>
              </w:rPr>
            </w:pPr>
            <w:r>
              <w:rPr>
                <w:sz w:val="18"/>
              </w:rPr>
              <w:t>No standards of conduct have been established, and psychologist disregards or fails</w:t>
            </w:r>
            <w:r>
              <w:rPr>
                <w:spacing w:val="-27"/>
                <w:sz w:val="18"/>
              </w:rPr>
              <w:t xml:space="preserve"> </w:t>
            </w:r>
            <w:r>
              <w:rPr>
                <w:sz w:val="18"/>
              </w:rPr>
              <w:t>to address negative student behavior during an</w:t>
            </w:r>
            <w:r>
              <w:rPr>
                <w:spacing w:val="-3"/>
                <w:sz w:val="18"/>
              </w:rPr>
              <w:t xml:space="preserve"> </w:t>
            </w:r>
            <w:r>
              <w:rPr>
                <w:sz w:val="18"/>
              </w:rPr>
              <w:t>evaluation.</w:t>
            </w:r>
          </w:p>
          <w:p w:rsidR="00BB410D" w:rsidRDefault="00692063">
            <w:pPr>
              <w:pStyle w:val="TableParagraph"/>
              <w:numPr>
                <w:ilvl w:val="0"/>
                <w:numId w:val="22"/>
              </w:numPr>
              <w:tabs>
                <w:tab w:val="left" w:pos="422"/>
                <w:tab w:val="left" w:pos="423"/>
              </w:tabs>
              <w:spacing w:line="229" w:lineRule="exact"/>
              <w:rPr>
                <w:sz w:val="18"/>
              </w:rPr>
            </w:pPr>
            <w:r>
              <w:rPr>
                <w:sz w:val="18"/>
              </w:rPr>
              <w:t>Standards of conduct appear to have been established in the testing</w:t>
            </w:r>
            <w:r>
              <w:rPr>
                <w:spacing w:val="-14"/>
                <w:sz w:val="18"/>
              </w:rPr>
              <w:t xml:space="preserve"> </w:t>
            </w:r>
            <w:r>
              <w:rPr>
                <w:sz w:val="18"/>
              </w:rPr>
              <w:t>center:</w:t>
            </w:r>
          </w:p>
          <w:p w:rsidR="00BB410D" w:rsidRDefault="00692063">
            <w:pPr>
              <w:pStyle w:val="TableParagraph"/>
              <w:spacing w:before="1"/>
              <w:ind w:left="422"/>
              <w:rPr>
                <w:sz w:val="18"/>
              </w:rPr>
            </w:pPr>
            <w:r>
              <w:rPr>
                <w:sz w:val="18"/>
              </w:rPr>
              <w:t>psychologist’s attempts to monitor and correct negative student behavior during an evaluation are partially successful.</w:t>
            </w:r>
          </w:p>
          <w:p w:rsidR="00BB410D" w:rsidRDefault="00692063">
            <w:pPr>
              <w:pStyle w:val="TableParagraph"/>
              <w:numPr>
                <w:ilvl w:val="0"/>
                <w:numId w:val="22"/>
              </w:numPr>
              <w:tabs>
                <w:tab w:val="left" w:pos="422"/>
                <w:tab w:val="left" w:pos="423"/>
              </w:tabs>
              <w:ind w:right="768"/>
              <w:rPr>
                <w:sz w:val="18"/>
              </w:rPr>
            </w:pPr>
            <w:r>
              <w:rPr>
                <w:sz w:val="18"/>
              </w:rPr>
              <w:t>Standards of conduct have been established in the testing center.</w:t>
            </w:r>
            <w:r>
              <w:rPr>
                <w:spacing w:val="-24"/>
                <w:sz w:val="18"/>
              </w:rPr>
              <w:t xml:space="preserve"> </w:t>
            </w:r>
            <w:r>
              <w:rPr>
                <w:sz w:val="18"/>
              </w:rPr>
              <w:t>Psychologist monitors student behavior against those standards: response to students</w:t>
            </w:r>
            <w:r>
              <w:rPr>
                <w:spacing w:val="-16"/>
                <w:sz w:val="18"/>
              </w:rPr>
              <w:t xml:space="preserve"> </w:t>
            </w:r>
            <w:r>
              <w:rPr>
                <w:sz w:val="18"/>
              </w:rPr>
              <w:t>is</w:t>
            </w:r>
          </w:p>
          <w:p w:rsidR="00BB410D" w:rsidRDefault="00692063">
            <w:pPr>
              <w:pStyle w:val="TableParagraph"/>
              <w:spacing w:line="208" w:lineRule="exact"/>
              <w:ind w:left="422"/>
              <w:rPr>
                <w:sz w:val="18"/>
              </w:rPr>
            </w:pPr>
            <w:r>
              <w:rPr>
                <w:sz w:val="18"/>
              </w:rPr>
              <w:t>appropriate and respectful.</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71"/>
              <w:rPr>
                <w:b/>
                <w:sz w:val="18"/>
              </w:rPr>
            </w:pPr>
            <w:r>
              <w:rPr>
                <w:b/>
                <w:sz w:val="18"/>
              </w:rPr>
              <w:t>I</w:t>
            </w:r>
          </w:p>
        </w:tc>
        <w:tc>
          <w:tcPr>
            <w:tcW w:w="1984"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7"/>
        </w:trPr>
        <w:tc>
          <w:tcPr>
            <w:tcW w:w="411" w:type="dxa"/>
            <w:vMerge/>
            <w:tcBorders>
              <w:top w:val="nil"/>
              <w:right w:val="nil"/>
            </w:tcBorders>
          </w:tcPr>
          <w:p w:rsidR="00BB410D" w:rsidRDefault="00BB410D">
            <w:pPr>
              <w:rPr>
                <w:sz w:val="2"/>
                <w:szCs w:val="2"/>
              </w:rPr>
            </w:pPr>
          </w:p>
        </w:tc>
        <w:tc>
          <w:tcPr>
            <w:tcW w:w="6934" w:type="dxa"/>
            <w:vMerge/>
            <w:tcBorders>
              <w:top w:val="nil"/>
              <w:left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6" w:lineRule="exact"/>
              <w:ind w:left="540"/>
              <w:rPr>
                <w:b/>
                <w:sz w:val="18"/>
              </w:rPr>
            </w:pPr>
            <w:r>
              <w:rPr>
                <w:b/>
                <w:sz w:val="18"/>
              </w:rPr>
              <w:t>D</w:t>
            </w:r>
          </w:p>
        </w:tc>
        <w:tc>
          <w:tcPr>
            <w:tcW w:w="1984" w:type="dxa"/>
            <w:vMerge/>
            <w:tcBorders>
              <w:top w:val="nil"/>
              <w:left w:val="single" w:sz="6" w:space="0" w:color="000000"/>
            </w:tcBorders>
          </w:tcPr>
          <w:p w:rsidR="00BB410D" w:rsidRDefault="00BB410D">
            <w:pPr>
              <w:rPr>
                <w:sz w:val="2"/>
                <w:szCs w:val="2"/>
              </w:rPr>
            </w:pPr>
          </w:p>
        </w:tc>
      </w:tr>
      <w:tr w:rsidR="00BB410D">
        <w:trPr>
          <w:trHeight w:val="438"/>
        </w:trPr>
        <w:tc>
          <w:tcPr>
            <w:tcW w:w="411" w:type="dxa"/>
            <w:vMerge/>
            <w:tcBorders>
              <w:top w:val="nil"/>
              <w:right w:val="nil"/>
            </w:tcBorders>
          </w:tcPr>
          <w:p w:rsidR="00BB410D" w:rsidRDefault="00BB410D">
            <w:pPr>
              <w:rPr>
                <w:sz w:val="2"/>
                <w:szCs w:val="2"/>
              </w:rPr>
            </w:pPr>
          </w:p>
        </w:tc>
        <w:tc>
          <w:tcPr>
            <w:tcW w:w="6934" w:type="dxa"/>
            <w:vMerge/>
            <w:tcBorders>
              <w:top w:val="nil"/>
              <w:left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542"/>
              <w:rPr>
                <w:b/>
                <w:sz w:val="18"/>
              </w:rPr>
            </w:pPr>
            <w:r>
              <w:rPr>
                <w:b/>
                <w:sz w:val="18"/>
              </w:rPr>
              <w:t>A</w:t>
            </w:r>
          </w:p>
        </w:tc>
        <w:tc>
          <w:tcPr>
            <w:tcW w:w="1984" w:type="dxa"/>
            <w:vMerge/>
            <w:tcBorders>
              <w:top w:val="nil"/>
              <w:left w:val="single" w:sz="6" w:space="0" w:color="000000"/>
            </w:tcBorders>
          </w:tcPr>
          <w:p w:rsidR="00BB410D" w:rsidRDefault="00BB410D">
            <w:pPr>
              <w:rPr>
                <w:sz w:val="2"/>
                <w:szCs w:val="2"/>
              </w:rPr>
            </w:pPr>
          </w:p>
        </w:tc>
      </w:tr>
      <w:tr w:rsidR="00BB410D">
        <w:trPr>
          <w:trHeight w:val="829"/>
        </w:trPr>
        <w:tc>
          <w:tcPr>
            <w:tcW w:w="411" w:type="dxa"/>
            <w:vMerge/>
            <w:tcBorders>
              <w:top w:val="nil"/>
              <w:right w:val="nil"/>
            </w:tcBorders>
          </w:tcPr>
          <w:p w:rsidR="00BB410D" w:rsidRDefault="00BB410D">
            <w:pPr>
              <w:rPr>
                <w:sz w:val="2"/>
                <w:szCs w:val="2"/>
              </w:rPr>
            </w:pPr>
          </w:p>
        </w:tc>
        <w:tc>
          <w:tcPr>
            <w:tcW w:w="6934" w:type="dxa"/>
            <w:vMerge/>
            <w:tcBorders>
              <w:top w:val="nil"/>
              <w:left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552"/>
              <w:rPr>
                <w:b/>
                <w:sz w:val="18"/>
              </w:rPr>
            </w:pPr>
            <w:r>
              <w:rPr>
                <w:b/>
                <w:sz w:val="18"/>
              </w:rPr>
              <w:t>E</w:t>
            </w:r>
          </w:p>
        </w:tc>
        <w:tc>
          <w:tcPr>
            <w:tcW w:w="1984"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02"/>
        <w:gridCol w:w="6943"/>
        <w:gridCol w:w="1193"/>
        <w:gridCol w:w="1984"/>
      </w:tblGrid>
      <w:tr w:rsidR="00BB410D">
        <w:trPr>
          <w:trHeight w:val="669"/>
        </w:trPr>
        <w:tc>
          <w:tcPr>
            <w:tcW w:w="7345" w:type="dxa"/>
            <w:gridSpan w:val="2"/>
            <w:tcBorders>
              <w:bottom w:val="single" w:sz="6" w:space="0" w:color="000000"/>
              <w:right w:val="single" w:sz="6" w:space="0" w:color="000000"/>
            </w:tcBorders>
          </w:tcPr>
          <w:p w:rsidR="00BB410D" w:rsidRDefault="00692063">
            <w:pPr>
              <w:pStyle w:val="TableParagraph"/>
              <w:numPr>
                <w:ilvl w:val="0"/>
                <w:numId w:val="21"/>
              </w:numPr>
              <w:tabs>
                <w:tab w:val="left" w:pos="818"/>
                <w:tab w:val="left" w:pos="819"/>
              </w:tabs>
              <w:ind w:right="650"/>
              <w:rPr>
                <w:sz w:val="18"/>
              </w:rPr>
            </w:pPr>
            <w:r>
              <w:rPr>
                <w:sz w:val="18"/>
              </w:rPr>
              <w:lastRenderedPageBreak/>
              <w:t>Standards of conduct have been established in the testing center. Psychologist’s monitoring of students is subtle and preventive, and students engage in</w:t>
            </w:r>
            <w:r>
              <w:rPr>
                <w:spacing w:val="-19"/>
                <w:sz w:val="18"/>
              </w:rPr>
              <w:t xml:space="preserve"> </w:t>
            </w:r>
            <w:r>
              <w:rPr>
                <w:sz w:val="18"/>
              </w:rPr>
              <w:t>self-</w:t>
            </w:r>
          </w:p>
          <w:p w:rsidR="00BB410D" w:rsidRDefault="00692063">
            <w:pPr>
              <w:pStyle w:val="TableParagraph"/>
              <w:spacing w:line="209" w:lineRule="exact"/>
              <w:ind w:left="818"/>
              <w:rPr>
                <w:sz w:val="18"/>
              </w:rPr>
            </w:pPr>
            <w:r>
              <w:rPr>
                <w:sz w:val="18"/>
              </w:rPr>
              <w:t>monitoring of behavior.</w:t>
            </w:r>
          </w:p>
        </w:tc>
        <w:tc>
          <w:tcPr>
            <w:tcW w:w="1193" w:type="dxa"/>
            <w:tcBorders>
              <w:left w:val="single" w:sz="6" w:space="0" w:color="000000"/>
              <w:bottom w:val="single" w:sz="6" w:space="0" w:color="000000"/>
              <w:right w:val="single" w:sz="6" w:space="0" w:color="000000"/>
            </w:tcBorders>
          </w:tcPr>
          <w:p w:rsidR="00BB410D" w:rsidRDefault="00BB410D">
            <w:pPr>
              <w:pStyle w:val="TableParagraph"/>
              <w:rPr>
                <w:rFonts w:ascii="Times New Roman"/>
                <w:sz w:val="18"/>
              </w:rPr>
            </w:pPr>
          </w:p>
        </w:tc>
        <w:tc>
          <w:tcPr>
            <w:tcW w:w="1984" w:type="dxa"/>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402" w:type="dxa"/>
            <w:vMerge w:val="restart"/>
            <w:tcBorders>
              <w:top w:val="single" w:sz="6" w:space="0" w:color="000000"/>
              <w:bottom w:val="single" w:sz="6" w:space="0" w:color="000000"/>
              <w:right w:val="nil"/>
            </w:tcBorders>
          </w:tcPr>
          <w:p w:rsidR="00BB410D" w:rsidRDefault="00692063">
            <w:pPr>
              <w:pStyle w:val="TableParagraph"/>
              <w:spacing w:line="211" w:lineRule="exact"/>
              <w:ind w:left="97"/>
              <w:rPr>
                <w:b/>
                <w:sz w:val="18"/>
              </w:rPr>
            </w:pPr>
            <w:r>
              <w:rPr>
                <w:b/>
                <w:sz w:val="18"/>
              </w:rPr>
              <w:t>2E</w:t>
            </w:r>
          </w:p>
        </w:tc>
        <w:tc>
          <w:tcPr>
            <w:tcW w:w="6943"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3"/>
              <w:rPr>
                <w:b/>
                <w:sz w:val="18"/>
              </w:rPr>
            </w:pPr>
          </w:p>
          <w:p w:rsidR="00BB410D" w:rsidRDefault="00692063">
            <w:pPr>
              <w:pStyle w:val="TableParagraph"/>
              <w:numPr>
                <w:ilvl w:val="0"/>
                <w:numId w:val="20"/>
              </w:numPr>
              <w:tabs>
                <w:tab w:val="left" w:pos="431"/>
                <w:tab w:val="left" w:pos="432"/>
              </w:tabs>
              <w:ind w:right="284"/>
              <w:rPr>
                <w:sz w:val="18"/>
              </w:rPr>
            </w:pPr>
            <w:r>
              <w:rPr>
                <w:sz w:val="18"/>
              </w:rPr>
              <w:t>The testing center is disorganized and poorly suited to student evaluations.</w:t>
            </w:r>
            <w:r>
              <w:rPr>
                <w:spacing w:val="-29"/>
                <w:sz w:val="18"/>
              </w:rPr>
              <w:t xml:space="preserve"> </w:t>
            </w:r>
            <w:r>
              <w:rPr>
                <w:sz w:val="18"/>
              </w:rPr>
              <w:t>Materials are not stored in a secure location and are difficult to find when</w:t>
            </w:r>
            <w:r>
              <w:rPr>
                <w:spacing w:val="-16"/>
                <w:sz w:val="18"/>
              </w:rPr>
              <w:t xml:space="preserve"> </w:t>
            </w:r>
            <w:r>
              <w:rPr>
                <w:sz w:val="18"/>
              </w:rPr>
              <w:t>needed.</w:t>
            </w:r>
          </w:p>
          <w:p w:rsidR="00BB410D" w:rsidRDefault="00692063">
            <w:pPr>
              <w:pStyle w:val="TableParagraph"/>
              <w:numPr>
                <w:ilvl w:val="0"/>
                <w:numId w:val="20"/>
              </w:numPr>
              <w:tabs>
                <w:tab w:val="left" w:pos="431"/>
                <w:tab w:val="left" w:pos="432"/>
              </w:tabs>
              <w:ind w:right="429"/>
              <w:rPr>
                <w:sz w:val="18"/>
              </w:rPr>
            </w:pPr>
            <w:r>
              <w:rPr>
                <w:sz w:val="18"/>
              </w:rPr>
              <w:t>Materials in the testing center are stored securely, but the center is not</w:t>
            </w:r>
            <w:r>
              <w:rPr>
                <w:spacing w:val="-25"/>
                <w:sz w:val="18"/>
              </w:rPr>
              <w:t xml:space="preserve"> </w:t>
            </w:r>
            <w:r>
              <w:rPr>
                <w:sz w:val="18"/>
              </w:rPr>
              <w:t>completely well organized, and materials are difficult to find when</w:t>
            </w:r>
            <w:r>
              <w:rPr>
                <w:spacing w:val="-7"/>
                <w:sz w:val="18"/>
              </w:rPr>
              <w:t xml:space="preserve"> </w:t>
            </w:r>
            <w:r>
              <w:rPr>
                <w:sz w:val="18"/>
              </w:rPr>
              <w:t>needed.</w:t>
            </w:r>
          </w:p>
          <w:p w:rsidR="00BB410D" w:rsidRDefault="00692063">
            <w:pPr>
              <w:pStyle w:val="TableParagraph"/>
              <w:numPr>
                <w:ilvl w:val="0"/>
                <w:numId w:val="20"/>
              </w:numPr>
              <w:tabs>
                <w:tab w:val="left" w:pos="431"/>
                <w:tab w:val="left" w:pos="432"/>
              </w:tabs>
              <w:ind w:right="307"/>
              <w:rPr>
                <w:sz w:val="18"/>
              </w:rPr>
            </w:pPr>
            <w:r>
              <w:rPr>
                <w:sz w:val="18"/>
              </w:rPr>
              <w:t>The testing center is well organized; materials are stored in a secure location and</w:t>
            </w:r>
            <w:r>
              <w:rPr>
                <w:spacing w:val="-26"/>
                <w:sz w:val="18"/>
              </w:rPr>
              <w:t xml:space="preserve"> </w:t>
            </w:r>
            <w:r>
              <w:rPr>
                <w:sz w:val="18"/>
              </w:rPr>
              <w:t>are available when</w:t>
            </w:r>
            <w:r>
              <w:rPr>
                <w:spacing w:val="-3"/>
                <w:sz w:val="18"/>
              </w:rPr>
              <w:t xml:space="preserve"> </w:t>
            </w:r>
            <w:r>
              <w:rPr>
                <w:sz w:val="18"/>
              </w:rPr>
              <w:t>needed.</w:t>
            </w:r>
          </w:p>
          <w:p w:rsidR="00BB410D" w:rsidRDefault="00692063">
            <w:pPr>
              <w:pStyle w:val="TableParagraph"/>
              <w:numPr>
                <w:ilvl w:val="0"/>
                <w:numId w:val="20"/>
              </w:numPr>
              <w:tabs>
                <w:tab w:val="left" w:pos="431"/>
                <w:tab w:val="left" w:pos="432"/>
              </w:tabs>
              <w:spacing w:before="8" w:line="218" w:lineRule="exact"/>
              <w:ind w:right="122"/>
              <w:rPr>
                <w:sz w:val="18"/>
              </w:rPr>
            </w:pPr>
            <w:r>
              <w:rPr>
                <w:sz w:val="18"/>
              </w:rPr>
              <w:t>The testing center is highly organized and is inviting to students. Materials are stored</w:t>
            </w:r>
            <w:r>
              <w:rPr>
                <w:spacing w:val="-29"/>
                <w:sz w:val="18"/>
              </w:rPr>
              <w:t xml:space="preserve"> </w:t>
            </w:r>
            <w:r>
              <w:rPr>
                <w:sz w:val="18"/>
              </w:rPr>
              <w:t>in a secure location and are convenient when</w:t>
            </w:r>
            <w:r>
              <w:rPr>
                <w:spacing w:val="-8"/>
                <w:sz w:val="18"/>
              </w:rPr>
              <w:t xml:space="preserve"> </w:t>
            </w:r>
            <w:r>
              <w:rPr>
                <w:sz w:val="18"/>
              </w:rPr>
              <w:t>needed.</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402" w:type="dxa"/>
            <w:vMerge/>
            <w:tcBorders>
              <w:top w:val="nil"/>
              <w:bottom w:val="single" w:sz="6" w:space="0" w:color="000000"/>
              <w:right w:val="nil"/>
            </w:tcBorders>
          </w:tcPr>
          <w:p w:rsidR="00BB410D" w:rsidRDefault="00BB410D">
            <w:pPr>
              <w:rPr>
                <w:sz w:val="2"/>
                <w:szCs w:val="2"/>
              </w:rPr>
            </w:pPr>
          </w:p>
        </w:tc>
        <w:tc>
          <w:tcPr>
            <w:tcW w:w="6943"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0"/>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0"/>
        </w:trPr>
        <w:tc>
          <w:tcPr>
            <w:tcW w:w="402" w:type="dxa"/>
            <w:vMerge/>
            <w:tcBorders>
              <w:top w:val="nil"/>
              <w:bottom w:val="single" w:sz="6" w:space="0" w:color="000000"/>
              <w:right w:val="nil"/>
            </w:tcBorders>
          </w:tcPr>
          <w:p w:rsidR="00BB410D" w:rsidRDefault="00BB410D">
            <w:pPr>
              <w:rPr>
                <w:sz w:val="2"/>
                <w:szCs w:val="2"/>
              </w:rPr>
            </w:pPr>
          </w:p>
        </w:tc>
        <w:tc>
          <w:tcPr>
            <w:tcW w:w="6943"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46"/>
        </w:trPr>
        <w:tc>
          <w:tcPr>
            <w:tcW w:w="402" w:type="dxa"/>
            <w:vMerge/>
            <w:tcBorders>
              <w:top w:val="nil"/>
              <w:bottom w:val="single" w:sz="6" w:space="0" w:color="000000"/>
              <w:right w:val="nil"/>
            </w:tcBorders>
          </w:tcPr>
          <w:p w:rsidR="00BB410D" w:rsidRDefault="00BB410D">
            <w:pPr>
              <w:rPr>
                <w:sz w:val="2"/>
                <w:szCs w:val="2"/>
              </w:rPr>
            </w:pPr>
          </w:p>
        </w:tc>
        <w:tc>
          <w:tcPr>
            <w:tcW w:w="6943"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52"/>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02" w:type="dxa"/>
            <w:vMerge w:val="restart"/>
            <w:tcBorders>
              <w:top w:val="single" w:sz="6" w:space="0" w:color="000000"/>
              <w:bottom w:val="single" w:sz="6" w:space="0" w:color="000000"/>
              <w:right w:val="nil"/>
            </w:tcBorders>
          </w:tcPr>
          <w:p w:rsidR="00BB410D" w:rsidRDefault="00692063">
            <w:pPr>
              <w:pStyle w:val="TableParagraph"/>
              <w:spacing w:line="211" w:lineRule="exact"/>
              <w:ind w:left="97"/>
              <w:rPr>
                <w:b/>
                <w:sz w:val="18"/>
              </w:rPr>
            </w:pPr>
            <w:r>
              <w:rPr>
                <w:b/>
                <w:sz w:val="18"/>
              </w:rPr>
              <w:t>3A</w:t>
            </w:r>
          </w:p>
        </w:tc>
        <w:tc>
          <w:tcPr>
            <w:tcW w:w="6943"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3"/>
              <w:rPr>
                <w:b/>
                <w:sz w:val="18"/>
              </w:rPr>
            </w:pPr>
          </w:p>
          <w:p w:rsidR="00BB410D" w:rsidRDefault="00692063">
            <w:pPr>
              <w:pStyle w:val="TableParagraph"/>
              <w:numPr>
                <w:ilvl w:val="0"/>
                <w:numId w:val="19"/>
              </w:numPr>
              <w:tabs>
                <w:tab w:val="left" w:pos="431"/>
                <w:tab w:val="left" w:pos="432"/>
              </w:tabs>
              <w:ind w:right="386"/>
              <w:rPr>
                <w:sz w:val="18"/>
              </w:rPr>
            </w:pPr>
            <w:r>
              <w:rPr>
                <w:sz w:val="18"/>
              </w:rPr>
              <w:t>Psychologist fails to consult with colleagues or to tailor evaluations to the</w:t>
            </w:r>
            <w:r>
              <w:rPr>
                <w:spacing w:val="-28"/>
                <w:sz w:val="18"/>
              </w:rPr>
              <w:t xml:space="preserve"> </w:t>
            </w:r>
            <w:r>
              <w:rPr>
                <w:sz w:val="18"/>
              </w:rPr>
              <w:t>questions raised in the</w:t>
            </w:r>
            <w:r>
              <w:rPr>
                <w:spacing w:val="-2"/>
                <w:sz w:val="18"/>
              </w:rPr>
              <w:t xml:space="preserve"> </w:t>
            </w:r>
            <w:r>
              <w:rPr>
                <w:sz w:val="18"/>
              </w:rPr>
              <w:t>referral.</w:t>
            </w:r>
          </w:p>
          <w:p w:rsidR="00BB410D" w:rsidRDefault="00692063">
            <w:pPr>
              <w:pStyle w:val="TableParagraph"/>
              <w:numPr>
                <w:ilvl w:val="0"/>
                <w:numId w:val="19"/>
              </w:numPr>
              <w:tabs>
                <w:tab w:val="left" w:pos="431"/>
                <w:tab w:val="left" w:pos="432"/>
              </w:tabs>
              <w:spacing w:before="3"/>
              <w:ind w:right="328"/>
              <w:rPr>
                <w:sz w:val="18"/>
              </w:rPr>
            </w:pPr>
            <w:r>
              <w:rPr>
                <w:sz w:val="18"/>
              </w:rPr>
              <w:t>Psychologist consults on a sporadic basis with colleagues, making partially</w:t>
            </w:r>
            <w:r>
              <w:rPr>
                <w:spacing w:val="-29"/>
                <w:sz w:val="18"/>
              </w:rPr>
              <w:t xml:space="preserve"> </w:t>
            </w:r>
            <w:r>
              <w:rPr>
                <w:sz w:val="18"/>
              </w:rPr>
              <w:t>successful attempts to tailor evaluations to the questions raised in the</w:t>
            </w:r>
            <w:r>
              <w:rPr>
                <w:spacing w:val="-8"/>
                <w:sz w:val="18"/>
              </w:rPr>
              <w:t xml:space="preserve"> </w:t>
            </w:r>
            <w:r>
              <w:rPr>
                <w:sz w:val="18"/>
              </w:rPr>
              <w:t>referral.</w:t>
            </w:r>
          </w:p>
          <w:p w:rsidR="00BB410D" w:rsidRDefault="00692063">
            <w:pPr>
              <w:pStyle w:val="TableParagraph"/>
              <w:numPr>
                <w:ilvl w:val="0"/>
                <w:numId w:val="19"/>
              </w:numPr>
              <w:tabs>
                <w:tab w:val="left" w:pos="431"/>
                <w:tab w:val="left" w:pos="432"/>
              </w:tabs>
              <w:ind w:right="216"/>
              <w:rPr>
                <w:sz w:val="18"/>
              </w:rPr>
            </w:pPr>
            <w:r>
              <w:rPr>
                <w:sz w:val="18"/>
              </w:rPr>
              <w:t>Psychologist consults frequently with</w:t>
            </w:r>
            <w:r>
              <w:rPr>
                <w:spacing w:val="-30"/>
                <w:sz w:val="18"/>
              </w:rPr>
              <w:t xml:space="preserve"> </w:t>
            </w:r>
            <w:r>
              <w:rPr>
                <w:sz w:val="18"/>
              </w:rPr>
              <w:t>colleagues tailoring evaluations to the questions raised in the</w:t>
            </w:r>
            <w:r>
              <w:rPr>
                <w:spacing w:val="-2"/>
                <w:sz w:val="18"/>
              </w:rPr>
              <w:t xml:space="preserve"> </w:t>
            </w:r>
            <w:r>
              <w:rPr>
                <w:sz w:val="18"/>
              </w:rPr>
              <w:t>referral.</w:t>
            </w:r>
          </w:p>
          <w:p w:rsidR="00BB410D" w:rsidRDefault="00692063">
            <w:pPr>
              <w:pStyle w:val="TableParagraph"/>
              <w:numPr>
                <w:ilvl w:val="0"/>
                <w:numId w:val="19"/>
              </w:numPr>
              <w:tabs>
                <w:tab w:val="left" w:pos="431"/>
                <w:tab w:val="left" w:pos="432"/>
              </w:tabs>
              <w:spacing w:before="6" w:line="218" w:lineRule="exact"/>
              <w:ind w:right="721"/>
              <w:rPr>
                <w:sz w:val="18"/>
              </w:rPr>
            </w:pPr>
            <w:r>
              <w:rPr>
                <w:sz w:val="18"/>
              </w:rPr>
              <w:t>Psychologist consults frequently with colleagues, contributing own insights</w:t>
            </w:r>
            <w:r>
              <w:rPr>
                <w:spacing w:val="-28"/>
                <w:sz w:val="18"/>
              </w:rPr>
              <w:t xml:space="preserve"> </w:t>
            </w:r>
            <w:r>
              <w:rPr>
                <w:sz w:val="18"/>
              </w:rPr>
              <w:t>and tailoring evaluations to the questions raised in the</w:t>
            </w:r>
            <w:r>
              <w:rPr>
                <w:spacing w:val="-10"/>
                <w:sz w:val="18"/>
              </w:rPr>
              <w:t xml:space="preserve"> </w:t>
            </w:r>
            <w:r>
              <w:rPr>
                <w:sz w:val="18"/>
              </w:rPr>
              <w:t>referral.</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402" w:type="dxa"/>
            <w:vMerge/>
            <w:tcBorders>
              <w:top w:val="nil"/>
              <w:bottom w:val="single" w:sz="6" w:space="0" w:color="000000"/>
              <w:right w:val="nil"/>
            </w:tcBorders>
          </w:tcPr>
          <w:p w:rsidR="00BB410D" w:rsidRDefault="00BB410D">
            <w:pPr>
              <w:rPr>
                <w:sz w:val="2"/>
                <w:szCs w:val="2"/>
              </w:rPr>
            </w:pPr>
          </w:p>
        </w:tc>
        <w:tc>
          <w:tcPr>
            <w:tcW w:w="6943"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0"/>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02" w:type="dxa"/>
            <w:vMerge/>
            <w:tcBorders>
              <w:top w:val="nil"/>
              <w:bottom w:val="single" w:sz="6" w:space="0" w:color="000000"/>
              <w:right w:val="nil"/>
            </w:tcBorders>
          </w:tcPr>
          <w:p w:rsidR="00BB410D" w:rsidRDefault="00BB410D">
            <w:pPr>
              <w:rPr>
                <w:sz w:val="2"/>
                <w:szCs w:val="2"/>
              </w:rPr>
            </w:pPr>
          </w:p>
        </w:tc>
        <w:tc>
          <w:tcPr>
            <w:tcW w:w="6943"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44"/>
        </w:trPr>
        <w:tc>
          <w:tcPr>
            <w:tcW w:w="402" w:type="dxa"/>
            <w:vMerge/>
            <w:tcBorders>
              <w:top w:val="nil"/>
              <w:bottom w:val="single" w:sz="6" w:space="0" w:color="000000"/>
              <w:right w:val="nil"/>
            </w:tcBorders>
          </w:tcPr>
          <w:p w:rsidR="00BB410D" w:rsidRDefault="00BB410D">
            <w:pPr>
              <w:rPr>
                <w:sz w:val="2"/>
                <w:szCs w:val="2"/>
              </w:rPr>
            </w:pPr>
          </w:p>
        </w:tc>
        <w:tc>
          <w:tcPr>
            <w:tcW w:w="6943"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2"/>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02" w:type="dxa"/>
            <w:vMerge w:val="restart"/>
            <w:tcBorders>
              <w:top w:val="single" w:sz="6" w:space="0" w:color="000000"/>
              <w:bottom w:val="single" w:sz="6" w:space="0" w:color="000000"/>
              <w:right w:val="nil"/>
            </w:tcBorders>
          </w:tcPr>
          <w:p w:rsidR="00BB410D" w:rsidRDefault="00692063">
            <w:pPr>
              <w:pStyle w:val="TableParagraph"/>
              <w:spacing w:line="214" w:lineRule="exact"/>
              <w:ind w:left="97"/>
              <w:rPr>
                <w:b/>
                <w:sz w:val="18"/>
              </w:rPr>
            </w:pPr>
            <w:r>
              <w:rPr>
                <w:b/>
                <w:sz w:val="18"/>
              </w:rPr>
              <w:t>3B</w:t>
            </w:r>
          </w:p>
        </w:tc>
        <w:tc>
          <w:tcPr>
            <w:tcW w:w="6943"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5"/>
              <w:rPr>
                <w:b/>
                <w:sz w:val="18"/>
              </w:rPr>
            </w:pPr>
          </w:p>
          <w:p w:rsidR="00BB410D" w:rsidRDefault="00692063">
            <w:pPr>
              <w:pStyle w:val="TableParagraph"/>
              <w:numPr>
                <w:ilvl w:val="0"/>
                <w:numId w:val="18"/>
              </w:numPr>
              <w:tabs>
                <w:tab w:val="left" w:pos="431"/>
                <w:tab w:val="left" w:pos="432"/>
              </w:tabs>
              <w:ind w:right="136"/>
              <w:rPr>
                <w:sz w:val="18"/>
              </w:rPr>
            </w:pPr>
            <w:r>
              <w:rPr>
                <w:sz w:val="18"/>
              </w:rPr>
              <w:t>Psychologist resists administering evaluations, selects instruments inappropriate to</w:t>
            </w:r>
            <w:r>
              <w:rPr>
                <w:spacing w:val="-25"/>
                <w:sz w:val="18"/>
              </w:rPr>
              <w:t xml:space="preserve"> </w:t>
            </w:r>
            <w:r>
              <w:rPr>
                <w:sz w:val="18"/>
              </w:rPr>
              <w:t>the situation, or does not follow established procedures and</w:t>
            </w:r>
            <w:r>
              <w:rPr>
                <w:spacing w:val="-5"/>
                <w:sz w:val="18"/>
              </w:rPr>
              <w:t xml:space="preserve"> </w:t>
            </w:r>
            <w:r>
              <w:rPr>
                <w:sz w:val="18"/>
              </w:rPr>
              <w:t>guidelines.</w:t>
            </w:r>
          </w:p>
          <w:p w:rsidR="00BB410D" w:rsidRDefault="00692063">
            <w:pPr>
              <w:pStyle w:val="TableParagraph"/>
              <w:numPr>
                <w:ilvl w:val="0"/>
                <w:numId w:val="18"/>
              </w:numPr>
              <w:tabs>
                <w:tab w:val="left" w:pos="431"/>
                <w:tab w:val="left" w:pos="432"/>
              </w:tabs>
              <w:ind w:right="356"/>
              <w:rPr>
                <w:sz w:val="18"/>
              </w:rPr>
            </w:pPr>
            <w:r>
              <w:rPr>
                <w:sz w:val="18"/>
              </w:rPr>
              <w:t>Psychologist attempts to administer appropriate evaluation instruments to students but does not always follow established time lines and</w:t>
            </w:r>
            <w:r>
              <w:rPr>
                <w:spacing w:val="-8"/>
                <w:sz w:val="18"/>
              </w:rPr>
              <w:t xml:space="preserve"> </w:t>
            </w:r>
            <w:r>
              <w:rPr>
                <w:sz w:val="18"/>
              </w:rPr>
              <w:t>safeguards.</w:t>
            </w:r>
          </w:p>
          <w:p w:rsidR="00BB410D" w:rsidRDefault="00692063">
            <w:pPr>
              <w:pStyle w:val="TableParagraph"/>
              <w:numPr>
                <w:ilvl w:val="0"/>
                <w:numId w:val="18"/>
              </w:numPr>
              <w:tabs>
                <w:tab w:val="left" w:pos="431"/>
                <w:tab w:val="left" w:pos="432"/>
              </w:tabs>
              <w:ind w:right="263"/>
              <w:rPr>
                <w:sz w:val="18"/>
              </w:rPr>
            </w:pPr>
            <w:r>
              <w:rPr>
                <w:sz w:val="18"/>
              </w:rPr>
              <w:t>Psychologist administers appropriate evaluation instruments to students and</w:t>
            </w:r>
            <w:r>
              <w:rPr>
                <w:spacing w:val="-24"/>
                <w:sz w:val="18"/>
              </w:rPr>
              <w:t xml:space="preserve"> </w:t>
            </w:r>
            <w:r>
              <w:rPr>
                <w:sz w:val="18"/>
              </w:rPr>
              <w:t>ensures that all procedures and safeguards are faithfully adhered</w:t>
            </w:r>
            <w:r>
              <w:rPr>
                <w:spacing w:val="-9"/>
                <w:sz w:val="18"/>
              </w:rPr>
              <w:t xml:space="preserve"> </w:t>
            </w:r>
            <w:r>
              <w:rPr>
                <w:sz w:val="18"/>
              </w:rPr>
              <w:t>to.</w:t>
            </w:r>
          </w:p>
          <w:p w:rsidR="00BB410D" w:rsidRDefault="00692063">
            <w:pPr>
              <w:pStyle w:val="TableParagraph"/>
              <w:numPr>
                <w:ilvl w:val="0"/>
                <w:numId w:val="18"/>
              </w:numPr>
              <w:tabs>
                <w:tab w:val="left" w:pos="431"/>
                <w:tab w:val="left" w:pos="432"/>
              </w:tabs>
              <w:ind w:right="206"/>
              <w:rPr>
                <w:sz w:val="18"/>
              </w:rPr>
            </w:pPr>
            <w:r>
              <w:rPr>
                <w:sz w:val="18"/>
              </w:rPr>
              <w:t>Psychologist selects, from a broad repertoire, those assessments that are most appropriate to the referral questions and conducts information sessions with colleagues to ensure that they fully understand and comply with procedural time</w:t>
            </w:r>
            <w:r>
              <w:rPr>
                <w:spacing w:val="-26"/>
                <w:sz w:val="18"/>
              </w:rPr>
              <w:t xml:space="preserve"> </w:t>
            </w:r>
            <w:r>
              <w:rPr>
                <w:sz w:val="18"/>
              </w:rPr>
              <w:t>lines</w:t>
            </w:r>
          </w:p>
          <w:p w:rsidR="00BB410D" w:rsidRDefault="00692063">
            <w:pPr>
              <w:pStyle w:val="TableParagraph"/>
              <w:spacing w:before="1" w:line="209" w:lineRule="exact"/>
              <w:ind w:left="431"/>
              <w:rPr>
                <w:sz w:val="18"/>
              </w:rPr>
            </w:pPr>
            <w:r>
              <w:rPr>
                <w:sz w:val="18"/>
              </w:rPr>
              <w:t>and safeguards.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402" w:type="dxa"/>
            <w:vMerge/>
            <w:tcBorders>
              <w:top w:val="nil"/>
              <w:bottom w:val="single" w:sz="6" w:space="0" w:color="000000"/>
              <w:right w:val="nil"/>
            </w:tcBorders>
          </w:tcPr>
          <w:p w:rsidR="00BB410D" w:rsidRDefault="00BB410D">
            <w:pPr>
              <w:rPr>
                <w:sz w:val="2"/>
                <w:szCs w:val="2"/>
              </w:rPr>
            </w:pPr>
          </w:p>
        </w:tc>
        <w:tc>
          <w:tcPr>
            <w:tcW w:w="6943"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0"/>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02" w:type="dxa"/>
            <w:vMerge/>
            <w:tcBorders>
              <w:top w:val="nil"/>
              <w:bottom w:val="single" w:sz="6" w:space="0" w:color="000000"/>
              <w:right w:val="nil"/>
            </w:tcBorders>
          </w:tcPr>
          <w:p w:rsidR="00BB410D" w:rsidRDefault="00BB410D">
            <w:pPr>
              <w:rPr>
                <w:sz w:val="2"/>
                <w:szCs w:val="2"/>
              </w:rPr>
            </w:pPr>
          </w:p>
        </w:tc>
        <w:tc>
          <w:tcPr>
            <w:tcW w:w="6943"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4"/>
              <w:rPr>
                <w:sz w:val="18"/>
              </w:rPr>
            </w:pPr>
            <w:r>
              <w:rPr>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286"/>
        </w:trPr>
        <w:tc>
          <w:tcPr>
            <w:tcW w:w="402" w:type="dxa"/>
            <w:vMerge/>
            <w:tcBorders>
              <w:top w:val="nil"/>
              <w:bottom w:val="single" w:sz="6" w:space="0" w:color="000000"/>
              <w:right w:val="nil"/>
            </w:tcBorders>
          </w:tcPr>
          <w:p w:rsidR="00BB410D" w:rsidRDefault="00BB410D">
            <w:pPr>
              <w:rPr>
                <w:sz w:val="2"/>
                <w:szCs w:val="2"/>
              </w:rPr>
            </w:pPr>
          </w:p>
        </w:tc>
        <w:tc>
          <w:tcPr>
            <w:tcW w:w="6943"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2"/>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02" w:type="dxa"/>
            <w:vMerge w:val="restart"/>
            <w:tcBorders>
              <w:top w:val="single" w:sz="6" w:space="0" w:color="000000"/>
              <w:bottom w:val="single" w:sz="6" w:space="0" w:color="000000"/>
              <w:right w:val="nil"/>
            </w:tcBorders>
          </w:tcPr>
          <w:p w:rsidR="00BB410D" w:rsidRDefault="00692063">
            <w:pPr>
              <w:pStyle w:val="TableParagraph"/>
              <w:spacing w:line="211" w:lineRule="exact"/>
              <w:ind w:left="139"/>
              <w:rPr>
                <w:b/>
                <w:sz w:val="18"/>
              </w:rPr>
            </w:pPr>
            <w:r>
              <w:rPr>
                <w:b/>
                <w:sz w:val="18"/>
              </w:rPr>
              <w:t>3C</w:t>
            </w:r>
          </w:p>
        </w:tc>
        <w:tc>
          <w:tcPr>
            <w:tcW w:w="6943"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rPr>
            </w:pPr>
          </w:p>
          <w:p w:rsidR="00BB410D" w:rsidRDefault="00692063">
            <w:pPr>
              <w:pStyle w:val="TableParagraph"/>
              <w:numPr>
                <w:ilvl w:val="0"/>
                <w:numId w:val="17"/>
              </w:numPr>
              <w:tabs>
                <w:tab w:val="left" w:pos="481"/>
                <w:tab w:val="left" w:pos="482"/>
              </w:tabs>
              <w:spacing w:before="174"/>
              <w:rPr>
                <w:sz w:val="18"/>
              </w:rPr>
            </w:pPr>
            <w:r>
              <w:rPr>
                <w:sz w:val="18"/>
              </w:rPr>
              <w:t>Psychologist declines to assume leadership of the evaluation</w:t>
            </w:r>
            <w:r>
              <w:rPr>
                <w:spacing w:val="-9"/>
                <w:sz w:val="18"/>
              </w:rPr>
              <w:t xml:space="preserve"> </w:t>
            </w:r>
            <w:r>
              <w:rPr>
                <w:sz w:val="18"/>
              </w:rPr>
              <w:t>team.</w:t>
            </w:r>
          </w:p>
          <w:p w:rsidR="00BB410D" w:rsidRDefault="00692063">
            <w:pPr>
              <w:pStyle w:val="TableParagraph"/>
              <w:numPr>
                <w:ilvl w:val="0"/>
                <w:numId w:val="17"/>
              </w:numPr>
              <w:tabs>
                <w:tab w:val="left" w:pos="481"/>
                <w:tab w:val="left" w:pos="482"/>
              </w:tabs>
              <w:spacing w:before="1"/>
              <w:ind w:right="596"/>
              <w:rPr>
                <w:sz w:val="18"/>
              </w:rPr>
            </w:pPr>
            <w:r>
              <w:rPr>
                <w:sz w:val="18"/>
              </w:rPr>
              <w:t>Psychologist assumes leadership of the evaluation team when directed to do</w:t>
            </w:r>
            <w:r>
              <w:rPr>
                <w:spacing w:val="-23"/>
                <w:sz w:val="18"/>
              </w:rPr>
              <w:t xml:space="preserve"> </w:t>
            </w:r>
            <w:r>
              <w:rPr>
                <w:sz w:val="18"/>
              </w:rPr>
              <w:t>so, preparing adequate</w:t>
            </w:r>
            <w:r>
              <w:rPr>
                <w:spacing w:val="-3"/>
                <w:sz w:val="18"/>
              </w:rPr>
              <w:t xml:space="preserve"> </w:t>
            </w:r>
            <w:r>
              <w:rPr>
                <w:sz w:val="18"/>
              </w:rPr>
              <w:t>IEP’s.</w:t>
            </w:r>
          </w:p>
          <w:p w:rsidR="00BB410D" w:rsidRDefault="00692063">
            <w:pPr>
              <w:pStyle w:val="TableParagraph"/>
              <w:numPr>
                <w:ilvl w:val="0"/>
                <w:numId w:val="17"/>
              </w:numPr>
              <w:tabs>
                <w:tab w:val="left" w:pos="481"/>
                <w:tab w:val="left" w:pos="482"/>
              </w:tabs>
              <w:ind w:right="458"/>
              <w:rPr>
                <w:sz w:val="18"/>
              </w:rPr>
            </w:pPr>
            <w:r>
              <w:rPr>
                <w:sz w:val="18"/>
              </w:rPr>
              <w:t>Psychologist assumes leadership of the evaluation team as standard expectations: prepares detailed</w:t>
            </w:r>
            <w:r>
              <w:rPr>
                <w:spacing w:val="-3"/>
                <w:sz w:val="18"/>
              </w:rPr>
              <w:t xml:space="preserve"> </w:t>
            </w:r>
            <w:r>
              <w:rPr>
                <w:sz w:val="18"/>
              </w:rPr>
              <w:t>IEP’s</w:t>
            </w:r>
          </w:p>
          <w:p w:rsidR="00BB410D" w:rsidRDefault="00692063">
            <w:pPr>
              <w:pStyle w:val="TableParagraph"/>
              <w:numPr>
                <w:ilvl w:val="0"/>
                <w:numId w:val="17"/>
              </w:numPr>
              <w:tabs>
                <w:tab w:val="left" w:pos="481"/>
                <w:tab w:val="left" w:pos="482"/>
              </w:tabs>
              <w:spacing w:before="6" w:line="218" w:lineRule="exact"/>
              <w:ind w:right="659"/>
              <w:rPr>
                <w:sz w:val="18"/>
              </w:rPr>
            </w:pPr>
            <w:r>
              <w:rPr>
                <w:sz w:val="18"/>
              </w:rPr>
              <w:t>Psychologist assumes leadership of the evaluation team and takes initiative in assembling materials for meetings. IEP’s are prepared in an exemplary</w:t>
            </w:r>
            <w:r>
              <w:rPr>
                <w:spacing w:val="-21"/>
                <w:sz w:val="18"/>
              </w:rPr>
              <w:t xml:space="preserve"> </w:t>
            </w:r>
            <w:r>
              <w:rPr>
                <w:sz w:val="18"/>
              </w:rPr>
              <w:t>manner.</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0"/>
        </w:trPr>
        <w:tc>
          <w:tcPr>
            <w:tcW w:w="402" w:type="dxa"/>
            <w:vMerge/>
            <w:tcBorders>
              <w:top w:val="nil"/>
              <w:bottom w:val="single" w:sz="6" w:space="0" w:color="000000"/>
              <w:right w:val="nil"/>
            </w:tcBorders>
          </w:tcPr>
          <w:p w:rsidR="00BB410D" w:rsidRDefault="00BB410D">
            <w:pPr>
              <w:rPr>
                <w:sz w:val="2"/>
                <w:szCs w:val="2"/>
              </w:rPr>
            </w:pPr>
          </w:p>
        </w:tc>
        <w:tc>
          <w:tcPr>
            <w:tcW w:w="6943"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0"/>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402" w:type="dxa"/>
            <w:vMerge/>
            <w:tcBorders>
              <w:top w:val="nil"/>
              <w:bottom w:val="single" w:sz="6" w:space="0" w:color="000000"/>
              <w:right w:val="nil"/>
            </w:tcBorders>
          </w:tcPr>
          <w:p w:rsidR="00BB410D" w:rsidRDefault="00BB410D">
            <w:pPr>
              <w:rPr>
                <w:sz w:val="2"/>
                <w:szCs w:val="2"/>
              </w:rPr>
            </w:pPr>
          </w:p>
        </w:tc>
        <w:tc>
          <w:tcPr>
            <w:tcW w:w="6943"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625"/>
        </w:trPr>
        <w:tc>
          <w:tcPr>
            <w:tcW w:w="402" w:type="dxa"/>
            <w:vMerge/>
            <w:tcBorders>
              <w:top w:val="nil"/>
              <w:bottom w:val="single" w:sz="6" w:space="0" w:color="000000"/>
              <w:right w:val="nil"/>
            </w:tcBorders>
          </w:tcPr>
          <w:p w:rsidR="00BB410D" w:rsidRDefault="00BB410D">
            <w:pPr>
              <w:rPr>
                <w:sz w:val="2"/>
                <w:szCs w:val="2"/>
              </w:rPr>
            </w:pPr>
          </w:p>
        </w:tc>
        <w:tc>
          <w:tcPr>
            <w:tcW w:w="6943"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52"/>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402" w:type="dxa"/>
            <w:vMerge w:val="restart"/>
            <w:tcBorders>
              <w:top w:val="single" w:sz="6" w:space="0" w:color="000000"/>
              <w:bottom w:val="single" w:sz="6" w:space="0" w:color="000000"/>
              <w:right w:val="nil"/>
            </w:tcBorders>
          </w:tcPr>
          <w:p w:rsidR="00BB410D" w:rsidRDefault="00692063">
            <w:pPr>
              <w:pStyle w:val="TableParagraph"/>
              <w:spacing w:line="214" w:lineRule="exact"/>
              <w:ind w:left="97"/>
              <w:rPr>
                <w:b/>
                <w:sz w:val="18"/>
              </w:rPr>
            </w:pPr>
            <w:r>
              <w:rPr>
                <w:b/>
                <w:sz w:val="18"/>
              </w:rPr>
              <w:t>3D</w:t>
            </w:r>
          </w:p>
        </w:tc>
        <w:tc>
          <w:tcPr>
            <w:tcW w:w="6943"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5"/>
              <w:rPr>
                <w:b/>
                <w:sz w:val="18"/>
              </w:rPr>
            </w:pPr>
          </w:p>
          <w:p w:rsidR="00BB410D" w:rsidRDefault="00692063">
            <w:pPr>
              <w:pStyle w:val="TableParagraph"/>
              <w:numPr>
                <w:ilvl w:val="0"/>
                <w:numId w:val="16"/>
              </w:numPr>
              <w:tabs>
                <w:tab w:val="left" w:pos="431"/>
                <w:tab w:val="left" w:pos="432"/>
              </w:tabs>
              <w:ind w:right="667"/>
              <w:rPr>
                <w:sz w:val="18"/>
              </w:rPr>
            </w:pPr>
            <w:r>
              <w:rPr>
                <w:sz w:val="18"/>
              </w:rPr>
              <w:t>Psychologist fails to plan interventions suitable to students, or interventions</w:t>
            </w:r>
            <w:r>
              <w:rPr>
                <w:spacing w:val="-24"/>
                <w:sz w:val="18"/>
              </w:rPr>
              <w:t xml:space="preserve"> </w:t>
            </w:r>
            <w:r>
              <w:rPr>
                <w:sz w:val="18"/>
              </w:rPr>
              <w:t>are mismatched with the findings of the</w:t>
            </w:r>
            <w:r>
              <w:rPr>
                <w:spacing w:val="-7"/>
                <w:sz w:val="18"/>
              </w:rPr>
              <w:t xml:space="preserve"> </w:t>
            </w:r>
            <w:r>
              <w:rPr>
                <w:sz w:val="18"/>
              </w:rPr>
              <w:t>assessments.</w:t>
            </w:r>
          </w:p>
          <w:p w:rsidR="00BB410D" w:rsidRDefault="00692063">
            <w:pPr>
              <w:pStyle w:val="TableParagraph"/>
              <w:numPr>
                <w:ilvl w:val="0"/>
                <w:numId w:val="16"/>
              </w:numPr>
              <w:tabs>
                <w:tab w:val="left" w:pos="431"/>
                <w:tab w:val="left" w:pos="432"/>
              </w:tabs>
              <w:spacing w:before="1"/>
              <w:ind w:right="525"/>
              <w:rPr>
                <w:sz w:val="18"/>
              </w:rPr>
            </w:pPr>
            <w:r>
              <w:rPr>
                <w:sz w:val="18"/>
              </w:rPr>
              <w:t>Psychologist’s plans for students are partially suitable for them or are</w:t>
            </w:r>
            <w:r>
              <w:rPr>
                <w:spacing w:val="-27"/>
                <w:sz w:val="18"/>
              </w:rPr>
              <w:t xml:space="preserve"> </w:t>
            </w:r>
            <w:r>
              <w:rPr>
                <w:sz w:val="18"/>
              </w:rPr>
              <w:t>sporadically aligned with identified</w:t>
            </w:r>
            <w:r>
              <w:rPr>
                <w:spacing w:val="-5"/>
                <w:sz w:val="18"/>
              </w:rPr>
              <w:t xml:space="preserve"> </w:t>
            </w:r>
            <w:r>
              <w:rPr>
                <w:sz w:val="18"/>
              </w:rPr>
              <w:t>needs.</w:t>
            </w:r>
          </w:p>
          <w:p w:rsidR="00BB410D" w:rsidRDefault="00692063">
            <w:pPr>
              <w:pStyle w:val="TableParagraph"/>
              <w:numPr>
                <w:ilvl w:val="0"/>
                <w:numId w:val="16"/>
              </w:numPr>
              <w:tabs>
                <w:tab w:val="left" w:pos="431"/>
                <w:tab w:val="left" w:pos="432"/>
              </w:tabs>
              <w:ind w:right="341"/>
              <w:rPr>
                <w:sz w:val="18"/>
              </w:rPr>
            </w:pPr>
            <w:r>
              <w:rPr>
                <w:sz w:val="18"/>
              </w:rPr>
              <w:t>Psychologist’s plan for students are suitable for them and are aligned with</w:t>
            </w:r>
            <w:r>
              <w:rPr>
                <w:spacing w:val="-27"/>
                <w:sz w:val="18"/>
              </w:rPr>
              <w:t xml:space="preserve"> </w:t>
            </w:r>
            <w:r>
              <w:rPr>
                <w:sz w:val="18"/>
              </w:rPr>
              <w:t>identified needs.</w:t>
            </w:r>
          </w:p>
          <w:p w:rsidR="00BB410D" w:rsidRDefault="00692063">
            <w:pPr>
              <w:pStyle w:val="TableParagraph"/>
              <w:numPr>
                <w:ilvl w:val="0"/>
                <w:numId w:val="16"/>
              </w:numPr>
              <w:tabs>
                <w:tab w:val="left" w:pos="431"/>
                <w:tab w:val="left" w:pos="432"/>
              </w:tabs>
              <w:spacing w:before="4" w:line="220" w:lineRule="exact"/>
              <w:ind w:right="437"/>
              <w:rPr>
                <w:sz w:val="18"/>
              </w:rPr>
            </w:pPr>
            <w:r>
              <w:rPr>
                <w:sz w:val="18"/>
              </w:rPr>
              <w:t>Psychologist develops comprehensive plans for students, finding ways to</w:t>
            </w:r>
            <w:r>
              <w:rPr>
                <w:spacing w:val="-26"/>
                <w:sz w:val="18"/>
              </w:rPr>
              <w:t xml:space="preserve"> </w:t>
            </w:r>
            <w:r>
              <w:rPr>
                <w:sz w:val="18"/>
              </w:rPr>
              <w:t>creatively meet student needs and incorporate many related</w:t>
            </w:r>
            <w:r>
              <w:rPr>
                <w:spacing w:val="-7"/>
                <w:sz w:val="18"/>
              </w:rPr>
              <w:t xml:space="preserve"> </w:t>
            </w:r>
            <w:r>
              <w:rPr>
                <w:sz w:val="18"/>
              </w:rPr>
              <w:t>elements.</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3"/>
        </w:trPr>
        <w:tc>
          <w:tcPr>
            <w:tcW w:w="402" w:type="dxa"/>
            <w:vMerge/>
            <w:tcBorders>
              <w:top w:val="nil"/>
              <w:bottom w:val="single" w:sz="6" w:space="0" w:color="000000"/>
              <w:right w:val="nil"/>
            </w:tcBorders>
          </w:tcPr>
          <w:p w:rsidR="00BB410D" w:rsidRDefault="00BB410D">
            <w:pPr>
              <w:rPr>
                <w:sz w:val="2"/>
                <w:szCs w:val="2"/>
              </w:rPr>
            </w:pPr>
          </w:p>
        </w:tc>
        <w:tc>
          <w:tcPr>
            <w:tcW w:w="6943"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40"/>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402" w:type="dxa"/>
            <w:vMerge/>
            <w:tcBorders>
              <w:top w:val="nil"/>
              <w:bottom w:val="single" w:sz="6" w:space="0" w:color="000000"/>
              <w:right w:val="nil"/>
            </w:tcBorders>
          </w:tcPr>
          <w:p w:rsidR="00BB410D" w:rsidRDefault="00BB410D">
            <w:pPr>
              <w:rPr>
                <w:sz w:val="2"/>
                <w:szCs w:val="2"/>
              </w:rPr>
            </w:pPr>
          </w:p>
        </w:tc>
        <w:tc>
          <w:tcPr>
            <w:tcW w:w="6943"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46"/>
        </w:trPr>
        <w:tc>
          <w:tcPr>
            <w:tcW w:w="402" w:type="dxa"/>
            <w:vMerge/>
            <w:tcBorders>
              <w:top w:val="nil"/>
              <w:bottom w:val="single" w:sz="6" w:space="0" w:color="000000"/>
              <w:right w:val="nil"/>
            </w:tcBorders>
          </w:tcPr>
          <w:p w:rsidR="00BB410D" w:rsidRDefault="00BB410D">
            <w:pPr>
              <w:rPr>
                <w:sz w:val="2"/>
                <w:szCs w:val="2"/>
              </w:rPr>
            </w:pPr>
          </w:p>
        </w:tc>
        <w:tc>
          <w:tcPr>
            <w:tcW w:w="6943"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2"/>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345" w:type="dxa"/>
            <w:gridSpan w:val="2"/>
            <w:tcBorders>
              <w:top w:val="single" w:sz="6" w:space="0" w:color="000000"/>
              <w:right w:val="single" w:sz="6" w:space="0" w:color="000000"/>
            </w:tcBorders>
          </w:tcPr>
          <w:p w:rsidR="00BB410D" w:rsidRDefault="00692063">
            <w:pPr>
              <w:pStyle w:val="TableParagraph"/>
              <w:spacing w:line="211" w:lineRule="exact"/>
              <w:ind w:left="97"/>
              <w:rPr>
                <w:b/>
                <w:sz w:val="18"/>
              </w:rPr>
            </w:pPr>
            <w:r>
              <w:rPr>
                <w:b/>
                <w:sz w:val="18"/>
              </w:rPr>
              <w:t>3E</w:t>
            </w:r>
          </w:p>
        </w:tc>
        <w:tc>
          <w:tcPr>
            <w:tcW w:w="1193" w:type="dxa"/>
            <w:tcBorders>
              <w:top w:val="single" w:sz="6" w:space="0" w:color="000000"/>
              <w:left w:val="single" w:sz="6" w:space="0" w:color="000000"/>
              <w:right w:val="single" w:sz="6" w:space="0" w:color="000000"/>
            </w:tcBorders>
          </w:tcPr>
          <w:p w:rsidR="00BB410D" w:rsidRDefault="00BB410D">
            <w:pPr>
              <w:pStyle w:val="TableParagraph"/>
              <w:rPr>
                <w:rFonts w:ascii="Times New Roman"/>
                <w:sz w:val="18"/>
              </w:rPr>
            </w:pPr>
          </w:p>
        </w:tc>
        <w:tc>
          <w:tcPr>
            <w:tcW w:w="1984" w:type="dxa"/>
            <w:tcBorders>
              <w:top w:val="single" w:sz="6" w:space="0" w:color="000000"/>
              <w:left w:val="single" w:sz="6" w:space="0" w:color="000000"/>
            </w:tcBorders>
          </w:tcPr>
          <w:p w:rsidR="00BB410D" w:rsidRDefault="00BB410D">
            <w:pPr>
              <w:pStyle w:val="TableParagraph"/>
              <w:rPr>
                <w:rFonts w:ascii="Times New Roman"/>
                <w:sz w:val="18"/>
              </w:rPr>
            </w:pPr>
          </w:p>
        </w:tc>
      </w:tr>
    </w:tbl>
    <w:p w:rsidR="00BB410D" w:rsidRDefault="00BB410D">
      <w:pPr>
        <w:rPr>
          <w:rFonts w:ascii="Times New Roman"/>
          <w:sz w:val="18"/>
        </w:rPr>
        <w:sectPr w:rsidR="00BB410D">
          <w:pgSz w:w="12240" w:h="15840"/>
          <w:pgMar w:top="1440" w:right="320" w:bottom="1440" w:left="680" w:header="0" w:footer="1242" w:gutter="0"/>
          <w:cols w:space="720"/>
        </w:sectPr>
      </w:pPr>
    </w:p>
    <w:tbl>
      <w:tblPr>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345"/>
        <w:gridCol w:w="1193"/>
        <w:gridCol w:w="1984"/>
      </w:tblGrid>
      <w:tr w:rsidR="00BB410D">
        <w:trPr>
          <w:trHeight w:val="904"/>
        </w:trPr>
        <w:tc>
          <w:tcPr>
            <w:tcW w:w="7345" w:type="dxa"/>
            <w:vMerge w:val="restart"/>
            <w:tcBorders>
              <w:bottom w:val="single" w:sz="6" w:space="0" w:color="000000"/>
              <w:right w:val="single" w:sz="6" w:space="0" w:color="000000"/>
            </w:tcBorders>
          </w:tcPr>
          <w:p w:rsidR="00BB410D" w:rsidRDefault="00692063">
            <w:pPr>
              <w:pStyle w:val="TableParagraph"/>
              <w:numPr>
                <w:ilvl w:val="0"/>
                <w:numId w:val="15"/>
              </w:numPr>
              <w:tabs>
                <w:tab w:val="left" w:pos="818"/>
                <w:tab w:val="left" w:pos="819"/>
              </w:tabs>
              <w:ind w:right="585"/>
              <w:rPr>
                <w:sz w:val="18"/>
              </w:rPr>
            </w:pPr>
            <w:r>
              <w:rPr>
                <w:sz w:val="18"/>
              </w:rPr>
              <w:lastRenderedPageBreak/>
              <w:t>Psychologist declines to maintain contact with physicians and community mental health service</w:t>
            </w:r>
            <w:r>
              <w:rPr>
                <w:spacing w:val="1"/>
                <w:sz w:val="18"/>
              </w:rPr>
              <w:t xml:space="preserve"> </w:t>
            </w:r>
            <w:r>
              <w:rPr>
                <w:sz w:val="18"/>
              </w:rPr>
              <w:t>providers</w:t>
            </w:r>
          </w:p>
          <w:p w:rsidR="00BB410D" w:rsidRDefault="00692063">
            <w:pPr>
              <w:pStyle w:val="TableParagraph"/>
              <w:numPr>
                <w:ilvl w:val="0"/>
                <w:numId w:val="15"/>
              </w:numPr>
              <w:tabs>
                <w:tab w:val="left" w:pos="818"/>
                <w:tab w:val="left" w:pos="819"/>
              </w:tabs>
              <w:ind w:right="548"/>
              <w:rPr>
                <w:sz w:val="18"/>
              </w:rPr>
            </w:pPr>
            <w:r>
              <w:rPr>
                <w:sz w:val="18"/>
              </w:rPr>
              <w:t>Psychologist maintains occasional contact with physicians and community</w:t>
            </w:r>
            <w:r>
              <w:rPr>
                <w:spacing w:val="-21"/>
                <w:sz w:val="18"/>
              </w:rPr>
              <w:t xml:space="preserve"> </w:t>
            </w:r>
            <w:r>
              <w:rPr>
                <w:sz w:val="18"/>
              </w:rPr>
              <w:t>mental health service</w:t>
            </w:r>
            <w:r>
              <w:rPr>
                <w:spacing w:val="1"/>
                <w:sz w:val="18"/>
              </w:rPr>
              <w:t xml:space="preserve"> </w:t>
            </w:r>
            <w:r>
              <w:rPr>
                <w:sz w:val="18"/>
              </w:rPr>
              <w:t>providers.</w:t>
            </w:r>
          </w:p>
          <w:p w:rsidR="00BB410D" w:rsidRDefault="00692063">
            <w:pPr>
              <w:pStyle w:val="TableParagraph"/>
              <w:numPr>
                <w:ilvl w:val="0"/>
                <w:numId w:val="15"/>
              </w:numPr>
              <w:tabs>
                <w:tab w:val="left" w:pos="818"/>
                <w:tab w:val="left" w:pos="819"/>
              </w:tabs>
              <w:ind w:right="215"/>
              <w:rPr>
                <w:sz w:val="18"/>
              </w:rPr>
            </w:pPr>
            <w:r>
              <w:rPr>
                <w:sz w:val="18"/>
              </w:rPr>
              <w:t>Psychologist maintains ongoing contact with physicians and community mental</w:t>
            </w:r>
            <w:r>
              <w:rPr>
                <w:spacing w:val="-23"/>
                <w:sz w:val="18"/>
              </w:rPr>
              <w:t xml:space="preserve"> </w:t>
            </w:r>
            <w:r>
              <w:rPr>
                <w:sz w:val="18"/>
              </w:rPr>
              <w:t>health service</w:t>
            </w:r>
            <w:r>
              <w:rPr>
                <w:spacing w:val="-2"/>
                <w:sz w:val="18"/>
              </w:rPr>
              <w:t xml:space="preserve"> </w:t>
            </w:r>
            <w:r>
              <w:rPr>
                <w:sz w:val="18"/>
              </w:rPr>
              <w:t>providers.</w:t>
            </w:r>
          </w:p>
          <w:p w:rsidR="00BB410D" w:rsidRDefault="00692063">
            <w:pPr>
              <w:pStyle w:val="TableParagraph"/>
              <w:numPr>
                <w:ilvl w:val="0"/>
                <w:numId w:val="15"/>
              </w:numPr>
              <w:tabs>
                <w:tab w:val="left" w:pos="818"/>
                <w:tab w:val="left" w:pos="819"/>
              </w:tabs>
              <w:ind w:right="215"/>
              <w:rPr>
                <w:sz w:val="18"/>
              </w:rPr>
            </w:pPr>
            <w:r>
              <w:rPr>
                <w:sz w:val="18"/>
              </w:rPr>
              <w:t>Psychologist maintains ongoing contact with physicians and community mental</w:t>
            </w:r>
            <w:r>
              <w:rPr>
                <w:spacing w:val="-23"/>
                <w:sz w:val="18"/>
              </w:rPr>
              <w:t xml:space="preserve"> </w:t>
            </w:r>
            <w:r>
              <w:rPr>
                <w:sz w:val="18"/>
              </w:rPr>
              <w:t>health service providers and initiates contacts when</w:t>
            </w:r>
            <w:r>
              <w:rPr>
                <w:spacing w:val="-7"/>
                <w:sz w:val="18"/>
              </w:rPr>
              <w:t xml:space="preserve"> </w:t>
            </w:r>
            <w:r>
              <w:rPr>
                <w:sz w:val="18"/>
              </w:rPr>
              <w:t>needed.</w:t>
            </w:r>
          </w:p>
        </w:tc>
        <w:tc>
          <w:tcPr>
            <w:tcW w:w="1193" w:type="dxa"/>
            <w:tcBorders>
              <w:left w:val="single" w:sz="6" w:space="0" w:color="000000"/>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5"/>
              <w:rPr>
                <w:b/>
                <w:sz w:val="18"/>
              </w:rPr>
            </w:pPr>
          </w:p>
          <w:p w:rsidR="00BB410D" w:rsidRDefault="00692063">
            <w:pPr>
              <w:pStyle w:val="TableParagraph"/>
              <w:ind w:left="571"/>
              <w:rPr>
                <w:b/>
                <w:sz w:val="18"/>
              </w:rPr>
            </w:pPr>
            <w:r>
              <w:rPr>
                <w:b/>
                <w:sz w:val="18"/>
              </w:rPr>
              <w:t>I</w:t>
            </w:r>
          </w:p>
        </w:tc>
        <w:tc>
          <w:tcPr>
            <w:tcW w:w="1984"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7345"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40"/>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345"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4" w:lineRule="exact"/>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2"/>
        </w:trPr>
        <w:tc>
          <w:tcPr>
            <w:tcW w:w="7345" w:type="dxa"/>
            <w:vMerge/>
            <w:tcBorders>
              <w:top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2"/>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7345" w:type="dxa"/>
            <w:vMerge w:val="restart"/>
            <w:tcBorders>
              <w:top w:val="single" w:sz="6" w:space="0" w:color="000000"/>
              <w:right w:val="single" w:sz="6" w:space="0" w:color="000000"/>
            </w:tcBorders>
          </w:tcPr>
          <w:p w:rsidR="00BB410D" w:rsidRDefault="00692063">
            <w:pPr>
              <w:pStyle w:val="TableParagraph"/>
              <w:spacing w:before="15"/>
              <w:ind w:left="97"/>
              <w:rPr>
                <w:b/>
                <w:sz w:val="18"/>
              </w:rPr>
            </w:pPr>
            <w:r>
              <w:rPr>
                <w:b/>
                <w:sz w:val="18"/>
              </w:rPr>
              <w:t>3F</w:t>
            </w:r>
          </w:p>
          <w:p w:rsidR="00BB410D" w:rsidRDefault="00BB410D">
            <w:pPr>
              <w:pStyle w:val="TableParagraph"/>
              <w:rPr>
                <w:b/>
                <w:sz w:val="19"/>
              </w:rPr>
            </w:pPr>
          </w:p>
          <w:p w:rsidR="00BB410D" w:rsidRDefault="00692063">
            <w:pPr>
              <w:pStyle w:val="TableParagraph"/>
              <w:numPr>
                <w:ilvl w:val="0"/>
                <w:numId w:val="14"/>
              </w:numPr>
              <w:tabs>
                <w:tab w:val="left" w:pos="818"/>
                <w:tab w:val="left" w:pos="819"/>
              </w:tabs>
              <w:ind w:right="265"/>
              <w:rPr>
                <w:sz w:val="18"/>
              </w:rPr>
            </w:pPr>
            <w:r>
              <w:rPr>
                <w:sz w:val="18"/>
              </w:rPr>
              <w:t>Psychologist makes modest changes in the treatment program when confronted</w:t>
            </w:r>
            <w:r>
              <w:rPr>
                <w:spacing w:val="-23"/>
                <w:sz w:val="18"/>
              </w:rPr>
              <w:t xml:space="preserve"> </w:t>
            </w:r>
            <w:r>
              <w:rPr>
                <w:sz w:val="18"/>
              </w:rPr>
              <w:t>with evidence of the need for</w:t>
            </w:r>
            <w:r>
              <w:rPr>
                <w:spacing w:val="-5"/>
                <w:sz w:val="18"/>
              </w:rPr>
              <w:t xml:space="preserve"> </w:t>
            </w:r>
            <w:r>
              <w:rPr>
                <w:sz w:val="18"/>
              </w:rPr>
              <w:t>change.</w:t>
            </w:r>
          </w:p>
          <w:p w:rsidR="00BB410D" w:rsidRDefault="00692063">
            <w:pPr>
              <w:pStyle w:val="TableParagraph"/>
              <w:numPr>
                <w:ilvl w:val="0"/>
                <w:numId w:val="14"/>
              </w:numPr>
              <w:tabs>
                <w:tab w:val="left" w:pos="818"/>
                <w:tab w:val="left" w:pos="819"/>
              </w:tabs>
              <w:spacing w:line="229" w:lineRule="exact"/>
              <w:rPr>
                <w:sz w:val="18"/>
              </w:rPr>
            </w:pPr>
            <w:r>
              <w:rPr>
                <w:sz w:val="18"/>
              </w:rPr>
              <w:t>Psychologist makes revisions in the treatment program when it is</w:t>
            </w:r>
            <w:r>
              <w:rPr>
                <w:spacing w:val="-6"/>
                <w:sz w:val="18"/>
              </w:rPr>
              <w:t xml:space="preserve"> </w:t>
            </w:r>
            <w:r>
              <w:rPr>
                <w:sz w:val="18"/>
              </w:rPr>
              <w:t>needed.</w:t>
            </w:r>
          </w:p>
          <w:p w:rsidR="00BB410D" w:rsidRDefault="00692063">
            <w:pPr>
              <w:pStyle w:val="TableParagraph"/>
              <w:numPr>
                <w:ilvl w:val="0"/>
                <w:numId w:val="14"/>
              </w:numPr>
              <w:tabs>
                <w:tab w:val="left" w:pos="818"/>
                <w:tab w:val="left" w:pos="819"/>
              </w:tabs>
              <w:spacing w:before="1" w:line="229" w:lineRule="exact"/>
              <w:rPr>
                <w:sz w:val="18"/>
              </w:rPr>
            </w:pPr>
            <w:r>
              <w:rPr>
                <w:sz w:val="18"/>
              </w:rPr>
              <w:t>Psychologist adheres to the plan or program, in spite of evidence of its</w:t>
            </w:r>
            <w:r>
              <w:rPr>
                <w:spacing w:val="-16"/>
                <w:sz w:val="18"/>
              </w:rPr>
              <w:t xml:space="preserve"> </w:t>
            </w:r>
            <w:r>
              <w:rPr>
                <w:sz w:val="18"/>
              </w:rPr>
              <w:t>inadequacy.</w:t>
            </w:r>
          </w:p>
          <w:p w:rsidR="00BB410D" w:rsidRDefault="00692063">
            <w:pPr>
              <w:pStyle w:val="TableParagraph"/>
              <w:numPr>
                <w:ilvl w:val="0"/>
                <w:numId w:val="14"/>
              </w:numPr>
              <w:tabs>
                <w:tab w:val="left" w:pos="818"/>
                <w:tab w:val="left" w:pos="819"/>
              </w:tabs>
              <w:ind w:right="181"/>
              <w:rPr>
                <w:sz w:val="18"/>
              </w:rPr>
            </w:pPr>
            <w:r>
              <w:rPr>
                <w:sz w:val="18"/>
              </w:rPr>
              <w:t>Psychologist is continually seeking ways to improve the treatment program and makes changes as needed in response to student, parent, or teacher</w:t>
            </w:r>
            <w:r>
              <w:rPr>
                <w:spacing w:val="-9"/>
                <w:sz w:val="18"/>
              </w:rPr>
              <w:t xml:space="preserve"> </w:t>
            </w:r>
            <w:r>
              <w:rPr>
                <w:sz w:val="18"/>
              </w:rPr>
              <w:t>input.</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1"/>
              <w:rPr>
                <w:b/>
                <w:sz w:val="18"/>
              </w:rPr>
            </w:pPr>
            <w:r>
              <w:rPr>
                <w:b/>
                <w:sz w:val="18"/>
              </w:rPr>
              <w:t>I</w:t>
            </w:r>
          </w:p>
        </w:tc>
        <w:tc>
          <w:tcPr>
            <w:tcW w:w="1984"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37"/>
        </w:trPr>
        <w:tc>
          <w:tcPr>
            <w:tcW w:w="7345"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540"/>
              <w:rPr>
                <w:b/>
                <w:sz w:val="18"/>
              </w:rPr>
            </w:pPr>
            <w:r>
              <w:rPr>
                <w:b/>
                <w:sz w:val="18"/>
              </w:rPr>
              <w:t>D</w:t>
            </w:r>
          </w:p>
        </w:tc>
        <w:tc>
          <w:tcPr>
            <w:tcW w:w="1984" w:type="dxa"/>
            <w:vMerge/>
            <w:tcBorders>
              <w:top w:val="nil"/>
              <w:left w:val="single" w:sz="6" w:space="0" w:color="000000"/>
            </w:tcBorders>
          </w:tcPr>
          <w:p w:rsidR="00BB410D" w:rsidRDefault="00BB410D">
            <w:pPr>
              <w:rPr>
                <w:sz w:val="2"/>
                <w:szCs w:val="2"/>
              </w:rPr>
            </w:pPr>
          </w:p>
        </w:tc>
      </w:tr>
      <w:tr w:rsidR="00BB410D">
        <w:trPr>
          <w:trHeight w:val="437"/>
        </w:trPr>
        <w:tc>
          <w:tcPr>
            <w:tcW w:w="7345"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542"/>
              <w:rPr>
                <w:b/>
                <w:sz w:val="18"/>
              </w:rPr>
            </w:pPr>
            <w:r>
              <w:rPr>
                <w:b/>
                <w:sz w:val="18"/>
              </w:rPr>
              <w:t>A</w:t>
            </w:r>
          </w:p>
        </w:tc>
        <w:tc>
          <w:tcPr>
            <w:tcW w:w="1984" w:type="dxa"/>
            <w:vMerge/>
            <w:tcBorders>
              <w:top w:val="nil"/>
              <w:left w:val="single" w:sz="6" w:space="0" w:color="000000"/>
            </w:tcBorders>
          </w:tcPr>
          <w:p w:rsidR="00BB410D" w:rsidRDefault="00BB410D">
            <w:pPr>
              <w:rPr>
                <w:sz w:val="2"/>
                <w:szCs w:val="2"/>
              </w:rPr>
            </w:pPr>
          </w:p>
        </w:tc>
      </w:tr>
      <w:tr w:rsidR="00BB410D">
        <w:trPr>
          <w:trHeight w:val="445"/>
        </w:trPr>
        <w:tc>
          <w:tcPr>
            <w:tcW w:w="7345" w:type="dxa"/>
            <w:vMerge/>
            <w:tcBorders>
              <w:top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552"/>
              <w:rPr>
                <w:b/>
                <w:sz w:val="18"/>
              </w:rPr>
            </w:pPr>
            <w:r>
              <w:rPr>
                <w:b/>
                <w:sz w:val="18"/>
              </w:rPr>
              <w:t>E</w:t>
            </w:r>
          </w:p>
        </w:tc>
        <w:tc>
          <w:tcPr>
            <w:tcW w:w="1984" w:type="dxa"/>
            <w:vMerge/>
            <w:tcBorders>
              <w:top w:val="nil"/>
              <w:left w:val="single" w:sz="6" w:space="0" w:color="000000"/>
            </w:tcBorders>
          </w:tcPr>
          <w:p w:rsidR="00BB410D" w:rsidRDefault="00BB410D">
            <w:pPr>
              <w:rPr>
                <w:sz w:val="2"/>
                <w:szCs w:val="2"/>
              </w:rPr>
            </w:pPr>
          </w:p>
        </w:tc>
      </w:tr>
    </w:tbl>
    <w:p w:rsidR="00BB410D" w:rsidRDefault="00D17492">
      <w:pPr>
        <w:pStyle w:val="BodyText"/>
        <w:rPr>
          <w:b/>
          <w:sz w:val="20"/>
        </w:rPr>
      </w:pPr>
      <w:r>
        <w:rPr>
          <w:noProof/>
          <w:lang w:bidi="ar-SA"/>
        </w:rPr>
        <mc:AlternateContent>
          <mc:Choice Requires="wpg">
            <w:drawing>
              <wp:anchor distT="0" distB="0" distL="114300" distR="114300" simplePos="0" relativeHeight="251648512" behindDoc="0" locked="0" layoutInCell="1" allowOverlap="1">
                <wp:simplePos x="0" y="0"/>
                <wp:positionH relativeFrom="page">
                  <wp:posOffset>6193155</wp:posOffset>
                </wp:positionH>
                <wp:positionV relativeFrom="page">
                  <wp:posOffset>8799195</wp:posOffset>
                </wp:positionV>
                <wp:extent cx="1256030" cy="18415"/>
                <wp:effectExtent l="11430" t="0" r="0" b="2540"/>
                <wp:wrapNone/>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8415"/>
                          <a:chOff x="9753" y="13857"/>
                          <a:chExt cx="1978" cy="29"/>
                        </a:xfrm>
                      </wpg:grpSpPr>
                      <wps:wsp>
                        <wps:cNvPr id="79" name="Line 74"/>
                        <wps:cNvCnPr>
                          <a:cxnSpLocks noChangeShapeType="1"/>
                        </wps:cNvCnPr>
                        <wps:spPr bwMode="auto">
                          <a:xfrm>
                            <a:off x="9753" y="13881"/>
                            <a:ext cx="194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Freeform 73"/>
                        <wps:cNvSpPr>
                          <a:spLocks/>
                        </wps:cNvSpPr>
                        <wps:spPr bwMode="auto">
                          <a:xfrm>
                            <a:off x="11702" y="13857"/>
                            <a:ext cx="29" cy="29"/>
                          </a:xfrm>
                          <a:custGeom>
                            <a:avLst/>
                            <a:gdLst>
                              <a:gd name="T0" fmla="+- 0 11731 11702"/>
                              <a:gd name="T1" fmla="*/ T0 w 29"/>
                              <a:gd name="T2" fmla="+- 0 13876 13857"/>
                              <a:gd name="T3" fmla="*/ 13876 h 29"/>
                              <a:gd name="T4" fmla="+- 0 11731 11702"/>
                              <a:gd name="T5" fmla="*/ T4 w 29"/>
                              <a:gd name="T6" fmla="+- 0 13857 13857"/>
                              <a:gd name="T7" fmla="*/ 13857 h 29"/>
                              <a:gd name="T8" fmla="+- 0 11721 11702"/>
                              <a:gd name="T9" fmla="*/ T8 w 29"/>
                              <a:gd name="T10" fmla="+- 0 13857 13857"/>
                              <a:gd name="T11" fmla="*/ 13857 h 29"/>
                              <a:gd name="T12" fmla="+- 0 11721 11702"/>
                              <a:gd name="T13" fmla="*/ T12 w 29"/>
                              <a:gd name="T14" fmla="+- 0 13876 13857"/>
                              <a:gd name="T15" fmla="*/ 13876 h 29"/>
                              <a:gd name="T16" fmla="+- 0 11702 11702"/>
                              <a:gd name="T17" fmla="*/ T16 w 29"/>
                              <a:gd name="T18" fmla="+- 0 13876 13857"/>
                              <a:gd name="T19" fmla="*/ 13876 h 29"/>
                              <a:gd name="T20" fmla="+- 0 11702 11702"/>
                              <a:gd name="T21" fmla="*/ T20 w 29"/>
                              <a:gd name="T22" fmla="+- 0 13886 13857"/>
                              <a:gd name="T23" fmla="*/ 13886 h 29"/>
                              <a:gd name="T24" fmla="+- 0 11721 11702"/>
                              <a:gd name="T25" fmla="*/ T24 w 29"/>
                              <a:gd name="T26" fmla="+- 0 13886 13857"/>
                              <a:gd name="T27" fmla="*/ 13886 h 29"/>
                              <a:gd name="T28" fmla="+- 0 11731 11702"/>
                              <a:gd name="T29" fmla="*/ T28 w 29"/>
                              <a:gd name="T30" fmla="+- 0 13886 13857"/>
                              <a:gd name="T31" fmla="*/ 13886 h 29"/>
                              <a:gd name="T32" fmla="+- 0 11731 11702"/>
                              <a:gd name="T33" fmla="*/ T32 w 29"/>
                              <a:gd name="T34" fmla="+- 0 13876 13857"/>
                              <a:gd name="T35" fmla="*/ 1387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19"/>
                                </a:moveTo>
                                <a:lnTo>
                                  <a:pt x="29" y="0"/>
                                </a:lnTo>
                                <a:lnTo>
                                  <a:pt x="19" y="0"/>
                                </a:lnTo>
                                <a:lnTo>
                                  <a:pt x="19" y="19"/>
                                </a:lnTo>
                                <a:lnTo>
                                  <a:pt x="0" y="19"/>
                                </a:lnTo>
                                <a:lnTo>
                                  <a:pt x="0" y="29"/>
                                </a:lnTo>
                                <a:lnTo>
                                  <a:pt x="19" y="29"/>
                                </a:lnTo>
                                <a:lnTo>
                                  <a:pt x="29" y="29"/>
                                </a:lnTo>
                                <a:lnTo>
                                  <a:pt x="29"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82BDA" id="Group 72" o:spid="_x0000_s1026" style="position:absolute;margin-left:487.65pt;margin-top:692.85pt;width:98.9pt;height:1.45pt;z-index:251648512;mso-position-horizontal-relative:page;mso-position-vertical-relative:page" coordorigin="9753,13857" coordsize="19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">
                <v:line id="Line 74" o:spid="_x0000_s1027" style="position:absolute;visibility:visible;mso-wrap-style:square" from="9753,13881" to="11702,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" strokeweight=".16936mm"/>
                <v:shape id="Freeform 73" o:spid="_x0000_s1028" style="position:absolute;left:11702;top:1385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" path="m29,19l29,,19,r,19l,19,,29r19,l29,29r,-10e" fillcolor="black" stroked="f">
                  <v:path arrowok="t" o:connecttype="custom" o:connectlocs="29,13876;29,13857;19,13857;19,13876;0,13876;0,13886;19,13886;29,13886;29,13876" o:connectangles="0,0,0,0,0,0,0,0,0"/>
                </v:shape>
                <w10:wrap anchorx="page" anchory="page"/>
              </v:group>
            </w:pict>
          </mc:Fallback>
        </mc:AlternateContent>
      </w:r>
    </w:p>
    <w:p w:rsidR="00BB410D" w:rsidRDefault="00BB410D">
      <w:pPr>
        <w:pStyle w:val="BodyText"/>
        <w:spacing w:before="5"/>
        <w:rPr>
          <w:b/>
        </w:rPr>
      </w:pPr>
    </w:p>
    <w:tbl>
      <w:tblPr>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88"/>
        <w:gridCol w:w="6957"/>
        <w:gridCol w:w="1193"/>
        <w:gridCol w:w="1984"/>
      </w:tblGrid>
      <w:tr w:rsidR="00BB410D">
        <w:trPr>
          <w:trHeight w:val="479"/>
        </w:trPr>
        <w:tc>
          <w:tcPr>
            <w:tcW w:w="388" w:type="dxa"/>
            <w:vMerge w:val="restart"/>
            <w:tcBorders>
              <w:bottom w:val="single" w:sz="6" w:space="0" w:color="000000"/>
              <w:right w:val="nil"/>
            </w:tcBorders>
          </w:tcPr>
          <w:p w:rsidR="00BB410D" w:rsidRDefault="00692063">
            <w:pPr>
              <w:pStyle w:val="TableParagraph"/>
              <w:spacing w:before="3"/>
              <w:ind w:left="97"/>
              <w:rPr>
                <w:b/>
                <w:sz w:val="18"/>
              </w:rPr>
            </w:pPr>
            <w:r>
              <w:rPr>
                <w:b/>
                <w:sz w:val="18"/>
              </w:rPr>
              <w:t>4A</w:t>
            </w:r>
          </w:p>
        </w:tc>
        <w:tc>
          <w:tcPr>
            <w:tcW w:w="6957" w:type="dxa"/>
            <w:vMerge w:val="restart"/>
            <w:tcBorders>
              <w:left w:val="nil"/>
              <w:bottom w:val="single" w:sz="6" w:space="0" w:color="000000"/>
              <w:right w:val="single" w:sz="6" w:space="0" w:color="000000"/>
            </w:tcBorders>
          </w:tcPr>
          <w:p w:rsidR="00BB410D" w:rsidRDefault="00BB410D">
            <w:pPr>
              <w:pStyle w:val="TableParagraph"/>
              <w:rPr>
                <w:b/>
              </w:rPr>
            </w:pPr>
          </w:p>
          <w:p w:rsidR="00BB410D" w:rsidRDefault="00692063">
            <w:pPr>
              <w:pStyle w:val="TableParagraph"/>
              <w:numPr>
                <w:ilvl w:val="0"/>
                <w:numId w:val="13"/>
              </w:numPr>
              <w:tabs>
                <w:tab w:val="left" w:pos="445"/>
                <w:tab w:val="left" w:pos="446"/>
              </w:tabs>
              <w:spacing w:before="186" w:line="229" w:lineRule="exact"/>
              <w:rPr>
                <w:sz w:val="18"/>
              </w:rPr>
            </w:pPr>
            <w:r>
              <w:rPr>
                <w:sz w:val="18"/>
              </w:rPr>
              <w:t>Psychologist does not reflect on practice, or reflections are inaccurate or</w:t>
            </w:r>
            <w:r>
              <w:rPr>
                <w:spacing w:val="-17"/>
                <w:sz w:val="18"/>
              </w:rPr>
              <w:t xml:space="preserve"> </w:t>
            </w:r>
            <w:r>
              <w:rPr>
                <w:sz w:val="18"/>
              </w:rPr>
              <w:t>self-serving.</w:t>
            </w:r>
          </w:p>
          <w:p w:rsidR="00BB410D" w:rsidRDefault="00692063">
            <w:pPr>
              <w:pStyle w:val="TableParagraph"/>
              <w:numPr>
                <w:ilvl w:val="0"/>
                <w:numId w:val="13"/>
              </w:numPr>
              <w:tabs>
                <w:tab w:val="left" w:pos="445"/>
                <w:tab w:val="left" w:pos="446"/>
              </w:tabs>
              <w:ind w:right="528"/>
              <w:rPr>
                <w:sz w:val="18"/>
              </w:rPr>
            </w:pPr>
            <w:r>
              <w:rPr>
                <w:sz w:val="18"/>
              </w:rPr>
              <w:t>Psychologist’s reflection on practice is moderately accurate and objective</w:t>
            </w:r>
            <w:r>
              <w:rPr>
                <w:spacing w:val="-24"/>
                <w:sz w:val="18"/>
              </w:rPr>
              <w:t xml:space="preserve"> </w:t>
            </w:r>
            <w:r>
              <w:rPr>
                <w:sz w:val="18"/>
              </w:rPr>
              <w:t>without citing specific examples, and with only global suggestions as to how it might be improved.</w:t>
            </w:r>
          </w:p>
          <w:p w:rsidR="00BB410D" w:rsidRDefault="00692063">
            <w:pPr>
              <w:pStyle w:val="TableParagraph"/>
              <w:numPr>
                <w:ilvl w:val="0"/>
                <w:numId w:val="13"/>
              </w:numPr>
              <w:tabs>
                <w:tab w:val="left" w:pos="445"/>
                <w:tab w:val="left" w:pos="446"/>
              </w:tabs>
              <w:ind w:right="300"/>
              <w:rPr>
                <w:sz w:val="18"/>
              </w:rPr>
            </w:pPr>
            <w:r>
              <w:rPr>
                <w:sz w:val="18"/>
              </w:rPr>
              <w:t>Psychologist’s reflection provides an accurate and objective description of practice, citing specific positive and negative characteristics. Psychologist makes some</w:t>
            </w:r>
            <w:r>
              <w:rPr>
                <w:spacing w:val="-29"/>
                <w:sz w:val="18"/>
              </w:rPr>
              <w:t xml:space="preserve"> </w:t>
            </w:r>
            <w:r>
              <w:rPr>
                <w:sz w:val="18"/>
              </w:rPr>
              <w:t>specific suggestions as to how the counseling program might be</w:t>
            </w:r>
            <w:r>
              <w:rPr>
                <w:spacing w:val="-6"/>
                <w:sz w:val="18"/>
              </w:rPr>
              <w:t xml:space="preserve"> </w:t>
            </w:r>
            <w:r>
              <w:rPr>
                <w:sz w:val="18"/>
              </w:rPr>
              <w:t>improved.</w:t>
            </w:r>
          </w:p>
          <w:p w:rsidR="00BB410D" w:rsidRDefault="00692063">
            <w:pPr>
              <w:pStyle w:val="TableParagraph"/>
              <w:numPr>
                <w:ilvl w:val="0"/>
                <w:numId w:val="13"/>
              </w:numPr>
              <w:tabs>
                <w:tab w:val="left" w:pos="445"/>
                <w:tab w:val="left" w:pos="446"/>
              </w:tabs>
              <w:spacing w:before="1"/>
              <w:ind w:right="105"/>
              <w:rPr>
                <w:sz w:val="18"/>
              </w:rPr>
            </w:pPr>
            <w:r>
              <w:rPr>
                <w:sz w:val="18"/>
              </w:rPr>
              <w:t>Psychologist’s reflection is highly accurate and perceptive, siting specific examples that were not fully successful for at least some students. Psychologist draws on an</w:t>
            </w:r>
            <w:r>
              <w:rPr>
                <w:spacing w:val="-26"/>
                <w:sz w:val="18"/>
              </w:rPr>
              <w:t xml:space="preserve"> </w:t>
            </w:r>
            <w:r>
              <w:rPr>
                <w:sz w:val="18"/>
              </w:rPr>
              <w:t>extensive</w:t>
            </w:r>
          </w:p>
          <w:p w:rsidR="00BB410D" w:rsidRDefault="00692063">
            <w:pPr>
              <w:pStyle w:val="TableParagraph"/>
              <w:spacing w:line="199" w:lineRule="exact"/>
              <w:ind w:left="445"/>
              <w:rPr>
                <w:sz w:val="18"/>
              </w:rPr>
            </w:pPr>
            <w:r>
              <w:rPr>
                <w:sz w:val="18"/>
              </w:rPr>
              <w:t>repertoire to suggest alternative strategies.</w:t>
            </w:r>
          </w:p>
        </w:tc>
        <w:tc>
          <w:tcPr>
            <w:tcW w:w="1193" w:type="dxa"/>
            <w:tcBorders>
              <w:left w:val="single" w:sz="6" w:space="0" w:color="000000"/>
              <w:bottom w:val="single" w:sz="6" w:space="0" w:color="000000"/>
              <w:right w:val="single" w:sz="6" w:space="0" w:color="000000"/>
            </w:tcBorders>
          </w:tcPr>
          <w:p w:rsidR="00BB410D" w:rsidRDefault="00692063">
            <w:pPr>
              <w:pStyle w:val="TableParagraph"/>
              <w:spacing w:before="3"/>
              <w:ind w:left="571"/>
              <w:rPr>
                <w:b/>
                <w:sz w:val="18"/>
              </w:rPr>
            </w:pPr>
            <w:r>
              <w:rPr>
                <w:b/>
                <w:sz w:val="18"/>
              </w:rPr>
              <w:t>I</w:t>
            </w:r>
          </w:p>
        </w:tc>
        <w:tc>
          <w:tcPr>
            <w:tcW w:w="1984"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76"/>
        </w:trPr>
        <w:tc>
          <w:tcPr>
            <w:tcW w:w="388" w:type="dxa"/>
            <w:vMerge/>
            <w:tcBorders>
              <w:top w:val="nil"/>
              <w:bottom w:val="single" w:sz="6" w:space="0" w:color="000000"/>
              <w:right w:val="nil"/>
            </w:tcBorders>
          </w:tcPr>
          <w:p w:rsidR="00BB410D" w:rsidRDefault="00BB410D">
            <w:pPr>
              <w:rPr>
                <w:sz w:val="2"/>
                <w:szCs w:val="2"/>
              </w:rPr>
            </w:pPr>
          </w:p>
        </w:tc>
        <w:tc>
          <w:tcPr>
            <w:tcW w:w="6957"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40"/>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7"/>
        </w:trPr>
        <w:tc>
          <w:tcPr>
            <w:tcW w:w="388" w:type="dxa"/>
            <w:vMerge/>
            <w:tcBorders>
              <w:top w:val="nil"/>
              <w:bottom w:val="single" w:sz="6" w:space="0" w:color="000000"/>
              <w:right w:val="nil"/>
            </w:tcBorders>
          </w:tcPr>
          <w:p w:rsidR="00BB410D" w:rsidRDefault="00BB410D">
            <w:pPr>
              <w:rPr>
                <w:sz w:val="2"/>
                <w:szCs w:val="2"/>
              </w:rPr>
            </w:pPr>
          </w:p>
        </w:tc>
        <w:tc>
          <w:tcPr>
            <w:tcW w:w="6957"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1211"/>
        </w:trPr>
        <w:tc>
          <w:tcPr>
            <w:tcW w:w="388" w:type="dxa"/>
            <w:vMerge/>
            <w:tcBorders>
              <w:top w:val="nil"/>
              <w:bottom w:val="single" w:sz="6" w:space="0" w:color="000000"/>
              <w:right w:val="nil"/>
            </w:tcBorders>
          </w:tcPr>
          <w:p w:rsidR="00BB410D" w:rsidRDefault="00BB410D">
            <w:pPr>
              <w:rPr>
                <w:sz w:val="2"/>
                <w:szCs w:val="2"/>
              </w:rPr>
            </w:pPr>
          </w:p>
        </w:tc>
        <w:tc>
          <w:tcPr>
            <w:tcW w:w="6957"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52"/>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7"/>
        </w:trPr>
        <w:tc>
          <w:tcPr>
            <w:tcW w:w="388" w:type="dxa"/>
            <w:vMerge w:val="restart"/>
            <w:tcBorders>
              <w:top w:val="single" w:sz="6" w:space="0" w:color="000000"/>
              <w:bottom w:val="single" w:sz="6" w:space="0" w:color="000000"/>
              <w:right w:val="nil"/>
            </w:tcBorders>
          </w:tcPr>
          <w:p w:rsidR="00BB410D" w:rsidRDefault="00692063">
            <w:pPr>
              <w:pStyle w:val="TableParagraph"/>
              <w:spacing w:before="1"/>
              <w:ind w:left="97"/>
              <w:rPr>
                <w:b/>
                <w:sz w:val="18"/>
              </w:rPr>
            </w:pPr>
            <w:r>
              <w:rPr>
                <w:b/>
                <w:sz w:val="18"/>
              </w:rPr>
              <w:t>4B</w:t>
            </w:r>
          </w:p>
        </w:tc>
        <w:tc>
          <w:tcPr>
            <w:tcW w:w="6957" w:type="dxa"/>
            <w:vMerge w:val="restart"/>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rPr>
                <w:b/>
                <w:sz w:val="19"/>
              </w:rPr>
            </w:pPr>
          </w:p>
          <w:p w:rsidR="00BB410D" w:rsidRDefault="00692063">
            <w:pPr>
              <w:pStyle w:val="TableParagraph"/>
              <w:numPr>
                <w:ilvl w:val="0"/>
                <w:numId w:val="12"/>
              </w:numPr>
              <w:tabs>
                <w:tab w:val="left" w:pos="445"/>
                <w:tab w:val="left" w:pos="446"/>
              </w:tabs>
              <w:ind w:right="375"/>
              <w:rPr>
                <w:sz w:val="18"/>
              </w:rPr>
            </w:pPr>
            <w:r>
              <w:rPr>
                <w:sz w:val="18"/>
              </w:rPr>
              <w:t>Psychologist’s communication with families is partially successful: permissions are obtained, but there are occasional insensitivities to cultural and linguistic</w:t>
            </w:r>
            <w:r>
              <w:rPr>
                <w:spacing w:val="-25"/>
                <w:sz w:val="18"/>
              </w:rPr>
              <w:t xml:space="preserve"> </w:t>
            </w:r>
            <w:r>
              <w:rPr>
                <w:sz w:val="18"/>
              </w:rPr>
              <w:t>traditions.</w:t>
            </w:r>
          </w:p>
          <w:p w:rsidR="00BB410D" w:rsidRDefault="00692063">
            <w:pPr>
              <w:pStyle w:val="TableParagraph"/>
              <w:numPr>
                <w:ilvl w:val="0"/>
                <w:numId w:val="12"/>
              </w:numPr>
              <w:tabs>
                <w:tab w:val="left" w:pos="445"/>
                <w:tab w:val="left" w:pos="446"/>
              </w:tabs>
              <w:ind w:right="569"/>
              <w:rPr>
                <w:sz w:val="18"/>
              </w:rPr>
            </w:pPr>
            <w:r>
              <w:rPr>
                <w:sz w:val="18"/>
              </w:rPr>
              <w:t>Psychologist communicates with families and secures necessary permission for evaluations and does so in a manner sensitive to cultural and linguistic</w:t>
            </w:r>
            <w:r>
              <w:rPr>
                <w:spacing w:val="-26"/>
                <w:sz w:val="18"/>
              </w:rPr>
              <w:t xml:space="preserve"> </w:t>
            </w:r>
            <w:r>
              <w:rPr>
                <w:sz w:val="18"/>
              </w:rPr>
              <w:t>traditions.</w:t>
            </w:r>
          </w:p>
          <w:p w:rsidR="00BB410D" w:rsidRDefault="00692063">
            <w:pPr>
              <w:pStyle w:val="TableParagraph"/>
              <w:numPr>
                <w:ilvl w:val="0"/>
                <w:numId w:val="12"/>
              </w:numPr>
              <w:tabs>
                <w:tab w:val="left" w:pos="445"/>
                <w:tab w:val="left" w:pos="446"/>
              </w:tabs>
              <w:ind w:right="148"/>
              <w:rPr>
                <w:sz w:val="18"/>
              </w:rPr>
            </w:pPr>
            <w:r>
              <w:rPr>
                <w:sz w:val="18"/>
              </w:rPr>
              <w:t>Psychologist secures necessary permissions and communicates with families in a manner highly sensitive to cultural and linguistic traditions. Psychologist reaches out</w:t>
            </w:r>
            <w:r>
              <w:rPr>
                <w:spacing w:val="-29"/>
                <w:sz w:val="18"/>
              </w:rPr>
              <w:t xml:space="preserve"> </w:t>
            </w:r>
            <w:r>
              <w:rPr>
                <w:sz w:val="18"/>
              </w:rPr>
              <w:t>to families of students to enhance</w:t>
            </w:r>
            <w:r>
              <w:rPr>
                <w:spacing w:val="-6"/>
                <w:sz w:val="18"/>
              </w:rPr>
              <w:t xml:space="preserve"> </w:t>
            </w:r>
            <w:r>
              <w:rPr>
                <w:sz w:val="18"/>
              </w:rPr>
              <w:t>trust</w:t>
            </w:r>
          </w:p>
          <w:p w:rsidR="00BB410D" w:rsidRDefault="00692063">
            <w:pPr>
              <w:pStyle w:val="TableParagraph"/>
              <w:numPr>
                <w:ilvl w:val="0"/>
                <w:numId w:val="12"/>
              </w:numPr>
              <w:tabs>
                <w:tab w:val="left" w:pos="445"/>
                <w:tab w:val="left" w:pos="446"/>
              </w:tabs>
              <w:spacing w:before="7" w:line="218" w:lineRule="exact"/>
              <w:ind w:right="355"/>
              <w:rPr>
                <w:sz w:val="18"/>
              </w:rPr>
            </w:pPr>
            <w:r>
              <w:rPr>
                <w:sz w:val="18"/>
              </w:rPr>
              <w:t>Psychologist fails to communicate with families and secure necessary permission</w:t>
            </w:r>
            <w:r>
              <w:rPr>
                <w:spacing w:val="-29"/>
                <w:sz w:val="18"/>
              </w:rPr>
              <w:t xml:space="preserve"> </w:t>
            </w:r>
            <w:r>
              <w:rPr>
                <w:sz w:val="18"/>
              </w:rPr>
              <w:t>for evaluations or communicates in an insensitive</w:t>
            </w:r>
            <w:r>
              <w:rPr>
                <w:spacing w:val="-5"/>
                <w:sz w:val="18"/>
              </w:rPr>
              <w:t xml:space="preserve"> </w:t>
            </w:r>
            <w:r>
              <w:rPr>
                <w:sz w:val="18"/>
              </w:rPr>
              <w:t>manner.</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1"/>
              <w:ind w:left="571"/>
              <w:rPr>
                <w:b/>
                <w:sz w:val="18"/>
              </w:rPr>
            </w:pPr>
            <w:r>
              <w:rPr>
                <w:b/>
                <w:sz w:val="18"/>
              </w:rPr>
              <w:t>I</w:t>
            </w:r>
          </w:p>
        </w:tc>
        <w:tc>
          <w:tcPr>
            <w:tcW w:w="1984" w:type="dxa"/>
            <w:vMerge w:val="restart"/>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77"/>
        </w:trPr>
        <w:tc>
          <w:tcPr>
            <w:tcW w:w="388" w:type="dxa"/>
            <w:vMerge/>
            <w:tcBorders>
              <w:top w:val="nil"/>
              <w:bottom w:val="single" w:sz="6" w:space="0" w:color="000000"/>
              <w:right w:val="nil"/>
            </w:tcBorders>
          </w:tcPr>
          <w:p w:rsidR="00BB410D" w:rsidRDefault="00BB410D">
            <w:pPr>
              <w:rPr>
                <w:sz w:val="2"/>
                <w:szCs w:val="2"/>
              </w:rPr>
            </w:pPr>
          </w:p>
        </w:tc>
        <w:tc>
          <w:tcPr>
            <w:tcW w:w="6957"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40"/>
              <w:rPr>
                <w:b/>
                <w:sz w:val="18"/>
              </w:rPr>
            </w:pPr>
            <w:r>
              <w:rPr>
                <w:b/>
                <w:sz w:val="18"/>
              </w:rPr>
              <w:t>D</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76"/>
        </w:trPr>
        <w:tc>
          <w:tcPr>
            <w:tcW w:w="388" w:type="dxa"/>
            <w:vMerge/>
            <w:tcBorders>
              <w:top w:val="nil"/>
              <w:bottom w:val="single" w:sz="6" w:space="0" w:color="000000"/>
              <w:right w:val="nil"/>
            </w:tcBorders>
          </w:tcPr>
          <w:p w:rsidR="00BB410D" w:rsidRDefault="00BB410D">
            <w:pPr>
              <w:rPr>
                <w:sz w:val="2"/>
                <w:szCs w:val="2"/>
              </w:rPr>
            </w:pPr>
          </w:p>
        </w:tc>
        <w:tc>
          <w:tcPr>
            <w:tcW w:w="6957"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42"/>
              <w:rPr>
                <w:b/>
                <w:sz w:val="18"/>
              </w:rPr>
            </w:pPr>
            <w:r>
              <w:rPr>
                <w:b/>
                <w:sz w:val="18"/>
              </w:rPr>
              <w:t>A</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990"/>
        </w:trPr>
        <w:tc>
          <w:tcPr>
            <w:tcW w:w="388" w:type="dxa"/>
            <w:vMerge/>
            <w:tcBorders>
              <w:top w:val="nil"/>
              <w:bottom w:val="single" w:sz="6" w:space="0" w:color="000000"/>
              <w:right w:val="nil"/>
            </w:tcBorders>
          </w:tcPr>
          <w:p w:rsidR="00BB410D" w:rsidRDefault="00BB410D">
            <w:pPr>
              <w:rPr>
                <w:sz w:val="2"/>
                <w:szCs w:val="2"/>
              </w:rPr>
            </w:pPr>
          </w:p>
        </w:tc>
        <w:tc>
          <w:tcPr>
            <w:tcW w:w="6957" w:type="dxa"/>
            <w:vMerge/>
            <w:tcBorders>
              <w:top w:val="nil"/>
              <w:left w:val="nil"/>
              <w:bottom w:val="single" w:sz="6" w:space="0" w:color="000000"/>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52"/>
              <w:rPr>
                <w:b/>
                <w:sz w:val="18"/>
              </w:rPr>
            </w:pPr>
            <w:r>
              <w:rPr>
                <w:b/>
                <w:sz w:val="18"/>
              </w:rPr>
              <w:t>E</w:t>
            </w:r>
          </w:p>
        </w:tc>
        <w:tc>
          <w:tcPr>
            <w:tcW w:w="1984"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45"/>
        </w:trPr>
        <w:tc>
          <w:tcPr>
            <w:tcW w:w="388" w:type="dxa"/>
            <w:vMerge w:val="restart"/>
            <w:tcBorders>
              <w:top w:val="single" w:sz="6" w:space="0" w:color="000000"/>
              <w:right w:val="nil"/>
            </w:tcBorders>
          </w:tcPr>
          <w:p w:rsidR="00BB410D" w:rsidRDefault="00692063">
            <w:pPr>
              <w:pStyle w:val="TableParagraph"/>
              <w:spacing w:before="3"/>
              <w:ind w:left="97"/>
              <w:rPr>
                <w:b/>
                <w:sz w:val="18"/>
              </w:rPr>
            </w:pPr>
            <w:r>
              <w:rPr>
                <w:b/>
                <w:sz w:val="18"/>
              </w:rPr>
              <w:t>4C</w:t>
            </w:r>
          </w:p>
        </w:tc>
        <w:tc>
          <w:tcPr>
            <w:tcW w:w="6957" w:type="dxa"/>
            <w:vMerge w:val="restart"/>
            <w:tcBorders>
              <w:top w:val="single" w:sz="6" w:space="0" w:color="000000"/>
              <w:left w:val="nil"/>
              <w:right w:val="single" w:sz="6" w:space="0" w:color="000000"/>
            </w:tcBorders>
          </w:tcPr>
          <w:p w:rsidR="00BB410D" w:rsidRDefault="00BB410D">
            <w:pPr>
              <w:pStyle w:val="TableParagraph"/>
              <w:rPr>
                <w:b/>
                <w:sz w:val="18"/>
              </w:rPr>
            </w:pPr>
          </w:p>
          <w:p w:rsidR="00BB410D" w:rsidRDefault="00BB410D">
            <w:pPr>
              <w:pStyle w:val="TableParagraph"/>
              <w:spacing w:before="3"/>
              <w:rPr>
                <w:b/>
                <w:sz w:val="19"/>
              </w:rPr>
            </w:pPr>
          </w:p>
          <w:p w:rsidR="00BB410D" w:rsidRDefault="00692063">
            <w:pPr>
              <w:pStyle w:val="TableParagraph"/>
              <w:numPr>
                <w:ilvl w:val="0"/>
                <w:numId w:val="11"/>
              </w:numPr>
              <w:tabs>
                <w:tab w:val="left" w:pos="445"/>
                <w:tab w:val="left" w:pos="446"/>
              </w:tabs>
              <w:ind w:right="355"/>
              <w:rPr>
                <w:sz w:val="18"/>
              </w:rPr>
            </w:pPr>
            <w:r>
              <w:rPr>
                <w:sz w:val="18"/>
              </w:rPr>
              <w:t>Psychologist fails to communicate with families and secure necessary permission</w:t>
            </w:r>
            <w:r>
              <w:rPr>
                <w:spacing w:val="-29"/>
                <w:sz w:val="18"/>
              </w:rPr>
              <w:t xml:space="preserve"> </w:t>
            </w:r>
            <w:r>
              <w:rPr>
                <w:sz w:val="18"/>
              </w:rPr>
              <w:t>for evaluations or communicates in an insensitive</w:t>
            </w:r>
            <w:r>
              <w:rPr>
                <w:spacing w:val="-5"/>
                <w:sz w:val="18"/>
              </w:rPr>
              <w:t xml:space="preserve"> </w:t>
            </w:r>
            <w:r>
              <w:rPr>
                <w:sz w:val="18"/>
              </w:rPr>
              <w:t>manner.</w:t>
            </w:r>
          </w:p>
          <w:p w:rsidR="00BB410D" w:rsidRDefault="00692063">
            <w:pPr>
              <w:pStyle w:val="TableParagraph"/>
              <w:numPr>
                <w:ilvl w:val="0"/>
                <w:numId w:val="11"/>
              </w:numPr>
              <w:tabs>
                <w:tab w:val="left" w:pos="445"/>
                <w:tab w:val="left" w:pos="446"/>
              </w:tabs>
              <w:ind w:right="378"/>
              <w:rPr>
                <w:sz w:val="18"/>
              </w:rPr>
            </w:pPr>
            <w:r>
              <w:rPr>
                <w:sz w:val="18"/>
              </w:rPr>
              <w:t>Psychologist’s communication with families is partially successful: permissions are obtained, but there are occasional insensitivities to cultural and linguistic</w:t>
            </w:r>
            <w:r>
              <w:rPr>
                <w:spacing w:val="-27"/>
                <w:sz w:val="18"/>
              </w:rPr>
              <w:t xml:space="preserve"> </w:t>
            </w:r>
            <w:r>
              <w:rPr>
                <w:sz w:val="18"/>
              </w:rPr>
              <w:t>traditions.</w:t>
            </w:r>
          </w:p>
          <w:p w:rsidR="00BB410D" w:rsidRDefault="00692063">
            <w:pPr>
              <w:pStyle w:val="TableParagraph"/>
              <w:numPr>
                <w:ilvl w:val="0"/>
                <w:numId w:val="11"/>
              </w:numPr>
              <w:tabs>
                <w:tab w:val="left" w:pos="445"/>
                <w:tab w:val="left" w:pos="446"/>
              </w:tabs>
              <w:ind w:right="566"/>
              <w:rPr>
                <w:sz w:val="18"/>
              </w:rPr>
            </w:pPr>
            <w:r>
              <w:rPr>
                <w:sz w:val="18"/>
              </w:rPr>
              <w:t>Psychologist communicates with families and secures necessary permission for evaluations and does so in a manner sensitive to cultural and linguistic</w:t>
            </w:r>
            <w:r>
              <w:rPr>
                <w:spacing w:val="-22"/>
                <w:sz w:val="18"/>
              </w:rPr>
              <w:t xml:space="preserve"> </w:t>
            </w:r>
            <w:r>
              <w:rPr>
                <w:sz w:val="18"/>
              </w:rPr>
              <w:t>traditions.</w:t>
            </w:r>
          </w:p>
          <w:p w:rsidR="00BB410D" w:rsidRDefault="00692063">
            <w:pPr>
              <w:pStyle w:val="TableParagraph"/>
              <w:numPr>
                <w:ilvl w:val="0"/>
                <w:numId w:val="11"/>
              </w:numPr>
              <w:tabs>
                <w:tab w:val="left" w:pos="445"/>
                <w:tab w:val="left" w:pos="446"/>
              </w:tabs>
              <w:ind w:right="148"/>
              <w:rPr>
                <w:sz w:val="18"/>
              </w:rPr>
            </w:pPr>
            <w:r>
              <w:rPr>
                <w:sz w:val="18"/>
              </w:rPr>
              <w:t>Psychologist secures necessary permissions and communicates with families in a manner highly sensitive to cultural and linguistic traditions. Psychologist reaches out</w:t>
            </w:r>
            <w:r>
              <w:rPr>
                <w:spacing w:val="-29"/>
                <w:sz w:val="18"/>
              </w:rPr>
              <w:t xml:space="preserve"> </w:t>
            </w:r>
            <w:r>
              <w:rPr>
                <w:sz w:val="18"/>
              </w:rPr>
              <w:t>to</w:t>
            </w:r>
          </w:p>
          <w:p w:rsidR="00BB410D" w:rsidRDefault="00692063">
            <w:pPr>
              <w:pStyle w:val="TableParagraph"/>
              <w:spacing w:line="201" w:lineRule="exact"/>
              <w:ind w:left="445"/>
              <w:rPr>
                <w:sz w:val="18"/>
              </w:rPr>
            </w:pPr>
            <w:r>
              <w:rPr>
                <w:sz w:val="18"/>
              </w:rPr>
              <w:t>families of students to enhance trust.</w:t>
            </w: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before="3"/>
              <w:ind w:left="571"/>
              <w:rPr>
                <w:b/>
                <w:sz w:val="18"/>
              </w:rPr>
            </w:pPr>
            <w:r>
              <w:rPr>
                <w:b/>
                <w:sz w:val="18"/>
              </w:rPr>
              <w:t>I</w:t>
            </w:r>
          </w:p>
        </w:tc>
        <w:tc>
          <w:tcPr>
            <w:tcW w:w="1984" w:type="dxa"/>
            <w:vMerge w:val="restart"/>
            <w:tcBorders>
              <w:top w:val="single" w:sz="6" w:space="0" w:color="000000"/>
              <w:left w:val="single" w:sz="6" w:space="0" w:color="000000"/>
              <w:bottom w:val="single" w:sz="4" w:space="0" w:color="000000"/>
            </w:tcBorders>
          </w:tcPr>
          <w:p w:rsidR="00BB410D" w:rsidRDefault="00BB410D">
            <w:pPr>
              <w:pStyle w:val="TableParagraph"/>
              <w:rPr>
                <w:rFonts w:ascii="Times New Roman"/>
                <w:sz w:val="18"/>
              </w:rPr>
            </w:pPr>
          </w:p>
        </w:tc>
      </w:tr>
      <w:tr w:rsidR="00BB410D">
        <w:trPr>
          <w:trHeight w:val="438"/>
        </w:trPr>
        <w:tc>
          <w:tcPr>
            <w:tcW w:w="388" w:type="dxa"/>
            <w:vMerge/>
            <w:tcBorders>
              <w:top w:val="nil"/>
              <w:right w:val="nil"/>
            </w:tcBorders>
          </w:tcPr>
          <w:p w:rsidR="00BB410D" w:rsidRDefault="00BB410D">
            <w:pPr>
              <w:rPr>
                <w:sz w:val="2"/>
                <w:szCs w:val="2"/>
              </w:rPr>
            </w:pPr>
          </w:p>
        </w:tc>
        <w:tc>
          <w:tcPr>
            <w:tcW w:w="6957" w:type="dxa"/>
            <w:vMerge/>
            <w:tcBorders>
              <w:top w:val="nil"/>
              <w:left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6" w:lineRule="exact"/>
              <w:ind w:left="540"/>
              <w:rPr>
                <w:b/>
                <w:sz w:val="18"/>
              </w:rPr>
            </w:pPr>
            <w:r>
              <w:rPr>
                <w:b/>
                <w:sz w:val="18"/>
              </w:rPr>
              <w:t>D</w:t>
            </w:r>
          </w:p>
        </w:tc>
        <w:tc>
          <w:tcPr>
            <w:tcW w:w="1984" w:type="dxa"/>
            <w:vMerge/>
            <w:tcBorders>
              <w:top w:val="nil"/>
              <w:left w:val="single" w:sz="6" w:space="0" w:color="000000"/>
              <w:bottom w:val="single" w:sz="4" w:space="0" w:color="000000"/>
            </w:tcBorders>
          </w:tcPr>
          <w:p w:rsidR="00BB410D" w:rsidRDefault="00BB410D">
            <w:pPr>
              <w:rPr>
                <w:sz w:val="2"/>
                <w:szCs w:val="2"/>
              </w:rPr>
            </w:pPr>
          </w:p>
        </w:tc>
      </w:tr>
      <w:tr w:rsidR="00BB410D">
        <w:trPr>
          <w:trHeight w:val="438"/>
        </w:trPr>
        <w:tc>
          <w:tcPr>
            <w:tcW w:w="388" w:type="dxa"/>
            <w:vMerge/>
            <w:tcBorders>
              <w:top w:val="nil"/>
              <w:right w:val="nil"/>
            </w:tcBorders>
          </w:tcPr>
          <w:p w:rsidR="00BB410D" w:rsidRDefault="00BB410D">
            <w:pPr>
              <w:rPr>
                <w:sz w:val="2"/>
                <w:szCs w:val="2"/>
              </w:rPr>
            </w:pPr>
          </w:p>
        </w:tc>
        <w:tc>
          <w:tcPr>
            <w:tcW w:w="6957" w:type="dxa"/>
            <w:vMerge/>
            <w:tcBorders>
              <w:top w:val="nil"/>
              <w:left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3" w:lineRule="exact"/>
              <w:ind w:left="542"/>
              <w:rPr>
                <w:b/>
                <w:sz w:val="18"/>
              </w:rPr>
            </w:pPr>
            <w:r>
              <w:rPr>
                <w:b/>
                <w:sz w:val="18"/>
              </w:rPr>
              <w:t>A</w:t>
            </w:r>
          </w:p>
        </w:tc>
        <w:tc>
          <w:tcPr>
            <w:tcW w:w="1984" w:type="dxa"/>
            <w:vMerge/>
            <w:tcBorders>
              <w:top w:val="nil"/>
              <w:left w:val="single" w:sz="6" w:space="0" w:color="000000"/>
              <w:bottom w:val="single" w:sz="4" w:space="0" w:color="000000"/>
            </w:tcBorders>
          </w:tcPr>
          <w:p w:rsidR="00BB410D" w:rsidRDefault="00BB410D">
            <w:pPr>
              <w:rPr>
                <w:sz w:val="2"/>
                <w:szCs w:val="2"/>
              </w:rPr>
            </w:pPr>
          </w:p>
        </w:tc>
      </w:tr>
      <w:tr w:rsidR="00BB410D">
        <w:trPr>
          <w:trHeight w:val="1059"/>
        </w:trPr>
        <w:tc>
          <w:tcPr>
            <w:tcW w:w="388" w:type="dxa"/>
            <w:vMerge/>
            <w:tcBorders>
              <w:top w:val="nil"/>
              <w:right w:val="nil"/>
            </w:tcBorders>
          </w:tcPr>
          <w:p w:rsidR="00BB410D" w:rsidRDefault="00BB410D">
            <w:pPr>
              <w:rPr>
                <w:sz w:val="2"/>
                <w:szCs w:val="2"/>
              </w:rPr>
            </w:pPr>
          </w:p>
        </w:tc>
        <w:tc>
          <w:tcPr>
            <w:tcW w:w="6957" w:type="dxa"/>
            <w:vMerge/>
            <w:tcBorders>
              <w:top w:val="nil"/>
              <w:left w:val="nil"/>
              <w:right w:val="single" w:sz="6" w:space="0" w:color="000000"/>
            </w:tcBorders>
          </w:tcPr>
          <w:p w:rsidR="00BB410D" w:rsidRDefault="00BB410D">
            <w:pPr>
              <w:rPr>
                <w:sz w:val="2"/>
                <w:szCs w:val="2"/>
              </w:rPr>
            </w:pPr>
          </w:p>
        </w:tc>
        <w:tc>
          <w:tcPr>
            <w:tcW w:w="1193" w:type="dxa"/>
            <w:tcBorders>
              <w:top w:val="single" w:sz="6" w:space="0" w:color="000000"/>
              <w:left w:val="single" w:sz="6" w:space="0" w:color="000000"/>
              <w:right w:val="single" w:sz="6" w:space="0" w:color="000000"/>
            </w:tcBorders>
          </w:tcPr>
          <w:p w:rsidR="00BB410D" w:rsidRDefault="00692063">
            <w:pPr>
              <w:pStyle w:val="TableParagraph"/>
              <w:spacing w:line="213" w:lineRule="exact"/>
              <w:ind w:left="552"/>
              <w:rPr>
                <w:b/>
                <w:sz w:val="18"/>
              </w:rPr>
            </w:pPr>
            <w:r>
              <w:rPr>
                <w:b/>
                <w:sz w:val="18"/>
              </w:rPr>
              <w:t>E</w:t>
            </w:r>
          </w:p>
        </w:tc>
        <w:tc>
          <w:tcPr>
            <w:tcW w:w="1984" w:type="dxa"/>
            <w:vMerge/>
            <w:tcBorders>
              <w:top w:val="nil"/>
              <w:left w:val="single" w:sz="6" w:space="0" w:color="000000"/>
              <w:bottom w:val="single" w:sz="4"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tbl>
      <w:tblPr>
        <w:tblW w:w="0" w:type="auto"/>
        <w:tblInd w:w="5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91"/>
        <w:gridCol w:w="6955"/>
        <w:gridCol w:w="1194"/>
        <w:gridCol w:w="1985"/>
      </w:tblGrid>
      <w:tr w:rsidR="00BB410D">
        <w:trPr>
          <w:trHeight w:val="453"/>
        </w:trPr>
        <w:tc>
          <w:tcPr>
            <w:tcW w:w="391" w:type="dxa"/>
            <w:vMerge w:val="restart"/>
            <w:tcBorders>
              <w:bottom w:val="single" w:sz="6" w:space="0" w:color="000000"/>
              <w:right w:val="nil"/>
            </w:tcBorders>
          </w:tcPr>
          <w:p w:rsidR="00BB410D" w:rsidRDefault="00692063">
            <w:pPr>
              <w:pStyle w:val="TableParagraph"/>
              <w:spacing w:line="211" w:lineRule="exact"/>
              <w:ind w:left="97"/>
              <w:rPr>
                <w:b/>
                <w:sz w:val="18"/>
              </w:rPr>
            </w:pPr>
            <w:r>
              <w:rPr>
                <w:b/>
                <w:sz w:val="18"/>
              </w:rPr>
              <w:lastRenderedPageBreak/>
              <w:t>4D</w:t>
            </w:r>
          </w:p>
        </w:tc>
        <w:tc>
          <w:tcPr>
            <w:tcW w:w="6955" w:type="dxa"/>
            <w:vMerge w:val="restart"/>
            <w:tcBorders>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3"/>
              <w:rPr>
                <w:b/>
                <w:sz w:val="18"/>
              </w:rPr>
            </w:pPr>
          </w:p>
          <w:p w:rsidR="00BB410D" w:rsidRDefault="00692063">
            <w:pPr>
              <w:pStyle w:val="TableParagraph"/>
              <w:numPr>
                <w:ilvl w:val="0"/>
                <w:numId w:val="10"/>
              </w:numPr>
              <w:tabs>
                <w:tab w:val="left" w:pos="442"/>
                <w:tab w:val="left" w:pos="443"/>
              </w:tabs>
              <w:ind w:right="915"/>
              <w:rPr>
                <w:sz w:val="18"/>
              </w:rPr>
            </w:pPr>
            <w:r>
              <w:rPr>
                <w:sz w:val="18"/>
              </w:rPr>
              <w:t>Psychologist’s relationships with colleagues are negative or self-serving, and psychologist avoids being involved in school and district events and</w:t>
            </w:r>
            <w:r>
              <w:rPr>
                <w:spacing w:val="-28"/>
                <w:sz w:val="18"/>
              </w:rPr>
              <w:t xml:space="preserve"> </w:t>
            </w:r>
            <w:r>
              <w:rPr>
                <w:sz w:val="18"/>
              </w:rPr>
              <w:t>projects.</w:t>
            </w:r>
          </w:p>
          <w:p w:rsidR="00BB410D" w:rsidRDefault="00692063">
            <w:pPr>
              <w:pStyle w:val="TableParagraph"/>
              <w:numPr>
                <w:ilvl w:val="0"/>
                <w:numId w:val="10"/>
              </w:numPr>
              <w:tabs>
                <w:tab w:val="left" w:pos="442"/>
                <w:tab w:val="left" w:pos="443"/>
              </w:tabs>
              <w:ind w:right="125"/>
              <w:rPr>
                <w:sz w:val="18"/>
              </w:rPr>
            </w:pPr>
            <w:r>
              <w:rPr>
                <w:sz w:val="18"/>
              </w:rPr>
              <w:t>Psychologist’s relationships with colleagues are cordial, and psychologist participates</w:t>
            </w:r>
            <w:r>
              <w:rPr>
                <w:spacing w:val="-28"/>
                <w:sz w:val="18"/>
              </w:rPr>
              <w:t xml:space="preserve"> </w:t>
            </w:r>
            <w:r>
              <w:rPr>
                <w:sz w:val="18"/>
              </w:rPr>
              <w:t>in school and district events and projects when specifically</w:t>
            </w:r>
            <w:r>
              <w:rPr>
                <w:spacing w:val="-10"/>
                <w:sz w:val="18"/>
              </w:rPr>
              <w:t xml:space="preserve"> </w:t>
            </w:r>
            <w:r>
              <w:rPr>
                <w:sz w:val="18"/>
              </w:rPr>
              <w:t>requested.</w:t>
            </w:r>
          </w:p>
          <w:p w:rsidR="00BB410D" w:rsidRDefault="00692063">
            <w:pPr>
              <w:pStyle w:val="TableParagraph"/>
              <w:numPr>
                <w:ilvl w:val="0"/>
                <w:numId w:val="10"/>
              </w:numPr>
              <w:tabs>
                <w:tab w:val="left" w:pos="442"/>
                <w:tab w:val="left" w:pos="443"/>
              </w:tabs>
              <w:spacing w:before="2"/>
              <w:ind w:right="756"/>
              <w:rPr>
                <w:sz w:val="18"/>
              </w:rPr>
            </w:pPr>
            <w:r>
              <w:rPr>
                <w:sz w:val="18"/>
              </w:rPr>
              <w:t>Psychologist participates actively in school and district events and projects</w:t>
            </w:r>
            <w:r>
              <w:rPr>
                <w:spacing w:val="-26"/>
                <w:sz w:val="18"/>
              </w:rPr>
              <w:t xml:space="preserve"> </w:t>
            </w:r>
            <w:r>
              <w:rPr>
                <w:sz w:val="18"/>
              </w:rPr>
              <w:t>and maintains positive and productive relationships with</w:t>
            </w:r>
            <w:r>
              <w:rPr>
                <w:spacing w:val="-7"/>
                <w:sz w:val="18"/>
              </w:rPr>
              <w:t xml:space="preserve"> </w:t>
            </w:r>
            <w:r>
              <w:rPr>
                <w:sz w:val="18"/>
              </w:rPr>
              <w:t>colleagues.</w:t>
            </w:r>
          </w:p>
          <w:p w:rsidR="00BB410D" w:rsidRDefault="00692063">
            <w:pPr>
              <w:pStyle w:val="TableParagraph"/>
              <w:numPr>
                <w:ilvl w:val="0"/>
                <w:numId w:val="10"/>
              </w:numPr>
              <w:tabs>
                <w:tab w:val="left" w:pos="442"/>
                <w:tab w:val="left" w:pos="443"/>
              </w:tabs>
              <w:spacing w:before="6" w:line="218" w:lineRule="exact"/>
              <w:ind w:right="124"/>
              <w:rPr>
                <w:sz w:val="18"/>
              </w:rPr>
            </w:pPr>
            <w:r>
              <w:rPr>
                <w:sz w:val="18"/>
              </w:rPr>
              <w:t>Psychologist makes a substantial contribution to school and district events and</w:t>
            </w:r>
            <w:r>
              <w:rPr>
                <w:spacing w:val="-26"/>
                <w:sz w:val="18"/>
              </w:rPr>
              <w:t xml:space="preserve"> </w:t>
            </w:r>
            <w:r>
              <w:rPr>
                <w:sz w:val="18"/>
              </w:rPr>
              <w:t>projects and assumes leadership with</w:t>
            </w:r>
            <w:r>
              <w:rPr>
                <w:spacing w:val="-6"/>
                <w:sz w:val="18"/>
              </w:rPr>
              <w:t xml:space="preserve"> </w:t>
            </w:r>
            <w:r>
              <w:rPr>
                <w:sz w:val="18"/>
              </w:rPr>
              <w:t>colleagues.</w:t>
            </w:r>
          </w:p>
        </w:tc>
        <w:tc>
          <w:tcPr>
            <w:tcW w:w="1194" w:type="dxa"/>
            <w:tcBorders>
              <w:left w:val="single" w:sz="6" w:space="0" w:color="000000"/>
              <w:bottom w:val="single" w:sz="6" w:space="0" w:color="000000"/>
              <w:right w:val="single" w:sz="6" w:space="0" w:color="000000"/>
            </w:tcBorders>
          </w:tcPr>
          <w:p w:rsidR="00BB410D" w:rsidRDefault="00692063">
            <w:pPr>
              <w:pStyle w:val="TableParagraph"/>
              <w:spacing w:line="211" w:lineRule="exact"/>
              <w:ind w:left="570"/>
              <w:rPr>
                <w:b/>
                <w:sz w:val="18"/>
              </w:rPr>
            </w:pPr>
            <w:r>
              <w:rPr>
                <w:b/>
                <w:sz w:val="18"/>
              </w:rPr>
              <w:t>I</w:t>
            </w:r>
          </w:p>
        </w:tc>
        <w:tc>
          <w:tcPr>
            <w:tcW w:w="1985" w:type="dxa"/>
            <w:vMerge w:val="restart"/>
            <w:tcBorders>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52"/>
        </w:trPr>
        <w:tc>
          <w:tcPr>
            <w:tcW w:w="391" w:type="dxa"/>
            <w:vMerge/>
            <w:tcBorders>
              <w:top w:val="nil"/>
              <w:bottom w:val="single" w:sz="6" w:space="0" w:color="000000"/>
              <w:right w:val="nil"/>
            </w:tcBorders>
          </w:tcPr>
          <w:p w:rsidR="00BB410D" w:rsidRDefault="00BB410D">
            <w:pPr>
              <w:rPr>
                <w:sz w:val="2"/>
                <w:szCs w:val="2"/>
              </w:rPr>
            </w:pPr>
          </w:p>
        </w:tc>
        <w:tc>
          <w:tcPr>
            <w:tcW w:w="6955"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39"/>
              <w:rPr>
                <w:b/>
                <w:sz w:val="18"/>
              </w:rPr>
            </w:pPr>
            <w:r>
              <w:rPr>
                <w:b/>
                <w:sz w:val="18"/>
              </w:rPr>
              <w:t>D</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453"/>
        </w:trPr>
        <w:tc>
          <w:tcPr>
            <w:tcW w:w="391" w:type="dxa"/>
            <w:vMerge/>
            <w:tcBorders>
              <w:top w:val="nil"/>
              <w:bottom w:val="single" w:sz="6" w:space="0" w:color="000000"/>
              <w:right w:val="nil"/>
            </w:tcBorders>
          </w:tcPr>
          <w:p w:rsidR="00BB410D" w:rsidRDefault="00BB410D">
            <w:pPr>
              <w:rPr>
                <w:sz w:val="2"/>
                <w:szCs w:val="2"/>
              </w:rPr>
            </w:pPr>
          </w:p>
        </w:tc>
        <w:tc>
          <w:tcPr>
            <w:tcW w:w="6955"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41"/>
              <w:rPr>
                <w:b/>
                <w:sz w:val="18"/>
              </w:rPr>
            </w:pPr>
            <w:r>
              <w:rPr>
                <w:b/>
                <w:sz w:val="18"/>
              </w:rPr>
              <w:t>A</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844"/>
        </w:trPr>
        <w:tc>
          <w:tcPr>
            <w:tcW w:w="391" w:type="dxa"/>
            <w:vMerge/>
            <w:tcBorders>
              <w:top w:val="nil"/>
              <w:bottom w:val="single" w:sz="6" w:space="0" w:color="000000"/>
              <w:right w:val="nil"/>
            </w:tcBorders>
          </w:tcPr>
          <w:p w:rsidR="00BB410D" w:rsidRDefault="00BB410D">
            <w:pPr>
              <w:rPr>
                <w:sz w:val="2"/>
                <w:szCs w:val="2"/>
              </w:rPr>
            </w:pPr>
          </w:p>
        </w:tc>
        <w:tc>
          <w:tcPr>
            <w:tcW w:w="6955" w:type="dxa"/>
            <w:vMerge/>
            <w:tcBorders>
              <w:top w:val="nil"/>
              <w:left w:val="nil"/>
              <w:bottom w:val="single" w:sz="6" w:space="0" w:color="000000"/>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51"/>
              <w:rPr>
                <w:b/>
                <w:sz w:val="18"/>
              </w:rPr>
            </w:pPr>
            <w:r>
              <w:rPr>
                <w:b/>
                <w:sz w:val="18"/>
              </w:rPr>
              <w:t>E</w:t>
            </w:r>
          </w:p>
        </w:tc>
        <w:tc>
          <w:tcPr>
            <w:tcW w:w="1985" w:type="dxa"/>
            <w:vMerge/>
            <w:tcBorders>
              <w:top w:val="nil"/>
              <w:left w:val="single" w:sz="6" w:space="0" w:color="000000"/>
              <w:bottom w:val="single" w:sz="6" w:space="0" w:color="000000"/>
            </w:tcBorders>
          </w:tcPr>
          <w:p w:rsidR="00BB410D" w:rsidRDefault="00BB410D">
            <w:pPr>
              <w:rPr>
                <w:sz w:val="2"/>
                <w:szCs w:val="2"/>
              </w:rPr>
            </w:pPr>
          </w:p>
        </w:tc>
      </w:tr>
      <w:tr w:rsidR="00BB410D">
        <w:trPr>
          <w:trHeight w:val="2469"/>
        </w:trPr>
        <w:tc>
          <w:tcPr>
            <w:tcW w:w="391" w:type="dxa"/>
            <w:tcBorders>
              <w:top w:val="single" w:sz="6" w:space="0" w:color="000000"/>
              <w:bottom w:val="single" w:sz="6" w:space="0" w:color="000000"/>
              <w:right w:val="nil"/>
            </w:tcBorders>
          </w:tcPr>
          <w:p w:rsidR="00BB410D" w:rsidRDefault="00692063">
            <w:pPr>
              <w:pStyle w:val="TableParagraph"/>
              <w:spacing w:line="211" w:lineRule="exact"/>
              <w:ind w:left="97"/>
              <w:rPr>
                <w:b/>
                <w:sz w:val="18"/>
              </w:rPr>
            </w:pPr>
            <w:r>
              <w:rPr>
                <w:b/>
                <w:sz w:val="18"/>
              </w:rPr>
              <w:t>4E</w:t>
            </w:r>
          </w:p>
        </w:tc>
        <w:tc>
          <w:tcPr>
            <w:tcW w:w="6955" w:type="dxa"/>
            <w:tcBorders>
              <w:top w:val="single" w:sz="6" w:space="0" w:color="000000"/>
              <w:left w:val="nil"/>
              <w:bottom w:val="single" w:sz="6" w:space="0" w:color="000000"/>
              <w:right w:val="single" w:sz="6" w:space="0" w:color="000000"/>
            </w:tcBorders>
          </w:tcPr>
          <w:p w:rsidR="00BB410D" w:rsidRDefault="00BB410D">
            <w:pPr>
              <w:pStyle w:val="TableParagraph"/>
              <w:rPr>
                <w:b/>
                <w:sz w:val="18"/>
              </w:rPr>
            </w:pPr>
          </w:p>
          <w:p w:rsidR="00BB410D" w:rsidRDefault="00BB410D">
            <w:pPr>
              <w:pStyle w:val="TableParagraph"/>
              <w:spacing w:before="5"/>
              <w:rPr>
                <w:b/>
                <w:sz w:val="18"/>
              </w:rPr>
            </w:pPr>
          </w:p>
          <w:p w:rsidR="00BB410D" w:rsidRDefault="00692063">
            <w:pPr>
              <w:pStyle w:val="TableParagraph"/>
              <w:numPr>
                <w:ilvl w:val="0"/>
                <w:numId w:val="9"/>
              </w:numPr>
              <w:tabs>
                <w:tab w:val="left" w:pos="442"/>
                <w:tab w:val="left" w:pos="443"/>
              </w:tabs>
              <w:ind w:right="382"/>
              <w:rPr>
                <w:sz w:val="18"/>
              </w:rPr>
            </w:pPr>
            <w:r>
              <w:rPr>
                <w:sz w:val="18"/>
              </w:rPr>
              <w:t>Psychologist does not participate in professional development activities, even</w:t>
            </w:r>
            <w:r>
              <w:rPr>
                <w:spacing w:val="-27"/>
                <w:sz w:val="18"/>
              </w:rPr>
              <w:t xml:space="preserve"> </w:t>
            </w:r>
            <w:r>
              <w:rPr>
                <w:sz w:val="18"/>
              </w:rPr>
              <w:t>when such activities are clearly needed for the ongoing development of</w:t>
            </w:r>
            <w:r>
              <w:rPr>
                <w:spacing w:val="-7"/>
                <w:sz w:val="18"/>
              </w:rPr>
              <w:t xml:space="preserve"> </w:t>
            </w:r>
            <w:r>
              <w:rPr>
                <w:sz w:val="18"/>
              </w:rPr>
              <w:t>skills.</w:t>
            </w:r>
          </w:p>
          <w:p w:rsidR="00BB410D" w:rsidRDefault="00692063">
            <w:pPr>
              <w:pStyle w:val="TableParagraph"/>
              <w:numPr>
                <w:ilvl w:val="0"/>
                <w:numId w:val="9"/>
              </w:numPr>
              <w:tabs>
                <w:tab w:val="left" w:pos="442"/>
                <w:tab w:val="left" w:pos="443"/>
              </w:tabs>
              <w:ind w:right="344"/>
              <w:rPr>
                <w:sz w:val="18"/>
              </w:rPr>
            </w:pPr>
            <w:r>
              <w:rPr>
                <w:sz w:val="18"/>
              </w:rPr>
              <w:t>Psychologist’s participation in professional development activities is limited to</w:t>
            </w:r>
            <w:r>
              <w:rPr>
                <w:spacing w:val="-29"/>
                <w:sz w:val="18"/>
              </w:rPr>
              <w:t xml:space="preserve"> </w:t>
            </w:r>
            <w:r>
              <w:rPr>
                <w:sz w:val="18"/>
              </w:rPr>
              <w:t>those that are convenient or are</w:t>
            </w:r>
            <w:r>
              <w:rPr>
                <w:spacing w:val="-5"/>
                <w:sz w:val="18"/>
              </w:rPr>
              <w:t xml:space="preserve"> </w:t>
            </w:r>
            <w:r>
              <w:rPr>
                <w:sz w:val="18"/>
              </w:rPr>
              <w:t>required.</w:t>
            </w:r>
          </w:p>
          <w:p w:rsidR="00BB410D" w:rsidRDefault="00692063">
            <w:pPr>
              <w:pStyle w:val="TableParagraph"/>
              <w:numPr>
                <w:ilvl w:val="0"/>
                <w:numId w:val="9"/>
              </w:numPr>
              <w:tabs>
                <w:tab w:val="left" w:pos="442"/>
                <w:tab w:val="left" w:pos="443"/>
              </w:tabs>
              <w:spacing w:before="1"/>
              <w:ind w:right="243"/>
              <w:rPr>
                <w:sz w:val="18"/>
              </w:rPr>
            </w:pPr>
            <w:r>
              <w:rPr>
                <w:sz w:val="18"/>
              </w:rPr>
              <w:t>Psychologist seeks opportunities for professional development based on an</w:t>
            </w:r>
            <w:r>
              <w:rPr>
                <w:spacing w:val="-27"/>
                <w:sz w:val="18"/>
              </w:rPr>
              <w:t xml:space="preserve"> </w:t>
            </w:r>
            <w:r>
              <w:rPr>
                <w:sz w:val="18"/>
              </w:rPr>
              <w:t>individual assessment of</w:t>
            </w:r>
            <w:r>
              <w:rPr>
                <w:spacing w:val="-2"/>
                <w:sz w:val="18"/>
              </w:rPr>
              <w:t xml:space="preserve"> </w:t>
            </w:r>
            <w:r>
              <w:rPr>
                <w:sz w:val="18"/>
              </w:rPr>
              <w:t>need.</w:t>
            </w:r>
          </w:p>
          <w:p w:rsidR="00BB410D" w:rsidRDefault="00692063">
            <w:pPr>
              <w:pStyle w:val="TableParagraph"/>
              <w:numPr>
                <w:ilvl w:val="0"/>
                <w:numId w:val="9"/>
              </w:numPr>
              <w:tabs>
                <w:tab w:val="left" w:pos="442"/>
                <w:tab w:val="left" w:pos="443"/>
              </w:tabs>
              <w:ind w:right="124"/>
              <w:rPr>
                <w:sz w:val="18"/>
              </w:rPr>
            </w:pPr>
            <w:r>
              <w:rPr>
                <w:sz w:val="18"/>
              </w:rPr>
              <w:t>Psychologist actively pursues professional development opportunities and makes a substantial</w:t>
            </w:r>
            <w:r>
              <w:rPr>
                <w:spacing w:val="-4"/>
                <w:sz w:val="18"/>
              </w:rPr>
              <w:t xml:space="preserve"> </w:t>
            </w:r>
            <w:r>
              <w:rPr>
                <w:sz w:val="18"/>
              </w:rPr>
              <w:t>contribution</w:t>
            </w:r>
            <w:r>
              <w:rPr>
                <w:spacing w:val="-3"/>
                <w:sz w:val="18"/>
              </w:rPr>
              <w:t xml:space="preserve"> </w:t>
            </w:r>
            <w:r>
              <w:rPr>
                <w:sz w:val="18"/>
              </w:rPr>
              <w:t>to</w:t>
            </w:r>
            <w:r>
              <w:rPr>
                <w:spacing w:val="-2"/>
                <w:sz w:val="18"/>
              </w:rPr>
              <w:t xml:space="preserve"> </w:t>
            </w:r>
            <w:r>
              <w:rPr>
                <w:sz w:val="18"/>
              </w:rPr>
              <w:t>the</w:t>
            </w:r>
            <w:r>
              <w:rPr>
                <w:spacing w:val="-3"/>
                <w:sz w:val="18"/>
              </w:rPr>
              <w:t xml:space="preserve"> </w:t>
            </w:r>
            <w:r>
              <w:rPr>
                <w:sz w:val="18"/>
              </w:rPr>
              <w:t>profession</w:t>
            </w:r>
            <w:r>
              <w:rPr>
                <w:spacing w:val="-3"/>
                <w:sz w:val="18"/>
              </w:rPr>
              <w:t xml:space="preserve"> </w:t>
            </w:r>
            <w:r>
              <w:rPr>
                <w:sz w:val="18"/>
              </w:rPr>
              <w:t>through</w:t>
            </w:r>
            <w:r>
              <w:rPr>
                <w:spacing w:val="-3"/>
                <w:sz w:val="18"/>
              </w:rPr>
              <w:t xml:space="preserve"> </w:t>
            </w:r>
            <w:r>
              <w:rPr>
                <w:sz w:val="18"/>
              </w:rPr>
              <w:t>such</w:t>
            </w:r>
            <w:r>
              <w:rPr>
                <w:spacing w:val="-3"/>
                <w:sz w:val="18"/>
              </w:rPr>
              <w:t xml:space="preserve"> </w:t>
            </w:r>
            <w:r>
              <w:rPr>
                <w:sz w:val="18"/>
              </w:rPr>
              <w:t>activities</w:t>
            </w:r>
            <w:r>
              <w:rPr>
                <w:spacing w:val="-4"/>
                <w:sz w:val="18"/>
              </w:rPr>
              <w:t xml:space="preserve"> </w:t>
            </w:r>
            <w:r>
              <w:rPr>
                <w:sz w:val="18"/>
              </w:rPr>
              <w:t>as</w:t>
            </w:r>
            <w:r>
              <w:rPr>
                <w:spacing w:val="-3"/>
                <w:sz w:val="18"/>
              </w:rPr>
              <w:t xml:space="preserve"> </w:t>
            </w:r>
            <w:r>
              <w:rPr>
                <w:sz w:val="18"/>
              </w:rPr>
              <w:t>offering</w:t>
            </w:r>
            <w:r>
              <w:rPr>
                <w:spacing w:val="-3"/>
                <w:sz w:val="18"/>
              </w:rPr>
              <w:t xml:space="preserve"> </w:t>
            </w:r>
            <w:r>
              <w:rPr>
                <w:sz w:val="18"/>
              </w:rPr>
              <w:t>workshops</w:t>
            </w:r>
          </w:p>
          <w:p w:rsidR="00BB410D" w:rsidRDefault="00692063">
            <w:pPr>
              <w:pStyle w:val="TableParagraph"/>
              <w:spacing w:line="208" w:lineRule="exact"/>
              <w:ind w:left="442"/>
              <w:rPr>
                <w:sz w:val="18"/>
              </w:rPr>
            </w:pPr>
            <w:r>
              <w:rPr>
                <w:sz w:val="18"/>
              </w:rPr>
              <w:t>to colleagues.</w:t>
            </w: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0"/>
              <w:rPr>
                <w:b/>
                <w:sz w:val="18"/>
              </w:rPr>
            </w:pPr>
            <w:r>
              <w:rPr>
                <w:b/>
                <w:sz w:val="18"/>
              </w:rPr>
              <w:t>I</w:t>
            </w:r>
          </w:p>
        </w:tc>
        <w:tc>
          <w:tcPr>
            <w:tcW w:w="1985" w:type="dxa"/>
            <w:tcBorders>
              <w:top w:val="single" w:sz="6" w:space="0" w:color="000000"/>
              <w:left w:val="single" w:sz="6" w:space="0" w:color="000000"/>
              <w:bottom w:val="single" w:sz="6" w:space="0" w:color="000000"/>
            </w:tcBorders>
          </w:tcPr>
          <w:p w:rsidR="00BB410D" w:rsidRDefault="00BB410D">
            <w:pPr>
              <w:pStyle w:val="TableParagraph"/>
              <w:rPr>
                <w:rFonts w:ascii="Times New Roman"/>
                <w:sz w:val="18"/>
              </w:rPr>
            </w:pPr>
          </w:p>
        </w:tc>
      </w:tr>
      <w:tr w:rsidR="00BB410D">
        <w:trPr>
          <w:trHeight w:val="471"/>
        </w:trPr>
        <w:tc>
          <w:tcPr>
            <w:tcW w:w="391" w:type="dxa"/>
            <w:vMerge w:val="restart"/>
            <w:tcBorders>
              <w:top w:val="single" w:sz="6" w:space="0" w:color="000000"/>
              <w:right w:val="nil"/>
            </w:tcBorders>
          </w:tcPr>
          <w:p w:rsidR="00BB410D" w:rsidRDefault="00692063">
            <w:pPr>
              <w:pStyle w:val="TableParagraph"/>
              <w:spacing w:line="211" w:lineRule="exact"/>
              <w:ind w:left="97"/>
              <w:rPr>
                <w:b/>
                <w:sz w:val="18"/>
              </w:rPr>
            </w:pPr>
            <w:r>
              <w:rPr>
                <w:b/>
                <w:sz w:val="18"/>
              </w:rPr>
              <w:t>4F</w:t>
            </w:r>
          </w:p>
        </w:tc>
        <w:tc>
          <w:tcPr>
            <w:tcW w:w="6955" w:type="dxa"/>
            <w:vMerge w:val="restart"/>
            <w:tcBorders>
              <w:top w:val="single" w:sz="6" w:space="0" w:color="000000"/>
              <w:left w:val="nil"/>
              <w:right w:val="single" w:sz="6" w:space="0" w:color="000000"/>
            </w:tcBorders>
          </w:tcPr>
          <w:p w:rsidR="00BB410D" w:rsidRDefault="00BB410D">
            <w:pPr>
              <w:pStyle w:val="TableParagraph"/>
              <w:rPr>
                <w:b/>
                <w:sz w:val="18"/>
              </w:rPr>
            </w:pPr>
          </w:p>
          <w:p w:rsidR="00BB410D" w:rsidRDefault="00BB410D">
            <w:pPr>
              <w:pStyle w:val="TableParagraph"/>
              <w:spacing w:before="3"/>
              <w:rPr>
                <w:b/>
                <w:sz w:val="18"/>
              </w:rPr>
            </w:pPr>
          </w:p>
          <w:p w:rsidR="00BB410D" w:rsidRDefault="00692063">
            <w:pPr>
              <w:pStyle w:val="TableParagraph"/>
              <w:numPr>
                <w:ilvl w:val="0"/>
                <w:numId w:val="8"/>
              </w:numPr>
              <w:tabs>
                <w:tab w:val="left" w:pos="442"/>
                <w:tab w:val="left" w:pos="443"/>
              </w:tabs>
              <w:ind w:right="516"/>
              <w:rPr>
                <w:sz w:val="18"/>
              </w:rPr>
            </w:pPr>
            <w:r>
              <w:rPr>
                <w:sz w:val="18"/>
              </w:rPr>
              <w:t>Psychologist displays dishonesty in interactions with colleagues, students, and</w:t>
            </w:r>
            <w:r>
              <w:rPr>
                <w:spacing w:val="-23"/>
                <w:sz w:val="18"/>
              </w:rPr>
              <w:t xml:space="preserve"> </w:t>
            </w:r>
            <w:r>
              <w:rPr>
                <w:sz w:val="18"/>
              </w:rPr>
              <w:t>the public and violates principles of</w:t>
            </w:r>
            <w:r>
              <w:rPr>
                <w:spacing w:val="-6"/>
                <w:sz w:val="18"/>
              </w:rPr>
              <w:t xml:space="preserve"> </w:t>
            </w:r>
            <w:r>
              <w:rPr>
                <w:sz w:val="18"/>
              </w:rPr>
              <w:t>confidentiality.</w:t>
            </w:r>
          </w:p>
          <w:p w:rsidR="00BB410D" w:rsidRDefault="00692063">
            <w:pPr>
              <w:pStyle w:val="TableParagraph"/>
              <w:numPr>
                <w:ilvl w:val="0"/>
                <w:numId w:val="8"/>
              </w:numPr>
              <w:tabs>
                <w:tab w:val="left" w:pos="442"/>
                <w:tab w:val="left" w:pos="443"/>
              </w:tabs>
              <w:ind w:right="203"/>
              <w:rPr>
                <w:sz w:val="18"/>
              </w:rPr>
            </w:pPr>
            <w:r>
              <w:rPr>
                <w:sz w:val="18"/>
              </w:rPr>
              <w:t>Psychologist is honest in interactions with colleagues, students, and the public: plays</w:t>
            </w:r>
            <w:r>
              <w:rPr>
                <w:spacing w:val="-29"/>
                <w:sz w:val="18"/>
              </w:rPr>
              <w:t xml:space="preserve"> </w:t>
            </w:r>
            <w:r>
              <w:rPr>
                <w:sz w:val="18"/>
              </w:rPr>
              <w:t>a moderate advocacy role for students, and does not violate</w:t>
            </w:r>
            <w:r>
              <w:rPr>
                <w:spacing w:val="-9"/>
                <w:sz w:val="18"/>
              </w:rPr>
              <w:t xml:space="preserve"> </w:t>
            </w:r>
            <w:r>
              <w:rPr>
                <w:sz w:val="18"/>
              </w:rPr>
              <w:t>confidentiality.</w:t>
            </w:r>
          </w:p>
          <w:p w:rsidR="00BB410D" w:rsidRDefault="00692063">
            <w:pPr>
              <w:pStyle w:val="TableParagraph"/>
              <w:numPr>
                <w:ilvl w:val="0"/>
                <w:numId w:val="8"/>
              </w:numPr>
              <w:tabs>
                <w:tab w:val="left" w:pos="442"/>
                <w:tab w:val="left" w:pos="443"/>
              </w:tabs>
              <w:spacing w:before="2"/>
              <w:ind w:right="538"/>
              <w:rPr>
                <w:sz w:val="18"/>
              </w:rPr>
            </w:pPr>
            <w:r>
              <w:rPr>
                <w:sz w:val="18"/>
              </w:rPr>
              <w:t>Psychologist displays high standards of honesty, integrity, and confidentiality in interactions with colleagues, students, and the public, and advocates for</w:t>
            </w:r>
            <w:r>
              <w:rPr>
                <w:spacing w:val="-25"/>
                <w:sz w:val="18"/>
              </w:rPr>
              <w:t xml:space="preserve"> </w:t>
            </w:r>
            <w:r>
              <w:rPr>
                <w:sz w:val="18"/>
              </w:rPr>
              <w:t>students when</w:t>
            </w:r>
            <w:r>
              <w:rPr>
                <w:spacing w:val="-2"/>
                <w:sz w:val="18"/>
              </w:rPr>
              <w:t xml:space="preserve"> </w:t>
            </w:r>
            <w:r>
              <w:rPr>
                <w:sz w:val="18"/>
              </w:rPr>
              <w:t>needed.</w:t>
            </w:r>
          </w:p>
          <w:p w:rsidR="00BB410D" w:rsidRDefault="00692063">
            <w:pPr>
              <w:pStyle w:val="TableParagraph"/>
              <w:numPr>
                <w:ilvl w:val="0"/>
                <w:numId w:val="8"/>
              </w:numPr>
              <w:tabs>
                <w:tab w:val="left" w:pos="442"/>
                <w:tab w:val="left" w:pos="443"/>
              </w:tabs>
              <w:spacing w:before="3" w:line="220" w:lineRule="exact"/>
              <w:ind w:right="140"/>
              <w:rPr>
                <w:sz w:val="18"/>
              </w:rPr>
            </w:pPr>
            <w:r>
              <w:rPr>
                <w:sz w:val="18"/>
              </w:rPr>
              <w:t>Psychologist can be counted on to hold the highest standards of honesty, integrity,</w:t>
            </w:r>
            <w:r>
              <w:rPr>
                <w:spacing w:val="-23"/>
                <w:sz w:val="18"/>
              </w:rPr>
              <w:t xml:space="preserve"> </w:t>
            </w:r>
            <w:r>
              <w:rPr>
                <w:sz w:val="18"/>
              </w:rPr>
              <w:t>and confidentiality and to advocate for students, taking a leadership role with</w:t>
            </w:r>
            <w:r>
              <w:rPr>
                <w:spacing w:val="-22"/>
                <w:sz w:val="18"/>
              </w:rPr>
              <w:t xml:space="preserve"> </w:t>
            </w:r>
            <w:r>
              <w:rPr>
                <w:sz w:val="18"/>
              </w:rPr>
              <w:t>colleagues.</w:t>
            </w: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11" w:lineRule="exact"/>
              <w:ind w:left="570"/>
              <w:rPr>
                <w:b/>
                <w:sz w:val="18"/>
              </w:rPr>
            </w:pPr>
            <w:r>
              <w:rPr>
                <w:b/>
                <w:sz w:val="18"/>
              </w:rPr>
              <w:t>I</w:t>
            </w:r>
          </w:p>
        </w:tc>
        <w:tc>
          <w:tcPr>
            <w:tcW w:w="1985" w:type="dxa"/>
            <w:vMerge w:val="restart"/>
            <w:tcBorders>
              <w:top w:val="single" w:sz="6" w:space="0" w:color="000000"/>
              <w:left w:val="single" w:sz="6" w:space="0" w:color="000000"/>
            </w:tcBorders>
          </w:tcPr>
          <w:p w:rsidR="00BB410D" w:rsidRDefault="00BB410D">
            <w:pPr>
              <w:pStyle w:val="TableParagraph"/>
              <w:rPr>
                <w:rFonts w:ascii="Times New Roman"/>
                <w:sz w:val="18"/>
              </w:rPr>
            </w:pPr>
          </w:p>
        </w:tc>
      </w:tr>
      <w:tr w:rsidR="00BB410D">
        <w:trPr>
          <w:trHeight w:val="461"/>
        </w:trPr>
        <w:tc>
          <w:tcPr>
            <w:tcW w:w="391" w:type="dxa"/>
            <w:vMerge/>
            <w:tcBorders>
              <w:top w:val="nil"/>
              <w:right w:val="nil"/>
            </w:tcBorders>
          </w:tcPr>
          <w:p w:rsidR="00BB410D" w:rsidRDefault="00BB410D">
            <w:pPr>
              <w:rPr>
                <w:sz w:val="2"/>
                <w:szCs w:val="2"/>
              </w:rPr>
            </w:pPr>
          </w:p>
        </w:tc>
        <w:tc>
          <w:tcPr>
            <w:tcW w:w="6955" w:type="dxa"/>
            <w:vMerge/>
            <w:tcBorders>
              <w:top w:val="nil"/>
              <w:left w:val="nil"/>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539"/>
              <w:rPr>
                <w:b/>
                <w:sz w:val="18"/>
              </w:rPr>
            </w:pPr>
            <w:r>
              <w:rPr>
                <w:b/>
                <w:sz w:val="18"/>
              </w:rPr>
              <w:t>D</w:t>
            </w:r>
          </w:p>
        </w:tc>
        <w:tc>
          <w:tcPr>
            <w:tcW w:w="1985" w:type="dxa"/>
            <w:vMerge/>
            <w:tcBorders>
              <w:top w:val="nil"/>
              <w:left w:val="single" w:sz="6" w:space="0" w:color="000000"/>
            </w:tcBorders>
          </w:tcPr>
          <w:p w:rsidR="00BB410D" w:rsidRDefault="00BB410D">
            <w:pPr>
              <w:rPr>
                <w:sz w:val="2"/>
                <w:szCs w:val="2"/>
              </w:rPr>
            </w:pPr>
          </w:p>
        </w:tc>
      </w:tr>
      <w:tr w:rsidR="00BB410D">
        <w:trPr>
          <w:trHeight w:val="462"/>
        </w:trPr>
        <w:tc>
          <w:tcPr>
            <w:tcW w:w="391" w:type="dxa"/>
            <w:vMerge/>
            <w:tcBorders>
              <w:top w:val="nil"/>
              <w:right w:val="nil"/>
            </w:tcBorders>
          </w:tcPr>
          <w:p w:rsidR="00BB410D" w:rsidRDefault="00BB410D">
            <w:pPr>
              <w:rPr>
                <w:sz w:val="2"/>
                <w:szCs w:val="2"/>
              </w:rPr>
            </w:pPr>
          </w:p>
        </w:tc>
        <w:tc>
          <w:tcPr>
            <w:tcW w:w="6955" w:type="dxa"/>
            <w:vMerge/>
            <w:tcBorders>
              <w:top w:val="nil"/>
              <w:left w:val="nil"/>
              <w:right w:val="single" w:sz="6" w:space="0" w:color="000000"/>
            </w:tcBorders>
          </w:tcPr>
          <w:p w:rsidR="00BB410D" w:rsidRDefault="00BB410D">
            <w:pPr>
              <w:rPr>
                <w:sz w:val="2"/>
                <w:szCs w:val="2"/>
              </w:rPr>
            </w:pPr>
          </w:p>
        </w:tc>
        <w:tc>
          <w:tcPr>
            <w:tcW w:w="1194" w:type="dxa"/>
            <w:tcBorders>
              <w:top w:val="single" w:sz="6" w:space="0" w:color="000000"/>
              <w:left w:val="single" w:sz="6" w:space="0" w:color="000000"/>
              <w:bottom w:val="single" w:sz="6" w:space="0" w:color="000000"/>
              <w:right w:val="single" w:sz="6" w:space="0" w:color="000000"/>
            </w:tcBorders>
          </w:tcPr>
          <w:p w:rsidR="00BB410D" w:rsidRDefault="00692063">
            <w:pPr>
              <w:pStyle w:val="TableParagraph"/>
              <w:spacing w:line="204" w:lineRule="exact"/>
              <w:ind w:left="541"/>
              <w:rPr>
                <w:b/>
                <w:sz w:val="18"/>
              </w:rPr>
            </w:pPr>
            <w:r>
              <w:rPr>
                <w:b/>
                <w:sz w:val="18"/>
              </w:rPr>
              <w:t>A</w:t>
            </w:r>
          </w:p>
        </w:tc>
        <w:tc>
          <w:tcPr>
            <w:tcW w:w="1985" w:type="dxa"/>
            <w:vMerge/>
            <w:tcBorders>
              <w:top w:val="nil"/>
              <w:left w:val="single" w:sz="6" w:space="0" w:color="000000"/>
            </w:tcBorders>
          </w:tcPr>
          <w:p w:rsidR="00BB410D" w:rsidRDefault="00BB410D">
            <w:pPr>
              <w:rPr>
                <w:sz w:val="2"/>
                <w:szCs w:val="2"/>
              </w:rPr>
            </w:pPr>
          </w:p>
        </w:tc>
      </w:tr>
      <w:tr w:rsidR="00BB410D">
        <w:trPr>
          <w:trHeight w:val="983"/>
        </w:trPr>
        <w:tc>
          <w:tcPr>
            <w:tcW w:w="391" w:type="dxa"/>
            <w:vMerge/>
            <w:tcBorders>
              <w:top w:val="nil"/>
              <w:right w:val="nil"/>
            </w:tcBorders>
          </w:tcPr>
          <w:p w:rsidR="00BB410D" w:rsidRDefault="00BB410D">
            <w:pPr>
              <w:rPr>
                <w:sz w:val="2"/>
                <w:szCs w:val="2"/>
              </w:rPr>
            </w:pPr>
          </w:p>
        </w:tc>
        <w:tc>
          <w:tcPr>
            <w:tcW w:w="6955" w:type="dxa"/>
            <w:vMerge/>
            <w:tcBorders>
              <w:top w:val="nil"/>
              <w:left w:val="nil"/>
              <w:right w:val="single" w:sz="6" w:space="0" w:color="000000"/>
            </w:tcBorders>
          </w:tcPr>
          <w:p w:rsidR="00BB410D" w:rsidRDefault="00BB410D">
            <w:pPr>
              <w:rPr>
                <w:sz w:val="2"/>
                <w:szCs w:val="2"/>
              </w:rPr>
            </w:pPr>
          </w:p>
        </w:tc>
        <w:tc>
          <w:tcPr>
            <w:tcW w:w="1194" w:type="dxa"/>
            <w:tcBorders>
              <w:top w:val="single" w:sz="6" w:space="0" w:color="000000"/>
              <w:left w:val="single" w:sz="6" w:space="0" w:color="000000"/>
              <w:right w:val="single" w:sz="6" w:space="0" w:color="000000"/>
            </w:tcBorders>
          </w:tcPr>
          <w:p w:rsidR="00BB410D" w:rsidRDefault="00692063">
            <w:pPr>
              <w:pStyle w:val="TableParagraph"/>
              <w:spacing w:line="204" w:lineRule="exact"/>
              <w:ind w:left="551"/>
              <w:rPr>
                <w:b/>
                <w:sz w:val="18"/>
              </w:rPr>
            </w:pPr>
            <w:r>
              <w:rPr>
                <w:b/>
                <w:sz w:val="18"/>
              </w:rPr>
              <w:t>E</w:t>
            </w:r>
          </w:p>
        </w:tc>
        <w:tc>
          <w:tcPr>
            <w:tcW w:w="1985" w:type="dxa"/>
            <w:vMerge/>
            <w:tcBorders>
              <w:top w:val="nil"/>
              <w:left w:val="single" w:sz="6" w:space="0" w:color="000000"/>
            </w:tcBorders>
          </w:tcPr>
          <w:p w:rsidR="00BB410D" w:rsidRDefault="00BB410D">
            <w:pPr>
              <w:rPr>
                <w:sz w:val="2"/>
                <w:szCs w:val="2"/>
              </w:rPr>
            </w:pPr>
          </w:p>
        </w:tc>
      </w:tr>
    </w:tbl>
    <w:p w:rsidR="00BB410D" w:rsidRDefault="00BB410D">
      <w:pPr>
        <w:rPr>
          <w:sz w:val="2"/>
          <w:szCs w:val="2"/>
        </w:rPr>
        <w:sectPr w:rsidR="00BB410D">
          <w:pgSz w:w="12240" w:h="15840"/>
          <w:pgMar w:top="1440" w:right="320" w:bottom="1440" w:left="680" w:header="0" w:footer="1242" w:gutter="0"/>
          <w:cols w:space="720"/>
        </w:sectPr>
      </w:pPr>
    </w:p>
    <w:p w:rsidR="00BB410D" w:rsidRDefault="00D17492">
      <w:pPr>
        <w:pStyle w:val="Heading5"/>
        <w:spacing w:after="19"/>
        <w:ind w:left="2546"/>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1021080</wp:posOffset>
                </wp:positionH>
                <wp:positionV relativeFrom="page">
                  <wp:posOffset>7195820</wp:posOffset>
                </wp:positionV>
                <wp:extent cx="504825" cy="0"/>
                <wp:effectExtent l="11430" t="13970" r="7620" b="14605"/>
                <wp:wrapNone/>
                <wp:docPr id="7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114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6733" id="Line 7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4pt,566.6pt" to="120.15pt,5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" strokeweight=".31908mm">
                <w10:wrap anchorx="page" anchory="page"/>
              </v:line>
            </w:pict>
          </mc:Fallback>
        </mc:AlternateContent>
      </w:r>
      <w:r w:rsidR="00692063">
        <w:t>Professional Growth Plan (PGP) for Teachers &amp; OP</w:t>
      </w:r>
    </w:p>
    <w:p w:rsidR="00BB410D" w:rsidRDefault="00D17492">
      <w:pPr>
        <w:pStyle w:val="BodyText"/>
        <w:spacing w:line="89" w:lineRule="exact"/>
        <w:ind w:left="660"/>
        <w:rPr>
          <w:sz w:val="8"/>
        </w:rPr>
      </w:pPr>
      <w:r>
        <w:rPr>
          <w:noProof/>
          <w:position w:val="-1"/>
          <w:sz w:val="8"/>
          <w:lang w:bidi="ar-SA"/>
        </w:rPr>
        <mc:AlternateContent>
          <mc:Choice Requires="wpg">
            <w:drawing>
              <wp:inline distT="0" distB="0" distL="0" distR="0">
                <wp:extent cx="6057265" cy="56515"/>
                <wp:effectExtent l="22225" t="3175" r="26035" b="6985"/>
                <wp:docPr id="7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56515"/>
                          <a:chOff x="0" y="0"/>
                          <a:chExt cx="9539" cy="89"/>
                        </a:xfrm>
                      </wpg:grpSpPr>
                      <wps:wsp>
                        <wps:cNvPr id="75" name="Line 70"/>
                        <wps:cNvCnPr>
                          <a:cxnSpLocks noChangeShapeType="1"/>
                        </wps:cNvCnPr>
                        <wps:spPr bwMode="auto">
                          <a:xfrm>
                            <a:off x="0" y="82"/>
                            <a:ext cx="953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9"/>
                        <wps:cNvCnPr>
                          <a:cxnSpLocks noChangeShapeType="1"/>
                        </wps:cNvCnPr>
                        <wps:spPr bwMode="auto">
                          <a:xfrm>
                            <a:off x="0" y="30"/>
                            <a:ext cx="953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6406D3" id="Group 68" o:spid="_x0000_s1026" style="width:476.95pt;height:4.45pt;mso-position-horizontal-relative:char;mso-position-vertical-relative:line" coordsize="95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">
                <v:line id="Line 70" o:spid="_x0000_s1027" style="position:absolute;visibility:visible;mso-wrap-style:square" from="0,82" to="95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" strokeweight=".72pt"/>
                <v:line id="Line 69" o:spid="_x0000_s1028" style="position:absolute;visibility:visible;mso-wrap-style:square" from="0,30" to="95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" strokeweight="3pt"/>
                <w10:anchorlock/>
              </v:group>
            </w:pict>
          </mc:Fallback>
        </mc:AlternateContent>
      </w:r>
    </w:p>
    <w:p w:rsidR="00BB410D" w:rsidRDefault="00692063">
      <w:pPr>
        <w:tabs>
          <w:tab w:val="left" w:pos="4207"/>
          <w:tab w:val="left" w:pos="7157"/>
        </w:tabs>
        <w:spacing w:before="99"/>
        <w:ind w:left="659"/>
        <w:rPr>
          <w:sz w:val="20"/>
        </w:rPr>
      </w:pPr>
      <w:r>
        <w:rPr>
          <w:b/>
          <w:sz w:val="20"/>
        </w:rPr>
        <w:t xml:space="preserve">Teacher/OP:  </w:t>
      </w:r>
      <w:r>
        <w:rPr>
          <w:color w:val="808080"/>
          <w:sz w:val="20"/>
        </w:rPr>
        <w:t>Click here to</w:t>
      </w:r>
      <w:r>
        <w:rPr>
          <w:color w:val="808080"/>
          <w:spacing w:val="-10"/>
          <w:sz w:val="20"/>
        </w:rPr>
        <w:t xml:space="preserve"> </w:t>
      </w:r>
      <w:r>
        <w:rPr>
          <w:color w:val="808080"/>
          <w:sz w:val="20"/>
        </w:rPr>
        <w:t>enter</w:t>
      </w:r>
      <w:r>
        <w:rPr>
          <w:color w:val="808080"/>
          <w:spacing w:val="-3"/>
          <w:sz w:val="20"/>
        </w:rPr>
        <w:t xml:space="preserve"> </w:t>
      </w:r>
      <w:r>
        <w:rPr>
          <w:color w:val="808080"/>
          <w:sz w:val="20"/>
        </w:rPr>
        <w:t>text.</w:t>
      </w:r>
      <w:r>
        <w:rPr>
          <w:color w:val="808080"/>
          <w:sz w:val="20"/>
        </w:rPr>
        <w:tab/>
      </w:r>
      <w:r>
        <w:rPr>
          <w:b/>
          <w:sz w:val="20"/>
        </w:rPr>
        <w:t xml:space="preserve">Date:  </w:t>
      </w:r>
      <w:r>
        <w:rPr>
          <w:color w:val="808080"/>
          <w:sz w:val="20"/>
        </w:rPr>
        <w:t>Click here to</w:t>
      </w:r>
      <w:r>
        <w:rPr>
          <w:color w:val="808080"/>
          <w:spacing w:val="-9"/>
          <w:sz w:val="20"/>
        </w:rPr>
        <w:t xml:space="preserve"> </w:t>
      </w:r>
      <w:r>
        <w:rPr>
          <w:color w:val="808080"/>
          <w:sz w:val="20"/>
        </w:rPr>
        <w:t>enter</w:t>
      </w:r>
      <w:r>
        <w:rPr>
          <w:color w:val="808080"/>
          <w:spacing w:val="-2"/>
          <w:sz w:val="20"/>
        </w:rPr>
        <w:t xml:space="preserve"> </w:t>
      </w:r>
      <w:r>
        <w:rPr>
          <w:color w:val="808080"/>
          <w:sz w:val="20"/>
        </w:rPr>
        <w:t>text.</w:t>
      </w:r>
      <w:r>
        <w:rPr>
          <w:color w:val="808080"/>
          <w:sz w:val="20"/>
        </w:rPr>
        <w:tab/>
      </w:r>
      <w:r>
        <w:rPr>
          <w:b/>
          <w:sz w:val="20"/>
        </w:rPr>
        <w:t xml:space="preserve">School: </w:t>
      </w:r>
      <w:r>
        <w:rPr>
          <w:color w:val="808080"/>
          <w:sz w:val="20"/>
        </w:rPr>
        <w:t>Click here to enter</w:t>
      </w:r>
      <w:r>
        <w:rPr>
          <w:color w:val="808080"/>
          <w:spacing w:val="-4"/>
          <w:sz w:val="20"/>
        </w:rPr>
        <w:t xml:space="preserve"> </w:t>
      </w:r>
      <w:r>
        <w:rPr>
          <w:color w:val="808080"/>
          <w:sz w:val="20"/>
        </w:rPr>
        <w:t>text.</w:t>
      </w:r>
    </w:p>
    <w:p w:rsidR="00BB410D" w:rsidRDefault="00BB410D">
      <w:pPr>
        <w:pStyle w:val="BodyText"/>
        <w:spacing w:before="4"/>
        <w:rPr>
          <w:sz w:val="19"/>
        </w:rPr>
      </w:pPr>
    </w:p>
    <w:p w:rsidR="00BB410D" w:rsidRDefault="00692063">
      <w:pPr>
        <w:ind w:left="659"/>
        <w:rPr>
          <w:b/>
          <w:sz w:val="20"/>
        </w:rPr>
      </w:pPr>
      <w:r>
        <w:rPr>
          <w:b/>
          <w:sz w:val="20"/>
          <w:u w:val="single"/>
        </w:rPr>
        <w:t>Professional Growth Plan</w:t>
      </w:r>
    </w:p>
    <w:p w:rsidR="00BB410D" w:rsidRDefault="00692063">
      <w:pPr>
        <w:spacing w:before="37"/>
        <w:ind w:left="659" w:right="1227"/>
        <w:rPr>
          <w:sz w:val="20"/>
        </w:rPr>
      </w:pPr>
      <w:r>
        <w:rPr>
          <w:b/>
          <w:sz w:val="20"/>
        </w:rPr>
        <w:t xml:space="preserve">Directions: </w:t>
      </w:r>
      <w:r>
        <w:rPr>
          <w:sz w:val="20"/>
        </w:rPr>
        <w:t>The employee shall develop a draft PGP to be submitted to the evaluator for collaboration. Sources to inform the action plan development may include the self-reflection, Framework for Teaching, student data, and other identified professional needs. If more than one goal is required, additional forms shall be completed.</w:t>
      </w:r>
    </w:p>
    <w:p w:rsidR="00BB410D" w:rsidRDefault="00BB410D">
      <w:pPr>
        <w:pStyle w:val="BodyText"/>
        <w:rPr>
          <w:sz w:val="20"/>
        </w:rPr>
      </w:pPr>
    </w:p>
    <w:p w:rsidR="00BB410D" w:rsidRDefault="00692063">
      <w:pPr>
        <w:ind w:left="659"/>
        <w:rPr>
          <w:b/>
          <w:sz w:val="20"/>
        </w:rPr>
      </w:pPr>
      <w:r>
        <w:rPr>
          <w:b/>
          <w:sz w:val="20"/>
        </w:rPr>
        <w:t>PGP Goal</w:t>
      </w:r>
    </w:p>
    <w:p w:rsidR="00BB410D" w:rsidRDefault="00D17492">
      <w:pPr>
        <w:pStyle w:val="BodyText"/>
        <w:ind w:left="659"/>
        <w:rPr>
          <w:sz w:val="20"/>
        </w:rPr>
      </w:pPr>
      <w:r>
        <w:rPr>
          <w:noProof/>
          <w:sz w:val="20"/>
          <w:lang w:bidi="ar-SA"/>
        </w:rPr>
        <mc:AlternateContent>
          <mc:Choice Requires="wpg">
            <w:drawing>
              <wp:inline distT="0" distB="0" distL="0" distR="0">
                <wp:extent cx="6059170" cy="632460"/>
                <wp:effectExtent l="2540" t="5715" r="5715" b="9525"/>
                <wp:docPr id="6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632460"/>
                          <a:chOff x="0" y="0"/>
                          <a:chExt cx="9542" cy="996"/>
                        </a:xfrm>
                      </wpg:grpSpPr>
                      <wps:wsp>
                        <wps:cNvPr id="70" name="Line 67"/>
                        <wps:cNvCnPr>
                          <a:cxnSpLocks noChangeShapeType="1"/>
                        </wps:cNvCnPr>
                        <wps:spPr bwMode="auto">
                          <a:xfrm>
                            <a:off x="10" y="5"/>
                            <a:ext cx="95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6"/>
                        <wps:cNvCnPr>
                          <a:cxnSpLocks noChangeShapeType="1"/>
                        </wps:cNvCnPr>
                        <wps:spPr bwMode="auto">
                          <a:xfrm>
                            <a:off x="5" y="0"/>
                            <a:ext cx="0" cy="9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5"/>
                        <wps:cNvCnPr>
                          <a:cxnSpLocks noChangeShapeType="1"/>
                        </wps:cNvCnPr>
                        <wps:spPr bwMode="auto">
                          <a:xfrm>
                            <a:off x="10" y="991"/>
                            <a:ext cx="95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4"/>
                        <wps:cNvCnPr>
                          <a:cxnSpLocks noChangeShapeType="1"/>
                        </wps:cNvCnPr>
                        <wps:spPr bwMode="auto">
                          <a:xfrm>
                            <a:off x="9537" y="0"/>
                            <a:ext cx="0" cy="99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6FC81A" id="Group 63" o:spid="_x0000_s1026" style="width:477.1pt;height:49.8pt;mso-position-horizontal-relative:char;mso-position-vertical-relative:line" coordsize="954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">
                <v:line id="Line 67" o:spid="_x0000_s1027" style="position:absolute;visibility:visible;mso-wrap-style:square" from="10,5" to="9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66" o:spid="_x0000_s1028" style="position:absolute;visibility:visible;mso-wrap-style:square" from="5,0" to="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5" o:spid="_x0000_s1029" style="position:absolute;visibility:visible;mso-wrap-style:square" from="10,991" to="9532,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64" o:spid="_x0000_s1030" style="position:absolute;visibility:visible;mso-wrap-style:square" from="9537,0" to="953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" strokeweight=".16936mm"/>
                <w10:anchorlock/>
              </v:group>
            </w:pict>
          </mc:Fallback>
        </mc:AlternateContent>
      </w:r>
    </w:p>
    <w:p w:rsidR="00BB410D" w:rsidRDefault="00BB410D">
      <w:pPr>
        <w:pStyle w:val="BodyText"/>
        <w:spacing w:before="1"/>
        <w:rPr>
          <w:b/>
          <w:sz w:val="11"/>
        </w:rPr>
      </w:pPr>
    </w:p>
    <w:p w:rsidR="00BB410D" w:rsidRDefault="00692063">
      <w:pPr>
        <w:spacing w:before="59"/>
        <w:ind w:left="659"/>
        <w:rPr>
          <w:b/>
          <w:sz w:val="20"/>
        </w:rPr>
      </w:pPr>
      <w:r>
        <w:rPr>
          <w:b/>
          <w:sz w:val="20"/>
        </w:rPr>
        <w:t>Actions to Accomplish the Goal</w:t>
      </w:r>
    </w:p>
    <w:p w:rsidR="00BB410D" w:rsidRDefault="00D17492">
      <w:pPr>
        <w:pStyle w:val="BodyText"/>
        <w:ind w:left="659"/>
        <w:rPr>
          <w:sz w:val="20"/>
        </w:rPr>
      </w:pPr>
      <w:r>
        <w:rPr>
          <w:noProof/>
          <w:sz w:val="20"/>
          <w:lang w:bidi="ar-SA"/>
        </w:rPr>
        <mc:AlternateContent>
          <mc:Choice Requires="wpg">
            <w:drawing>
              <wp:inline distT="0" distB="0" distL="0" distR="0">
                <wp:extent cx="6059170" cy="1099185"/>
                <wp:effectExtent l="2540" t="7620" r="5715" b="7620"/>
                <wp:docPr id="6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1099185"/>
                          <a:chOff x="0" y="0"/>
                          <a:chExt cx="9542" cy="1731"/>
                        </a:xfrm>
                      </wpg:grpSpPr>
                      <wps:wsp>
                        <wps:cNvPr id="65" name="Line 62"/>
                        <wps:cNvCnPr>
                          <a:cxnSpLocks noChangeShapeType="1"/>
                        </wps:cNvCnPr>
                        <wps:spPr bwMode="auto">
                          <a:xfrm>
                            <a:off x="10" y="5"/>
                            <a:ext cx="95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1"/>
                        <wps:cNvCnPr>
                          <a:cxnSpLocks noChangeShapeType="1"/>
                        </wps:cNvCnPr>
                        <wps:spPr bwMode="auto">
                          <a:xfrm>
                            <a:off x="5" y="0"/>
                            <a:ext cx="0" cy="17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0"/>
                        <wps:cNvCnPr>
                          <a:cxnSpLocks noChangeShapeType="1"/>
                        </wps:cNvCnPr>
                        <wps:spPr bwMode="auto">
                          <a:xfrm>
                            <a:off x="10" y="1726"/>
                            <a:ext cx="95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9"/>
                        <wps:cNvCnPr>
                          <a:cxnSpLocks noChangeShapeType="1"/>
                        </wps:cNvCnPr>
                        <wps:spPr bwMode="auto">
                          <a:xfrm>
                            <a:off x="9537" y="0"/>
                            <a:ext cx="0" cy="173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C3D4AA" id="Group 58" o:spid="_x0000_s1026" style="width:477.1pt;height:86.55pt;mso-position-horizontal-relative:char;mso-position-vertical-relative:line" coordsize="9542,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">
                <v:line id="Line 62" o:spid="_x0000_s1027" style="position:absolute;visibility:visible;mso-wrap-style:square" from="10,5" to="9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61" o:spid="_x0000_s1028" style="position:absolute;visibility:visible;mso-wrap-style:square" from="5,0" to="5,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0" o:spid="_x0000_s1029" style="position:absolute;visibility:visible;mso-wrap-style:square" from="10,1726" to="9532,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59" o:spid="_x0000_s1030" style="position:absolute;visibility:visible;mso-wrap-style:square" from="9537,0" to="9537,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" strokeweight=".16936mm"/>
                <w10:anchorlock/>
              </v:group>
            </w:pict>
          </mc:Fallback>
        </mc:AlternateContent>
      </w:r>
    </w:p>
    <w:p w:rsidR="00BB410D" w:rsidRDefault="00BB410D">
      <w:pPr>
        <w:pStyle w:val="BodyText"/>
        <w:rPr>
          <w:b/>
          <w:sz w:val="11"/>
        </w:rPr>
      </w:pPr>
    </w:p>
    <w:p w:rsidR="00BB410D" w:rsidRDefault="00692063">
      <w:pPr>
        <w:spacing w:before="59"/>
        <w:ind w:left="659"/>
        <w:rPr>
          <w:b/>
          <w:sz w:val="20"/>
        </w:rPr>
      </w:pPr>
      <w:r>
        <w:rPr>
          <w:b/>
          <w:sz w:val="20"/>
        </w:rPr>
        <w:t>Evaluator’s Feedback</w:t>
      </w: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4"/>
        <w:gridCol w:w="4066"/>
        <w:gridCol w:w="4070"/>
      </w:tblGrid>
      <w:tr w:rsidR="00BB410D">
        <w:trPr>
          <w:trHeight w:val="1221"/>
        </w:trPr>
        <w:tc>
          <w:tcPr>
            <w:tcW w:w="9530" w:type="dxa"/>
            <w:gridSpan w:val="3"/>
          </w:tcPr>
          <w:p w:rsidR="00BB410D" w:rsidRDefault="00BB410D">
            <w:pPr>
              <w:pStyle w:val="TableParagraph"/>
              <w:rPr>
                <w:rFonts w:ascii="Times New Roman"/>
                <w:sz w:val="20"/>
              </w:rPr>
            </w:pPr>
          </w:p>
        </w:tc>
      </w:tr>
      <w:tr w:rsidR="00BB410D">
        <w:trPr>
          <w:trHeight w:val="976"/>
        </w:trPr>
        <w:tc>
          <w:tcPr>
            <w:tcW w:w="1394" w:type="dxa"/>
          </w:tcPr>
          <w:p w:rsidR="00BB410D" w:rsidRDefault="00692063">
            <w:pPr>
              <w:pStyle w:val="TableParagraph"/>
              <w:spacing w:before="1"/>
              <w:ind w:left="107"/>
              <w:rPr>
                <w:b/>
                <w:sz w:val="20"/>
              </w:rPr>
            </w:pPr>
            <w:r>
              <w:rPr>
                <w:b/>
                <w:sz w:val="20"/>
              </w:rPr>
              <w:t xml:space="preserve">PGP Goal </w:t>
            </w:r>
            <w:r>
              <w:rPr>
                <w:b/>
                <w:w w:val="95"/>
                <w:sz w:val="20"/>
              </w:rPr>
              <w:t xml:space="preserve">Establishment </w:t>
            </w:r>
            <w:r>
              <w:rPr>
                <w:b/>
                <w:sz w:val="20"/>
              </w:rPr>
              <w:t>Signatures</w:t>
            </w:r>
          </w:p>
        </w:tc>
        <w:tc>
          <w:tcPr>
            <w:tcW w:w="4066" w:type="dxa"/>
          </w:tcPr>
          <w:p w:rsidR="00BB410D" w:rsidRDefault="00692063">
            <w:pPr>
              <w:pStyle w:val="TableParagraph"/>
              <w:spacing w:before="1"/>
              <w:ind w:left="110"/>
              <w:rPr>
                <w:b/>
                <w:sz w:val="20"/>
              </w:rPr>
            </w:pPr>
            <w:r>
              <w:rPr>
                <w:b/>
                <w:sz w:val="20"/>
              </w:rPr>
              <w:t>Teacher/OP’s Signature:</w:t>
            </w:r>
          </w:p>
          <w:p w:rsidR="00BB410D" w:rsidRDefault="00BB410D">
            <w:pPr>
              <w:pStyle w:val="TableParagraph"/>
              <w:spacing w:before="10"/>
              <w:rPr>
                <w:b/>
                <w:sz w:val="16"/>
              </w:rPr>
            </w:pPr>
          </w:p>
          <w:p w:rsidR="00BB410D" w:rsidRDefault="00D17492">
            <w:pPr>
              <w:pStyle w:val="TableParagraph"/>
              <w:spacing w:line="20" w:lineRule="exact"/>
              <w:ind w:left="100"/>
              <w:rPr>
                <w:sz w:val="2"/>
              </w:rPr>
            </w:pPr>
            <w:r>
              <w:rPr>
                <w:noProof/>
                <w:sz w:val="2"/>
                <w:lang w:bidi="ar-SA"/>
              </w:rPr>
              <mc:AlternateContent>
                <mc:Choice Requires="wpg">
                  <w:drawing>
                    <wp:inline distT="0" distB="0" distL="0" distR="0">
                      <wp:extent cx="1389380" cy="12065"/>
                      <wp:effectExtent l="14605" t="7620" r="15240" b="8890"/>
                      <wp:docPr id="6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9380" cy="12065"/>
                                <a:chOff x="0" y="0"/>
                                <a:chExt cx="2188" cy="19"/>
                              </a:xfrm>
                            </wpg:grpSpPr>
                            <wps:wsp>
                              <wps:cNvPr id="63" name="Line 57"/>
                              <wps:cNvCnPr>
                                <a:cxnSpLocks noChangeShapeType="1"/>
                              </wps:cNvCnPr>
                              <wps:spPr bwMode="auto">
                                <a:xfrm>
                                  <a:off x="0" y="9"/>
                                  <a:ext cx="2188" cy="0"/>
                                </a:xfrm>
                                <a:prstGeom prst="line">
                                  <a:avLst/>
                                </a:prstGeom>
                                <a:noFill/>
                                <a:ln w="114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969F8D" id="Group 56" o:spid="_x0000_s1026" style="width:109.4pt;height:.95pt;mso-position-horizontal-relative:char;mso-position-vertical-relative:line" coordsize="21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">
                      <v:line id="Line 57" o:spid="_x0000_s1027" style="position:absolute;visibility:visible;mso-wrap-style:square" from="0,9" to="2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" strokeweight=".31908mm"/>
                      <w10:anchorlock/>
                    </v:group>
                  </w:pict>
                </mc:Fallback>
              </mc:AlternateContent>
            </w:r>
          </w:p>
          <w:p w:rsidR="00BB410D" w:rsidRDefault="00BB410D">
            <w:pPr>
              <w:pStyle w:val="TableParagraph"/>
              <w:spacing w:before="6"/>
              <w:rPr>
                <w:b/>
                <w:sz w:val="21"/>
              </w:rPr>
            </w:pPr>
          </w:p>
          <w:p w:rsidR="00BB410D" w:rsidRDefault="00692063">
            <w:pPr>
              <w:pStyle w:val="TableParagraph"/>
              <w:tabs>
                <w:tab w:val="left" w:pos="1439"/>
              </w:tabs>
              <w:spacing w:line="223" w:lineRule="exact"/>
              <w:ind w:left="110"/>
              <w:rPr>
                <w:b/>
                <w:sz w:val="20"/>
              </w:rPr>
            </w:pPr>
            <w:r>
              <w:rPr>
                <w:b/>
                <w:sz w:val="20"/>
              </w:rPr>
              <w:t xml:space="preserve">Date: </w:t>
            </w:r>
            <w:r>
              <w:rPr>
                <w:b/>
                <w:w w:val="99"/>
                <w:sz w:val="20"/>
                <w:u w:val="single"/>
              </w:rPr>
              <w:t xml:space="preserve"> </w:t>
            </w:r>
            <w:r>
              <w:rPr>
                <w:b/>
                <w:sz w:val="20"/>
                <w:u w:val="single"/>
              </w:rPr>
              <w:tab/>
            </w:r>
          </w:p>
        </w:tc>
        <w:tc>
          <w:tcPr>
            <w:tcW w:w="4070" w:type="dxa"/>
          </w:tcPr>
          <w:p w:rsidR="00BB410D" w:rsidRDefault="00692063">
            <w:pPr>
              <w:pStyle w:val="TableParagraph"/>
              <w:spacing w:before="1"/>
              <w:ind w:left="108"/>
              <w:rPr>
                <w:b/>
                <w:sz w:val="20"/>
              </w:rPr>
            </w:pPr>
            <w:r>
              <w:rPr>
                <w:b/>
                <w:sz w:val="20"/>
              </w:rPr>
              <w:t>Evaluator’s Signature:</w:t>
            </w:r>
          </w:p>
          <w:p w:rsidR="00BB410D" w:rsidRDefault="00BB410D">
            <w:pPr>
              <w:pStyle w:val="TableParagraph"/>
              <w:spacing w:before="10"/>
              <w:rPr>
                <w:b/>
                <w:sz w:val="16"/>
              </w:rPr>
            </w:pPr>
          </w:p>
          <w:p w:rsidR="00BB410D" w:rsidRDefault="00D17492">
            <w:pPr>
              <w:pStyle w:val="TableParagraph"/>
              <w:spacing w:line="20" w:lineRule="exact"/>
              <w:ind w:left="98"/>
              <w:rPr>
                <w:sz w:val="2"/>
              </w:rPr>
            </w:pPr>
            <w:r>
              <w:rPr>
                <w:noProof/>
                <w:sz w:val="2"/>
                <w:lang w:bidi="ar-SA"/>
              </w:rPr>
              <mc:AlternateContent>
                <mc:Choice Requires="wpg">
                  <w:drawing>
                    <wp:inline distT="0" distB="0" distL="0" distR="0">
                      <wp:extent cx="1515745" cy="12065"/>
                      <wp:effectExtent l="13970" t="7620" r="13335" b="8890"/>
                      <wp:docPr id="6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745" cy="12065"/>
                                <a:chOff x="0" y="0"/>
                                <a:chExt cx="2387" cy="19"/>
                              </a:xfrm>
                            </wpg:grpSpPr>
                            <wps:wsp>
                              <wps:cNvPr id="61" name="Line 55"/>
                              <wps:cNvCnPr>
                                <a:cxnSpLocks noChangeShapeType="1"/>
                              </wps:cNvCnPr>
                              <wps:spPr bwMode="auto">
                                <a:xfrm>
                                  <a:off x="0" y="9"/>
                                  <a:ext cx="2387" cy="0"/>
                                </a:xfrm>
                                <a:prstGeom prst="line">
                                  <a:avLst/>
                                </a:prstGeom>
                                <a:noFill/>
                                <a:ln w="114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442D69" id="Group 54" o:spid="_x0000_s1026" style="width:119.35pt;height:.95pt;mso-position-horizontal-relative:char;mso-position-vertical-relative:line" coordsize="23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">
                      <v:line id="Line 55" o:spid="_x0000_s1027" style="position:absolute;visibility:visible;mso-wrap-style:square" from="0,9" to="2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" strokeweight=".31908mm"/>
                      <w10:anchorlock/>
                    </v:group>
                  </w:pict>
                </mc:Fallback>
              </mc:AlternateContent>
            </w:r>
          </w:p>
          <w:p w:rsidR="00BB410D" w:rsidRDefault="00BB410D">
            <w:pPr>
              <w:pStyle w:val="TableParagraph"/>
              <w:spacing w:before="6"/>
              <w:rPr>
                <w:b/>
                <w:sz w:val="21"/>
              </w:rPr>
            </w:pPr>
          </w:p>
          <w:p w:rsidR="00BB410D" w:rsidRDefault="00692063">
            <w:pPr>
              <w:pStyle w:val="TableParagraph"/>
              <w:tabs>
                <w:tab w:val="left" w:pos="1737"/>
              </w:tabs>
              <w:spacing w:line="223" w:lineRule="exact"/>
              <w:ind w:left="108"/>
              <w:rPr>
                <w:b/>
                <w:sz w:val="20"/>
              </w:rPr>
            </w:pPr>
            <w:r>
              <w:rPr>
                <w:b/>
                <w:sz w:val="20"/>
              </w:rPr>
              <w:t xml:space="preserve">Date: </w:t>
            </w:r>
            <w:r>
              <w:rPr>
                <w:b/>
                <w:w w:val="99"/>
                <w:sz w:val="20"/>
                <w:u w:val="single"/>
              </w:rPr>
              <w:t xml:space="preserve"> </w:t>
            </w:r>
            <w:r>
              <w:rPr>
                <w:b/>
                <w:sz w:val="20"/>
                <w:u w:val="single"/>
              </w:rPr>
              <w:tab/>
            </w:r>
          </w:p>
        </w:tc>
      </w:tr>
    </w:tbl>
    <w:p w:rsidR="00BB410D" w:rsidRDefault="00BB410D">
      <w:pPr>
        <w:pStyle w:val="BodyText"/>
        <w:rPr>
          <w:b/>
          <w:sz w:val="20"/>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5"/>
        <w:gridCol w:w="8207"/>
      </w:tblGrid>
      <w:tr w:rsidR="00BB410D">
        <w:trPr>
          <w:trHeight w:val="772"/>
        </w:trPr>
        <w:tc>
          <w:tcPr>
            <w:tcW w:w="1325" w:type="dxa"/>
            <w:vMerge w:val="restart"/>
          </w:tcPr>
          <w:p w:rsidR="00BB410D" w:rsidRDefault="00692063">
            <w:pPr>
              <w:pStyle w:val="TableParagraph"/>
              <w:spacing w:before="1"/>
              <w:ind w:left="230" w:right="218"/>
              <w:jc w:val="center"/>
              <w:rPr>
                <w:b/>
                <w:sz w:val="20"/>
              </w:rPr>
            </w:pPr>
            <w:r>
              <w:rPr>
                <w:b/>
                <w:w w:val="95"/>
                <w:sz w:val="20"/>
              </w:rPr>
              <w:t xml:space="preserve">Additional </w:t>
            </w:r>
            <w:r>
              <w:rPr>
                <w:b/>
                <w:sz w:val="20"/>
              </w:rPr>
              <w:t>Reflection</w:t>
            </w:r>
          </w:p>
          <w:p w:rsidR="00BB410D" w:rsidRDefault="00BB410D">
            <w:pPr>
              <w:pStyle w:val="TableParagraph"/>
              <w:spacing w:before="12"/>
              <w:rPr>
                <w:b/>
                <w:sz w:val="19"/>
              </w:rPr>
            </w:pPr>
          </w:p>
          <w:p w:rsidR="00BB410D" w:rsidRDefault="00692063">
            <w:pPr>
              <w:pStyle w:val="TableParagraph"/>
              <w:ind w:left="227" w:right="218"/>
              <w:jc w:val="center"/>
              <w:rPr>
                <w:b/>
                <w:sz w:val="20"/>
              </w:rPr>
            </w:pPr>
            <w:r>
              <w:rPr>
                <w:b/>
                <w:sz w:val="20"/>
              </w:rPr>
              <w:t>Date(s):</w:t>
            </w:r>
          </w:p>
        </w:tc>
        <w:tc>
          <w:tcPr>
            <w:tcW w:w="8207" w:type="dxa"/>
          </w:tcPr>
          <w:p w:rsidR="00BB410D" w:rsidRDefault="00692063">
            <w:pPr>
              <w:pStyle w:val="TableParagraph"/>
              <w:spacing w:before="1"/>
              <w:ind w:left="107"/>
              <w:rPr>
                <w:sz w:val="20"/>
              </w:rPr>
            </w:pPr>
            <w:r>
              <w:rPr>
                <w:sz w:val="20"/>
              </w:rPr>
              <w:t>Progress made toward the goal:</w:t>
            </w:r>
          </w:p>
        </w:tc>
      </w:tr>
      <w:tr w:rsidR="00BB410D">
        <w:trPr>
          <w:trHeight w:val="734"/>
        </w:trPr>
        <w:tc>
          <w:tcPr>
            <w:tcW w:w="1325" w:type="dxa"/>
            <w:vMerge/>
            <w:tcBorders>
              <w:top w:val="nil"/>
            </w:tcBorders>
          </w:tcPr>
          <w:p w:rsidR="00BB410D" w:rsidRDefault="00BB410D">
            <w:pPr>
              <w:rPr>
                <w:sz w:val="2"/>
                <w:szCs w:val="2"/>
              </w:rPr>
            </w:pPr>
          </w:p>
        </w:tc>
        <w:tc>
          <w:tcPr>
            <w:tcW w:w="8207" w:type="dxa"/>
          </w:tcPr>
          <w:p w:rsidR="00BB410D" w:rsidRDefault="00692063">
            <w:pPr>
              <w:pStyle w:val="TableParagraph"/>
              <w:spacing w:before="1"/>
              <w:ind w:left="107"/>
              <w:rPr>
                <w:sz w:val="20"/>
              </w:rPr>
            </w:pPr>
            <w:r>
              <w:rPr>
                <w:sz w:val="20"/>
              </w:rPr>
              <w:t>List any modifications to be made.</w:t>
            </w:r>
          </w:p>
        </w:tc>
      </w:tr>
    </w:tbl>
    <w:p w:rsidR="00BB410D" w:rsidRDefault="00BB410D">
      <w:pPr>
        <w:pStyle w:val="BodyText"/>
        <w:spacing w:before="10"/>
        <w:rPr>
          <w:b/>
          <w:sz w:val="19"/>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2"/>
        <w:gridCol w:w="4105"/>
        <w:gridCol w:w="4105"/>
      </w:tblGrid>
      <w:tr w:rsidR="00BB410D">
        <w:trPr>
          <w:trHeight w:val="976"/>
        </w:trPr>
        <w:tc>
          <w:tcPr>
            <w:tcW w:w="1322" w:type="dxa"/>
          </w:tcPr>
          <w:p w:rsidR="00BB410D" w:rsidRDefault="00692063">
            <w:pPr>
              <w:pStyle w:val="TableParagraph"/>
              <w:spacing w:before="1"/>
              <w:ind w:left="170"/>
              <w:rPr>
                <w:b/>
                <w:sz w:val="20"/>
              </w:rPr>
            </w:pPr>
            <w:r>
              <w:rPr>
                <w:b/>
                <w:sz w:val="20"/>
              </w:rPr>
              <w:t>End-of-Year</w:t>
            </w:r>
          </w:p>
        </w:tc>
        <w:tc>
          <w:tcPr>
            <w:tcW w:w="8210" w:type="dxa"/>
            <w:gridSpan w:val="2"/>
          </w:tcPr>
          <w:p w:rsidR="00BB410D" w:rsidRDefault="00692063">
            <w:pPr>
              <w:pStyle w:val="TableParagraph"/>
              <w:tabs>
                <w:tab w:val="left" w:pos="2854"/>
                <w:tab w:val="left" w:pos="5172"/>
                <w:tab w:val="left" w:pos="7395"/>
              </w:tabs>
              <w:spacing w:before="1"/>
              <w:ind w:left="108" w:right="802"/>
              <w:rPr>
                <w:sz w:val="20"/>
              </w:rPr>
            </w:pPr>
            <w:r>
              <w:rPr>
                <w:sz w:val="20"/>
              </w:rPr>
              <w:t>The goal</w:t>
            </w:r>
            <w:r>
              <w:rPr>
                <w:spacing w:val="-4"/>
                <w:sz w:val="20"/>
              </w:rPr>
              <w:t xml:space="preserve"> </w:t>
            </w:r>
            <w:r>
              <w:rPr>
                <w:sz w:val="20"/>
              </w:rPr>
              <w:t xml:space="preserve">was:  </w:t>
            </w:r>
            <w:r>
              <w:rPr>
                <w:spacing w:val="40"/>
                <w:sz w:val="20"/>
              </w:rPr>
              <w:t xml:space="preserve"> </w:t>
            </w:r>
            <w:r>
              <w:rPr>
                <w:sz w:val="20"/>
              </w:rPr>
              <w:t>achieved</w:t>
            </w:r>
            <w:r>
              <w:rPr>
                <w:sz w:val="20"/>
                <w:u w:val="single"/>
              </w:rPr>
              <w:t xml:space="preserve"> </w:t>
            </w:r>
            <w:r>
              <w:rPr>
                <w:sz w:val="20"/>
                <w:u w:val="single"/>
              </w:rPr>
              <w:tab/>
            </w:r>
            <w:r>
              <w:rPr>
                <w:sz w:val="20"/>
              </w:rPr>
              <w:t>to</w:t>
            </w:r>
            <w:r>
              <w:rPr>
                <w:spacing w:val="-1"/>
                <w:sz w:val="20"/>
              </w:rPr>
              <w:t xml:space="preserve"> </w:t>
            </w:r>
            <w:r>
              <w:rPr>
                <w:sz w:val="20"/>
              </w:rPr>
              <w:t>be</w:t>
            </w:r>
            <w:r>
              <w:rPr>
                <w:spacing w:val="-1"/>
                <w:sz w:val="20"/>
              </w:rPr>
              <w:t xml:space="preserve"> </w:t>
            </w:r>
            <w:r>
              <w:rPr>
                <w:sz w:val="20"/>
              </w:rPr>
              <w:t>continued</w:t>
            </w:r>
            <w:r>
              <w:rPr>
                <w:sz w:val="20"/>
                <w:u w:val="single"/>
              </w:rPr>
              <w:t xml:space="preserve"> </w:t>
            </w:r>
            <w:r>
              <w:rPr>
                <w:sz w:val="20"/>
                <w:u w:val="single"/>
              </w:rPr>
              <w:tab/>
            </w:r>
            <w:r>
              <w:rPr>
                <w:sz w:val="20"/>
              </w:rPr>
              <w:t>not</w:t>
            </w:r>
            <w:r>
              <w:rPr>
                <w:spacing w:val="-4"/>
                <w:sz w:val="20"/>
              </w:rPr>
              <w:t xml:space="preserve"> </w:t>
            </w:r>
            <w:r>
              <w:rPr>
                <w:sz w:val="20"/>
              </w:rPr>
              <w:t>achieved</w:t>
            </w:r>
            <w:r>
              <w:rPr>
                <w:w w:val="99"/>
                <w:sz w:val="20"/>
                <w:u w:val="single"/>
              </w:rPr>
              <w:t xml:space="preserve"> </w:t>
            </w:r>
            <w:r>
              <w:rPr>
                <w:sz w:val="20"/>
                <w:u w:val="single"/>
              </w:rPr>
              <w:tab/>
            </w:r>
            <w:r>
              <w:rPr>
                <w:sz w:val="20"/>
              </w:rPr>
              <w:t xml:space="preserve"> Comments:</w:t>
            </w:r>
          </w:p>
        </w:tc>
      </w:tr>
      <w:tr w:rsidR="00BB410D">
        <w:trPr>
          <w:trHeight w:val="978"/>
        </w:trPr>
        <w:tc>
          <w:tcPr>
            <w:tcW w:w="1322" w:type="dxa"/>
          </w:tcPr>
          <w:p w:rsidR="00BB410D" w:rsidRDefault="00692063">
            <w:pPr>
              <w:pStyle w:val="TableParagraph"/>
              <w:spacing w:before="1"/>
              <w:ind w:left="107" w:right="237"/>
              <w:rPr>
                <w:b/>
                <w:sz w:val="20"/>
              </w:rPr>
            </w:pPr>
            <w:r>
              <w:rPr>
                <w:b/>
                <w:sz w:val="20"/>
                <w:u w:val="single"/>
              </w:rPr>
              <w:t>End of Year</w:t>
            </w:r>
            <w:r>
              <w:rPr>
                <w:b/>
                <w:sz w:val="20"/>
              </w:rPr>
              <w:t xml:space="preserve"> </w:t>
            </w:r>
            <w:r>
              <w:rPr>
                <w:b/>
                <w:sz w:val="20"/>
                <w:u w:val="single"/>
              </w:rPr>
              <w:t>Signatures</w:t>
            </w:r>
          </w:p>
        </w:tc>
        <w:tc>
          <w:tcPr>
            <w:tcW w:w="4105" w:type="dxa"/>
          </w:tcPr>
          <w:p w:rsidR="00BB410D" w:rsidRDefault="00692063">
            <w:pPr>
              <w:pStyle w:val="TableParagraph"/>
              <w:spacing w:before="1"/>
              <w:ind w:left="108"/>
              <w:rPr>
                <w:b/>
                <w:sz w:val="20"/>
              </w:rPr>
            </w:pPr>
            <w:r>
              <w:rPr>
                <w:b/>
                <w:sz w:val="20"/>
              </w:rPr>
              <w:t>Teacher/OP’s Signature:</w:t>
            </w:r>
          </w:p>
          <w:p w:rsidR="00BB410D" w:rsidRDefault="00BB410D">
            <w:pPr>
              <w:pStyle w:val="TableParagraph"/>
              <w:rPr>
                <w:b/>
                <w:sz w:val="17"/>
              </w:rPr>
            </w:pPr>
          </w:p>
          <w:p w:rsidR="00BB410D" w:rsidRDefault="00D17492">
            <w:pPr>
              <w:pStyle w:val="TableParagraph"/>
              <w:spacing w:line="20" w:lineRule="exact"/>
              <w:ind w:left="98"/>
              <w:rPr>
                <w:sz w:val="2"/>
              </w:rPr>
            </w:pPr>
            <w:r>
              <w:rPr>
                <w:noProof/>
                <w:sz w:val="2"/>
                <w:lang w:bidi="ar-SA"/>
              </w:rPr>
              <mc:AlternateContent>
                <mc:Choice Requires="wpg">
                  <w:drawing>
                    <wp:inline distT="0" distB="0" distL="0" distR="0">
                      <wp:extent cx="1579880" cy="12065"/>
                      <wp:effectExtent l="15240" t="8890" r="14605" b="7620"/>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880" cy="12065"/>
                                <a:chOff x="0" y="0"/>
                                <a:chExt cx="2488" cy="19"/>
                              </a:xfrm>
                            </wpg:grpSpPr>
                            <wps:wsp>
                              <wps:cNvPr id="59" name="Line 53"/>
                              <wps:cNvCnPr>
                                <a:cxnSpLocks noChangeShapeType="1"/>
                              </wps:cNvCnPr>
                              <wps:spPr bwMode="auto">
                                <a:xfrm>
                                  <a:off x="0" y="9"/>
                                  <a:ext cx="2487" cy="0"/>
                                </a:xfrm>
                                <a:prstGeom prst="line">
                                  <a:avLst/>
                                </a:prstGeom>
                                <a:noFill/>
                                <a:ln w="114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5A743E" id="Group 52" o:spid="_x0000_s1026" style="width:124.4pt;height:.95pt;mso-position-horizontal-relative:char;mso-position-vertical-relative:line" coordsize="24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">
                      <v:line id="Line 53" o:spid="_x0000_s1027" style="position:absolute;visibility:visible;mso-wrap-style:square" from="0,9" to="2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" strokeweight=".31908mm"/>
                      <w10:anchorlock/>
                    </v:group>
                  </w:pict>
                </mc:Fallback>
              </mc:AlternateContent>
            </w:r>
          </w:p>
          <w:p w:rsidR="00BB410D" w:rsidRDefault="00BB410D">
            <w:pPr>
              <w:pStyle w:val="TableParagraph"/>
              <w:spacing w:before="3"/>
              <w:rPr>
                <w:b/>
                <w:sz w:val="21"/>
              </w:rPr>
            </w:pPr>
          </w:p>
          <w:p w:rsidR="00BB410D" w:rsidRDefault="00692063">
            <w:pPr>
              <w:pStyle w:val="TableParagraph"/>
              <w:tabs>
                <w:tab w:val="left" w:pos="2233"/>
              </w:tabs>
              <w:spacing w:before="1" w:line="225" w:lineRule="exact"/>
              <w:ind w:left="108"/>
              <w:rPr>
                <w:b/>
                <w:sz w:val="20"/>
              </w:rPr>
            </w:pPr>
            <w:r>
              <w:rPr>
                <w:b/>
                <w:sz w:val="20"/>
              </w:rPr>
              <w:t xml:space="preserve">Date: </w:t>
            </w:r>
            <w:r>
              <w:rPr>
                <w:b/>
                <w:w w:val="99"/>
                <w:sz w:val="20"/>
                <w:u w:val="single"/>
              </w:rPr>
              <w:t xml:space="preserve"> </w:t>
            </w:r>
            <w:r>
              <w:rPr>
                <w:b/>
                <w:sz w:val="20"/>
                <w:u w:val="single"/>
              </w:rPr>
              <w:tab/>
            </w:r>
          </w:p>
        </w:tc>
        <w:tc>
          <w:tcPr>
            <w:tcW w:w="4105" w:type="dxa"/>
          </w:tcPr>
          <w:p w:rsidR="00BB410D" w:rsidRDefault="00692063">
            <w:pPr>
              <w:pStyle w:val="TableParagraph"/>
              <w:spacing w:before="1"/>
              <w:ind w:left="108"/>
              <w:rPr>
                <w:b/>
                <w:sz w:val="20"/>
              </w:rPr>
            </w:pPr>
            <w:r>
              <w:rPr>
                <w:b/>
                <w:sz w:val="20"/>
              </w:rPr>
              <w:t>Evaluator’s Signature:</w:t>
            </w:r>
          </w:p>
          <w:p w:rsidR="00BB410D" w:rsidRDefault="00BB410D">
            <w:pPr>
              <w:pStyle w:val="TableParagraph"/>
              <w:rPr>
                <w:b/>
                <w:sz w:val="17"/>
              </w:rPr>
            </w:pPr>
          </w:p>
          <w:p w:rsidR="00BB410D" w:rsidRDefault="00D17492">
            <w:pPr>
              <w:pStyle w:val="TableParagraph"/>
              <w:spacing w:line="20" w:lineRule="exact"/>
              <w:ind w:left="98"/>
              <w:rPr>
                <w:sz w:val="2"/>
              </w:rPr>
            </w:pPr>
            <w:r>
              <w:rPr>
                <w:noProof/>
                <w:sz w:val="2"/>
                <w:lang w:bidi="ar-SA"/>
              </w:rPr>
              <mc:AlternateContent>
                <mc:Choice Requires="wpg">
                  <w:drawing>
                    <wp:inline distT="0" distB="0" distL="0" distR="0">
                      <wp:extent cx="1579880" cy="12065"/>
                      <wp:effectExtent l="12065" t="8890" r="8255" b="7620"/>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880" cy="12065"/>
                                <a:chOff x="0" y="0"/>
                                <a:chExt cx="2488" cy="19"/>
                              </a:xfrm>
                            </wpg:grpSpPr>
                            <wps:wsp>
                              <wps:cNvPr id="57" name="Line 51"/>
                              <wps:cNvCnPr>
                                <a:cxnSpLocks noChangeShapeType="1"/>
                              </wps:cNvCnPr>
                              <wps:spPr bwMode="auto">
                                <a:xfrm>
                                  <a:off x="0" y="9"/>
                                  <a:ext cx="2487" cy="0"/>
                                </a:xfrm>
                                <a:prstGeom prst="line">
                                  <a:avLst/>
                                </a:prstGeom>
                                <a:noFill/>
                                <a:ln w="114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C2F829" id="Group 50" o:spid="_x0000_s1026" style="width:124.4pt;height:.95pt;mso-position-horizontal-relative:char;mso-position-vertical-relative:line" coordsize="24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">
                      <v:line id="Line 51" o:spid="_x0000_s1027" style="position:absolute;visibility:visible;mso-wrap-style:square" from="0,9" to="2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" strokeweight=".31908mm"/>
                      <w10:anchorlock/>
                    </v:group>
                  </w:pict>
                </mc:Fallback>
              </mc:AlternateContent>
            </w:r>
          </w:p>
          <w:p w:rsidR="00BB410D" w:rsidRDefault="00BB410D">
            <w:pPr>
              <w:pStyle w:val="TableParagraph"/>
              <w:spacing w:before="3"/>
              <w:rPr>
                <w:b/>
                <w:sz w:val="21"/>
              </w:rPr>
            </w:pPr>
          </w:p>
          <w:p w:rsidR="00BB410D" w:rsidRDefault="00692063">
            <w:pPr>
              <w:pStyle w:val="TableParagraph"/>
              <w:tabs>
                <w:tab w:val="left" w:pos="2134"/>
              </w:tabs>
              <w:spacing w:before="1" w:line="225" w:lineRule="exact"/>
              <w:ind w:left="108"/>
              <w:rPr>
                <w:b/>
                <w:sz w:val="20"/>
              </w:rPr>
            </w:pPr>
            <w:r>
              <w:rPr>
                <w:b/>
                <w:sz w:val="20"/>
              </w:rPr>
              <w:t xml:space="preserve">Date: </w:t>
            </w:r>
            <w:r>
              <w:rPr>
                <w:b/>
                <w:w w:val="99"/>
                <w:sz w:val="20"/>
                <w:u w:val="single"/>
              </w:rPr>
              <w:t xml:space="preserve"> </w:t>
            </w:r>
            <w:r>
              <w:rPr>
                <w:b/>
                <w:sz w:val="20"/>
                <w:u w:val="single"/>
              </w:rPr>
              <w:tab/>
            </w:r>
          </w:p>
        </w:tc>
      </w:tr>
    </w:tbl>
    <w:p w:rsidR="00BB410D" w:rsidRDefault="00BB410D">
      <w:pPr>
        <w:spacing w:line="225" w:lineRule="exact"/>
        <w:rPr>
          <w:sz w:val="20"/>
        </w:rPr>
        <w:sectPr w:rsidR="00BB410D">
          <w:pgSz w:w="12240" w:h="15840"/>
          <w:pgMar w:top="1400" w:right="320" w:bottom="1440" w:left="680" w:header="0" w:footer="1242" w:gutter="0"/>
          <w:cols w:space="720"/>
        </w:sectPr>
      </w:pPr>
    </w:p>
    <w:p w:rsidR="00BB410D" w:rsidRDefault="00692063">
      <w:pPr>
        <w:spacing w:before="18"/>
        <w:ind w:left="2919" w:right="3243"/>
        <w:jc w:val="center"/>
        <w:rPr>
          <w:b/>
          <w:sz w:val="32"/>
        </w:rPr>
      </w:pPr>
      <w:r>
        <w:rPr>
          <w:b/>
          <w:sz w:val="32"/>
        </w:rPr>
        <w:lastRenderedPageBreak/>
        <w:t>Teacher Pre-Observation Document for Scheduled Observations</w:t>
      </w:r>
    </w:p>
    <w:p w:rsidR="00BB410D" w:rsidRDefault="00D17492">
      <w:pPr>
        <w:pStyle w:val="BodyText"/>
        <w:spacing w:line="90" w:lineRule="exact"/>
        <w:ind w:left="645"/>
        <w:rPr>
          <w:sz w:val="9"/>
        </w:rPr>
      </w:pPr>
      <w:r>
        <w:rPr>
          <w:noProof/>
          <w:position w:val="-1"/>
          <w:sz w:val="9"/>
          <w:lang w:bidi="ar-SA"/>
        </w:rPr>
        <mc:AlternateContent>
          <mc:Choice Requires="wpg">
            <w:drawing>
              <wp:inline distT="0" distB="0" distL="0" distR="0">
                <wp:extent cx="6057265" cy="56515"/>
                <wp:effectExtent l="31750" t="635" r="35560" b="0"/>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56515"/>
                          <a:chOff x="0" y="0"/>
                          <a:chExt cx="9539" cy="89"/>
                        </a:xfrm>
                      </wpg:grpSpPr>
                      <wps:wsp>
                        <wps:cNvPr id="55" name="Line 49"/>
                        <wps:cNvCnPr>
                          <a:cxnSpLocks noChangeShapeType="1"/>
                        </wps:cNvCnPr>
                        <wps:spPr bwMode="auto">
                          <a:xfrm>
                            <a:off x="0" y="44"/>
                            <a:ext cx="9539"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A5B4D1" id="Group 48" o:spid="_x0000_s1026" style="width:476.95pt;height:4.45pt;mso-position-horizontal-relative:char;mso-position-vertical-relative:line" coordsize="95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">
                <v:line id="Line 49" o:spid="_x0000_s1027" style="position:absolute;visibility:visible;mso-wrap-style:square" from="0,44" to="95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" strokeweight="4.44pt"/>
                <w10:anchorlock/>
              </v:group>
            </w:pict>
          </mc:Fallback>
        </mc:AlternateContent>
      </w:r>
    </w:p>
    <w:p w:rsidR="00BB410D" w:rsidRDefault="00692063">
      <w:pPr>
        <w:spacing w:before="58" w:line="242" w:lineRule="auto"/>
        <w:ind w:left="719" w:right="2316"/>
        <w:rPr>
          <w:sz w:val="20"/>
        </w:rPr>
      </w:pPr>
      <w:r>
        <w:rPr>
          <w:b/>
          <w:u w:val="single"/>
        </w:rPr>
        <w:t>Directions</w:t>
      </w:r>
      <w:r>
        <w:rPr>
          <w:u w:val="single"/>
        </w:rPr>
        <w:t>:</w:t>
      </w:r>
      <w:r>
        <w:t xml:space="preserve"> </w:t>
      </w:r>
      <w:r>
        <w:rPr>
          <w:sz w:val="20"/>
        </w:rPr>
        <w:t xml:space="preserve">The teacher shall complete the </w:t>
      </w:r>
      <w:r>
        <w:rPr>
          <w:i/>
          <w:sz w:val="20"/>
        </w:rPr>
        <w:t xml:space="preserve">Pre-observation Document &amp; Performance Measures: Planning &amp; Preparation Evidence Tool </w:t>
      </w:r>
      <w:r>
        <w:rPr>
          <w:sz w:val="20"/>
        </w:rPr>
        <w:t>for scheduled observations prior to the pre-conference.</w:t>
      </w:r>
    </w:p>
    <w:p w:rsidR="00BB410D" w:rsidRDefault="00D17492">
      <w:pPr>
        <w:spacing w:before="1" w:after="18"/>
        <w:ind w:left="719"/>
        <w:rPr>
          <w:sz w:val="20"/>
        </w:rPr>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2117090</wp:posOffset>
                </wp:positionH>
                <wp:positionV relativeFrom="paragraph">
                  <wp:posOffset>861060</wp:posOffset>
                </wp:positionV>
                <wp:extent cx="111760" cy="111760"/>
                <wp:effectExtent l="12065" t="12700" r="9525" b="8890"/>
                <wp:wrapNone/>
                <wp:docPr id="5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024D6" id="Rectangle 47" o:spid="_x0000_s1026" style="position:absolute;margin-left:166.7pt;margin-top:67.8pt;width:8.8pt;height: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" filled="f" strokeweight=".5pt">
                <w10:wrap anchorx="page"/>
              </v:rect>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4173220</wp:posOffset>
                </wp:positionH>
                <wp:positionV relativeFrom="paragraph">
                  <wp:posOffset>859790</wp:posOffset>
                </wp:positionV>
                <wp:extent cx="111760" cy="111760"/>
                <wp:effectExtent l="10795" t="11430" r="10795" b="10160"/>
                <wp:wrapNone/>
                <wp:docPr id="5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E9245" id="Rectangle 46" o:spid="_x0000_s1026" style="position:absolute;margin-left:328.6pt;margin-top:67.7pt;width:8.8pt;height: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KvgAIAABU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" filled="f" strokeweight=".5pt">
                <w10:wrap anchorx="page"/>
              </v:rect>
            </w:pict>
          </mc:Fallback>
        </mc:AlternateContent>
      </w:r>
      <w:r w:rsidR="00692063">
        <w:rPr>
          <w:sz w:val="20"/>
        </w:rPr>
        <w:t>For electronic pre-conference, email the documents to the evaluator.</w:t>
      </w:r>
    </w:p>
    <w:p w:rsidR="00BB410D" w:rsidRDefault="00D17492">
      <w:pPr>
        <w:pStyle w:val="BodyText"/>
        <w:spacing w:line="60" w:lineRule="exact"/>
        <w:ind w:left="660"/>
        <w:rPr>
          <w:sz w:val="6"/>
        </w:rPr>
      </w:pPr>
      <w:r>
        <w:rPr>
          <w:noProof/>
          <w:sz w:val="6"/>
          <w:lang w:bidi="ar-SA"/>
        </w:rPr>
        <mc:AlternateContent>
          <mc:Choice Requires="wpg">
            <w:drawing>
              <wp:inline distT="0" distB="0" distL="0" distR="0">
                <wp:extent cx="6057265" cy="38100"/>
                <wp:effectExtent l="22225" t="6350" r="26035" b="3175"/>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38100"/>
                          <a:chOff x="0" y="0"/>
                          <a:chExt cx="9539" cy="60"/>
                        </a:xfrm>
                      </wpg:grpSpPr>
                      <wps:wsp>
                        <wps:cNvPr id="51" name="Line 45"/>
                        <wps:cNvCnPr>
                          <a:cxnSpLocks noChangeShapeType="1"/>
                        </wps:cNvCnPr>
                        <wps:spPr bwMode="auto">
                          <a:xfrm>
                            <a:off x="0" y="30"/>
                            <a:ext cx="953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C52677" id="Group 44" o:spid="_x0000_s1026" style="width:476.95pt;height:3pt;mso-position-horizontal-relative:char;mso-position-vertical-relative:line" coordsize="9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">
                <v:line id="Line 45" o:spid="_x0000_s1027" style="position:absolute;visibility:visible;mso-wrap-style:square" from="0,30" to="95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" strokeweight="3pt"/>
                <w10:anchorlock/>
              </v:group>
            </w:pict>
          </mc:Fallback>
        </mc:AlternateContent>
      </w:r>
    </w:p>
    <w:tbl>
      <w:tblPr>
        <w:tblW w:w="0" w:type="auto"/>
        <w:tblInd w:w="6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8"/>
        <w:gridCol w:w="2734"/>
        <w:gridCol w:w="2047"/>
        <w:gridCol w:w="1145"/>
        <w:gridCol w:w="1284"/>
        <w:gridCol w:w="2252"/>
      </w:tblGrid>
      <w:tr w:rsidR="00BB410D">
        <w:trPr>
          <w:trHeight w:val="416"/>
        </w:trPr>
        <w:tc>
          <w:tcPr>
            <w:tcW w:w="3192" w:type="dxa"/>
            <w:gridSpan w:val="2"/>
            <w:tcBorders>
              <w:left w:val="single" w:sz="4" w:space="0" w:color="000000"/>
              <w:bottom w:val="single" w:sz="4" w:space="0" w:color="000000"/>
              <w:right w:val="single" w:sz="4" w:space="0" w:color="000000"/>
            </w:tcBorders>
          </w:tcPr>
          <w:p w:rsidR="00BB410D" w:rsidRDefault="00692063">
            <w:pPr>
              <w:pStyle w:val="TableParagraph"/>
              <w:spacing w:line="240" w:lineRule="exact"/>
              <w:ind w:left="107"/>
              <w:rPr>
                <w:b/>
                <w:sz w:val="20"/>
              </w:rPr>
            </w:pPr>
            <w:r>
              <w:rPr>
                <w:b/>
                <w:sz w:val="20"/>
              </w:rPr>
              <w:t>Evaluatee</w:t>
            </w:r>
          </w:p>
        </w:tc>
        <w:tc>
          <w:tcPr>
            <w:tcW w:w="3192" w:type="dxa"/>
            <w:gridSpan w:val="2"/>
            <w:tcBorders>
              <w:left w:val="single" w:sz="4" w:space="0" w:color="000000"/>
              <w:bottom w:val="single" w:sz="4" w:space="0" w:color="000000"/>
              <w:right w:val="single" w:sz="4" w:space="0" w:color="000000"/>
            </w:tcBorders>
          </w:tcPr>
          <w:p w:rsidR="00BB410D" w:rsidRDefault="00692063">
            <w:pPr>
              <w:pStyle w:val="TableParagraph"/>
              <w:spacing w:line="240" w:lineRule="exact"/>
              <w:ind w:left="108"/>
              <w:rPr>
                <w:b/>
                <w:sz w:val="20"/>
              </w:rPr>
            </w:pPr>
            <w:r>
              <w:rPr>
                <w:b/>
                <w:sz w:val="20"/>
              </w:rPr>
              <w:t>Grade Level/Subject(s)</w:t>
            </w:r>
          </w:p>
        </w:tc>
        <w:tc>
          <w:tcPr>
            <w:tcW w:w="3536" w:type="dxa"/>
            <w:gridSpan w:val="2"/>
            <w:tcBorders>
              <w:left w:val="single" w:sz="4" w:space="0" w:color="000000"/>
              <w:bottom w:val="single" w:sz="4" w:space="0" w:color="000000"/>
              <w:right w:val="single" w:sz="4" w:space="0" w:color="000000"/>
            </w:tcBorders>
          </w:tcPr>
          <w:p w:rsidR="00BB410D" w:rsidRDefault="00692063">
            <w:pPr>
              <w:pStyle w:val="TableParagraph"/>
              <w:spacing w:line="240" w:lineRule="exact"/>
              <w:ind w:left="108"/>
              <w:rPr>
                <w:b/>
                <w:sz w:val="20"/>
              </w:rPr>
            </w:pPr>
            <w:r>
              <w:rPr>
                <w:b/>
                <w:sz w:val="20"/>
              </w:rPr>
              <w:t>School</w:t>
            </w:r>
          </w:p>
        </w:tc>
      </w:tr>
      <w:tr w:rsidR="00BB410D">
        <w:trPr>
          <w:trHeight w:val="422"/>
        </w:trPr>
        <w:tc>
          <w:tcPr>
            <w:tcW w:w="3192" w:type="dxa"/>
            <w:gridSpan w:val="2"/>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7"/>
              <w:rPr>
                <w:b/>
                <w:sz w:val="20"/>
              </w:rPr>
            </w:pPr>
            <w:r>
              <w:rPr>
                <w:b/>
                <w:sz w:val="20"/>
              </w:rPr>
              <w:t>Evaluator</w:t>
            </w:r>
          </w:p>
        </w:tc>
        <w:tc>
          <w:tcPr>
            <w:tcW w:w="3192" w:type="dxa"/>
            <w:gridSpan w:val="2"/>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8"/>
              <w:rPr>
                <w:b/>
                <w:sz w:val="20"/>
              </w:rPr>
            </w:pPr>
            <w:r>
              <w:rPr>
                <w:b/>
                <w:sz w:val="20"/>
              </w:rPr>
              <w:t>Pre-Conference Date</w:t>
            </w:r>
          </w:p>
        </w:tc>
        <w:tc>
          <w:tcPr>
            <w:tcW w:w="3536" w:type="dxa"/>
            <w:gridSpan w:val="2"/>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8"/>
              <w:rPr>
                <w:b/>
                <w:sz w:val="20"/>
              </w:rPr>
            </w:pPr>
            <w:r>
              <w:rPr>
                <w:b/>
                <w:sz w:val="20"/>
              </w:rPr>
              <w:t>Observation Date</w:t>
            </w:r>
          </w:p>
        </w:tc>
      </w:tr>
      <w:tr w:rsidR="00BB410D">
        <w:trPr>
          <w:trHeight w:val="419"/>
        </w:trPr>
        <w:tc>
          <w:tcPr>
            <w:tcW w:w="9920" w:type="dxa"/>
            <w:gridSpan w:val="6"/>
            <w:tcBorders>
              <w:top w:val="single" w:sz="4" w:space="0" w:color="000000"/>
              <w:left w:val="single" w:sz="4" w:space="0" w:color="000000"/>
              <w:bottom w:val="single" w:sz="4" w:space="0" w:color="000000"/>
              <w:right w:val="single" w:sz="4" w:space="0" w:color="000000"/>
            </w:tcBorders>
          </w:tcPr>
          <w:p w:rsidR="00BB410D" w:rsidRDefault="00692063">
            <w:pPr>
              <w:pStyle w:val="TableParagraph"/>
              <w:tabs>
                <w:tab w:val="left" w:pos="2442"/>
                <w:tab w:val="left" w:pos="5595"/>
              </w:tabs>
              <w:spacing w:line="243" w:lineRule="exact"/>
              <w:ind w:left="107"/>
              <w:rPr>
                <w:b/>
                <w:sz w:val="20"/>
              </w:rPr>
            </w:pPr>
            <w:r>
              <w:rPr>
                <w:b/>
                <w:sz w:val="20"/>
              </w:rPr>
              <w:t>Pre-Conference</w:t>
            </w:r>
            <w:r>
              <w:rPr>
                <w:b/>
                <w:spacing w:val="-4"/>
                <w:sz w:val="20"/>
              </w:rPr>
              <w:t xml:space="preserve"> </w:t>
            </w:r>
            <w:r>
              <w:rPr>
                <w:b/>
                <w:sz w:val="20"/>
              </w:rPr>
              <w:t>Type:</w:t>
            </w:r>
            <w:r>
              <w:rPr>
                <w:b/>
                <w:sz w:val="20"/>
              </w:rPr>
              <w:tab/>
              <w:t>Pre-Conference</w:t>
            </w:r>
            <w:r>
              <w:rPr>
                <w:b/>
                <w:spacing w:val="-3"/>
                <w:sz w:val="20"/>
              </w:rPr>
              <w:t xml:space="preserve"> </w:t>
            </w:r>
            <w:r>
              <w:rPr>
                <w:b/>
                <w:sz w:val="20"/>
              </w:rPr>
              <w:t>In</w:t>
            </w:r>
            <w:r>
              <w:rPr>
                <w:b/>
                <w:spacing w:val="-3"/>
                <w:sz w:val="20"/>
              </w:rPr>
              <w:t xml:space="preserve"> </w:t>
            </w:r>
            <w:r>
              <w:rPr>
                <w:b/>
                <w:sz w:val="20"/>
              </w:rPr>
              <w:t>person</w:t>
            </w:r>
            <w:r>
              <w:rPr>
                <w:b/>
                <w:sz w:val="20"/>
              </w:rPr>
              <w:tab/>
              <w:t>Pre-Conference Electronic</w:t>
            </w:r>
          </w:p>
        </w:tc>
      </w:tr>
      <w:tr w:rsidR="00BB410D">
        <w:trPr>
          <w:trHeight w:val="419"/>
        </w:trPr>
        <w:tc>
          <w:tcPr>
            <w:tcW w:w="3192" w:type="dxa"/>
            <w:gridSpan w:val="2"/>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7"/>
              <w:rPr>
                <w:b/>
                <w:sz w:val="20"/>
              </w:rPr>
            </w:pPr>
            <w:r>
              <w:rPr>
                <w:b/>
                <w:sz w:val="20"/>
              </w:rPr>
              <w:t>Observation Type Check One:</w:t>
            </w:r>
          </w:p>
        </w:tc>
        <w:tc>
          <w:tcPr>
            <w:tcW w:w="2047"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694" w:right="688"/>
              <w:jc w:val="center"/>
              <w:rPr>
                <w:sz w:val="20"/>
              </w:rPr>
            </w:pPr>
            <w:r>
              <w:rPr>
                <w:sz w:val="20"/>
              </w:rPr>
              <w:t>Mini #1</w:t>
            </w:r>
          </w:p>
        </w:tc>
        <w:tc>
          <w:tcPr>
            <w:tcW w:w="2429" w:type="dxa"/>
            <w:gridSpan w:val="2"/>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886" w:right="877"/>
              <w:jc w:val="center"/>
              <w:rPr>
                <w:sz w:val="20"/>
              </w:rPr>
            </w:pPr>
            <w:r>
              <w:rPr>
                <w:sz w:val="20"/>
              </w:rPr>
              <w:t>Mini #2</w:t>
            </w:r>
          </w:p>
        </w:tc>
        <w:tc>
          <w:tcPr>
            <w:tcW w:w="2252"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952" w:right="945"/>
              <w:jc w:val="center"/>
              <w:rPr>
                <w:sz w:val="20"/>
              </w:rPr>
            </w:pPr>
            <w:r>
              <w:rPr>
                <w:sz w:val="20"/>
              </w:rPr>
              <w:t>Full</w:t>
            </w:r>
          </w:p>
        </w:tc>
      </w:tr>
      <w:tr w:rsidR="00BB410D">
        <w:trPr>
          <w:trHeight w:val="422"/>
        </w:trPr>
        <w:tc>
          <w:tcPr>
            <w:tcW w:w="458" w:type="dxa"/>
            <w:tcBorders>
              <w:top w:val="single" w:sz="4" w:space="0" w:color="000000"/>
              <w:left w:val="single" w:sz="4" w:space="0" w:color="000000"/>
              <w:bottom w:val="single" w:sz="4" w:space="0" w:color="000000"/>
              <w:right w:val="single" w:sz="4" w:space="0" w:color="000000"/>
            </w:tcBorders>
          </w:tcPr>
          <w:p w:rsidR="00BB410D" w:rsidRDefault="00BB410D">
            <w:pPr>
              <w:pStyle w:val="TableParagraph"/>
              <w:rPr>
                <w:rFonts w:ascii="Times New Roman"/>
                <w:sz w:val="20"/>
              </w:rPr>
            </w:pPr>
          </w:p>
        </w:tc>
        <w:tc>
          <w:tcPr>
            <w:tcW w:w="9462" w:type="dxa"/>
            <w:gridSpan w:val="5"/>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before="1"/>
              <w:ind w:left="2479"/>
              <w:rPr>
                <w:b/>
                <w:sz w:val="20"/>
              </w:rPr>
            </w:pPr>
            <w:r>
              <w:rPr>
                <w:b/>
                <w:sz w:val="20"/>
              </w:rPr>
              <w:t>Kentucky Framework for Teaching Domain 1: Planning</w:t>
            </w:r>
          </w:p>
        </w:tc>
      </w:tr>
      <w:tr w:rsidR="00BB410D">
        <w:trPr>
          <w:trHeight w:val="839"/>
        </w:trPr>
        <w:tc>
          <w:tcPr>
            <w:tcW w:w="458"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7"/>
              <w:rPr>
                <w:sz w:val="20"/>
              </w:rPr>
            </w:pPr>
            <w:r>
              <w:rPr>
                <w:w w:val="99"/>
                <w:sz w:val="20"/>
              </w:rPr>
              <w:t>1</w:t>
            </w:r>
          </w:p>
        </w:tc>
        <w:tc>
          <w:tcPr>
            <w:tcW w:w="9462" w:type="dxa"/>
            <w:gridSpan w:val="5"/>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8"/>
              <w:rPr>
                <w:sz w:val="20"/>
              </w:rPr>
            </w:pPr>
            <w:r>
              <w:rPr>
                <w:sz w:val="20"/>
              </w:rPr>
              <w:t>What are the learning targets and standard(s) for this lesson? (Component 1C)</w:t>
            </w:r>
          </w:p>
        </w:tc>
      </w:tr>
      <w:tr w:rsidR="00BB410D">
        <w:trPr>
          <w:trHeight w:val="841"/>
        </w:trPr>
        <w:tc>
          <w:tcPr>
            <w:tcW w:w="458"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7"/>
              <w:rPr>
                <w:sz w:val="20"/>
              </w:rPr>
            </w:pPr>
            <w:r>
              <w:rPr>
                <w:w w:val="99"/>
                <w:sz w:val="20"/>
              </w:rPr>
              <w:t>2</w:t>
            </w:r>
          </w:p>
        </w:tc>
        <w:tc>
          <w:tcPr>
            <w:tcW w:w="9462" w:type="dxa"/>
            <w:gridSpan w:val="5"/>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8"/>
              <w:rPr>
                <w:sz w:val="20"/>
              </w:rPr>
            </w:pPr>
            <w:r>
              <w:rPr>
                <w:sz w:val="20"/>
              </w:rPr>
              <w:t>What instructional materials/resources will be use? (Attach sample materials) (Component 1D)</w:t>
            </w:r>
          </w:p>
        </w:tc>
      </w:tr>
      <w:tr w:rsidR="00BB410D">
        <w:trPr>
          <w:trHeight w:val="1101"/>
        </w:trPr>
        <w:tc>
          <w:tcPr>
            <w:tcW w:w="458"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7"/>
              <w:rPr>
                <w:sz w:val="20"/>
              </w:rPr>
            </w:pPr>
            <w:r>
              <w:rPr>
                <w:w w:val="99"/>
                <w:sz w:val="20"/>
              </w:rPr>
              <w:t>3</w:t>
            </w:r>
          </w:p>
        </w:tc>
        <w:tc>
          <w:tcPr>
            <w:tcW w:w="9462" w:type="dxa"/>
            <w:gridSpan w:val="5"/>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before="1" w:line="252" w:lineRule="auto"/>
              <w:ind w:left="108" w:right="441"/>
              <w:rPr>
                <w:sz w:val="20"/>
              </w:rPr>
            </w:pPr>
            <w:r>
              <w:rPr>
                <w:sz w:val="20"/>
              </w:rPr>
              <w:t>What information, specific to your students’ backgrounds, skills, and interests should be given consideration? (Component 1B)</w:t>
            </w:r>
          </w:p>
        </w:tc>
      </w:tr>
      <w:tr w:rsidR="00BB410D">
        <w:trPr>
          <w:trHeight w:val="1101"/>
        </w:trPr>
        <w:tc>
          <w:tcPr>
            <w:tcW w:w="458"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7"/>
              <w:rPr>
                <w:sz w:val="20"/>
              </w:rPr>
            </w:pPr>
            <w:r>
              <w:rPr>
                <w:w w:val="99"/>
                <w:sz w:val="20"/>
              </w:rPr>
              <w:t>4</w:t>
            </w:r>
          </w:p>
        </w:tc>
        <w:tc>
          <w:tcPr>
            <w:tcW w:w="9462" w:type="dxa"/>
            <w:gridSpan w:val="5"/>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before="1" w:line="252" w:lineRule="auto"/>
              <w:ind w:left="108"/>
              <w:rPr>
                <w:sz w:val="20"/>
              </w:rPr>
            </w:pPr>
            <w:r>
              <w:rPr>
                <w:sz w:val="20"/>
              </w:rPr>
              <w:t>What challenges do students typically experience in this area, and how have you provided for these challenges? (Component 1A)</w:t>
            </w:r>
          </w:p>
        </w:tc>
      </w:tr>
      <w:tr w:rsidR="00BB410D">
        <w:trPr>
          <w:trHeight w:val="940"/>
        </w:trPr>
        <w:tc>
          <w:tcPr>
            <w:tcW w:w="458"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7"/>
              <w:rPr>
                <w:sz w:val="20"/>
              </w:rPr>
            </w:pPr>
            <w:r>
              <w:rPr>
                <w:w w:val="99"/>
                <w:sz w:val="20"/>
              </w:rPr>
              <w:t>6</w:t>
            </w:r>
          </w:p>
        </w:tc>
        <w:tc>
          <w:tcPr>
            <w:tcW w:w="9462" w:type="dxa"/>
            <w:gridSpan w:val="5"/>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before="1" w:line="252" w:lineRule="auto"/>
              <w:ind w:left="108" w:right="441"/>
              <w:rPr>
                <w:sz w:val="20"/>
              </w:rPr>
            </w:pPr>
            <w:r>
              <w:rPr>
                <w:sz w:val="20"/>
              </w:rPr>
              <w:t>How will you determine if students have mastered the learning target and what will you do for those who do not? (Component 1F)</w:t>
            </w:r>
          </w:p>
        </w:tc>
      </w:tr>
      <w:tr w:rsidR="00BB410D">
        <w:trPr>
          <w:trHeight w:val="839"/>
        </w:trPr>
        <w:tc>
          <w:tcPr>
            <w:tcW w:w="458"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7"/>
              <w:rPr>
                <w:sz w:val="20"/>
              </w:rPr>
            </w:pPr>
            <w:r>
              <w:rPr>
                <w:w w:val="99"/>
                <w:sz w:val="20"/>
              </w:rPr>
              <w:t>7</w:t>
            </w:r>
          </w:p>
        </w:tc>
        <w:tc>
          <w:tcPr>
            <w:tcW w:w="9462" w:type="dxa"/>
            <w:gridSpan w:val="5"/>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8"/>
              <w:rPr>
                <w:sz w:val="20"/>
              </w:rPr>
            </w:pPr>
            <w:r>
              <w:rPr>
                <w:sz w:val="20"/>
              </w:rPr>
              <w:t>Are there specific teaching behaviors you would like monitored?</w:t>
            </w:r>
          </w:p>
        </w:tc>
      </w:tr>
      <w:tr w:rsidR="00BB410D">
        <w:trPr>
          <w:trHeight w:val="683"/>
        </w:trPr>
        <w:tc>
          <w:tcPr>
            <w:tcW w:w="458"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before="1"/>
              <w:ind w:left="107"/>
              <w:rPr>
                <w:sz w:val="20"/>
              </w:rPr>
            </w:pPr>
            <w:r>
              <w:rPr>
                <w:w w:val="99"/>
                <w:sz w:val="20"/>
              </w:rPr>
              <w:t>8</w:t>
            </w:r>
          </w:p>
        </w:tc>
        <w:tc>
          <w:tcPr>
            <w:tcW w:w="9462" w:type="dxa"/>
            <w:gridSpan w:val="5"/>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before="3" w:line="252" w:lineRule="auto"/>
              <w:ind w:left="108"/>
              <w:rPr>
                <w:sz w:val="20"/>
              </w:rPr>
            </w:pPr>
            <w:r>
              <w:rPr>
                <w:sz w:val="20"/>
              </w:rPr>
              <w:t xml:space="preserve">Complete the </w:t>
            </w:r>
            <w:r>
              <w:rPr>
                <w:i/>
                <w:sz w:val="20"/>
              </w:rPr>
              <w:t xml:space="preserve">Evidence Tool </w:t>
            </w:r>
            <w:r>
              <w:rPr>
                <w:sz w:val="20"/>
              </w:rPr>
              <w:t xml:space="preserve">for </w:t>
            </w:r>
            <w:r>
              <w:rPr>
                <w:i/>
                <w:sz w:val="20"/>
              </w:rPr>
              <w:t xml:space="preserve">Performance Measures: Planning &amp; Professionalism </w:t>
            </w:r>
            <w:r>
              <w:rPr>
                <w:sz w:val="20"/>
              </w:rPr>
              <w:t>document and submit to the evaluator with this pre-conference document.</w:t>
            </w:r>
          </w:p>
        </w:tc>
      </w:tr>
    </w:tbl>
    <w:p w:rsidR="00BB410D" w:rsidRDefault="00BB410D">
      <w:pPr>
        <w:pStyle w:val="BodyText"/>
        <w:rPr>
          <w:sz w:val="20"/>
        </w:rPr>
      </w:pPr>
    </w:p>
    <w:p w:rsidR="00BB410D" w:rsidRDefault="00BB410D">
      <w:pPr>
        <w:pStyle w:val="BodyText"/>
        <w:rPr>
          <w:sz w:val="20"/>
        </w:rPr>
      </w:pPr>
    </w:p>
    <w:p w:rsidR="00BB410D" w:rsidRDefault="00D17492">
      <w:pPr>
        <w:pStyle w:val="BodyText"/>
        <w:spacing w:before="9"/>
        <w:rPr>
          <w:sz w:val="17"/>
        </w:rPr>
      </w:pPr>
      <w:r>
        <w:rPr>
          <w:noProof/>
          <w:lang w:bidi="ar-SA"/>
        </w:rPr>
        <mc:AlternateContent>
          <mc:Choice Requires="wps">
            <w:drawing>
              <wp:anchor distT="0" distB="0" distL="0" distR="0" simplePos="0" relativeHeight="251666944" behindDoc="1" locked="0" layoutInCell="1" allowOverlap="1">
                <wp:simplePos x="0" y="0"/>
                <wp:positionH relativeFrom="page">
                  <wp:posOffset>850900</wp:posOffset>
                </wp:positionH>
                <wp:positionV relativeFrom="paragraph">
                  <wp:posOffset>168910</wp:posOffset>
                </wp:positionV>
                <wp:extent cx="2020570" cy="0"/>
                <wp:effectExtent l="12700" t="15240" r="14605" b="13335"/>
                <wp:wrapTopAndBottom/>
                <wp:docPr id="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line">
                          <a:avLst/>
                        </a:prstGeom>
                        <a:noFill/>
                        <a:ln w="114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0D992" id="Line 4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3.3pt" to="226.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" strokeweight=".31908mm">
                <w10:wrap type="topAndBottom" anchorx="page"/>
              </v:line>
            </w:pict>
          </mc:Fallback>
        </mc:AlternateContent>
      </w:r>
      <w:r>
        <w:rPr>
          <w:noProof/>
          <w:lang w:bidi="ar-SA"/>
        </w:rPr>
        <mc:AlternateContent>
          <mc:Choice Requires="wps">
            <w:drawing>
              <wp:anchor distT="0" distB="0" distL="0" distR="0" simplePos="0" relativeHeight="251667968" behindDoc="1" locked="0" layoutInCell="1" allowOverlap="1">
                <wp:simplePos x="0" y="0"/>
                <wp:positionH relativeFrom="page">
                  <wp:posOffset>4682490</wp:posOffset>
                </wp:positionH>
                <wp:positionV relativeFrom="paragraph">
                  <wp:posOffset>168910</wp:posOffset>
                </wp:positionV>
                <wp:extent cx="2083435" cy="0"/>
                <wp:effectExtent l="15240" t="15240" r="6350" b="13335"/>
                <wp:wrapTopAndBottom/>
                <wp:docPr id="4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114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7400" id="Line 4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7pt,13.3pt" to="532.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oPHgIAAEQ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" strokeweight=".31908mm">
                <w10:wrap type="topAndBottom" anchorx="page"/>
              </v:line>
            </w:pict>
          </mc:Fallback>
        </mc:AlternateContent>
      </w:r>
    </w:p>
    <w:p w:rsidR="00BB410D" w:rsidRDefault="00692063">
      <w:pPr>
        <w:tabs>
          <w:tab w:val="left" w:pos="6480"/>
        </w:tabs>
        <w:spacing w:before="3"/>
        <w:ind w:right="382"/>
        <w:jc w:val="center"/>
        <w:rPr>
          <w:b/>
          <w:sz w:val="20"/>
        </w:rPr>
      </w:pPr>
      <w:r>
        <w:rPr>
          <w:b/>
          <w:sz w:val="20"/>
        </w:rPr>
        <w:t>Teacher’s</w:t>
      </w:r>
      <w:r>
        <w:rPr>
          <w:b/>
          <w:spacing w:val="-5"/>
          <w:sz w:val="20"/>
        </w:rPr>
        <w:t xml:space="preserve"> </w:t>
      </w:r>
      <w:r>
        <w:rPr>
          <w:b/>
          <w:sz w:val="20"/>
        </w:rPr>
        <w:t>Signature/Date</w:t>
      </w:r>
      <w:r>
        <w:rPr>
          <w:b/>
          <w:sz w:val="20"/>
        </w:rPr>
        <w:tab/>
        <w:t>Evaluator’s Signature/</w:t>
      </w:r>
      <w:r>
        <w:rPr>
          <w:b/>
          <w:spacing w:val="-2"/>
          <w:sz w:val="20"/>
        </w:rPr>
        <w:t xml:space="preserve"> </w:t>
      </w:r>
      <w:r>
        <w:rPr>
          <w:b/>
          <w:sz w:val="20"/>
        </w:rPr>
        <w:t>Date</w:t>
      </w:r>
    </w:p>
    <w:p w:rsidR="00BB410D" w:rsidRDefault="00BB410D">
      <w:pPr>
        <w:jc w:val="center"/>
        <w:rPr>
          <w:sz w:val="20"/>
        </w:rPr>
        <w:sectPr w:rsidR="00BB410D">
          <w:pgSz w:w="12240" w:h="15840"/>
          <w:pgMar w:top="1400" w:right="320" w:bottom="1520" w:left="680" w:header="0" w:footer="1242" w:gutter="0"/>
          <w:cols w:space="720"/>
        </w:sectPr>
      </w:pPr>
    </w:p>
    <w:p w:rsidR="00BB410D" w:rsidRDefault="00BB410D">
      <w:pPr>
        <w:pStyle w:val="BodyText"/>
        <w:spacing w:before="11"/>
        <w:rPr>
          <w:b/>
          <w:sz w:val="24"/>
        </w:rPr>
      </w:pPr>
    </w:p>
    <w:p w:rsidR="00BB410D" w:rsidRDefault="00692063">
      <w:pPr>
        <w:pStyle w:val="Heading1"/>
        <w:ind w:left="2435" w:right="2316"/>
      </w:pPr>
      <w:r>
        <w:t>Other Professional Pre-Observation Document for Scheduled Observations &amp; Site Visits</w:t>
      </w:r>
    </w:p>
    <w:p w:rsidR="00BB410D" w:rsidRDefault="00D17492">
      <w:pPr>
        <w:pStyle w:val="BodyText"/>
        <w:spacing w:line="90" w:lineRule="exact"/>
        <w:ind w:left="645"/>
        <w:rPr>
          <w:sz w:val="9"/>
        </w:rPr>
      </w:pPr>
      <w:r>
        <w:rPr>
          <w:noProof/>
          <w:position w:val="-1"/>
          <w:sz w:val="9"/>
          <w:lang w:bidi="ar-SA"/>
        </w:rPr>
        <mc:AlternateContent>
          <mc:Choice Requires="wpg">
            <w:drawing>
              <wp:inline distT="0" distB="0" distL="0" distR="0">
                <wp:extent cx="6057265" cy="56515"/>
                <wp:effectExtent l="31750" t="1905" r="35560" b="8255"/>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56515"/>
                          <a:chOff x="0" y="0"/>
                          <a:chExt cx="9539" cy="89"/>
                        </a:xfrm>
                      </wpg:grpSpPr>
                      <wps:wsp>
                        <wps:cNvPr id="47" name="Line 41"/>
                        <wps:cNvCnPr>
                          <a:cxnSpLocks noChangeShapeType="1"/>
                        </wps:cNvCnPr>
                        <wps:spPr bwMode="auto">
                          <a:xfrm>
                            <a:off x="0" y="44"/>
                            <a:ext cx="9539"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7B76B0" id="Group 40" o:spid="_x0000_s1026" style="width:476.95pt;height:4.45pt;mso-position-horizontal-relative:char;mso-position-vertical-relative:line" coordsize="95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">
                <v:line id="Line 41" o:spid="_x0000_s1027" style="position:absolute;visibility:visible;mso-wrap-style:square" from="0,44" to="95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" strokeweight="4.44pt"/>
                <w10:anchorlock/>
              </v:group>
            </w:pict>
          </mc:Fallback>
        </mc:AlternateContent>
      </w:r>
    </w:p>
    <w:p w:rsidR="00BB410D" w:rsidRDefault="00692063">
      <w:pPr>
        <w:spacing w:before="57" w:line="242" w:lineRule="auto"/>
        <w:ind w:left="719" w:right="2028"/>
        <w:rPr>
          <w:sz w:val="20"/>
        </w:rPr>
      </w:pPr>
      <w:r>
        <w:rPr>
          <w:b/>
          <w:u w:val="single"/>
        </w:rPr>
        <w:t>Directions</w:t>
      </w:r>
      <w:r>
        <w:rPr>
          <w:u w:val="single"/>
        </w:rPr>
        <w:t>:</w:t>
      </w:r>
      <w:r>
        <w:t xml:space="preserve"> </w:t>
      </w:r>
      <w:r>
        <w:rPr>
          <w:sz w:val="20"/>
        </w:rPr>
        <w:t xml:space="preserve">The OP shall complete the </w:t>
      </w:r>
      <w:r>
        <w:rPr>
          <w:i/>
          <w:sz w:val="20"/>
        </w:rPr>
        <w:t xml:space="preserve">Pre-observation Document &amp; Performance Measures: Planning &amp; Preparation Evidence Tool </w:t>
      </w:r>
      <w:r>
        <w:rPr>
          <w:sz w:val="20"/>
        </w:rPr>
        <w:t>for scheduled site visits prior to the pre-conference.</w:t>
      </w:r>
    </w:p>
    <w:p w:rsidR="00BB410D" w:rsidRDefault="00D17492">
      <w:pPr>
        <w:spacing w:after="19"/>
        <w:ind w:left="719"/>
        <w:rPr>
          <w:sz w:val="20"/>
        </w:rPr>
      </w:pPr>
      <w:r>
        <w:rPr>
          <w:noProof/>
          <w:lang w:bidi="ar-SA"/>
        </w:rPr>
        <mc:AlternateContent>
          <mc:Choice Requires="wps">
            <w:drawing>
              <wp:anchor distT="0" distB="0" distL="114300" distR="114300" simplePos="0" relativeHeight="251660800" behindDoc="1" locked="0" layoutInCell="1" allowOverlap="1">
                <wp:simplePos x="0" y="0"/>
                <wp:positionH relativeFrom="page">
                  <wp:posOffset>2710815</wp:posOffset>
                </wp:positionH>
                <wp:positionV relativeFrom="paragraph">
                  <wp:posOffset>874395</wp:posOffset>
                </wp:positionV>
                <wp:extent cx="139065" cy="149225"/>
                <wp:effectExtent l="5715" t="7620" r="7620" b="5080"/>
                <wp:wrapNone/>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9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BE5A5" id="Rectangle 39" o:spid="_x0000_s1026" style="position:absolute;margin-left:213.45pt;margin-top:68.85pt;width:10.95pt;height:11.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" filled="f">
                <w10:wrap anchorx="page"/>
              </v:rect>
            </w:pict>
          </mc:Fallback>
        </mc:AlternateContent>
      </w:r>
      <w:r w:rsidR="00692063">
        <w:rPr>
          <w:sz w:val="20"/>
        </w:rPr>
        <w:t>For electronic pre-conference, email the documents to the evaluator.</w:t>
      </w:r>
    </w:p>
    <w:p w:rsidR="00BB410D" w:rsidRDefault="00D17492">
      <w:pPr>
        <w:pStyle w:val="BodyText"/>
        <w:spacing w:line="60" w:lineRule="exact"/>
        <w:ind w:left="660"/>
        <w:rPr>
          <w:sz w:val="6"/>
        </w:rPr>
      </w:pPr>
      <w:r>
        <w:rPr>
          <w:noProof/>
          <w:sz w:val="6"/>
          <w:lang w:bidi="ar-SA"/>
        </w:rPr>
        <mc:AlternateContent>
          <mc:Choice Requires="wpg">
            <w:drawing>
              <wp:inline distT="0" distB="0" distL="0" distR="0">
                <wp:extent cx="6057265" cy="38100"/>
                <wp:effectExtent l="22225" t="6985" r="26035" b="2540"/>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38100"/>
                          <a:chOff x="0" y="0"/>
                          <a:chExt cx="9539" cy="60"/>
                        </a:xfrm>
                      </wpg:grpSpPr>
                      <wps:wsp>
                        <wps:cNvPr id="44" name="Line 38"/>
                        <wps:cNvCnPr>
                          <a:cxnSpLocks noChangeShapeType="1"/>
                        </wps:cNvCnPr>
                        <wps:spPr bwMode="auto">
                          <a:xfrm>
                            <a:off x="0" y="30"/>
                            <a:ext cx="953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52B233" id="Group 37" o:spid="_x0000_s1026" style="width:476.95pt;height:3pt;mso-position-horizontal-relative:char;mso-position-vertical-relative:line" coordsize="9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">
                <v:line id="Line 38" o:spid="_x0000_s1027" style="position:absolute;visibility:visible;mso-wrap-style:square" from="0,30" to="95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prwQAAANsAAAAPAAAAZHJzL2Rvd25yZXYueG1sRI9Bi8Iw&#10;FITvwv6H8IS9aaor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JbAKmvBAAAA2wAAAA8AAAAA&#10;AAAAAAAAAAAABwIAAGRycy9kb3ducmV2LnhtbFBLBQYAAAAAAwADALcAAAD1AgAAAAA=&#10;" strokeweight="3pt"/>
                <w10:anchorlock/>
              </v:group>
            </w:pict>
          </mc:Fallback>
        </mc:AlternateContent>
      </w:r>
    </w:p>
    <w:tbl>
      <w:tblPr>
        <w:tblW w:w="0" w:type="auto"/>
        <w:tblInd w:w="6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93"/>
        <w:gridCol w:w="2317"/>
        <w:gridCol w:w="439"/>
        <w:gridCol w:w="219"/>
        <w:gridCol w:w="218"/>
        <w:gridCol w:w="1284"/>
        <w:gridCol w:w="2252"/>
      </w:tblGrid>
      <w:tr w:rsidR="00BB410D">
        <w:trPr>
          <w:trHeight w:val="486"/>
        </w:trPr>
        <w:tc>
          <w:tcPr>
            <w:tcW w:w="3193" w:type="dxa"/>
            <w:tcBorders>
              <w:left w:val="single" w:sz="4" w:space="0" w:color="000000"/>
              <w:bottom w:val="single" w:sz="4" w:space="0" w:color="000000"/>
              <w:right w:val="single" w:sz="4" w:space="0" w:color="000000"/>
            </w:tcBorders>
          </w:tcPr>
          <w:p w:rsidR="00BB410D" w:rsidRDefault="00692063">
            <w:pPr>
              <w:pStyle w:val="TableParagraph"/>
              <w:spacing w:line="243" w:lineRule="exact"/>
              <w:ind w:left="107"/>
              <w:rPr>
                <w:b/>
                <w:sz w:val="20"/>
              </w:rPr>
            </w:pPr>
            <w:r>
              <w:rPr>
                <w:b/>
                <w:sz w:val="20"/>
              </w:rPr>
              <w:t>Other Professional</w:t>
            </w:r>
          </w:p>
        </w:tc>
        <w:tc>
          <w:tcPr>
            <w:tcW w:w="3193" w:type="dxa"/>
            <w:gridSpan w:val="4"/>
            <w:tcBorders>
              <w:left w:val="single" w:sz="4" w:space="0" w:color="000000"/>
              <w:bottom w:val="single" w:sz="4" w:space="0" w:color="000000"/>
              <w:right w:val="single" w:sz="4" w:space="0" w:color="000000"/>
            </w:tcBorders>
          </w:tcPr>
          <w:p w:rsidR="00BB410D" w:rsidRDefault="00692063">
            <w:pPr>
              <w:pStyle w:val="TableParagraph"/>
              <w:spacing w:line="243" w:lineRule="exact"/>
              <w:ind w:left="107"/>
              <w:rPr>
                <w:b/>
                <w:sz w:val="20"/>
              </w:rPr>
            </w:pPr>
            <w:r>
              <w:rPr>
                <w:b/>
                <w:sz w:val="20"/>
              </w:rPr>
              <w:t>Position</w:t>
            </w:r>
          </w:p>
        </w:tc>
        <w:tc>
          <w:tcPr>
            <w:tcW w:w="3536" w:type="dxa"/>
            <w:gridSpan w:val="2"/>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6"/>
              <w:rPr>
                <w:b/>
                <w:sz w:val="20"/>
              </w:rPr>
            </w:pPr>
            <w:r>
              <w:rPr>
                <w:b/>
                <w:sz w:val="20"/>
              </w:rPr>
              <w:t>School</w:t>
            </w:r>
          </w:p>
        </w:tc>
      </w:tr>
      <w:tr w:rsidR="00BB410D">
        <w:trPr>
          <w:trHeight w:val="486"/>
        </w:trPr>
        <w:tc>
          <w:tcPr>
            <w:tcW w:w="3193"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before="1"/>
              <w:ind w:left="107"/>
              <w:rPr>
                <w:b/>
                <w:sz w:val="20"/>
              </w:rPr>
            </w:pPr>
            <w:r>
              <w:rPr>
                <w:b/>
                <w:sz w:val="20"/>
              </w:rPr>
              <w:t>Evaluator</w:t>
            </w:r>
          </w:p>
        </w:tc>
        <w:tc>
          <w:tcPr>
            <w:tcW w:w="3193" w:type="dxa"/>
            <w:gridSpan w:val="4"/>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before="1"/>
              <w:ind w:left="107"/>
              <w:rPr>
                <w:b/>
                <w:sz w:val="20"/>
              </w:rPr>
            </w:pPr>
            <w:r>
              <w:rPr>
                <w:b/>
                <w:sz w:val="20"/>
              </w:rPr>
              <w:t>Pre-Conference Date</w:t>
            </w:r>
          </w:p>
        </w:tc>
        <w:tc>
          <w:tcPr>
            <w:tcW w:w="3536" w:type="dxa"/>
            <w:gridSpan w:val="2"/>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before="1"/>
              <w:ind w:left="106"/>
              <w:rPr>
                <w:b/>
                <w:sz w:val="20"/>
              </w:rPr>
            </w:pPr>
            <w:r>
              <w:rPr>
                <w:b/>
                <w:sz w:val="20"/>
              </w:rPr>
              <w:t>Observation Date</w:t>
            </w:r>
          </w:p>
        </w:tc>
      </w:tr>
      <w:tr w:rsidR="00BB410D">
        <w:trPr>
          <w:trHeight w:val="256"/>
        </w:trPr>
        <w:tc>
          <w:tcPr>
            <w:tcW w:w="5949" w:type="dxa"/>
            <w:gridSpan w:val="3"/>
            <w:tcBorders>
              <w:top w:val="single" w:sz="4" w:space="0" w:color="000000"/>
              <w:left w:val="single" w:sz="4" w:space="0" w:color="000000"/>
              <w:bottom w:val="single" w:sz="4" w:space="0" w:color="000000"/>
              <w:right w:val="single" w:sz="6" w:space="0" w:color="000000"/>
            </w:tcBorders>
          </w:tcPr>
          <w:p w:rsidR="00BB410D" w:rsidRDefault="00692063">
            <w:pPr>
              <w:pStyle w:val="TableParagraph"/>
              <w:tabs>
                <w:tab w:val="left" w:pos="3348"/>
              </w:tabs>
              <w:spacing w:before="1" w:line="235" w:lineRule="exact"/>
              <w:ind w:left="107"/>
              <w:rPr>
                <w:b/>
                <w:sz w:val="20"/>
              </w:rPr>
            </w:pPr>
            <w:r>
              <w:rPr>
                <w:b/>
                <w:sz w:val="20"/>
              </w:rPr>
              <w:t>Pre-Conference</w:t>
            </w:r>
            <w:r>
              <w:rPr>
                <w:b/>
                <w:spacing w:val="-4"/>
                <w:sz w:val="20"/>
              </w:rPr>
              <w:t xml:space="preserve"> </w:t>
            </w:r>
            <w:r>
              <w:rPr>
                <w:b/>
                <w:sz w:val="20"/>
              </w:rPr>
              <w:t>Type:</w:t>
            </w:r>
            <w:r>
              <w:rPr>
                <w:b/>
                <w:sz w:val="20"/>
              </w:rPr>
              <w:tab/>
              <w:t>Pre-Conference In</w:t>
            </w:r>
            <w:r>
              <w:rPr>
                <w:b/>
                <w:spacing w:val="-5"/>
                <w:sz w:val="20"/>
              </w:rPr>
              <w:t xml:space="preserve"> </w:t>
            </w:r>
            <w:r>
              <w:rPr>
                <w:b/>
                <w:sz w:val="20"/>
              </w:rPr>
              <w:t>person</w:t>
            </w:r>
          </w:p>
        </w:tc>
        <w:tc>
          <w:tcPr>
            <w:tcW w:w="219" w:type="dxa"/>
            <w:tcBorders>
              <w:top w:val="single" w:sz="4" w:space="0" w:color="000000"/>
              <w:left w:val="single" w:sz="6" w:space="0" w:color="000000"/>
              <w:bottom w:val="single" w:sz="6" w:space="0" w:color="000000"/>
              <w:right w:val="single" w:sz="6" w:space="0" w:color="000000"/>
            </w:tcBorders>
          </w:tcPr>
          <w:p w:rsidR="00BB410D" w:rsidRDefault="00BB410D">
            <w:pPr>
              <w:pStyle w:val="TableParagraph"/>
              <w:rPr>
                <w:rFonts w:ascii="Times New Roman"/>
                <w:sz w:val="18"/>
              </w:rPr>
            </w:pPr>
          </w:p>
        </w:tc>
        <w:tc>
          <w:tcPr>
            <w:tcW w:w="3754" w:type="dxa"/>
            <w:gridSpan w:val="3"/>
            <w:tcBorders>
              <w:top w:val="single" w:sz="4" w:space="0" w:color="000000"/>
              <w:left w:val="single" w:sz="6" w:space="0" w:color="000000"/>
              <w:bottom w:val="single" w:sz="4" w:space="0" w:color="000000"/>
              <w:right w:val="single" w:sz="4" w:space="0" w:color="000000"/>
            </w:tcBorders>
          </w:tcPr>
          <w:p w:rsidR="00BB410D" w:rsidRDefault="00692063">
            <w:pPr>
              <w:pStyle w:val="TableParagraph"/>
              <w:spacing w:before="1" w:line="235" w:lineRule="exact"/>
              <w:ind w:left="103"/>
              <w:rPr>
                <w:b/>
                <w:sz w:val="20"/>
              </w:rPr>
            </w:pPr>
            <w:r>
              <w:rPr>
                <w:b/>
                <w:sz w:val="20"/>
              </w:rPr>
              <w:t>Pre-Conference Electronic</w:t>
            </w:r>
          </w:p>
        </w:tc>
      </w:tr>
      <w:tr w:rsidR="00BB410D">
        <w:trPr>
          <w:trHeight w:val="242"/>
        </w:trPr>
        <w:tc>
          <w:tcPr>
            <w:tcW w:w="3193"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23" w:lineRule="exact"/>
              <w:ind w:left="107"/>
              <w:rPr>
                <w:b/>
                <w:sz w:val="20"/>
              </w:rPr>
            </w:pPr>
            <w:r>
              <w:rPr>
                <w:b/>
                <w:sz w:val="20"/>
              </w:rPr>
              <w:t>Observation Type Check One:</w:t>
            </w:r>
          </w:p>
        </w:tc>
        <w:tc>
          <w:tcPr>
            <w:tcW w:w="2317"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23" w:lineRule="exact"/>
              <w:ind w:left="822" w:right="817"/>
              <w:jc w:val="center"/>
              <w:rPr>
                <w:b/>
                <w:sz w:val="20"/>
              </w:rPr>
            </w:pPr>
            <w:r>
              <w:rPr>
                <w:b/>
                <w:sz w:val="20"/>
              </w:rPr>
              <w:t>Mini #1</w:t>
            </w:r>
          </w:p>
        </w:tc>
        <w:tc>
          <w:tcPr>
            <w:tcW w:w="2160" w:type="dxa"/>
            <w:gridSpan w:val="4"/>
            <w:tcBorders>
              <w:top w:val="single" w:sz="6" w:space="0" w:color="000000"/>
              <w:left w:val="single" w:sz="4" w:space="0" w:color="000000"/>
              <w:bottom w:val="single" w:sz="4" w:space="0" w:color="000000"/>
              <w:right w:val="single" w:sz="4" w:space="0" w:color="000000"/>
            </w:tcBorders>
          </w:tcPr>
          <w:p w:rsidR="00BB410D" w:rsidRDefault="00692063">
            <w:pPr>
              <w:pStyle w:val="TableParagraph"/>
              <w:spacing w:line="223" w:lineRule="exact"/>
              <w:ind w:left="742" w:right="740"/>
              <w:jc w:val="center"/>
              <w:rPr>
                <w:b/>
                <w:sz w:val="20"/>
              </w:rPr>
            </w:pPr>
            <w:r>
              <w:rPr>
                <w:b/>
                <w:sz w:val="20"/>
              </w:rPr>
              <w:t>Mini #2</w:t>
            </w:r>
          </w:p>
        </w:tc>
        <w:tc>
          <w:tcPr>
            <w:tcW w:w="2252"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23" w:lineRule="exact"/>
              <w:ind w:left="952" w:right="951"/>
              <w:jc w:val="center"/>
              <w:rPr>
                <w:b/>
                <w:sz w:val="20"/>
              </w:rPr>
            </w:pPr>
            <w:r>
              <w:rPr>
                <w:b/>
                <w:sz w:val="20"/>
              </w:rPr>
              <w:t>Full</w:t>
            </w:r>
          </w:p>
        </w:tc>
      </w:tr>
    </w:tbl>
    <w:p w:rsidR="00BB410D" w:rsidRDefault="00BB410D">
      <w:pPr>
        <w:pStyle w:val="BodyText"/>
        <w:spacing w:before="5"/>
        <w:rPr>
          <w:sz w:val="20"/>
        </w:rPr>
      </w:pPr>
    </w:p>
    <w:tbl>
      <w:tblPr>
        <w:tblW w:w="0" w:type="auto"/>
        <w:tblInd w:w="6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889"/>
        <w:gridCol w:w="5031"/>
      </w:tblGrid>
      <w:tr w:rsidR="00BB410D">
        <w:trPr>
          <w:trHeight w:val="697"/>
        </w:trPr>
        <w:tc>
          <w:tcPr>
            <w:tcW w:w="4889" w:type="dxa"/>
            <w:tcBorders>
              <w:bottom w:val="single" w:sz="6" w:space="0" w:color="000000"/>
              <w:right w:val="single" w:sz="6" w:space="0" w:color="000000"/>
            </w:tcBorders>
          </w:tcPr>
          <w:p w:rsidR="00BB410D" w:rsidRDefault="00692063">
            <w:pPr>
              <w:pStyle w:val="TableParagraph"/>
              <w:spacing w:before="203"/>
              <w:ind w:left="100"/>
              <w:rPr>
                <w:b/>
                <w:sz w:val="24"/>
              </w:rPr>
            </w:pPr>
            <w:r>
              <w:rPr>
                <w:b/>
                <w:sz w:val="24"/>
              </w:rPr>
              <w:t>Questions for Discussion:</w:t>
            </w:r>
          </w:p>
        </w:tc>
        <w:tc>
          <w:tcPr>
            <w:tcW w:w="5031" w:type="dxa"/>
            <w:tcBorders>
              <w:left w:val="single" w:sz="6" w:space="0" w:color="000000"/>
              <w:bottom w:val="single" w:sz="6" w:space="0" w:color="000000"/>
            </w:tcBorders>
          </w:tcPr>
          <w:p w:rsidR="00BB410D" w:rsidRDefault="00692063">
            <w:pPr>
              <w:pStyle w:val="TableParagraph"/>
              <w:spacing w:before="203"/>
              <w:ind w:left="105"/>
              <w:rPr>
                <w:b/>
                <w:sz w:val="24"/>
              </w:rPr>
            </w:pPr>
            <w:r>
              <w:rPr>
                <w:b/>
                <w:sz w:val="24"/>
              </w:rPr>
              <w:t>Notes:</w:t>
            </w:r>
          </w:p>
        </w:tc>
      </w:tr>
      <w:tr w:rsidR="00BB410D">
        <w:trPr>
          <w:trHeight w:val="1669"/>
        </w:trPr>
        <w:tc>
          <w:tcPr>
            <w:tcW w:w="4889" w:type="dxa"/>
            <w:tcBorders>
              <w:top w:val="single" w:sz="6" w:space="0" w:color="000000"/>
              <w:bottom w:val="single" w:sz="6" w:space="0" w:color="000000"/>
              <w:right w:val="single" w:sz="6" w:space="0" w:color="000000"/>
            </w:tcBorders>
          </w:tcPr>
          <w:p w:rsidR="00BB410D" w:rsidRDefault="00BB410D">
            <w:pPr>
              <w:pStyle w:val="TableParagraph"/>
              <w:spacing w:before="4"/>
              <w:rPr>
                <w:sz w:val="32"/>
              </w:rPr>
            </w:pPr>
          </w:p>
          <w:p w:rsidR="00BB410D" w:rsidRDefault="00692063">
            <w:pPr>
              <w:pStyle w:val="TableParagraph"/>
              <w:ind w:left="100" w:right="333"/>
              <w:rPr>
                <w:sz w:val="24"/>
              </w:rPr>
            </w:pPr>
            <w:r>
              <w:rPr>
                <w:sz w:val="24"/>
              </w:rPr>
              <w:t>Describe the types of activities/work that will be observed/discussed during the schedule observation/site visit.</w:t>
            </w:r>
          </w:p>
        </w:tc>
        <w:tc>
          <w:tcPr>
            <w:tcW w:w="5031" w:type="dxa"/>
            <w:tcBorders>
              <w:top w:val="single" w:sz="6" w:space="0" w:color="000000"/>
              <w:left w:val="single" w:sz="6" w:space="0" w:color="000000"/>
              <w:bottom w:val="single" w:sz="6" w:space="0" w:color="000000"/>
            </w:tcBorders>
          </w:tcPr>
          <w:p w:rsidR="00BB410D" w:rsidRDefault="00BB410D">
            <w:pPr>
              <w:pStyle w:val="TableParagraph"/>
              <w:rPr>
                <w:rFonts w:ascii="Times New Roman"/>
              </w:rPr>
            </w:pPr>
          </w:p>
        </w:tc>
      </w:tr>
      <w:tr w:rsidR="00BB410D">
        <w:trPr>
          <w:trHeight w:val="1324"/>
        </w:trPr>
        <w:tc>
          <w:tcPr>
            <w:tcW w:w="4889" w:type="dxa"/>
            <w:tcBorders>
              <w:top w:val="single" w:sz="6" w:space="0" w:color="000000"/>
              <w:bottom w:val="single" w:sz="6" w:space="0" w:color="000000"/>
              <w:right w:val="single" w:sz="6" w:space="0" w:color="000000"/>
            </w:tcBorders>
          </w:tcPr>
          <w:p w:rsidR="00BB410D" w:rsidRDefault="00BB410D">
            <w:pPr>
              <w:pStyle w:val="TableParagraph"/>
              <w:spacing w:before="2"/>
              <w:rPr>
                <w:sz w:val="18"/>
              </w:rPr>
            </w:pPr>
          </w:p>
          <w:p w:rsidR="00BB410D" w:rsidRDefault="00692063">
            <w:pPr>
              <w:pStyle w:val="TableParagraph"/>
              <w:ind w:left="100" w:right="662"/>
              <w:rPr>
                <w:sz w:val="24"/>
              </w:rPr>
            </w:pPr>
            <w:r>
              <w:rPr>
                <w:sz w:val="24"/>
              </w:rPr>
              <w:t>Identify the domain and describe how the activities/work performed relates to the Specialist Framework for this position.</w:t>
            </w:r>
          </w:p>
        </w:tc>
        <w:tc>
          <w:tcPr>
            <w:tcW w:w="5031" w:type="dxa"/>
            <w:tcBorders>
              <w:top w:val="single" w:sz="6" w:space="0" w:color="000000"/>
              <w:left w:val="single" w:sz="6" w:space="0" w:color="000000"/>
              <w:bottom w:val="single" w:sz="6" w:space="0" w:color="000000"/>
            </w:tcBorders>
          </w:tcPr>
          <w:p w:rsidR="00BB410D" w:rsidRDefault="00BB410D">
            <w:pPr>
              <w:pStyle w:val="TableParagraph"/>
              <w:rPr>
                <w:rFonts w:ascii="Times New Roman"/>
              </w:rPr>
            </w:pPr>
          </w:p>
        </w:tc>
      </w:tr>
      <w:tr w:rsidR="00BB410D">
        <w:trPr>
          <w:trHeight w:val="1516"/>
        </w:trPr>
        <w:tc>
          <w:tcPr>
            <w:tcW w:w="4889" w:type="dxa"/>
            <w:tcBorders>
              <w:top w:val="single" w:sz="6" w:space="0" w:color="000000"/>
              <w:bottom w:val="single" w:sz="6" w:space="0" w:color="000000"/>
              <w:right w:val="single" w:sz="6" w:space="0" w:color="000000"/>
            </w:tcBorders>
          </w:tcPr>
          <w:p w:rsidR="00BB410D" w:rsidRDefault="00BB410D">
            <w:pPr>
              <w:pStyle w:val="TableParagraph"/>
              <w:spacing w:before="1"/>
              <w:rPr>
                <w:sz w:val="26"/>
              </w:rPr>
            </w:pPr>
          </w:p>
          <w:p w:rsidR="00BB410D" w:rsidRDefault="00692063">
            <w:pPr>
              <w:pStyle w:val="TableParagraph"/>
              <w:ind w:left="100" w:right="175"/>
              <w:rPr>
                <w:sz w:val="24"/>
              </w:rPr>
            </w:pPr>
            <w:r>
              <w:rPr>
                <w:sz w:val="24"/>
              </w:rPr>
              <w:t>What evidence will show that the objectives or targets for the work have been successfully achieved?</w:t>
            </w:r>
          </w:p>
        </w:tc>
        <w:tc>
          <w:tcPr>
            <w:tcW w:w="5031" w:type="dxa"/>
            <w:tcBorders>
              <w:top w:val="single" w:sz="6" w:space="0" w:color="000000"/>
              <w:left w:val="single" w:sz="6" w:space="0" w:color="000000"/>
              <w:bottom w:val="single" w:sz="6" w:space="0" w:color="000000"/>
            </w:tcBorders>
          </w:tcPr>
          <w:p w:rsidR="00BB410D" w:rsidRDefault="00BB410D">
            <w:pPr>
              <w:pStyle w:val="TableParagraph"/>
              <w:rPr>
                <w:rFonts w:ascii="Times New Roman"/>
              </w:rPr>
            </w:pPr>
          </w:p>
        </w:tc>
      </w:tr>
      <w:tr w:rsidR="00BB410D">
        <w:trPr>
          <w:trHeight w:val="1523"/>
        </w:trPr>
        <w:tc>
          <w:tcPr>
            <w:tcW w:w="4889" w:type="dxa"/>
            <w:tcBorders>
              <w:top w:val="single" w:sz="6" w:space="0" w:color="000000"/>
              <w:bottom w:val="single" w:sz="6" w:space="0" w:color="000000"/>
              <w:right w:val="single" w:sz="6" w:space="0" w:color="000000"/>
            </w:tcBorders>
          </w:tcPr>
          <w:p w:rsidR="00BB410D" w:rsidRDefault="00BB410D">
            <w:pPr>
              <w:pStyle w:val="TableParagraph"/>
              <w:spacing w:before="3"/>
              <w:rPr>
                <w:sz w:val="26"/>
              </w:rPr>
            </w:pPr>
          </w:p>
          <w:p w:rsidR="00BB410D" w:rsidRDefault="00692063">
            <w:pPr>
              <w:pStyle w:val="TableParagraph"/>
              <w:ind w:left="100" w:right="138"/>
              <w:rPr>
                <w:sz w:val="24"/>
              </w:rPr>
            </w:pPr>
            <w:r>
              <w:rPr>
                <w:sz w:val="24"/>
              </w:rPr>
              <w:t>Is there anything specific that you would like to be observed/discussed during the schedule observation/site visit?</w:t>
            </w:r>
          </w:p>
        </w:tc>
        <w:tc>
          <w:tcPr>
            <w:tcW w:w="5031" w:type="dxa"/>
            <w:tcBorders>
              <w:top w:val="single" w:sz="6" w:space="0" w:color="000000"/>
              <w:left w:val="single" w:sz="6" w:space="0" w:color="000000"/>
              <w:bottom w:val="single" w:sz="6" w:space="0" w:color="000000"/>
            </w:tcBorders>
          </w:tcPr>
          <w:p w:rsidR="00BB410D" w:rsidRDefault="00BB410D">
            <w:pPr>
              <w:pStyle w:val="TableParagraph"/>
              <w:rPr>
                <w:rFonts w:ascii="Times New Roman"/>
              </w:rPr>
            </w:pPr>
          </w:p>
        </w:tc>
      </w:tr>
      <w:tr w:rsidR="00BB410D">
        <w:trPr>
          <w:trHeight w:val="534"/>
        </w:trPr>
        <w:tc>
          <w:tcPr>
            <w:tcW w:w="9920" w:type="dxa"/>
            <w:gridSpan w:val="2"/>
            <w:tcBorders>
              <w:top w:val="single" w:sz="6" w:space="0" w:color="000000"/>
            </w:tcBorders>
          </w:tcPr>
          <w:p w:rsidR="00BB410D" w:rsidRDefault="00692063">
            <w:pPr>
              <w:pStyle w:val="TableParagraph"/>
              <w:spacing w:before="25"/>
              <w:ind w:left="100" w:right="638"/>
              <w:rPr>
                <w:sz w:val="20"/>
              </w:rPr>
            </w:pPr>
            <w:r>
              <w:rPr>
                <w:sz w:val="20"/>
              </w:rPr>
              <w:t xml:space="preserve">Complete the </w:t>
            </w:r>
            <w:r>
              <w:rPr>
                <w:i/>
                <w:sz w:val="20"/>
              </w:rPr>
              <w:t xml:space="preserve">Evidence Tool for Performance Measures: Planning &amp; Professionalism </w:t>
            </w:r>
            <w:r>
              <w:rPr>
                <w:sz w:val="20"/>
              </w:rPr>
              <w:t>document and submit to the evaluator with this pre-conference document.</w:t>
            </w:r>
          </w:p>
        </w:tc>
      </w:tr>
    </w:tbl>
    <w:p w:rsidR="00BB410D" w:rsidRDefault="00BB410D">
      <w:pPr>
        <w:pStyle w:val="BodyText"/>
        <w:rPr>
          <w:sz w:val="20"/>
        </w:rPr>
      </w:pPr>
    </w:p>
    <w:p w:rsidR="00BB410D" w:rsidRDefault="00BB410D">
      <w:pPr>
        <w:pStyle w:val="BodyText"/>
        <w:rPr>
          <w:sz w:val="20"/>
        </w:rPr>
      </w:pPr>
    </w:p>
    <w:p w:rsidR="00BB410D" w:rsidRDefault="00D17492">
      <w:pPr>
        <w:pStyle w:val="BodyText"/>
        <w:spacing w:before="6"/>
        <w:rPr>
          <w:sz w:val="10"/>
        </w:rPr>
      </w:pPr>
      <w:r>
        <w:rPr>
          <w:noProof/>
          <w:lang w:bidi="ar-SA"/>
        </w:rPr>
        <mc:AlternateContent>
          <mc:Choice Requires="wps">
            <w:drawing>
              <wp:anchor distT="0" distB="0" distL="0" distR="0" simplePos="0" relativeHeight="251668992" behindDoc="1" locked="0" layoutInCell="1" allowOverlap="1">
                <wp:simplePos x="0" y="0"/>
                <wp:positionH relativeFrom="page">
                  <wp:posOffset>850900</wp:posOffset>
                </wp:positionH>
                <wp:positionV relativeFrom="paragraph">
                  <wp:posOffset>111125</wp:posOffset>
                </wp:positionV>
                <wp:extent cx="2029460" cy="0"/>
                <wp:effectExtent l="12700" t="12700" r="5715" b="6350"/>
                <wp:wrapTopAndBottom/>
                <wp:docPr id="4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410FF" id="Line 36"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8.75pt" to="22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" strokeweight=".22136mm">
                <w10:wrap type="topAndBottom" anchorx="page"/>
              </v:line>
            </w:pict>
          </mc:Fallback>
        </mc:AlternateContent>
      </w:r>
      <w:r>
        <w:rPr>
          <w:noProof/>
          <w:lang w:bidi="ar-SA"/>
        </w:rPr>
        <mc:AlternateContent>
          <mc:Choice Requires="wps">
            <w:drawing>
              <wp:anchor distT="0" distB="0" distL="0" distR="0" simplePos="0" relativeHeight="251670016" behindDoc="1" locked="0" layoutInCell="1" allowOverlap="1">
                <wp:simplePos x="0" y="0"/>
                <wp:positionH relativeFrom="page">
                  <wp:posOffset>4700905</wp:posOffset>
                </wp:positionH>
                <wp:positionV relativeFrom="paragraph">
                  <wp:posOffset>111125</wp:posOffset>
                </wp:positionV>
                <wp:extent cx="2092325" cy="0"/>
                <wp:effectExtent l="5080" t="12700" r="7620" b="6350"/>
                <wp:wrapTopAndBottom/>
                <wp:docPr id="4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8C0D9" id="Line 35"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0.15pt,8.75pt" to="534.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m1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" strokeweight=".22136mm">
                <w10:wrap type="topAndBottom" anchorx="page"/>
              </v:line>
            </w:pict>
          </mc:Fallback>
        </mc:AlternateContent>
      </w:r>
    </w:p>
    <w:p w:rsidR="00BB410D" w:rsidRDefault="00692063">
      <w:pPr>
        <w:tabs>
          <w:tab w:val="left" w:pos="6739"/>
        </w:tabs>
        <w:ind w:left="705"/>
        <w:rPr>
          <w:b/>
          <w:sz w:val="20"/>
        </w:rPr>
      </w:pPr>
      <w:r>
        <w:rPr>
          <w:b/>
          <w:sz w:val="20"/>
        </w:rPr>
        <w:t>Other</w:t>
      </w:r>
      <w:r>
        <w:rPr>
          <w:b/>
          <w:spacing w:val="-4"/>
          <w:sz w:val="20"/>
        </w:rPr>
        <w:t xml:space="preserve"> </w:t>
      </w:r>
      <w:r>
        <w:rPr>
          <w:b/>
          <w:sz w:val="20"/>
        </w:rPr>
        <w:t>Professional’s</w:t>
      </w:r>
      <w:r>
        <w:rPr>
          <w:b/>
          <w:spacing w:val="-5"/>
          <w:sz w:val="20"/>
        </w:rPr>
        <w:t xml:space="preserve"> </w:t>
      </w:r>
      <w:r>
        <w:rPr>
          <w:b/>
          <w:sz w:val="20"/>
        </w:rPr>
        <w:t>Signature/Date</w:t>
      </w:r>
      <w:r>
        <w:rPr>
          <w:b/>
          <w:sz w:val="20"/>
        </w:rPr>
        <w:tab/>
        <w:t>Evaluator’s Signature/</w:t>
      </w:r>
      <w:r>
        <w:rPr>
          <w:b/>
          <w:spacing w:val="-2"/>
          <w:sz w:val="20"/>
        </w:rPr>
        <w:t xml:space="preserve"> </w:t>
      </w:r>
      <w:r>
        <w:rPr>
          <w:b/>
          <w:sz w:val="20"/>
        </w:rPr>
        <w:t>Date</w:t>
      </w:r>
    </w:p>
    <w:p w:rsidR="00BB410D" w:rsidRDefault="00BB410D">
      <w:pPr>
        <w:rPr>
          <w:sz w:val="20"/>
        </w:rPr>
        <w:sectPr w:rsidR="00BB410D">
          <w:pgSz w:w="12240" w:h="15840"/>
          <w:pgMar w:top="1500" w:right="320" w:bottom="1520" w:left="680" w:header="0" w:footer="1242" w:gutter="0"/>
          <w:cols w:space="720"/>
        </w:sectPr>
      </w:pPr>
    </w:p>
    <w:p w:rsidR="00BB410D" w:rsidRDefault="00692063">
      <w:pPr>
        <w:pStyle w:val="Heading5"/>
        <w:spacing w:before="25"/>
        <w:ind w:left="2919" w:right="3300"/>
        <w:jc w:val="center"/>
      </w:pPr>
      <w:r>
        <w:lastRenderedPageBreak/>
        <w:t>Teacher Full Observation Document</w:t>
      </w:r>
    </w:p>
    <w:p w:rsidR="00BB410D" w:rsidRDefault="00BB410D">
      <w:pPr>
        <w:pStyle w:val="BodyText"/>
        <w:spacing w:before="6"/>
        <w:rPr>
          <w:b/>
          <w:sz w:val="5"/>
        </w:rPr>
      </w:pPr>
    </w:p>
    <w:tbl>
      <w:tblPr>
        <w:tblW w:w="0" w:type="auto"/>
        <w:tblInd w:w="669"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3193"/>
        <w:gridCol w:w="3193"/>
        <w:gridCol w:w="3536"/>
      </w:tblGrid>
      <w:tr w:rsidR="00BB410D">
        <w:trPr>
          <w:trHeight w:val="411"/>
        </w:trPr>
        <w:tc>
          <w:tcPr>
            <w:tcW w:w="3193" w:type="dxa"/>
            <w:tcBorders>
              <w:left w:val="single" w:sz="4" w:space="0" w:color="000000"/>
              <w:bottom w:val="single" w:sz="4" w:space="0" w:color="000000"/>
              <w:right w:val="single" w:sz="4" w:space="0" w:color="000000"/>
            </w:tcBorders>
          </w:tcPr>
          <w:p w:rsidR="00BB410D" w:rsidRDefault="00692063">
            <w:pPr>
              <w:pStyle w:val="TableParagraph"/>
              <w:spacing w:line="233" w:lineRule="exact"/>
              <w:ind w:left="107"/>
              <w:rPr>
                <w:b/>
                <w:sz w:val="20"/>
              </w:rPr>
            </w:pPr>
            <w:r>
              <w:rPr>
                <w:b/>
                <w:sz w:val="20"/>
              </w:rPr>
              <w:t>Teacher</w:t>
            </w:r>
          </w:p>
        </w:tc>
        <w:tc>
          <w:tcPr>
            <w:tcW w:w="3193" w:type="dxa"/>
            <w:tcBorders>
              <w:left w:val="single" w:sz="4" w:space="0" w:color="000000"/>
              <w:bottom w:val="single" w:sz="4" w:space="0" w:color="000000"/>
              <w:right w:val="single" w:sz="4" w:space="0" w:color="000000"/>
            </w:tcBorders>
          </w:tcPr>
          <w:p w:rsidR="00BB410D" w:rsidRDefault="00692063">
            <w:pPr>
              <w:pStyle w:val="TableParagraph"/>
              <w:spacing w:line="233" w:lineRule="exact"/>
              <w:ind w:left="107"/>
              <w:rPr>
                <w:b/>
                <w:sz w:val="20"/>
              </w:rPr>
            </w:pPr>
            <w:r>
              <w:rPr>
                <w:b/>
                <w:sz w:val="20"/>
              </w:rPr>
              <w:t>Evaluator</w:t>
            </w:r>
          </w:p>
        </w:tc>
        <w:tc>
          <w:tcPr>
            <w:tcW w:w="3536" w:type="dxa"/>
            <w:tcBorders>
              <w:left w:val="single" w:sz="4" w:space="0" w:color="000000"/>
              <w:bottom w:val="single" w:sz="4" w:space="0" w:color="000000"/>
              <w:right w:val="single" w:sz="4" w:space="0" w:color="000000"/>
            </w:tcBorders>
          </w:tcPr>
          <w:p w:rsidR="00BB410D" w:rsidRDefault="00692063">
            <w:pPr>
              <w:pStyle w:val="TableParagraph"/>
              <w:spacing w:line="233" w:lineRule="exact"/>
              <w:ind w:left="106"/>
              <w:rPr>
                <w:b/>
                <w:sz w:val="20"/>
              </w:rPr>
            </w:pPr>
            <w:r>
              <w:rPr>
                <w:b/>
                <w:sz w:val="20"/>
              </w:rPr>
              <w:t>School</w:t>
            </w:r>
          </w:p>
        </w:tc>
      </w:tr>
      <w:tr w:rsidR="00BB410D">
        <w:trPr>
          <w:trHeight w:val="419"/>
        </w:trPr>
        <w:tc>
          <w:tcPr>
            <w:tcW w:w="6386" w:type="dxa"/>
            <w:gridSpan w:val="2"/>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7"/>
              <w:rPr>
                <w:b/>
                <w:sz w:val="20"/>
              </w:rPr>
            </w:pPr>
            <w:r>
              <w:rPr>
                <w:b/>
                <w:sz w:val="20"/>
              </w:rPr>
              <w:t>Grade Level/Subject(s)</w:t>
            </w:r>
          </w:p>
        </w:tc>
        <w:tc>
          <w:tcPr>
            <w:tcW w:w="3536"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6"/>
              <w:rPr>
                <w:b/>
                <w:sz w:val="20"/>
              </w:rPr>
            </w:pPr>
            <w:r>
              <w:rPr>
                <w:b/>
                <w:sz w:val="20"/>
              </w:rPr>
              <w:t>Observation Date</w:t>
            </w:r>
          </w:p>
        </w:tc>
      </w:tr>
    </w:tbl>
    <w:p w:rsidR="00BB410D" w:rsidRDefault="00692063">
      <w:pPr>
        <w:spacing w:after="46"/>
        <w:ind w:left="2919" w:right="3300"/>
        <w:jc w:val="center"/>
        <w:rPr>
          <w:b/>
          <w:i/>
          <w:sz w:val="24"/>
        </w:rPr>
      </w:pPr>
      <w:r>
        <w:rPr>
          <w:b/>
          <w:i/>
          <w:sz w:val="24"/>
        </w:rPr>
        <w:t>Indicate the rating for each Performance Measure</w:t>
      </w: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6"/>
        <w:gridCol w:w="749"/>
        <w:gridCol w:w="752"/>
        <w:gridCol w:w="749"/>
        <w:gridCol w:w="687"/>
      </w:tblGrid>
      <w:tr w:rsidR="00BB410D">
        <w:trPr>
          <w:trHeight w:val="242"/>
        </w:trPr>
        <w:tc>
          <w:tcPr>
            <w:tcW w:w="6596" w:type="dxa"/>
          </w:tcPr>
          <w:p w:rsidR="00BB410D" w:rsidRDefault="00692063">
            <w:pPr>
              <w:pStyle w:val="TableParagraph"/>
              <w:tabs>
                <w:tab w:val="left" w:pos="4579"/>
              </w:tabs>
              <w:spacing w:line="222" w:lineRule="exact"/>
              <w:ind w:left="107"/>
              <w:rPr>
                <w:b/>
                <w:sz w:val="20"/>
              </w:rPr>
            </w:pPr>
            <w:r>
              <w:rPr>
                <w:b/>
                <w:sz w:val="20"/>
              </w:rPr>
              <w:t>Domain</w:t>
            </w:r>
            <w:r>
              <w:rPr>
                <w:b/>
                <w:spacing w:val="-3"/>
                <w:sz w:val="20"/>
              </w:rPr>
              <w:t xml:space="preserve"> </w:t>
            </w:r>
            <w:r>
              <w:rPr>
                <w:b/>
                <w:sz w:val="20"/>
              </w:rPr>
              <w:t>1:</w:t>
            </w:r>
            <w:r>
              <w:rPr>
                <w:b/>
                <w:spacing w:val="-2"/>
                <w:sz w:val="20"/>
              </w:rPr>
              <w:t xml:space="preserve"> </w:t>
            </w:r>
            <w:r>
              <w:rPr>
                <w:b/>
                <w:sz w:val="20"/>
              </w:rPr>
              <w:t>Planning</w:t>
            </w:r>
            <w:r>
              <w:rPr>
                <w:b/>
                <w:sz w:val="20"/>
              </w:rPr>
              <w:tab/>
              <w:t>Ratings:</w:t>
            </w:r>
          </w:p>
        </w:tc>
        <w:tc>
          <w:tcPr>
            <w:tcW w:w="749" w:type="dxa"/>
          </w:tcPr>
          <w:p w:rsidR="00BB410D" w:rsidRDefault="00692063">
            <w:pPr>
              <w:pStyle w:val="TableParagraph"/>
              <w:spacing w:line="222" w:lineRule="exact"/>
              <w:ind w:left="9"/>
              <w:jc w:val="center"/>
              <w:rPr>
                <w:b/>
                <w:sz w:val="20"/>
              </w:rPr>
            </w:pPr>
            <w:r>
              <w:rPr>
                <w:b/>
                <w:w w:val="99"/>
                <w:sz w:val="20"/>
              </w:rPr>
              <w:t>I</w:t>
            </w:r>
          </w:p>
        </w:tc>
        <w:tc>
          <w:tcPr>
            <w:tcW w:w="752" w:type="dxa"/>
          </w:tcPr>
          <w:p w:rsidR="00BB410D" w:rsidRDefault="00692063">
            <w:pPr>
              <w:pStyle w:val="TableParagraph"/>
              <w:spacing w:line="222" w:lineRule="exact"/>
              <w:ind w:left="2"/>
              <w:jc w:val="center"/>
              <w:rPr>
                <w:b/>
                <w:sz w:val="20"/>
              </w:rPr>
            </w:pPr>
            <w:r>
              <w:rPr>
                <w:b/>
                <w:w w:val="99"/>
                <w:sz w:val="20"/>
              </w:rPr>
              <w:t>D</w:t>
            </w:r>
          </w:p>
        </w:tc>
        <w:tc>
          <w:tcPr>
            <w:tcW w:w="749" w:type="dxa"/>
          </w:tcPr>
          <w:p w:rsidR="00BB410D" w:rsidRDefault="00692063">
            <w:pPr>
              <w:pStyle w:val="TableParagraph"/>
              <w:spacing w:line="222" w:lineRule="exact"/>
              <w:ind w:left="4"/>
              <w:jc w:val="center"/>
              <w:rPr>
                <w:b/>
                <w:sz w:val="20"/>
              </w:rPr>
            </w:pPr>
            <w:r>
              <w:rPr>
                <w:b/>
                <w:w w:val="99"/>
                <w:sz w:val="20"/>
              </w:rPr>
              <w:t>A</w:t>
            </w:r>
          </w:p>
        </w:tc>
        <w:tc>
          <w:tcPr>
            <w:tcW w:w="687" w:type="dxa"/>
          </w:tcPr>
          <w:p w:rsidR="00BB410D" w:rsidRDefault="00692063">
            <w:pPr>
              <w:pStyle w:val="TableParagraph"/>
              <w:spacing w:line="222" w:lineRule="exact"/>
              <w:ind w:left="4"/>
              <w:jc w:val="center"/>
              <w:rPr>
                <w:b/>
                <w:sz w:val="20"/>
              </w:rPr>
            </w:pPr>
            <w:r>
              <w:rPr>
                <w:b/>
                <w:w w:val="99"/>
                <w:sz w:val="20"/>
              </w:rPr>
              <w:t>E</w:t>
            </w:r>
          </w:p>
        </w:tc>
      </w:tr>
      <w:tr w:rsidR="00BB410D">
        <w:trPr>
          <w:trHeight w:val="441"/>
        </w:trPr>
        <w:tc>
          <w:tcPr>
            <w:tcW w:w="6596" w:type="dxa"/>
          </w:tcPr>
          <w:p w:rsidR="00BB410D" w:rsidRDefault="00692063">
            <w:pPr>
              <w:pStyle w:val="TableParagraph"/>
              <w:spacing w:before="3"/>
              <w:ind w:left="107"/>
              <w:rPr>
                <w:b/>
                <w:sz w:val="18"/>
              </w:rPr>
            </w:pPr>
            <w:r>
              <w:rPr>
                <w:b/>
                <w:sz w:val="18"/>
              </w:rPr>
              <w:t>1A Knowledge of Content and Pedagogy</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38"/>
        </w:trPr>
        <w:tc>
          <w:tcPr>
            <w:tcW w:w="6596" w:type="dxa"/>
          </w:tcPr>
          <w:p w:rsidR="00BB410D" w:rsidRDefault="00692063">
            <w:pPr>
              <w:pStyle w:val="TableParagraph"/>
              <w:spacing w:before="1"/>
              <w:ind w:left="107"/>
              <w:rPr>
                <w:b/>
                <w:sz w:val="18"/>
              </w:rPr>
            </w:pPr>
            <w:r>
              <w:rPr>
                <w:b/>
                <w:sz w:val="18"/>
              </w:rPr>
              <w:t>1B Demonstrating Knowledge of Students</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38"/>
        </w:trPr>
        <w:tc>
          <w:tcPr>
            <w:tcW w:w="6596" w:type="dxa"/>
          </w:tcPr>
          <w:p w:rsidR="00BB410D" w:rsidRDefault="00692063">
            <w:pPr>
              <w:pStyle w:val="TableParagraph"/>
              <w:spacing w:before="1"/>
              <w:ind w:left="107"/>
              <w:rPr>
                <w:b/>
                <w:sz w:val="18"/>
              </w:rPr>
            </w:pPr>
            <w:r>
              <w:rPr>
                <w:b/>
                <w:sz w:val="18"/>
              </w:rPr>
              <w:t>1C Setting Instructional Outcomes</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36"/>
        </w:trPr>
        <w:tc>
          <w:tcPr>
            <w:tcW w:w="6596" w:type="dxa"/>
            <w:tcBorders>
              <w:bottom w:val="single" w:sz="6" w:space="0" w:color="000000"/>
            </w:tcBorders>
          </w:tcPr>
          <w:p w:rsidR="00BB410D" w:rsidRDefault="00692063">
            <w:pPr>
              <w:pStyle w:val="TableParagraph"/>
              <w:spacing w:before="1"/>
              <w:ind w:left="107"/>
              <w:rPr>
                <w:b/>
                <w:sz w:val="18"/>
              </w:rPr>
            </w:pPr>
            <w:r>
              <w:rPr>
                <w:b/>
                <w:sz w:val="18"/>
              </w:rPr>
              <w:t>1D Demonstrating Knowledge of Resources</w:t>
            </w:r>
          </w:p>
        </w:tc>
        <w:tc>
          <w:tcPr>
            <w:tcW w:w="749" w:type="dxa"/>
            <w:tcBorders>
              <w:bottom w:val="single" w:sz="6" w:space="0" w:color="000000"/>
            </w:tcBorders>
          </w:tcPr>
          <w:p w:rsidR="00BB410D" w:rsidRDefault="00BB410D">
            <w:pPr>
              <w:pStyle w:val="TableParagraph"/>
              <w:rPr>
                <w:rFonts w:ascii="Times New Roman"/>
                <w:sz w:val="18"/>
              </w:rPr>
            </w:pPr>
          </w:p>
        </w:tc>
        <w:tc>
          <w:tcPr>
            <w:tcW w:w="752" w:type="dxa"/>
            <w:tcBorders>
              <w:bottom w:val="single" w:sz="6" w:space="0" w:color="000000"/>
            </w:tcBorders>
          </w:tcPr>
          <w:p w:rsidR="00BB410D" w:rsidRDefault="00BB410D">
            <w:pPr>
              <w:pStyle w:val="TableParagraph"/>
              <w:rPr>
                <w:rFonts w:ascii="Times New Roman"/>
                <w:sz w:val="18"/>
              </w:rPr>
            </w:pPr>
          </w:p>
        </w:tc>
        <w:tc>
          <w:tcPr>
            <w:tcW w:w="749" w:type="dxa"/>
            <w:tcBorders>
              <w:bottom w:val="single" w:sz="6" w:space="0" w:color="000000"/>
            </w:tcBorders>
          </w:tcPr>
          <w:p w:rsidR="00BB410D" w:rsidRDefault="00BB410D">
            <w:pPr>
              <w:pStyle w:val="TableParagraph"/>
              <w:rPr>
                <w:rFonts w:ascii="Times New Roman"/>
                <w:sz w:val="18"/>
              </w:rPr>
            </w:pPr>
          </w:p>
        </w:tc>
        <w:tc>
          <w:tcPr>
            <w:tcW w:w="687" w:type="dxa"/>
            <w:tcBorders>
              <w:bottom w:val="single" w:sz="6" w:space="0" w:color="000000"/>
            </w:tcBorders>
          </w:tcPr>
          <w:p w:rsidR="00BB410D" w:rsidRDefault="00BB410D">
            <w:pPr>
              <w:pStyle w:val="TableParagraph"/>
              <w:rPr>
                <w:rFonts w:ascii="Times New Roman"/>
                <w:sz w:val="18"/>
              </w:rPr>
            </w:pPr>
          </w:p>
        </w:tc>
      </w:tr>
      <w:tr w:rsidR="00BB410D">
        <w:trPr>
          <w:trHeight w:val="438"/>
        </w:trPr>
        <w:tc>
          <w:tcPr>
            <w:tcW w:w="6596" w:type="dxa"/>
            <w:tcBorders>
              <w:top w:val="single" w:sz="6" w:space="0" w:color="000000"/>
            </w:tcBorders>
          </w:tcPr>
          <w:p w:rsidR="00BB410D" w:rsidRDefault="00692063">
            <w:pPr>
              <w:pStyle w:val="TableParagraph"/>
              <w:spacing w:line="219" w:lineRule="exact"/>
              <w:ind w:left="107"/>
              <w:rPr>
                <w:b/>
                <w:sz w:val="18"/>
              </w:rPr>
            </w:pPr>
            <w:r>
              <w:rPr>
                <w:b/>
                <w:sz w:val="18"/>
              </w:rPr>
              <w:t>1E Designing Coherent Instruction</w:t>
            </w:r>
          </w:p>
        </w:tc>
        <w:tc>
          <w:tcPr>
            <w:tcW w:w="749" w:type="dxa"/>
            <w:tcBorders>
              <w:top w:val="single" w:sz="6" w:space="0" w:color="000000"/>
            </w:tcBorders>
          </w:tcPr>
          <w:p w:rsidR="00BB410D" w:rsidRDefault="00BB410D">
            <w:pPr>
              <w:pStyle w:val="TableParagraph"/>
              <w:rPr>
                <w:rFonts w:ascii="Times New Roman"/>
                <w:sz w:val="18"/>
              </w:rPr>
            </w:pPr>
          </w:p>
        </w:tc>
        <w:tc>
          <w:tcPr>
            <w:tcW w:w="752" w:type="dxa"/>
            <w:tcBorders>
              <w:top w:val="single" w:sz="6" w:space="0" w:color="000000"/>
            </w:tcBorders>
          </w:tcPr>
          <w:p w:rsidR="00BB410D" w:rsidRDefault="00BB410D">
            <w:pPr>
              <w:pStyle w:val="TableParagraph"/>
              <w:rPr>
                <w:rFonts w:ascii="Times New Roman"/>
                <w:sz w:val="18"/>
              </w:rPr>
            </w:pPr>
          </w:p>
        </w:tc>
        <w:tc>
          <w:tcPr>
            <w:tcW w:w="749" w:type="dxa"/>
            <w:tcBorders>
              <w:top w:val="single" w:sz="6" w:space="0" w:color="000000"/>
            </w:tcBorders>
          </w:tcPr>
          <w:p w:rsidR="00BB410D" w:rsidRDefault="00BB410D">
            <w:pPr>
              <w:pStyle w:val="TableParagraph"/>
              <w:rPr>
                <w:rFonts w:ascii="Times New Roman"/>
                <w:sz w:val="18"/>
              </w:rPr>
            </w:pPr>
          </w:p>
        </w:tc>
        <w:tc>
          <w:tcPr>
            <w:tcW w:w="687" w:type="dxa"/>
            <w:tcBorders>
              <w:top w:val="single" w:sz="6" w:space="0" w:color="000000"/>
            </w:tcBorders>
          </w:tcPr>
          <w:p w:rsidR="00BB410D" w:rsidRDefault="00BB410D">
            <w:pPr>
              <w:pStyle w:val="TableParagraph"/>
              <w:rPr>
                <w:rFonts w:ascii="Times New Roman"/>
                <w:sz w:val="18"/>
              </w:rPr>
            </w:pPr>
          </w:p>
        </w:tc>
      </w:tr>
      <w:tr w:rsidR="00BB410D">
        <w:trPr>
          <w:trHeight w:val="438"/>
        </w:trPr>
        <w:tc>
          <w:tcPr>
            <w:tcW w:w="6596" w:type="dxa"/>
          </w:tcPr>
          <w:p w:rsidR="00BB410D" w:rsidRDefault="00692063">
            <w:pPr>
              <w:pStyle w:val="TableParagraph"/>
              <w:spacing w:line="219" w:lineRule="exact"/>
              <w:ind w:left="107"/>
              <w:rPr>
                <w:b/>
                <w:sz w:val="18"/>
              </w:rPr>
            </w:pPr>
            <w:r>
              <w:rPr>
                <w:b/>
                <w:sz w:val="18"/>
              </w:rPr>
              <w:t>1F Designing Student Assessment</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220"/>
        </w:trPr>
        <w:tc>
          <w:tcPr>
            <w:tcW w:w="9533" w:type="dxa"/>
            <w:gridSpan w:val="5"/>
          </w:tcPr>
          <w:p w:rsidR="00BB410D" w:rsidRDefault="00692063">
            <w:pPr>
              <w:pStyle w:val="TableParagraph"/>
              <w:spacing w:before="1" w:line="199" w:lineRule="exact"/>
              <w:ind w:left="107"/>
              <w:rPr>
                <w:b/>
                <w:sz w:val="18"/>
              </w:rPr>
            </w:pPr>
            <w:r>
              <w:rPr>
                <w:b/>
                <w:sz w:val="18"/>
              </w:rPr>
              <w:t>Comments:</w:t>
            </w:r>
          </w:p>
        </w:tc>
      </w:tr>
    </w:tbl>
    <w:p w:rsidR="00BB410D" w:rsidRDefault="00BB410D">
      <w:pPr>
        <w:pStyle w:val="BodyText"/>
        <w:rPr>
          <w:b/>
          <w:i/>
          <w:sz w:val="20"/>
        </w:rPr>
      </w:pPr>
    </w:p>
    <w:p w:rsidR="00BB410D" w:rsidRDefault="00BB410D">
      <w:pPr>
        <w:pStyle w:val="BodyText"/>
        <w:spacing w:before="3"/>
        <w:rPr>
          <w:b/>
          <w:i/>
          <w:sz w:val="21"/>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6"/>
        <w:gridCol w:w="749"/>
        <w:gridCol w:w="752"/>
        <w:gridCol w:w="749"/>
        <w:gridCol w:w="687"/>
      </w:tblGrid>
      <w:tr w:rsidR="00BB410D">
        <w:trPr>
          <w:trHeight w:val="244"/>
        </w:trPr>
        <w:tc>
          <w:tcPr>
            <w:tcW w:w="6596" w:type="dxa"/>
          </w:tcPr>
          <w:p w:rsidR="00BB410D" w:rsidRDefault="00692063">
            <w:pPr>
              <w:pStyle w:val="TableParagraph"/>
              <w:tabs>
                <w:tab w:val="left" w:pos="4526"/>
              </w:tabs>
              <w:spacing w:before="1" w:line="223" w:lineRule="exact"/>
              <w:ind w:left="107"/>
              <w:rPr>
                <w:b/>
                <w:sz w:val="20"/>
              </w:rPr>
            </w:pPr>
            <w:r>
              <w:rPr>
                <w:b/>
                <w:sz w:val="20"/>
              </w:rPr>
              <w:t>Domain</w:t>
            </w:r>
            <w:r>
              <w:rPr>
                <w:b/>
                <w:spacing w:val="-3"/>
                <w:sz w:val="20"/>
              </w:rPr>
              <w:t xml:space="preserve"> </w:t>
            </w:r>
            <w:r>
              <w:rPr>
                <w:b/>
                <w:sz w:val="20"/>
              </w:rPr>
              <w:t>2:</w:t>
            </w:r>
            <w:r>
              <w:rPr>
                <w:b/>
                <w:spacing w:val="-1"/>
                <w:sz w:val="20"/>
              </w:rPr>
              <w:t xml:space="preserve"> </w:t>
            </w:r>
            <w:r>
              <w:rPr>
                <w:b/>
                <w:sz w:val="20"/>
              </w:rPr>
              <w:t>Environment</w:t>
            </w:r>
            <w:r>
              <w:rPr>
                <w:b/>
                <w:sz w:val="20"/>
              </w:rPr>
              <w:tab/>
              <w:t>Ratings:</w:t>
            </w:r>
          </w:p>
        </w:tc>
        <w:tc>
          <w:tcPr>
            <w:tcW w:w="749" w:type="dxa"/>
          </w:tcPr>
          <w:p w:rsidR="00BB410D" w:rsidRDefault="00692063">
            <w:pPr>
              <w:pStyle w:val="TableParagraph"/>
              <w:spacing w:before="1" w:line="223" w:lineRule="exact"/>
              <w:ind w:left="9"/>
              <w:jc w:val="center"/>
              <w:rPr>
                <w:b/>
                <w:sz w:val="20"/>
              </w:rPr>
            </w:pPr>
            <w:r>
              <w:rPr>
                <w:b/>
                <w:w w:val="99"/>
                <w:sz w:val="20"/>
              </w:rPr>
              <w:t>I</w:t>
            </w:r>
          </w:p>
        </w:tc>
        <w:tc>
          <w:tcPr>
            <w:tcW w:w="752" w:type="dxa"/>
          </w:tcPr>
          <w:p w:rsidR="00BB410D" w:rsidRDefault="00692063">
            <w:pPr>
              <w:pStyle w:val="TableParagraph"/>
              <w:spacing w:before="1" w:line="223" w:lineRule="exact"/>
              <w:ind w:left="2"/>
              <w:jc w:val="center"/>
              <w:rPr>
                <w:b/>
                <w:sz w:val="20"/>
              </w:rPr>
            </w:pPr>
            <w:r>
              <w:rPr>
                <w:b/>
                <w:w w:val="99"/>
                <w:sz w:val="20"/>
              </w:rPr>
              <w:t>D</w:t>
            </w:r>
          </w:p>
        </w:tc>
        <w:tc>
          <w:tcPr>
            <w:tcW w:w="749" w:type="dxa"/>
          </w:tcPr>
          <w:p w:rsidR="00BB410D" w:rsidRDefault="00692063">
            <w:pPr>
              <w:pStyle w:val="TableParagraph"/>
              <w:spacing w:before="1" w:line="223" w:lineRule="exact"/>
              <w:ind w:left="4"/>
              <w:jc w:val="center"/>
              <w:rPr>
                <w:b/>
                <w:sz w:val="20"/>
              </w:rPr>
            </w:pPr>
            <w:r>
              <w:rPr>
                <w:b/>
                <w:w w:val="99"/>
                <w:sz w:val="20"/>
              </w:rPr>
              <w:t>A</w:t>
            </w:r>
          </w:p>
        </w:tc>
        <w:tc>
          <w:tcPr>
            <w:tcW w:w="687" w:type="dxa"/>
          </w:tcPr>
          <w:p w:rsidR="00BB410D" w:rsidRDefault="00692063">
            <w:pPr>
              <w:pStyle w:val="TableParagraph"/>
              <w:spacing w:before="1" w:line="223" w:lineRule="exact"/>
              <w:ind w:left="4"/>
              <w:jc w:val="center"/>
              <w:rPr>
                <w:b/>
                <w:sz w:val="20"/>
              </w:rPr>
            </w:pPr>
            <w:r>
              <w:rPr>
                <w:b/>
                <w:w w:val="99"/>
                <w:sz w:val="20"/>
              </w:rPr>
              <w:t>E</w:t>
            </w:r>
          </w:p>
        </w:tc>
      </w:tr>
      <w:tr w:rsidR="00BB410D">
        <w:trPr>
          <w:trHeight w:val="441"/>
        </w:trPr>
        <w:tc>
          <w:tcPr>
            <w:tcW w:w="6596" w:type="dxa"/>
          </w:tcPr>
          <w:p w:rsidR="00BB410D" w:rsidRDefault="00692063">
            <w:pPr>
              <w:pStyle w:val="TableParagraph"/>
              <w:spacing w:before="3"/>
              <w:ind w:left="107"/>
              <w:rPr>
                <w:b/>
                <w:sz w:val="18"/>
              </w:rPr>
            </w:pPr>
            <w:r>
              <w:rPr>
                <w:b/>
                <w:sz w:val="18"/>
              </w:rPr>
              <w:t>2A Creating an Environment of Respect and Rapport</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38"/>
        </w:trPr>
        <w:tc>
          <w:tcPr>
            <w:tcW w:w="6596" w:type="dxa"/>
          </w:tcPr>
          <w:p w:rsidR="00BB410D" w:rsidRDefault="00692063">
            <w:pPr>
              <w:pStyle w:val="TableParagraph"/>
              <w:spacing w:before="1"/>
              <w:ind w:left="107"/>
              <w:rPr>
                <w:b/>
                <w:sz w:val="18"/>
              </w:rPr>
            </w:pPr>
            <w:r>
              <w:rPr>
                <w:b/>
                <w:sz w:val="18"/>
              </w:rPr>
              <w:t>2B Establishing a Culture for Learning</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38"/>
        </w:trPr>
        <w:tc>
          <w:tcPr>
            <w:tcW w:w="6596" w:type="dxa"/>
          </w:tcPr>
          <w:p w:rsidR="00BB410D" w:rsidRDefault="00692063">
            <w:pPr>
              <w:pStyle w:val="TableParagraph"/>
              <w:spacing w:before="1"/>
              <w:ind w:left="107"/>
              <w:rPr>
                <w:b/>
                <w:sz w:val="18"/>
              </w:rPr>
            </w:pPr>
            <w:r>
              <w:rPr>
                <w:b/>
                <w:sz w:val="18"/>
              </w:rPr>
              <w:t>2C managing Classroom Procedures</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39"/>
        </w:trPr>
        <w:tc>
          <w:tcPr>
            <w:tcW w:w="6596" w:type="dxa"/>
          </w:tcPr>
          <w:p w:rsidR="00BB410D" w:rsidRDefault="00692063">
            <w:pPr>
              <w:pStyle w:val="TableParagraph"/>
              <w:spacing w:before="1"/>
              <w:ind w:left="107"/>
              <w:rPr>
                <w:b/>
                <w:sz w:val="18"/>
              </w:rPr>
            </w:pPr>
            <w:r>
              <w:rPr>
                <w:b/>
                <w:sz w:val="18"/>
              </w:rPr>
              <w:t>2D Managing Student Behavior</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41"/>
        </w:trPr>
        <w:tc>
          <w:tcPr>
            <w:tcW w:w="6596" w:type="dxa"/>
          </w:tcPr>
          <w:p w:rsidR="00BB410D" w:rsidRDefault="00692063">
            <w:pPr>
              <w:pStyle w:val="TableParagraph"/>
              <w:spacing w:before="1"/>
              <w:ind w:left="107"/>
              <w:rPr>
                <w:b/>
                <w:sz w:val="18"/>
              </w:rPr>
            </w:pPr>
            <w:r>
              <w:rPr>
                <w:b/>
                <w:sz w:val="18"/>
              </w:rPr>
              <w:t>2E Organizing Physical Space</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38"/>
        </w:trPr>
        <w:tc>
          <w:tcPr>
            <w:tcW w:w="9533" w:type="dxa"/>
            <w:gridSpan w:val="5"/>
          </w:tcPr>
          <w:p w:rsidR="00BB410D" w:rsidRDefault="00692063">
            <w:pPr>
              <w:pStyle w:val="TableParagraph"/>
              <w:spacing w:line="219" w:lineRule="exact"/>
              <w:ind w:left="107"/>
              <w:rPr>
                <w:b/>
                <w:sz w:val="18"/>
              </w:rPr>
            </w:pPr>
            <w:r>
              <w:rPr>
                <w:b/>
                <w:sz w:val="18"/>
              </w:rPr>
              <w:t>Comments:</w:t>
            </w:r>
          </w:p>
        </w:tc>
      </w:tr>
    </w:tbl>
    <w:p w:rsidR="00BB410D" w:rsidRDefault="00BB410D">
      <w:pPr>
        <w:pStyle w:val="BodyText"/>
        <w:rPr>
          <w:b/>
          <w:i/>
          <w:sz w:val="20"/>
        </w:rPr>
      </w:pPr>
    </w:p>
    <w:p w:rsidR="00BB410D" w:rsidRDefault="00BB410D">
      <w:pPr>
        <w:pStyle w:val="BodyText"/>
        <w:spacing w:before="5" w:after="1"/>
        <w:rPr>
          <w:b/>
          <w:i/>
          <w:sz w:val="21"/>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6"/>
        <w:gridCol w:w="749"/>
        <w:gridCol w:w="752"/>
        <w:gridCol w:w="749"/>
        <w:gridCol w:w="687"/>
      </w:tblGrid>
      <w:tr w:rsidR="00BB410D">
        <w:trPr>
          <w:trHeight w:val="402"/>
        </w:trPr>
        <w:tc>
          <w:tcPr>
            <w:tcW w:w="6596" w:type="dxa"/>
          </w:tcPr>
          <w:p w:rsidR="00BB410D" w:rsidRDefault="00692063">
            <w:pPr>
              <w:pStyle w:val="TableParagraph"/>
              <w:tabs>
                <w:tab w:val="left" w:pos="5297"/>
              </w:tabs>
              <w:spacing w:before="1"/>
              <w:ind w:left="107"/>
              <w:rPr>
                <w:b/>
                <w:sz w:val="20"/>
              </w:rPr>
            </w:pPr>
            <w:r>
              <w:rPr>
                <w:b/>
                <w:sz w:val="20"/>
              </w:rPr>
              <w:t>Domain</w:t>
            </w:r>
            <w:r>
              <w:rPr>
                <w:b/>
                <w:spacing w:val="-1"/>
                <w:sz w:val="20"/>
              </w:rPr>
              <w:t xml:space="preserve"> </w:t>
            </w:r>
            <w:r>
              <w:rPr>
                <w:b/>
                <w:sz w:val="20"/>
              </w:rPr>
              <w:t>3:</w:t>
            </w:r>
            <w:r>
              <w:rPr>
                <w:b/>
                <w:spacing w:val="-2"/>
                <w:sz w:val="20"/>
              </w:rPr>
              <w:t xml:space="preserve"> </w:t>
            </w:r>
            <w:r>
              <w:rPr>
                <w:b/>
                <w:sz w:val="20"/>
              </w:rPr>
              <w:t>Instruction</w:t>
            </w:r>
            <w:r>
              <w:rPr>
                <w:b/>
                <w:sz w:val="20"/>
              </w:rPr>
              <w:tab/>
              <w:t>Ratings:</w:t>
            </w:r>
          </w:p>
        </w:tc>
        <w:tc>
          <w:tcPr>
            <w:tcW w:w="749" w:type="dxa"/>
          </w:tcPr>
          <w:p w:rsidR="00BB410D" w:rsidRDefault="00692063">
            <w:pPr>
              <w:pStyle w:val="TableParagraph"/>
              <w:spacing w:before="1"/>
              <w:ind w:left="9"/>
              <w:jc w:val="center"/>
              <w:rPr>
                <w:b/>
                <w:sz w:val="20"/>
              </w:rPr>
            </w:pPr>
            <w:r>
              <w:rPr>
                <w:b/>
                <w:w w:val="99"/>
                <w:sz w:val="20"/>
              </w:rPr>
              <w:t>I</w:t>
            </w:r>
          </w:p>
        </w:tc>
        <w:tc>
          <w:tcPr>
            <w:tcW w:w="752" w:type="dxa"/>
          </w:tcPr>
          <w:p w:rsidR="00BB410D" w:rsidRDefault="00692063">
            <w:pPr>
              <w:pStyle w:val="TableParagraph"/>
              <w:spacing w:before="1"/>
              <w:ind w:left="2"/>
              <w:jc w:val="center"/>
              <w:rPr>
                <w:b/>
                <w:sz w:val="20"/>
              </w:rPr>
            </w:pPr>
            <w:r>
              <w:rPr>
                <w:b/>
                <w:w w:val="99"/>
                <w:sz w:val="20"/>
              </w:rPr>
              <w:t>D</w:t>
            </w:r>
          </w:p>
        </w:tc>
        <w:tc>
          <w:tcPr>
            <w:tcW w:w="749" w:type="dxa"/>
          </w:tcPr>
          <w:p w:rsidR="00BB410D" w:rsidRDefault="00692063">
            <w:pPr>
              <w:pStyle w:val="TableParagraph"/>
              <w:spacing w:before="1"/>
              <w:ind w:left="4"/>
              <w:jc w:val="center"/>
              <w:rPr>
                <w:b/>
                <w:sz w:val="20"/>
              </w:rPr>
            </w:pPr>
            <w:r>
              <w:rPr>
                <w:b/>
                <w:w w:val="99"/>
                <w:sz w:val="20"/>
              </w:rPr>
              <w:t>A</w:t>
            </w:r>
          </w:p>
        </w:tc>
        <w:tc>
          <w:tcPr>
            <w:tcW w:w="687" w:type="dxa"/>
          </w:tcPr>
          <w:p w:rsidR="00BB410D" w:rsidRDefault="00692063">
            <w:pPr>
              <w:pStyle w:val="TableParagraph"/>
              <w:spacing w:before="1"/>
              <w:ind w:left="4"/>
              <w:jc w:val="center"/>
              <w:rPr>
                <w:b/>
                <w:sz w:val="20"/>
              </w:rPr>
            </w:pPr>
            <w:r>
              <w:rPr>
                <w:b/>
                <w:w w:val="99"/>
                <w:sz w:val="20"/>
              </w:rPr>
              <w:t>E</w:t>
            </w:r>
          </w:p>
        </w:tc>
      </w:tr>
      <w:tr w:rsidR="00BB410D">
        <w:trPr>
          <w:trHeight w:val="506"/>
        </w:trPr>
        <w:tc>
          <w:tcPr>
            <w:tcW w:w="6596" w:type="dxa"/>
          </w:tcPr>
          <w:p w:rsidR="00BB410D" w:rsidRDefault="00692063">
            <w:pPr>
              <w:pStyle w:val="TableParagraph"/>
              <w:spacing w:before="1"/>
              <w:ind w:left="107"/>
              <w:rPr>
                <w:b/>
                <w:sz w:val="18"/>
              </w:rPr>
            </w:pPr>
            <w:r>
              <w:rPr>
                <w:b/>
                <w:sz w:val="18"/>
              </w:rPr>
              <w:t>3A Communicating with Students</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506"/>
        </w:trPr>
        <w:tc>
          <w:tcPr>
            <w:tcW w:w="6596" w:type="dxa"/>
          </w:tcPr>
          <w:p w:rsidR="00BB410D" w:rsidRDefault="00692063">
            <w:pPr>
              <w:pStyle w:val="TableParagraph"/>
              <w:spacing w:before="1"/>
              <w:ind w:left="107"/>
              <w:rPr>
                <w:b/>
                <w:sz w:val="18"/>
              </w:rPr>
            </w:pPr>
            <w:r>
              <w:rPr>
                <w:b/>
                <w:sz w:val="18"/>
              </w:rPr>
              <w:t>3B Using Questioning and Discussion Techniques</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504"/>
        </w:trPr>
        <w:tc>
          <w:tcPr>
            <w:tcW w:w="6596" w:type="dxa"/>
          </w:tcPr>
          <w:p w:rsidR="00BB410D" w:rsidRDefault="00692063">
            <w:pPr>
              <w:pStyle w:val="TableParagraph"/>
              <w:spacing w:before="1"/>
              <w:ind w:left="107"/>
              <w:rPr>
                <w:b/>
                <w:sz w:val="18"/>
              </w:rPr>
            </w:pPr>
            <w:r>
              <w:rPr>
                <w:b/>
                <w:sz w:val="18"/>
              </w:rPr>
              <w:t>3C Engaging Students in Learning</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506"/>
        </w:trPr>
        <w:tc>
          <w:tcPr>
            <w:tcW w:w="6596" w:type="dxa"/>
          </w:tcPr>
          <w:p w:rsidR="00BB410D" w:rsidRDefault="00692063">
            <w:pPr>
              <w:pStyle w:val="TableParagraph"/>
              <w:spacing w:before="1"/>
              <w:ind w:left="107"/>
              <w:rPr>
                <w:b/>
                <w:sz w:val="18"/>
              </w:rPr>
            </w:pPr>
            <w:r>
              <w:rPr>
                <w:b/>
                <w:sz w:val="18"/>
              </w:rPr>
              <w:t>3D Using Assessment in Instruction</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506"/>
        </w:trPr>
        <w:tc>
          <w:tcPr>
            <w:tcW w:w="6596" w:type="dxa"/>
          </w:tcPr>
          <w:p w:rsidR="00BB410D" w:rsidRDefault="00692063">
            <w:pPr>
              <w:pStyle w:val="TableParagraph"/>
              <w:spacing w:line="219" w:lineRule="exact"/>
              <w:ind w:left="107"/>
              <w:rPr>
                <w:b/>
                <w:sz w:val="18"/>
              </w:rPr>
            </w:pPr>
            <w:r>
              <w:rPr>
                <w:b/>
                <w:sz w:val="18"/>
              </w:rPr>
              <w:t>3E Demonstrating Flexibility and Responsiveness</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38"/>
        </w:trPr>
        <w:tc>
          <w:tcPr>
            <w:tcW w:w="9533" w:type="dxa"/>
            <w:gridSpan w:val="5"/>
          </w:tcPr>
          <w:p w:rsidR="00BB410D" w:rsidRDefault="00692063">
            <w:pPr>
              <w:pStyle w:val="TableParagraph"/>
              <w:spacing w:before="1"/>
              <w:ind w:left="107"/>
              <w:rPr>
                <w:b/>
                <w:sz w:val="18"/>
              </w:rPr>
            </w:pPr>
            <w:r>
              <w:rPr>
                <w:b/>
                <w:sz w:val="18"/>
              </w:rPr>
              <w:t>Comments:</w:t>
            </w:r>
          </w:p>
        </w:tc>
      </w:tr>
    </w:tbl>
    <w:p w:rsidR="00BB410D" w:rsidRDefault="00BB410D">
      <w:pPr>
        <w:rPr>
          <w:sz w:val="18"/>
        </w:rPr>
        <w:sectPr w:rsidR="00BB410D">
          <w:pgSz w:w="12240" w:h="15840"/>
          <w:pgMar w:top="1400" w:right="320" w:bottom="1520" w:left="680" w:header="0" w:footer="1242" w:gutter="0"/>
          <w:cols w:space="720"/>
        </w:sect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5"/>
        <w:gridCol w:w="806"/>
        <w:gridCol w:w="718"/>
        <w:gridCol w:w="806"/>
        <w:gridCol w:w="645"/>
      </w:tblGrid>
      <w:tr w:rsidR="00BB410D">
        <w:trPr>
          <w:trHeight w:val="393"/>
        </w:trPr>
        <w:tc>
          <w:tcPr>
            <w:tcW w:w="6555" w:type="dxa"/>
          </w:tcPr>
          <w:p w:rsidR="00BB410D" w:rsidRDefault="00692063">
            <w:pPr>
              <w:pStyle w:val="TableParagraph"/>
              <w:tabs>
                <w:tab w:val="left" w:pos="4536"/>
              </w:tabs>
              <w:spacing w:before="1"/>
              <w:ind w:left="107"/>
              <w:rPr>
                <w:b/>
                <w:sz w:val="20"/>
              </w:rPr>
            </w:pPr>
            <w:r>
              <w:rPr>
                <w:b/>
                <w:sz w:val="20"/>
              </w:rPr>
              <w:lastRenderedPageBreak/>
              <w:t>Domain</w:t>
            </w:r>
            <w:r>
              <w:rPr>
                <w:b/>
                <w:spacing w:val="-3"/>
                <w:sz w:val="20"/>
              </w:rPr>
              <w:t xml:space="preserve"> </w:t>
            </w:r>
            <w:r>
              <w:rPr>
                <w:b/>
                <w:sz w:val="20"/>
              </w:rPr>
              <w:t>4:</w:t>
            </w:r>
            <w:r>
              <w:rPr>
                <w:b/>
                <w:spacing w:val="-4"/>
                <w:sz w:val="20"/>
              </w:rPr>
              <w:t xml:space="preserve"> </w:t>
            </w:r>
            <w:r>
              <w:rPr>
                <w:b/>
                <w:sz w:val="20"/>
              </w:rPr>
              <w:t>Professionalism</w:t>
            </w:r>
            <w:r>
              <w:rPr>
                <w:b/>
                <w:sz w:val="20"/>
              </w:rPr>
              <w:tab/>
              <w:t>Ratings:</w:t>
            </w:r>
          </w:p>
        </w:tc>
        <w:tc>
          <w:tcPr>
            <w:tcW w:w="806" w:type="dxa"/>
          </w:tcPr>
          <w:p w:rsidR="00BB410D" w:rsidRDefault="00692063">
            <w:pPr>
              <w:pStyle w:val="TableParagraph"/>
              <w:spacing w:before="1"/>
              <w:ind w:left="10"/>
              <w:jc w:val="center"/>
              <w:rPr>
                <w:b/>
                <w:sz w:val="20"/>
              </w:rPr>
            </w:pPr>
            <w:r>
              <w:rPr>
                <w:b/>
                <w:w w:val="99"/>
                <w:sz w:val="20"/>
              </w:rPr>
              <w:t>I</w:t>
            </w:r>
          </w:p>
        </w:tc>
        <w:tc>
          <w:tcPr>
            <w:tcW w:w="718" w:type="dxa"/>
          </w:tcPr>
          <w:p w:rsidR="00BB410D" w:rsidRDefault="00692063">
            <w:pPr>
              <w:pStyle w:val="TableParagraph"/>
              <w:spacing w:before="1"/>
              <w:ind w:left="9"/>
              <w:jc w:val="center"/>
              <w:rPr>
                <w:b/>
                <w:sz w:val="20"/>
              </w:rPr>
            </w:pPr>
            <w:r>
              <w:rPr>
                <w:b/>
                <w:w w:val="99"/>
                <w:sz w:val="20"/>
              </w:rPr>
              <w:t>D</w:t>
            </w:r>
          </w:p>
        </w:tc>
        <w:tc>
          <w:tcPr>
            <w:tcW w:w="806" w:type="dxa"/>
          </w:tcPr>
          <w:p w:rsidR="00BB410D" w:rsidRDefault="00692063">
            <w:pPr>
              <w:pStyle w:val="TableParagraph"/>
              <w:spacing w:before="1"/>
              <w:ind w:left="7"/>
              <w:jc w:val="center"/>
              <w:rPr>
                <w:b/>
                <w:sz w:val="20"/>
              </w:rPr>
            </w:pPr>
            <w:r>
              <w:rPr>
                <w:b/>
                <w:w w:val="99"/>
                <w:sz w:val="20"/>
              </w:rPr>
              <w:t>A</w:t>
            </w:r>
          </w:p>
        </w:tc>
        <w:tc>
          <w:tcPr>
            <w:tcW w:w="645" w:type="dxa"/>
          </w:tcPr>
          <w:p w:rsidR="00BB410D" w:rsidRDefault="00692063">
            <w:pPr>
              <w:pStyle w:val="TableParagraph"/>
              <w:spacing w:before="1"/>
              <w:ind w:left="11"/>
              <w:jc w:val="center"/>
              <w:rPr>
                <w:b/>
                <w:sz w:val="20"/>
              </w:rPr>
            </w:pPr>
            <w:r>
              <w:rPr>
                <w:b/>
                <w:w w:val="99"/>
                <w:sz w:val="20"/>
              </w:rPr>
              <w:t>E</w:t>
            </w:r>
          </w:p>
        </w:tc>
      </w:tr>
      <w:tr w:rsidR="00BB410D">
        <w:trPr>
          <w:trHeight w:val="441"/>
        </w:trPr>
        <w:tc>
          <w:tcPr>
            <w:tcW w:w="6555" w:type="dxa"/>
          </w:tcPr>
          <w:p w:rsidR="00BB410D" w:rsidRDefault="00692063">
            <w:pPr>
              <w:pStyle w:val="TableParagraph"/>
              <w:spacing w:before="1"/>
              <w:ind w:left="107"/>
              <w:rPr>
                <w:b/>
                <w:sz w:val="18"/>
              </w:rPr>
            </w:pPr>
            <w:r>
              <w:rPr>
                <w:b/>
                <w:sz w:val="18"/>
              </w:rPr>
              <w:t>4A Reflecting on Teaching</w:t>
            </w:r>
          </w:p>
        </w:tc>
        <w:tc>
          <w:tcPr>
            <w:tcW w:w="806" w:type="dxa"/>
          </w:tcPr>
          <w:p w:rsidR="00BB410D" w:rsidRDefault="00BB410D">
            <w:pPr>
              <w:pStyle w:val="TableParagraph"/>
              <w:rPr>
                <w:rFonts w:ascii="Times New Roman"/>
              </w:rPr>
            </w:pPr>
          </w:p>
        </w:tc>
        <w:tc>
          <w:tcPr>
            <w:tcW w:w="718" w:type="dxa"/>
          </w:tcPr>
          <w:p w:rsidR="00BB410D" w:rsidRDefault="00BB410D">
            <w:pPr>
              <w:pStyle w:val="TableParagraph"/>
              <w:rPr>
                <w:rFonts w:ascii="Times New Roman"/>
              </w:rPr>
            </w:pPr>
          </w:p>
        </w:tc>
        <w:tc>
          <w:tcPr>
            <w:tcW w:w="806" w:type="dxa"/>
          </w:tcPr>
          <w:p w:rsidR="00BB410D" w:rsidRDefault="00BB410D">
            <w:pPr>
              <w:pStyle w:val="TableParagraph"/>
              <w:rPr>
                <w:rFonts w:ascii="Times New Roman"/>
              </w:rPr>
            </w:pPr>
          </w:p>
        </w:tc>
        <w:tc>
          <w:tcPr>
            <w:tcW w:w="645" w:type="dxa"/>
          </w:tcPr>
          <w:p w:rsidR="00BB410D" w:rsidRDefault="00BB410D">
            <w:pPr>
              <w:pStyle w:val="TableParagraph"/>
              <w:rPr>
                <w:rFonts w:ascii="Times New Roman"/>
              </w:rPr>
            </w:pPr>
          </w:p>
        </w:tc>
      </w:tr>
      <w:tr w:rsidR="00BB410D">
        <w:trPr>
          <w:trHeight w:val="438"/>
        </w:trPr>
        <w:tc>
          <w:tcPr>
            <w:tcW w:w="6555" w:type="dxa"/>
          </w:tcPr>
          <w:p w:rsidR="00BB410D" w:rsidRDefault="00692063">
            <w:pPr>
              <w:pStyle w:val="TableParagraph"/>
              <w:spacing w:line="219" w:lineRule="exact"/>
              <w:ind w:left="107"/>
              <w:rPr>
                <w:b/>
                <w:sz w:val="18"/>
              </w:rPr>
            </w:pPr>
            <w:r>
              <w:rPr>
                <w:b/>
                <w:sz w:val="18"/>
              </w:rPr>
              <w:t>4B Maintaining Accurate Records</w:t>
            </w:r>
          </w:p>
        </w:tc>
        <w:tc>
          <w:tcPr>
            <w:tcW w:w="806" w:type="dxa"/>
          </w:tcPr>
          <w:p w:rsidR="00BB410D" w:rsidRDefault="00BB410D">
            <w:pPr>
              <w:pStyle w:val="TableParagraph"/>
              <w:rPr>
                <w:rFonts w:ascii="Times New Roman"/>
              </w:rPr>
            </w:pPr>
          </w:p>
        </w:tc>
        <w:tc>
          <w:tcPr>
            <w:tcW w:w="718" w:type="dxa"/>
          </w:tcPr>
          <w:p w:rsidR="00BB410D" w:rsidRDefault="00BB410D">
            <w:pPr>
              <w:pStyle w:val="TableParagraph"/>
              <w:rPr>
                <w:rFonts w:ascii="Times New Roman"/>
              </w:rPr>
            </w:pPr>
          </w:p>
        </w:tc>
        <w:tc>
          <w:tcPr>
            <w:tcW w:w="806" w:type="dxa"/>
          </w:tcPr>
          <w:p w:rsidR="00BB410D" w:rsidRDefault="00BB410D">
            <w:pPr>
              <w:pStyle w:val="TableParagraph"/>
              <w:rPr>
                <w:rFonts w:ascii="Times New Roman"/>
              </w:rPr>
            </w:pPr>
          </w:p>
        </w:tc>
        <w:tc>
          <w:tcPr>
            <w:tcW w:w="645" w:type="dxa"/>
          </w:tcPr>
          <w:p w:rsidR="00BB410D" w:rsidRDefault="00BB410D">
            <w:pPr>
              <w:pStyle w:val="TableParagraph"/>
              <w:rPr>
                <w:rFonts w:ascii="Times New Roman"/>
              </w:rPr>
            </w:pPr>
          </w:p>
        </w:tc>
      </w:tr>
      <w:tr w:rsidR="00BB410D">
        <w:trPr>
          <w:trHeight w:val="438"/>
        </w:trPr>
        <w:tc>
          <w:tcPr>
            <w:tcW w:w="6555" w:type="dxa"/>
          </w:tcPr>
          <w:p w:rsidR="00BB410D" w:rsidRDefault="00692063">
            <w:pPr>
              <w:pStyle w:val="TableParagraph"/>
              <w:spacing w:before="1"/>
              <w:ind w:left="107"/>
              <w:rPr>
                <w:b/>
                <w:sz w:val="18"/>
              </w:rPr>
            </w:pPr>
            <w:r>
              <w:rPr>
                <w:b/>
                <w:sz w:val="18"/>
              </w:rPr>
              <w:t>4C Communicating with Families</w:t>
            </w:r>
          </w:p>
        </w:tc>
        <w:tc>
          <w:tcPr>
            <w:tcW w:w="806" w:type="dxa"/>
          </w:tcPr>
          <w:p w:rsidR="00BB410D" w:rsidRDefault="00BB410D">
            <w:pPr>
              <w:pStyle w:val="TableParagraph"/>
              <w:rPr>
                <w:rFonts w:ascii="Times New Roman"/>
              </w:rPr>
            </w:pPr>
          </w:p>
        </w:tc>
        <w:tc>
          <w:tcPr>
            <w:tcW w:w="718" w:type="dxa"/>
          </w:tcPr>
          <w:p w:rsidR="00BB410D" w:rsidRDefault="00BB410D">
            <w:pPr>
              <w:pStyle w:val="TableParagraph"/>
              <w:rPr>
                <w:rFonts w:ascii="Times New Roman"/>
              </w:rPr>
            </w:pPr>
          </w:p>
        </w:tc>
        <w:tc>
          <w:tcPr>
            <w:tcW w:w="806" w:type="dxa"/>
          </w:tcPr>
          <w:p w:rsidR="00BB410D" w:rsidRDefault="00BB410D">
            <w:pPr>
              <w:pStyle w:val="TableParagraph"/>
              <w:rPr>
                <w:rFonts w:ascii="Times New Roman"/>
              </w:rPr>
            </w:pPr>
          </w:p>
        </w:tc>
        <w:tc>
          <w:tcPr>
            <w:tcW w:w="645" w:type="dxa"/>
          </w:tcPr>
          <w:p w:rsidR="00BB410D" w:rsidRDefault="00BB410D">
            <w:pPr>
              <w:pStyle w:val="TableParagraph"/>
              <w:rPr>
                <w:rFonts w:ascii="Times New Roman"/>
              </w:rPr>
            </w:pPr>
          </w:p>
        </w:tc>
      </w:tr>
      <w:tr w:rsidR="00BB410D">
        <w:trPr>
          <w:trHeight w:val="441"/>
        </w:trPr>
        <w:tc>
          <w:tcPr>
            <w:tcW w:w="6555" w:type="dxa"/>
          </w:tcPr>
          <w:p w:rsidR="00BB410D" w:rsidRDefault="00692063">
            <w:pPr>
              <w:pStyle w:val="TableParagraph"/>
              <w:spacing w:before="1"/>
              <w:ind w:left="107"/>
              <w:rPr>
                <w:b/>
                <w:sz w:val="18"/>
              </w:rPr>
            </w:pPr>
            <w:r>
              <w:rPr>
                <w:b/>
                <w:sz w:val="18"/>
              </w:rPr>
              <w:t>4D Participating in the Professional Community</w:t>
            </w:r>
          </w:p>
        </w:tc>
        <w:tc>
          <w:tcPr>
            <w:tcW w:w="806" w:type="dxa"/>
          </w:tcPr>
          <w:p w:rsidR="00BB410D" w:rsidRDefault="00BB410D">
            <w:pPr>
              <w:pStyle w:val="TableParagraph"/>
              <w:rPr>
                <w:rFonts w:ascii="Times New Roman"/>
              </w:rPr>
            </w:pPr>
          </w:p>
        </w:tc>
        <w:tc>
          <w:tcPr>
            <w:tcW w:w="718" w:type="dxa"/>
          </w:tcPr>
          <w:p w:rsidR="00BB410D" w:rsidRDefault="00BB410D">
            <w:pPr>
              <w:pStyle w:val="TableParagraph"/>
              <w:rPr>
                <w:rFonts w:ascii="Times New Roman"/>
              </w:rPr>
            </w:pPr>
          </w:p>
        </w:tc>
        <w:tc>
          <w:tcPr>
            <w:tcW w:w="806" w:type="dxa"/>
          </w:tcPr>
          <w:p w:rsidR="00BB410D" w:rsidRDefault="00BB410D">
            <w:pPr>
              <w:pStyle w:val="TableParagraph"/>
              <w:rPr>
                <w:rFonts w:ascii="Times New Roman"/>
              </w:rPr>
            </w:pPr>
          </w:p>
        </w:tc>
        <w:tc>
          <w:tcPr>
            <w:tcW w:w="645" w:type="dxa"/>
          </w:tcPr>
          <w:p w:rsidR="00BB410D" w:rsidRDefault="00BB410D">
            <w:pPr>
              <w:pStyle w:val="TableParagraph"/>
              <w:rPr>
                <w:rFonts w:ascii="Times New Roman"/>
              </w:rPr>
            </w:pPr>
          </w:p>
        </w:tc>
      </w:tr>
      <w:tr w:rsidR="00BB410D">
        <w:trPr>
          <w:trHeight w:val="438"/>
        </w:trPr>
        <w:tc>
          <w:tcPr>
            <w:tcW w:w="6555" w:type="dxa"/>
          </w:tcPr>
          <w:p w:rsidR="00BB410D" w:rsidRDefault="00692063">
            <w:pPr>
              <w:pStyle w:val="TableParagraph"/>
              <w:spacing w:line="219" w:lineRule="exact"/>
              <w:ind w:left="107"/>
              <w:rPr>
                <w:b/>
                <w:sz w:val="18"/>
              </w:rPr>
            </w:pPr>
            <w:r>
              <w:rPr>
                <w:b/>
                <w:sz w:val="18"/>
              </w:rPr>
              <w:t>4E Showing Professionalism</w:t>
            </w:r>
          </w:p>
        </w:tc>
        <w:tc>
          <w:tcPr>
            <w:tcW w:w="806" w:type="dxa"/>
          </w:tcPr>
          <w:p w:rsidR="00BB410D" w:rsidRDefault="00BB410D">
            <w:pPr>
              <w:pStyle w:val="TableParagraph"/>
              <w:rPr>
                <w:rFonts w:ascii="Times New Roman"/>
              </w:rPr>
            </w:pPr>
          </w:p>
        </w:tc>
        <w:tc>
          <w:tcPr>
            <w:tcW w:w="718" w:type="dxa"/>
          </w:tcPr>
          <w:p w:rsidR="00BB410D" w:rsidRDefault="00BB410D">
            <w:pPr>
              <w:pStyle w:val="TableParagraph"/>
              <w:rPr>
                <w:rFonts w:ascii="Times New Roman"/>
              </w:rPr>
            </w:pPr>
          </w:p>
        </w:tc>
        <w:tc>
          <w:tcPr>
            <w:tcW w:w="806" w:type="dxa"/>
          </w:tcPr>
          <w:p w:rsidR="00BB410D" w:rsidRDefault="00BB410D">
            <w:pPr>
              <w:pStyle w:val="TableParagraph"/>
              <w:rPr>
                <w:rFonts w:ascii="Times New Roman"/>
              </w:rPr>
            </w:pPr>
          </w:p>
        </w:tc>
        <w:tc>
          <w:tcPr>
            <w:tcW w:w="645" w:type="dxa"/>
          </w:tcPr>
          <w:p w:rsidR="00BB410D" w:rsidRDefault="00BB410D">
            <w:pPr>
              <w:pStyle w:val="TableParagraph"/>
              <w:rPr>
                <w:rFonts w:ascii="Times New Roman"/>
              </w:rPr>
            </w:pPr>
          </w:p>
        </w:tc>
      </w:tr>
      <w:tr w:rsidR="00BB410D">
        <w:trPr>
          <w:trHeight w:val="438"/>
        </w:trPr>
        <w:tc>
          <w:tcPr>
            <w:tcW w:w="6555" w:type="dxa"/>
          </w:tcPr>
          <w:p w:rsidR="00BB410D" w:rsidRDefault="00692063">
            <w:pPr>
              <w:pStyle w:val="TableParagraph"/>
              <w:spacing w:line="219" w:lineRule="exact"/>
              <w:ind w:left="107"/>
              <w:rPr>
                <w:b/>
                <w:sz w:val="18"/>
              </w:rPr>
            </w:pPr>
            <w:r>
              <w:rPr>
                <w:b/>
                <w:sz w:val="18"/>
              </w:rPr>
              <w:t>Comments:</w:t>
            </w:r>
          </w:p>
        </w:tc>
        <w:tc>
          <w:tcPr>
            <w:tcW w:w="806" w:type="dxa"/>
          </w:tcPr>
          <w:p w:rsidR="00BB410D" w:rsidRDefault="00BB410D">
            <w:pPr>
              <w:pStyle w:val="TableParagraph"/>
              <w:rPr>
                <w:rFonts w:ascii="Times New Roman"/>
              </w:rPr>
            </w:pPr>
          </w:p>
        </w:tc>
        <w:tc>
          <w:tcPr>
            <w:tcW w:w="718" w:type="dxa"/>
          </w:tcPr>
          <w:p w:rsidR="00BB410D" w:rsidRDefault="00BB410D">
            <w:pPr>
              <w:pStyle w:val="TableParagraph"/>
              <w:rPr>
                <w:rFonts w:ascii="Times New Roman"/>
              </w:rPr>
            </w:pPr>
          </w:p>
        </w:tc>
        <w:tc>
          <w:tcPr>
            <w:tcW w:w="806" w:type="dxa"/>
          </w:tcPr>
          <w:p w:rsidR="00BB410D" w:rsidRDefault="00BB410D">
            <w:pPr>
              <w:pStyle w:val="TableParagraph"/>
              <w:rPr>
                <w:rFonts w:ascii="Times New Roman"/>
              </w:rPr>
            </w:pPr>
          </w:p>
        </w:tc>
        <w:tc>
          <w:tcPr>
            <w:tcW w:w="645" w:type="dxa"/>
          </w:tcPr>
          <w:p w:rsidR="00BB410D" w:rsidRDefault="00BB410D">
            <w:pPr>
              <w:pStyle w:val="TableParagraph"/>
              <w:rPr>
                <w:rFonts w:ascii="Times New Roman"/>
              </w:rPr>
            </w:pPr>
          </w:p>
        </w:tc>
      </w:tr>
    </w:tbl>
    <w:p w:rsidR="00BB410D" w:rsidRDefault="00BB410D">
      <w:pPr>
        <w:pStyle w:val="BodyText"/>
        <w:rPr>
          <w:b/>
          <w:i/>
          <w:sz w:val="20"/>
        </w:rPr>
      </w:pPr>
    </w:p>
    <w:p w:rsidR="00BB410D" w:rsidRDefault="00D17492">
      <w:pPr>
        <w:pStyle w:val="BodyText"/>
        <w:spacing w:before="3"/>
        <w:rPr>
          <w:b/>
          <w:i/>
          <w:sz w:val="18"/>
        </w:rPr>
      </w:pPr>
      <w:r>
        <w:rPr>
          <w:noProof/>
          <w:lang w:bidi="ar-SA"/>
        </w:rPr>
        <mc:AlternateContent>
          <mc:Choice Requires="wps">
            <w:drawing>
              <wp:anchor distT="0" distB="0" distL="0" distR="0" simplePos="0" relativeHeight="251671040" behindDoc="1" locked="0" layoutInCell="1" allowOverlap="1">
                <wp:simplePos x="0" y="0"/>
                <wp:positionH relativeFrom="page">
                  <wp:posOffset>853440</wp:posOffset>
                </wp:positionH>
                <wp:positionV relativeFrom="paragraph">
                  <wp:posOffset>169545</wp:posOffset>
                </wp:positionV>
                <wp:extent cx="6052820" cy="526415"/>
                <wp:effectExtent l="5715" t="8255" r="8890" b="8255"/>
                <wp:wrapTopAndBottom/>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5264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2063" w:rsidRDefault="00692063">
                            <w:pPr>
                              <w:spacing w:before="2"/>
                              <w:ind w:left="103"/>
                              <w:rPr>
                                <w:b/>
                                <w:sz w:val="18"/>
                              </w:rPr>
                            </w:pPr>
                            <w:r>
                              <w:rPr>
                                <w:b/>
                                <w:sz w:val="18"/>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4" type="#_x0000_t202" style="position:absolute;margin-left:67.2pt;margin-top:13.35pt;width:476.6pt;height:41.4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" filled="f" strokeweight=".16936mm">
                <v:textbox inset="0,0,0,0">
                  <w:txbxContent>
                    <w:p w:rsidR="00692063" w:rsidRDefault="00692063">
                      <w:pPr>
                        <w:spacing w:before="2"/>
                        <w:ind w:left="103"/>
                        <w:rPr>
                          <w:b/>
                          <w:sz w:val="18"/>
                        </w:rPr>
                      </w:pPr>
                      <w:r>
                        <w:rPr>
                          <w:b/>
                          <w:sz w:val="18"/>
                        </w:rPr>
                        <w:t>Comments</w:t>
                      </w:r>
                    </w:p>
                  </w:txbxContent>
                </v:textbox>
                <w10:wrap type="topAndBottom" anchorx="page"/>
              </v:shape>
            </w:pict>
          </mc:Fallback>
        </mc:AlternateContent>
      </w:r>
    </w:p>
    <w:p w:rsidR="00BB410D" w:rsidRDefault="00BB410D">
      <w:pPr>
        <w:pStyle w:val="BodyText"/>
        <w:rPr>
          <w:b/>
          <w:i/>
          <w:sz w:val="20"/>
        </w:rPr>
      </w:pPr>
    </w:p>
    <w:p w:rsidR="00BB410D" w:rsidRDefault="00BB410D">
      <w:pPr>
        <w:pStyle w:val="BodyText"/>
        <w:spacing w:before="9"/>
        <w:rPr>
          <w:b/>
          <w:i/>
        </w:rPr>
      </w:pPr>
    </w:p>
    <w:p w:rsidR="00BB410D" w:rsidRDefault="00692063">
      <w:pPr>
        <w:tabs>
          <w:tab w:val="left" w:pos="5699"/>
          <w:tab w:val="left" w:pos="7140"/>
          <w:tab w:val="left" w:pos="8867"/>
        </w:tabs>
        <w:spacing w:before="44"/>
        <w:ind w:left="659"/>
        <w:rPr>
          <w:b/>
          <w:sz w:val="28"/>
        </w:rPr>
      </w:pPr>
      <w:r>
        <w:rPr>
          <w:b/>
          <w:sz w:val="28"/>
        </w:rPr>
        <w:t>Evaluator’s</w:t>
      </w:r>
      <w:r>
        <w:rPr>
          <w:b/>
          <w:spacing w:val="-2"/>
          <w:sz w:val="28"/>
        </w:rPr>
        <w:t xml:space="preserve"> </w:t>
      </w:r>
      <w:r>
        <w:rPr>
          <w:b/>
          <w:sz w:val="28"/>
        </w:rPr>
        <w:t>Signature:</w:t>
      </w:r>
      <w:r>
        <w:rPr>
          <w:b/>
          <w:sz w:val="28"/>
          <w:u w:val="thick"/>
        </w:rPr>
        <w:t xml:space="preserve"> </w:t>
      </w:r>
      <w:r>
        <w:rPr>
          <w:b/>
          <w:sz w:val="28"/>
          <w:u w:val="thick"/>
        </w:rPr>
        <w:tab/>
      </w:r>
      <w:r>
        <w:rPr>
          <w:b/>
          <w:sz w:val="28"/>
        </w:rPr>
        <w:tab/>
        <w:t>Date:</w:t>
      </w:r>
      <w:r>
        <w:rPr>
          <w:b/>
          <w:spacing w:val="-2"/>
          <w:sz w:val="28"/>
        </w:rPr>
        <w:t xml:space="preserve"> </w:t>
      </w:r>
      <w:r>
        <w:rPr>
          <w:b/>
          <w:sz w:val="28"/>
          <w:u w:val="thick"/>
        </w:rPr>
        <w:t xml:space="preserve"> </w:t>
      </w:r>
      <w:r>
        <w:rPr>
          <w:b/>
          <w:sz w:val="28"/>
          <w:u w:val="thick"/>
        </w:rPr>
        <w:tab/>
      </w:r>
    </w:p>
    <w:p w:rsidR="00BB410D" w:rsidRDefault="00BB410D">
      <w:pPr>
        <w:pStyle w:val="BodyText"/>
        <w:spacing w:before="11"/>
        <w:rPr>
          <w:b/>
          <w:sz w:val="16"/>
        </w:rPr>
      </w:pPr>
    </w:p>
    <w:p w:rsidR="00BB410D" w:rsidRDefault="00692063">
      <w:pPr>
        <w:tabs>
          <w:tab w:val="left" w:pos="5511"/>
          <w:tab w:val="left" w:pos="7140"/>
          <w:tab w:val="left" w:pos="8866"/>
        </w:tabs>
        <w:spacing w:before="44"/>
        <w:ind w:left="659"/>
        <w:rPr>
          <w:b/>
          <w:sz w:val="28"/>
        </w:rPr>
      </w:pPr>
      <w:r>
        <w:rPr>
          <w:b/>
          <w:sz w:val="28"/>
        </w:rPr>
        <w:t>Teacher’s</w:t>
      </w:r>
      <w:r>
        <w:rPr>
          <w:b/>
          <w:spacing w:val="-2"/>
          <w:sz w:val="28"/>
        </w:rPr>
        <w:t xml:space="preserve"> </w:t>
      </w:r>
      <w:r>
        <w:rPr>
          <w:b/>
          <w:sz w:val="28"/>
        </w:rPr>
        <w:t>Signature:</w:t>
      </w:r>
      <w:r>
        <w:rPr>
          <w:b/>
          <w:sz w:val="28"/>
          <w:u w:val="thick"/>
        </w:rPr>
        <w:t xml:space="preserve"> </w:t>
      </w:r>
      <w:r>
        <w:rPr>
          <w:b/>
          <w:sz w:val="28"/>
          <w:u w:val="thick"/>
        </w:rPr>
        <w:tab/>
      </w:r>
      <w:r>
        <w:rPr>
          <w:b/>
          <w:sz w:val="28"/>
        </w:rPr>
        <w:tab/>
        <w:t>Date:</w:t>
      </w:r>
      <w:r>
        <w:rPr>
          <w:b/>
          <w:spacing w:val="-2"/>
          <w:sz w:val="28"/>
        </w:rPr>
        <w:t xml:space="preserve"> </w:t>
      </w:r>
      <w:r>
        <w:rPr>
          <w:b/>
          <w:sz w:val="28"/>
          <w:u w:val="thick"/>
        </w:rPr>
        <w:t xml:space="preserve"> </w:t>
      </w:r>
      <w:r>
        <w:rPr>
          <w:b/>
          <w:sz w:val="28"/>
          <w:u w:val="thick"/>
        </w:rPr>
        <w:tab/>
      </w:r>
    </w:p>
    <w:p w:rsidR="00BB410D" w:rsidRDefault="00BB410D">
      <w:pPr>
        <w:rPr>
          <w:sz w:val="28"/>
        </w:rPr>
        <w:sectPr w:rsidR="00BB410D">
          <w:pgSz w:w="12240" w:h="15840"/>
          <w:pgMar w:top="1420" w:right="320" w:bottom="1520" w:left="680" w:header="0" w:footer="1242" w:gutter="0"/>
          <w:cols w:space="720"/>
        </w:sectPr>
      </w:pPr>
    </w:p>
    <w:p w:rsidR="00BB410D" w:rsidRDefault="00692063">
      <w:pPr>
        <w:spacing w:before="23" w:after="48"/>
        <w:ind w:left="2919" w:right="3301"/>
        <w:jc w:val="center"/>
        <w:rPr>
          <w:b/>
          <w:sz w:val="28"/>
        </w:rPr>
      </w:pPr>
      <w:r>
        <w:rPr>
          <w:b/>
          <w:sz w:val="28"/>
        </w:rPr>
        <w:lastRenderedPageBreak/>
        <w:t>Teacher Mini Observation Document</w:t>
      </w: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536"/>
      </w:tblGrid>
      <w:tr w:rsidR="00BB410D">
        <w:trPr>
          <w:trHeight w:val="422"/>
        </w:trPr>
        <w:tc>
          <w:tcPr>
            <w:tcW w:w="3193" w:type="dxa"/>
          </w:tcPr>
          <w:p w:rsidR="00BB410D" w:rsidRDefault="00692063">
            <w:pPr>
              <w:pStyle w:val="TableParagraph"/>
              <w:spacing w:before="1"/>
              <w:ind w:left="107"/>
              <w:rPr>
                <w:b/>
                <w:sz w:val="20"/>
              </w:rPr>
            </w:pPr>
            <w:r>
              <w:rPr>
                <w:b/>
                <w:sz w:val="20"/>
              </w:rPr>
              <w:t>Teacher</w:t>
            </w:r>
          </w:p>
        </w:tc>
        <w:tc>
          <w:tcPr>
            <w:tcW w:w="3193" w:type="dxa"/>
          </w:tcPr>
          <w:p w:rsidR="00BB410D" w:rsidRDefault="00692063">
            <w:pPr>
              <w:pStyle w:val="TableParagraph"/>
              <w:spacing w:before="1"/>
              <w:ind w:left="107"/>
              <w:rPr>
                <w:b/>
                <w:sz w:val="20"/>
              </w:rPr>
            </w:pPr>
            <w:r>
              <w:rPr>
                <w:b/>
                <w:sz w:val="20"/>
              </w:rPr>
              <w:t>Evaluator</w:t>
            </w:r>
          </w:p>
        </w:tc>
        <w:tc>
          <w:tcPr>
            <w:tcW w:w="3536" w:type="dxa"/>
          </w:tcPr>
          <w:p w:rsidR="00BB410D" w:rsidRDefault="00692063">
            <w:pPr>
              <w:pStyle w:val="TableParagraph"/>
              <w:spacing w:before="1"/>
              <w:ind w:left="106"/>
              <w:rPr>
                <w:b/>
                <w:sz w:val="20"/>
              </w:rPr>
            </w:pPr>
            <w:r>
              <w:rPr>
                <w:b/>
                <w:sz w:val="20"/>
              </w:rPr>
              <w:t>School</w:t>
            </w:r>
          </w:p>
        </w:tc>
      </w:tr>
      <w:tr w:rsidR="00BB410D">
        <w:trPr>
          <w:trHeight w:val="628"/>
        </w:trPr>
        <w:tc>
          <w:tcPr>
            <w:tcW w:w="3193" w:type="dxa"/>
          </w:tcPr>
          <w:p w:rsidR="00BB410D" w:rsidRDefault="00692063">
            <w:pPr>
              <w:pStyle w:val="TableParagraph"/>
              <w:spacing w:line="243" w:lineRule="exact"/>
              <w:ind w:left="107"/>
              <w:rPr>
                <w:b/>
                <w:sz w:val="20"/>
              </w:rPr>
            </w:pPr>
            <w:r>
              <w:rPr>
                <w:b/>
                <w:sz w:val="20"/>
              </w:rPr>
              <w:t>Grade Level/Subject(s)</w:t>
            </w:r>
          </w:p>
        </w:tc>
        <w:tc>
          <w:tcPr>
            <w:tcW w:w="3193" w:type="dxa"/>
          </w:tcPr>
          <w:p w:rsidR="00BB410D" w:rsidRDefault="00692063">
            <w:pPr>
              <w:pStyle w:val="TableParagraph"/>
              <w:ind w:left="107"/>
              <w:rPr>
                <w:b/>
                <w:sz w:val="36"/>
              </w:rPr>
            </w:pPr>
            <w:r>
              <w:rPr>
                <w:b/>
                <w:sz w:val="20"/>
              </w:rPr>
              <w:t xml:space="preserve">Check Mini #1 </w:t>
            </w:r>
            <w:r>
              <w:rPr>
                <w:b/>
                <w:sz w:val="36"/>
              </w:rPr>
              <w:t xml:space="preserve">□ </w:t>
            </w:r>
            <w:r>
              <w:rPr>
                <w:b/>
                <w:sz w:val="20"/>
              </w:rPr>
              <w:t xml:space="preserve">Mini #2 </w:t>
            </w:r>
            <w:r>
              <w:rPr>
                <w:b/>
                <w:sz w:val="36"/>
              </w:rPr>
              <w:t>□</w:t>
            </w:r>
          </w:p>
        </w:tc>
        <w:tc>
          <w:tcPr>
            <w:tcW w:w="3536" w:type="dxa"/>
          </w:tcPr>
          <w:p w:rsidR="00BB410D" w:rsidRDefault="00692063">
            <w:pPr>
              <w:pStyle w:val="TableParagraph"/>
              <w:spacing w:line="243" w:lineRule="exact"/>
              <w:ind w:left="106"/>
              <w:rPr>
                <w:b/>
                <w:sz w:val="20"/>
              </w:rPr>
            </w:pPr>
            <w:r>
              <w:rPr>
                <w:b/>
                <w:sz w:val="20"/>
              </w:rPr>
              <w:t>Observation Date</w:t>
            </w:r>
          </w:p>
        </w:tc>
      </w:tr>
    </w:tbl>
    <w:p w:rsidR="00BB410D" w:rsidRDefault="00692063">
      <w:pPr>
        <w:spacing w:after="44"/>
        <w:ind w:left="2918" w:right="3301"/>
        <w:jc w:val="center"/>
        <w:rPr>
          <w:b/>
          <w:i/>
          <w:sz w:val="24"/>
        </w:rPr>
      </w:pPr>
      <w:r>
        <w:rPr>
          <w:b/>
          <w:i/>
          <w:sz w:val="24"/>
        </w:rPr>
        <w:t>Indicate the rating for each Performance Measure</w:t>
      </w: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6"/>
        <w:gridCol w:w="749"/>
        <w:gridCol w:w="752"/>
        <w:gridCol w:w="749"/>
        <w:gridCol w:w="687"/>
      </w:tblGrid>
      <w:tr w:rsidR="00BB410D">
        <w:trPr>
          <w:trHeight w:val="244"/>
        </w:trPr>
        <w:tc>
          <w:tcPr>
            <w:tcW w:w="6596" w:type="dxa"/>
          </w:tcPr>
          <w:p w:rsidR="00BB410D" w:rsidRDefault="00692063">
            <w:pPr>
              <w:pStyle w:val="TableParagraph"/>
              <w:tabs>
                <w:tab w:val="left" w:pos="4520"/>
              </w:tabs>
              <w:spacing w:before="1" w:line="223" w:lineRule="exact"/>
              <w:ind w:left="107"/>
              <w:rPr>
                <w:b/>
                <w:sz w:val="20"/>
              </w:rPr>
            </w:pPr>
            <w:r>
              <w:rPr>
                <w:b/>
                <w:sz w:val="20"/>
              </w:rPr>
              <w:t>Domain</w:t>
            </w:r>
            <w:r>
              <w:rPr>
                <w:b/>
                <w:spacing w:val="-3"/>
                <w:sz w:val="20"/>
              </w:rPr>
              <w:t xml:space="preserve"> </w:t>
            </w:r>
            <w:r>
              <w:rPr>
                <w:b/>
                <w:sz w:val="20"/>
              </w:rPr>
              <w:t>2:</w:t>
            </w:r>
            <w:r>
              <w:rPr>
                <w:b/>
                <w:spacing w:val="-2"/>
                <w:sz w:val="20"/>
              </w:rPr>
              <w:t xml:space="preserve"> </w:t>
            </w:r>
            <w:r>
              <w:rPr>
                <w:b/>
                <w:sz w:val="20"/>
              </w:rPr>
              <w:t>Environment</w:t>
            </w:r>
            <w:r>
              <w:rPr>
                <w:b/>
                <w:sz w:val="20"/>
              </w:rPr>
              <w:tab/>
              <w:t>Ratings:</w:t>
            </w:r>
          </w:p>
        </w:tc>
        <w:tc>
          <w:tcPr>
            <w:tcW w:w="749" w:type="dxa"/>
          </w:tcPr>
          <w:p w:rsidR="00BB410D" w:rsidRDefault="00692063">
            <w:pPr>
              <w:pStyle w:val="TableParagraph"/>
              <w:spacing w:before="1" w:line="223" w:lineRule="exact"/>
              <w:ind w:left="9"/>
              <w:jc w:val="center"/>
              <w:rPr>
                <w:b/>
                <w:sz w:val="20"/>
              </w:rPr>
            </w:pPr>
            <w:r>
              <w:rPr>
                <w:b/>
                <w:w w:val="99"/>
                <w:sz w:val="20"/>
              </w:rPr>
              <w:t>I</w:t>
            </w:r>
          </w:p>
        </w:tc>
        <w:tc>
          <w:tcPr>
            <w:tcW w:w="752" w:type="dxa"/>
          </w:tcPr>
          <w:p w:rsidR="00BB410D" w:rsidRDefault="00692063">
            <w:pPr>
              <w:pStyle w:val="TableParagraph"/>
              <w:spacing w:before="1" w:line="223" w:lineRule="exact"/>
              <w:ind w:left="309"/>
              <w:rPr>
                <w:b/>
                <w:sz w:val="20"/>
              </w:rPr>
            </w:pPr>
            <w:r>
              <w:rPr>
                <w:b/>
                <w:w w:val="99"/>
                <w:sz w:val="20"/>
              </w:rPr>
              <w:t>D</w:t>
            </w:r>
          </w:p>
        </w:tc>
        <w:tc>
          <w:tcPr>
            <w:tcW w:w="749" w:type="dxa"/>
          </w:tcPr>
          <w:p w:rsidR="00BB410D" w:rsidRDefault="00692063">
            <w:pPr>
              <w:pStyle w:val="TableParagraph"/>
              <w:spacing w:before="1" w:line="223" w:lineRule="exact"/>
              <w:ind w:left="4"/>
              <w:jc w:val="center"/>
              <w:rPr>
                <w:b/>
                <w:sz w:val="20"/>
              </w:rPr>
            </w:pPr>
            <w:r>
              <w:rPr>
                <w:b/>
                <w:w w:val="99"/>
                <w:sz w:val="20"/>
              </w:rPr>
              <w:t>A</w:t>
            </w:r>
          </w:p>
        </w:tc>
        <w:tc>
          <w:tcPr>
            <w:tcW w:w="687" w:type="dxa"/>
          </w:tcPr>
          <w:p w:rsidR="00BB410D" w:rsidRDefault="00692063">
            <w:pPr>
              <w:pStyle w:val="TableParagraph"/>
              <w:spacing w:before="1" w:line="223" w:lineRule="exact"/>
              <w:ind w:left="4"/>
              <w:jc w:val="center"/>
              <w:rPr>
                <w:b/>
                <w:sz w:val="20"/>
              </w:rPr>
            </w:pPr>
            <w:r>
              <w:rPr>
                <w:b/>
                <w:w w:val="99"/>
                <w:sz w:val="20"/>
              </w:rPr>
              <w:t>E</w:t>
            </w:r>
          </w:p>
        </w:tc>
      </w:tr>
      <w:tr w:rsidR="00BB410D">
        <w:trPr>
          <w:trHeight w:val="441"/>
        </w:trPr>
        <w:tc>
          <w:tcPr>
            <w:tcW w:w="6596" w:type="dxa"/>
          </w:tcPr>
          <w:p w:rsidR="00BB410D" w:rsidRDefault="00692063">
            <w:pPr>
              <w:pStyle w:val="TableParagraph"/>
              <w:spacing w:before="3"/>
              <w:ind w:left="107"/>
              <w:rPr>
                <w:b/>
                <w:sz w:val="18"/>
              </w:rPr>
            </w:pPr>
            <w:r>
              <w:rPr>
                <w:b/>
                <w:sz w:val="18"/>
              </w:rPr>
              <w:t>2A Creating an Environment of Respect and Rapport</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438"/>
        </w:trPr>
        <w:tc>
          <w:tcPr>
            <w:tcW w:w="6596" w:type="dxa"/>
          </w:tcPr>
          <w:p w:rsidR="00BB410D" w:rsidRDefault="00692063">
            <w:pPr>
              <w:pStyle w:val="TableParagraph"/>
              <w:spacing w:before="1"/>
              <w:ind w:left="107"/>
              <w:rPr>
                <w:b/>
                <w:sz w:val="18"/>
              </w:rPr>
            </w:pPr>
            <w:r>
              <w:rPr>
                <w:b/>
                <w:sz w:val="18"/>
              </w:rPr>
              <w:t>2B Establishing a Culture for Learning</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438"/>
        </w:trPr>
        <w:tc>
          <w:tcPr>
            <w:tcW w:w="6596" w:type="dxa"/>
          </w:tcPr>
          <w:p w:rsidR="00BB410D" w:rsidRDefault="00692063">
            <w:pPr>
              <w:pStyle w:val="TableParagraph"/>
              <w:spacing w:before="1"/>
              <w:ind w:left="107"/>
              <w:rPr>
                <w:b/>
                <w:sz w:val="18"/>
              </w:rPr>
            </w:pPr>
            <w:r>
              <w:rPr>
                <w:b/>
                <w:sz w:val="18"/>
              </w:rPr>
              <w:t>2C managing Classroom Procedures</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439"/>
        </w:trPr>
        <w:tc>
          <w:tcPr>
            <w:tcW w:w="6596" w:type="dxa"/>
          </w:tcPr>
          <w:p w:rsidR="00BB410D" w:rsidRDefault="00692063">
            <w:pPr>
              <w:pStyle w:val="TableParagraph"/>
              <w:spacing w:before="1"/>
              <w:ind w:left="107"/>
              <w:rPr>
                <w:b/>
                <w:sz w:val="18"/>
              </w:rPr>
            </w:pPr>
            <w:r>
              <w:rPr>
                <w:b/>
                <w:sz w:val="18"/>
              </w:rPr>
              <w:t>2D Managing Student Behavior</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441"/>
        </w:trPr>
        <w:tc>
          <w:tcPr>
            <w:tcW w:w="6596" w:type="dxa"/>
          </w:tcPr>
          <w:p w:rsidR="00BB410D" w:rsidRDefault="00692063">
            <w:pPr>
              <w:pStyle w:val="TableParagraph"/>
              <w:spacing w:before="1"/>
              <w:ind w:left="107"/>
              <w:rPr>
                <w:b/>
                <w:sz w:val="18"/>
              </w:rPr>
            </w:pPr>
            <w:r>
              <w:rPr>
                <w:b/>
                <w:sz w:val="18"/>
              </w:rPr>
              <w:t>2E Organizing Physical Space</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513"/>
        </w:trPr>
        <w:tc>
          <w:tcPr>
            <w:tcW w:w="9533" w:type="dxa"/>
            <w:gridSpan w:val="5"/>
            <w:tcBorders>
              <w:bottom w:val="single" w:sz="8" w:space="0" w:color="000000"/>
            </w:tcBorders>
          </w:tcPr>
          <w:p w:rsidR="00BB410D" w:rsidRDefault="00692063">
            <w:pPr>
              <w:pStyle w:val="TableParagraph"/>
              <w:spacing w:line="219" w:lineRule="exact"/>
              <w:ind w:left="107"/>
              <w:rPr>
                <w:b/>
                <w:sz w:val="18"/>
              </w:rPr>
            </w:pPr>
            <w:r>
              <w:rPr>
                <w:b/>
                <w:sz w:val="18"/>
              </w:rPr>
              <w:t>Comments:</w:t>
            </w:r>
          </w:p>
        </w:tc>
      </w:tr>
      <w:tr w:rsidR="00BB410D">
        <w:trPr>
          <w:trHeight w:val="402"/>
        </w:trPr>
        <w:tc>
          <w:tcPr>
            <w:tcW w:w="6596" w:type="dxa"/>
            <w:tcBorders>
              <w:top w:val="single" w:sz="8" w:space="0" w:color="000000"/>
            </w:tcBorders>
          </w:tcPr>
          <w:p w:rsidR="00BB410D" w:rsidRDefault="00692063">
            <w:pPr>
              <w:pStyle w:val="TableParagraph"/>
              <w:tabs>
                <w:tab w:val="left" w:pos="5297"/>
              </w:tabs>
              <w:spacing w:before="1"/>
              <w:ind w:left="107"/>
              <w:rPr>
                <w:b/>
                <w:sz w:val="20"/>
              </w:rPr>
            </w:pPr>
            <w:r>
              <w:rPr>
                <w:b/>
                <w:sz w:val="20"/>
              </w:rPr>
              <w:t>Domain</w:t>
            </w:r>
            <w:r>
              <w:rPr>
                <w:b/>
                <w:spacing w:val="-1"/>
                <w:sz w:val="20"/>
              </w:rPr>
              <w:t xml:space="preserve"> </w:t>
            </w:r>
            <w:r>
              <w:rPr>
                <w:b/>
                <w:sz w:val="20"/>
              </w:rPr>
              <w:t>3:</w:t>
            </w:r>
            <w:r>
              <w:rPr>
                <w:b/>
                <w:spacing w:val="-2"/>
                <w:sz w:val="20"/>
              </w:rPr>
              <w:t xml:space="preserve"> </w:t>
            </w:r>
            <w:r>
              <w:rPr>
                <w:b/>
                <w:sz w:val="20"/>
              </w:rPr>
              <w:t>Instruction</w:t>
            </w:r>
            <w:r>
              <w:rPr>
                <w:b/>
                <w:sz w:val="20"/>
              </w:rPr>
              <w:tab/>
              <w:t>Ratings:</w:t>
            </w:r>
          </w:p>
        </w:tc>
        <w:tc>
          <w:tcPr>
            <w:tcW w:w="749" w:type="dxa"/>
            <w:tcBorders>
              <w:top w:val="single" w:sz="8" w:space="0" w:color="000000"/>
            </w:tcBorders>
          </w:tcPr>
          <w:p w:rsidR="00BB410D" w:rsidRDefault="00692063">
            <w:pPr>
              <w:pStyle w:val="TableParagraph"/>
              <w:spacing w:before="1"/>
              <w:ind w:left="9"/>
              <w:jc w:val="center"/>
              <w:rPr>
                <w:b/>
                <w:sz w:val="20"/>
              </w:rPr>
            </w:pPr>
            <w:r>
              <w:rPr>
                <w:b/>
                <w:w w:val="99"/>
                <w:sz w:val="20"/>
              </w:rPr>
              <w:t>I</w:t>
            </w:r>
          </w:p>
        </w:tc>
        <w:tc>
          <w:tcPr>
            <w:tcW w:w="752" w:type="dxa"/>
            <w:tcBorders>
              <w:top w:val="single" w:sz="8" w:space="0" w:color="000000"/>
            </w:tcBorders>
          </w:tcPr>
          <w:p w:rsidR="00BB410D" w:rsidRDefault="00692063">
            <w:pPr>
              <w:pStyle w:val="TableParagraph"/>
              <w:spacing w:before="1"/>
              <w:ind w:left="309"/>
              <w:rPr>
                <w:b/>
                <w:sz w:val="20"/>
              </w:rPr>
            </w:pPr>
            <w:r>
              <w:rPr>
                <w:b/>
                <w:w w:val="99"/>
                <w:sz w:val="20"/>
              </w:rPr>
              <w:t>D</w:t>
            </w:r>
          </w:p>
        </w:tc>
        <w:tc>
          <w:tcPr>
            <w:tcW w:w="749" w:type="dxa"/>
            <w:tcBorders>
              <w:top w:val="single" w:sz="8" w:space="0" w:color="000000"/>
            </w:tcBorders>
          </w:tcPr>
          <w:p w:rsidR="00BB410D" w:rsidRDefault="00692063">
            <w:pPr>
              <w:pStyle w:val="TableParagraph"/>
              <w:spacing w:before="1"/>
              <w:ind w:left="4"/>
              <w:jc w:val="center"/>
              <w:rPr>
                <w:b/>
                <w:sz w:val="20"/>
              </w:rPr>
            </w:pPr>
            <w:r>
              <w:rPr>
                <w:b/>
                <w:w w:val="99"/>
                <w:sz w:val="20"/>
              </w:rPr>
              <w:t>A</w:t>
            </w:r>
          </w:p>
        </w:tc>
        <w:tc>
          <w:tcPr>
            <w:tcW w:w="687" w:type="dxa"/>
            <w:tcBorders>
              <w:top w:val="single" w:sz="8" w:space="0" w:color="000000"/>
            </w:tcBorders>
          </w:tcPr>
          <w:p w:rsidR="00BB410D" w:rsidRDefault="00692063">
            <w:pPr>
              <w:pStyle w:val="TableParagraph"/>
              <w:spacing w:before="1"/>
              <w:ind w:left="4"/>
              <w:jc w:val="center"/>
              <w:rPr>
                <w:b/>
                <w:sz w:val="20"/>
              </w:rPr>
            </w:pPr>
            <w:r>
              <w:rPr>
                <w:b/>
                <w:w w:val="99"/>
                <w:sz w:val="20"/>
              </w:rPr>
              <w:t>E</w:t>
            </w:r>
          </w:p>
        </w:tc>
      </w:tr>
      <w:tr w:rsidR="00BB410D">
        <w:trPr>
          <w:trHeight w:val="506"/>
        </w:trPr>
        <w:tc>
          <w:tcPr>
            <w:tcW w:w="6596" w:type="dxa"/>
          </w:tcPr>
          <w:p w:rsidR="00BB410D" w:rsidRDefault="00692063">
            <w:pPr>
              <w:pStyle w:val="TableParagraph"/>
              <w:spacing w:before="1"/>
              <w:ind w:left="107"/>
              <w:rPr>
                <w:b/>
                <w:sz w:val="18"/>
              </w:rPr>
            </w:pPr>
            <w:r>
              <w:rPr>
                <w:b/>
                <w:sz w:val="18"/>
              </w:rPr>
              <w:t>3A Communicating with Students</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506"/>
        </w:trPr>
        <w:tc>
          <w:tcPr>
            <w:tcW w:w="6596" w:type="dxa"/>
          </w:tcPr>
          <w:p w:rsidR="00BB410D" w:rsidRDefault="00692063">
            <w:pPr>
              <w:pStyle w:val="TableParagraph"/>
              <w:spacing w:before="1"/>
              <w:ind w:left="107"/>
              <w:rPr>
                <w:b/>
                <w:sz w:val="18"/>
              </w:rPr>
            </w:pPr>
            <w:r>
              <w:rPr>
                <w:b/>
                <w:sz w:val="18"/>
              </w:rPr>
              <w:t>3B Using Questioning and Discussion Techniques</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503"/>
        </w:trPr>
        <w:tc>
          <w:tcPr>
            <w:tcW w:w="6596" w:type="dxa"/>
          </w:tcPr>
          <w:p w:rsidR="00BB410D" w:rsidRDefault="00692063">
            <w:pPr>
              <w:pStyle w:val="TableParagraph"/>
              <w:spacing w:before="1"/>
              <w:ind w:left="107"/>
              <w:rPr>
                <w:b/>
                <w:sz w:val="18"/>
              </w:rPr>
            </w:pPr>
            <w:r>
              <w:rPr>
                <w:b/>
                <w:sz w:val="18"/>
              </w:rPr>
              <w:t>3C Engaging Students in Learning</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506"/>
        </w:trPr>
        <w:tc>
          <w:tcPr>
            <w:tcW w:w="6596" w:type="dxa"/>
          </w:tcPr>
          <w:p w:rsidR="00BB410D" w:rsidRDefault="00692063">
            <w:pPr>
              <w:pStyle w:val="TableParagraph"/>
              <w:spacing w:before="1"/>
              <w:ind w:left="107"/>
              <w:rPr>
                <w:b/>
                <w:sz w:val="18"/>
              </w:rPr>
            </w:pPr>
            <w:r>
              <w:rPr>
                <w:b/>
                <w:sz w:val="18"/>
              </w:rPr>
              <w:t>3D Using Assessment in Instruction</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505"/>
        </w:trPr>
        <w:tc>
          <w:tcPr>
            <w:tcW w:w="6596" w:type="dxa"/>
          </w:tcPr>
          <w:p w:rsidR="00BB410D" w:rsidRDefault="00692063">
            <w:pPr>
              <w:pStyle w:val="TableParagraph"/>
              <w:spacing w:line="219" w:lineRule="exact"/>
              <w:ind w:left="107"/>
              <w:rPr>
                <w:b/>
                <w:sz w:val="18"/>
              </w:rPr>
            </w:pPr>
            <w:r>
              <w:rPr>
                <w:b/>
                <w:sz w:val="18"/>
              </w:rPr>
              <w:t>3E Demonstrating Flexibility and Responsiveness</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659"/>
        </w:trPr>
        <w:tc>
          <w:tcPr>
            <w:tcW w:w="9533" w:type="dxa"/>
            <w:gridSpan w:val="5"/>
          </w:tcPr>
          <w:p w:rsidR="00BB410D" w:rsidRDefault="00692063">
            <w:pPr>
              <w:pStyle w:val="TableParagraph"/>
              <w:spacing w:before="1"/>
              <w:ind w:left="107"/>
              <w:rPr>
                <w:b/>
                <w:sz w:val="18"/>
              </w:rPr>
            </w:pPr>
            <w:r>
              <w:rPr>
                <w:b/>
                <w:sz w:val="18"/>
              </w:rPr>
              <w:t>Comments:</w:t>
            </w:r>
          </w:p>
        </w:tc>
      </w:tr>
    </w:tbl>
    <w:p w:rsidR="00BB410D" w:rsidRDefault="00D17492">
      <w:pPr>
        <w:pStyle w:val="BodyText"/>
        <w:spacing w:before="5"/>
        <w:rPr>
          <w:b/>
          <w:i/>
          <w:sz w:val="17"/>
        </w:rPr>
      </w:pPr>
      <w:r>
        <w:rPr>
          <w:noProof/>
          <w:lang w:bidi="ar-SA"/>
        </w:rPr>
        <mc:AlternateContent>
          <mc:Choice Requires="wps">
            <w:drawing>
              <wp:anchor distT="0" distB="0" distL="0" distR="0" simplePos="0" relativeHeight="251672064" behindDoc="1" locked="0" layoutInCell="1" allowOverlap="1">
                <wp:simplePos x="0" y="0"/>
                <wp:positionH relativeFrom="page">
                  <wp:posOffset>853440</wp:posOffset>
                </wp:positionH>
                <wp:positionV relativeFrom="paragraph">
                  <wp:posOffset>163195</wp:posOffset>
                </wp:positionV>
                <wp:extent cx="6052820" cy="525780"/>
                <wp:effectExtent l="5715" t="11430" r="8890" b="5715"/>
                <wp:wrapTopAndBottom/>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525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2063" w:rsidRDefault="00692063">
                            <w:pPr>
                              <w:spacing w:before="1"/>
                              <w:ind w:left="103"/>
                              <w:rPr>
                                <w:b/>
                                <w:sz w:val="18"/>
                              </w:rPr>
                            </w:pPr>
                            <w:r>
                              <w:rPr>
                                <w:b/>
                                <w:sz w:val="18"/>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5" type="#_x0000_t202" style="position:absolute;margin-left:67.2pt;margin-top:12.85pt;width:476.6pt;height:41.4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" filled="f" strokeweight=".16936mm">
                <v:textbox inset="0,0,0,0">
                  <w:txbxContent>
                    <w:p w:rsidR="00692063" w:rsidRDefault="00692063">
                      <w:pPr>
                        <w:spacing w:before="1"/>
                        <w:ind w:left="103"/>
                        <w:rPr>
                          <w:b/>
                          <w:sz w:val="18"/>
                        </w:rPr>
                      </w:pPr>
                      <w:r>
                        <w:rPr>
                          <w:b/>
                          <w:sz w:val="18"/>
                        </w:rPr>
                        <w:t>Comments</w:t>
                      </w:r>
                    </w:p>
                  </w:txbxContent>
                </v:textbox>
                <w10:wrap type="topAndBottom" anchorx="page"/>
              </v:shape>
            </w:pict>
          </mc:Fallback>
        </mc:AlternateContent>
      </w:r>
    </w:p>
    <w:p w:rsidR="00BB410D" w:rsidRDefault="00BB410D">
      <w:pPr>
        <w:pStyle w:val="BodyText"/>
        <w:rPr>
          <w:b/>
          <w:i/>
          <w:sz w:val="20"/>
        </w:rPr>
      </w:pPr>
    </w:p>
    <w:p w:rsidR="00BB410D" w:rsidRDefault="00BB410D">
      <w:pPr>
        <w:pStyle w:val="BodyText"/>
        <w:spacing w:before="6"/>
        <w:rPr>
          <w:b/>
          <w:i/>
          <w:sz w:val="19"/>
        </w:rPr>
      </w:pPr>
    </w:p>
    <w:p w:rsidR="00BB410D" w:rsidRDefault="00BB410D">
      <w:pPr>
        <w:rPr>
          <w:sz w:val="19"/>
        </w:rPr>
        <w:sectPr w:rsidR="00BB410D">
          <w:pgSz w:w="12240" w:h="15840"/>
          <w:pgMar w:top="1400" w:right="320" w:bottom="1520" w:left="680" w:header="0" w:footer="1242" w:gutter="0"/>
          <w:cols w:space="720"/>
        </w:sectPr>
      </w:pPr>
    </w:p>
    <w:p w:rsidR="00BB410D" w:rsidRDefault="00692063">
      <w:pPr>
        <w:tabs>
          <w:tab w:val="left" w:pos="5703"/>
        </w:tabs>
        <w:spacing w:before="83"/>
        <w:ind w:left="659"/>
        <w:rPr>
          <w:rFonts w:ascii="Times New Roman" w:hAnsi="Times New Roman"/>
          <w:sz w:val="28"/>
        </w:rPr>
      </w:pPr>
      <w:r>
        <w:rPr>
          <w:b/>
          <w:sz w:val="28"/>
        </w:rPr>
        <w:t>Evaluator’s</w:t>
      </w:r>
      <w:r>
        <w:rPr>
          <w:b/>
          <w:spacing w:val="-9"/>
          <w:sz w:val="28"/>
        </w:rPr>
        <w:t xml:space="preserve"> </w:t>
      </w:r>
      <w:r>
        <w:rPr>
          <w:b/>
          <w:sz w:val="28"/>
        </w:rPr>
        <w:t>Signature:</w:t>
      </w:r>
      <w:r>
        <w:rPr>
          <w:b/>
          <w:spacing w:val="-2"/>
          <w:sz w:val="28"/>
        </w:rPr>
        <w:t xml:space="preserve"> </w:t>
      </w:r>
      <w:r>
        <w:rPr>
          <w:rFonts w:ascii="Times New Roman" w:hAnsi="Times New Roman"/>
          <w:sz w:val="28"/>
          <w:u w:val="thick"/>
        </w:rPr>
        <w:t xml:space="preserve"> </w:t>
      </w:r>
      <w:r>
        <w:rPr>
          <w:rFonts w:ascii="Times New Roman" w:hAnsi="Times New Roman"/>
          <w:sz w:val="28"/>
          <w:u w:val="thick"/>
        </w:rPr>
        <w:tab/>
      </w:r>
    </w:p>
    <w:p w:rsidR="00BB410D" w:rsidRDefault="00692063">
      <w:pPr>
        <w:tabs>
          <w:tab w:val="left" w:pos="2385"/>
        </w:tabs>
        <w:spacing w:before="83"/>
        <w:ind w:left="659"/>
        <w:rPr>
          <w:b/>
          <w:sz w:val="28"/>
        </w:rPr>
      </w:pPr>
      <w:r>
        <w:br w:type="column"/>
      </w:r>
      <w:r>
        <w:rPr>
          <w:b/>
          <w:sz w:val="28"/>
        </w:rPr>
        <w:t>Date:</w:t>
      </w:r>
      <w:r>
        <w:rPr>
          <w:b/>
          <w:spacing w:val="-2"/>
          <w:sz w:val="28"/>
        </w:rPr>
        <w:t xml:space="preserve"> </w:t>
      </w:r>
      <w:r>
        <w:rPr>
          <w:b/>
          <w:sz w:val="28"/>
          <w:u w:val="thick"/>
        </w:rPr>
        <w:t xml:space="preserve"> </w:t>
      </w:r>
      <w:r>
        <w:rPr>
          <w:b/>
          <w:sz w:val="28"/>
          <w:u w:val="thick"/>
        </w:rPr>
        <w:tab/>
      </w:r>
    </w:p>
    <w:p w:rsidR="00BB410D" w:rsidRDefault="00BB410D">
      <w:pPr>
        <w:rPr>
          <w:sz w:val="28"/>
        </w:rPr>
        <w:sectPr w:rsidR="00BB410D">
          <w:type w:val="continuous"/>
          <w:pgSz w:w="12240" w:h="15840"/>
          <w:pgMar w:top="1500" w:right="320" w:bottom="1360" w:left="680" w:header="720" w:footer="720" w:gutter="0"/>
          <w:cols w:num="2" w:space="720" w:equalWidth="0">
            <w:col w:w="5744" w:space="737"/>
            <w:col w:w="4759"/>
          </w:cols>
        </w:sectPr>
      </w:pPr>
    </w:p>
    <w:p w:rsidR="00BB410D" w:rsidRDefault="00BB410D">
      <w:pPr>
        <w:pStyle w:val="BodyText"/>
        <w:rPr>
          <w:b/>
          <w:sz w:val="14"/>
        </w:rPr>
      </w:pPr>
    </w:p>
    <w:p w:rsidR="00BB410D" w:rsidRDefault="00BB410D">
      <w:pPr>
        <w:rPr>
          <w:sz w:val="14"/>
        </w:rPr>
        <w:sectPr w:rsidR="00BB410D">
          <w:type w:val="continuous"/>
          <w:pgSz w:w="12240" w:h="15840"/>
          <w:pgMar w:top="1500" w:right="320" w:bottom="1360" w:left="680" w:header="720" w:footer="720" w:gutter="0"/>
          <w:cols w:space="720"/>
        </w:sectPr>
      </w:pPr>
    </w:p>
    <w:p w:rsidR="00BB410D" w:rsidRDefault="00692063">
      <w:pPr>
        <w:tabs>
          <w:tab w:val="left" w:pos="5516"/>
        </w:tabs>
        <w:spacing w:before="84"/>
        <w:ind w:left="659"/>
        <w:rPr>
          <w:rFonts w:ascii="Times New Roman" w:hAnsi="Times New Roman"/>
          <w:sz w:val="28"/>
        </w:rPr>
      </w:pPr>
      <w:r>
        <w:rPr>
          <w:b/>
          <w:sz w:val="28"/>
        </w:rPr>
        <w:t>Teacher’s</w:t>
      </w:r>
      <w:r>
        <w:rPr>
          <w:b/>
          <w:spacing w:val="-8"/>
          <w:sz w:val="28"/>
        </w:rPr>
        <w:t xml:space="preserve"> </w:t>
      </w:r>
      <w:r>
        <w:rPr>
          <w:b/>
          <w:sz w:val="28"/>
        </w:rPr>
        <w:t>Signature:</w:t>
      </w:r>
      <w:r>
        <w:rPr>
          <w:b/>
          <w:spacing w:val="-2"/>
          <w:sz w:val="28"/>
        </w:rPr>
        <w:t xml:space="preserve"> </w:t>
      </w:r>
      <w:r>
        <w:rPr>
          <w:rFonts w:ascii="Times New Roman" w:hAnsi="Times New Roman"/>
          <w:sz w:val="28"/>
          <w:u w:val="thick"/>
        </w:rPr>
        <w:t xml:space="preserve"> </w:t>
      </w:r>
      <w:r>
        <w:rPr>
          <w:rFonts w:ascii="Times New Roman" w:hAnsi="Times New Roman"/>
          <w:sz w:val="28"/>
          <w:u w:val="thick"/>
        </w:rPr>
        <w:tab/>
      </w:r>
    </w:p>
    <w:p w:rsidR="00BB410D" w:rsidRDefault="00692063">
      <w:pPr>
        <w:tabs>
          <w:tab w:val="left" w:pos="2385"/>
        </w:tabs>
        <w:spacing w:before="84"/>
        <w:ind w:left="659"/>
        <w:rPr>
          <w:b/>
          <w:sz w:val="28"/>
        </w:rPr>
      </w:pPr>
      <w:r>
        <w:br w:type="column"/>
      </w:r>
      <w:r>
        <w:rPr>
          <w:b/>
          <w:sz w:val="28"/>
        </w:rPr>
        <w:t>Date:</w:t>
      </w:r>
      <w:r>
        <w:rPr>
          <w:b/>
          <w:spacing w:val="-2"/>
          <w:sz w:val="28"/>
        </w:rPr>
        <w:t xml:space="preserve"> </w:t>
      </w:r>
      <w:r>
        <w:rPr>
          <w:b/>
          <w:sz w:val="28"/>
          <w:u w:val="thick"/>
        </w:rPr>
        <w:t xml:space="preserve"> </w:t>
      </w:r>
      <w:r>
        <w:rPr>
          <w:b/>
          <w:sz w:val="28"/>
          <w:u w:val="thick"/>
        </w:rPr>
        <w:tab/>
      </w:r>
    </w:p>
    <w:p w:rsidR="00BB410D" w:rsidRDefault="00BB410D">
      <w:pPr>
        <w:rPr>
          <w:sz w:val="28"/>
        </w:rPr>
        <w:sectPr w:rsidR="00BB410D">
          <w:type w:val="continuous"/>
          <w:pgSz w:w="12240" w:h="15840"/>
          <w:pgMar w:top="1500" w:right="320" w:bottom="1360" w:left="680" w:header="720" w:footer="720" w:gutter="0"/>
          <w:cols w:num="2" w:space="720" w:equalWidth="0">
            <w:col w:w="5558" w:space="923"/>
            <w:col w:w="4759"/>
          </w:cols>
        </w:sectPr>
      </w:pPr>
    </w:p>
    <w:p w:rsidR="00BB410D" w:rsidRDefault="00692063">
      <w:pPr>
        <w:spacing w:before="25"/>
        <w:ind w:right="382"/>
        <w:jc w:val="center"/>
        <w:rPr>
          <w:b/>
          <w:sz w:val="28"/>
        </w:rPr>
      </w:pPr>
      <w:r>
        <w:rPr>
          <w:b/>
          <w:sz w:val="28"/>
        </w:rPr>
        <w:lastRenderedPageBreak/>
        <w:t>Other Professionals Full Observation &amp; Full Site Visit Document</w:t>
      </w:r>
    </w:p>
    <w:p w:rsidR="00BB410D" w:rsidRDefault="00BB410D">
      <w:pPr>
        <w:pStyle w:val="BodyText"/>
        <w:spacing w:before="6"/>
        <w:rPr>
          <w:b/>
          <w:sz w:val="5"/>
        </w:rPr>
      </w:pPr>
    </w:p>
    <w:tbl>
      <w:tblPr>
        <w:tblW w:w="0" w:type="auto"/>
        <w:tblInd w:w="669"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3193"/>
        <w:gridCol w:w="3193"/>
        <w:gridCol w:w="3536"/>
      </w:tblGrid>
      <w:tr w:rsidR="00BB410D">
        <w:trPr>
          <w:trHeight w:val="411"/>
        </w:trPr>
        <w:tc>
          <w:tcPr>
            <w:tcW w:w="3193" w:type="dxa"/>
            <w:tcBorders>
              <w:left w:val="single" w:sz="4" w:space="0" w:color="000000"/>
              <w:bottom w:val="single" w:sz="4" w:space="0" w:color="000000"/>
              <w:right w:val="single" w:sz="4" w:space="0" w:color="000000"/>
            </w:tcBorders>
          </w:tcPr>
          <w:p w:rsidR="00BB410D" w:rsidRDefault="00692063">
            <w:pPr>
              <w:pStyle w:val="TableParagraph"/>
              <w:spacing w:line="233" w:lineRule="exact"/>
              <w:ind w:left="107"/>
              <w:rPr>
                <w:b/>
                <w:sz w:val="20"/>
              </w:rPr>
            </w:pPr>
            <w:r>
              <w:rPr>
                <w:b/>
                <w:sz w:val="20"/>
              </w:rPr>
              <w:t>Other Professional</w:t>
            </w:r>
          </w:p>
        </w:tc>
        <w:tc>
          <w:tcPr>
            <w:tcW w:w="3193" w:type="dxa"/>
            <w:tcBorders>
              <w:left w:val="single" w:sz="4" w:space="0" w:color="000000"/>
              <w:bottom w:val="single" w:sz="4" w:space="0" w:color="000000"/>
              <w:right w:val="single" w:sz="4" w:space="0" w:color="000000"/>
            </w:tcBorders>
          </w:tcPr>
          <w:p w:rsidR="00BB410D" w:rsidRDefault="00692063">
            <w:pPr>
              <w:pStyle w:val="TableParagraph"/>
              <w:spacing w:line="233" w:lineRule="exact"/>
              <w:ind w:left="107"/>
              <w:rPr>
                <w:b/>
                <w:sz w:val="20"/>
              </w:rPr>
            </w:pPr>
            <w:r>
              <w:rPr>
                <w:b/>
                <w:sz w:val="20"/>
              </w:rPr>
              <w:t>Evaluator</w:t>
            </w:r>
          </w:p>
        </w:tc>
        <w:tc>
          <w:tcPr>
            <w:tcW w:w="3536" w:type="dxa"/>
            <w:tcBorders>
              <w:left w:val="single" w:sz="4" w:space="0" w:color="000000"/>
              <w:bottom w:val="single" w:sz="4" w:space="0" w:color="000000"/>
              <w:right w:val="single" w:sz="4" w:space="0" w:color="000000"/>
            </w:tcBorders>
          </w:tcPr>
          <w:p w:rsidR="00BB410D" w:rsidRDefault="00692063">
            <w:pPr>
              <w:pStyle w:val="TableParagraph"/>
              <w:spacing w:line="233" w:lineRule="exact"/>
              <w:ind w:left="106"/>
              <w:rPr>
                <w:b/>
                <w:sz w:val="20"/>
              </w:rPr>
            </w:pPr>
            <w:r>
              <w:rPr>
                <w:b/>
                <w:sz w:val="20"/>
              </w:rPr>
              <w:t>School</w:t>
            </w:r>
          </w:p>
        </w:tc>
      </w:tr>
      <w:tr w:rsidR="00BB410D">
        <w:trPr>
          <w:trHeight w:val="419"/>
        </w:trPr>
        <w:tc>
          <w:tcPr>
            <w:tcW w:w="6386" w:type="dxa"/>
            <w:gridSpan w:val="2"/>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7"/>
              <w:rPr>
                <w:b/>
                <w:sz w:val="20"/>
              </w:rPr>
            </w:pPr>
            <w:r>
              <w:rPr>
                <w:b/>
                <w:sz w:val="20"/>
              </w:rPr>
              <w:t>Position</w:t>
            </w:r>
          </w:p>
        </w:tc>
        <w:tc>
          <w:tcPr>
            <w:tcW w:w="3536"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6"/>
              <w:rPr>
                <w:b/>
                <w:sz w:val="20"/>
              </w:rPr>
            </w:pPr>
            <w:r>
              <w:rPr>
                <w:b/>
                <w:sz w:val="20"/>
              </w:rPr>
              <w:t>Observation Date</w:t>
            </w:r>
          </w:p>
        </w:tc>
      </w:tr>
    </w:tbl>
    <w:p w:rsidR="00BB410D" w:rsidRDefault="00692063">
      <w:pPr>
        <w:spacing w:after="46"/>
        <w:ind w:left="2919" w:right="3300"/>
        <w:jc w:val="center"/>
        <w:rPr>
          <w:b/>
          <w:i/>
          <w:sz w:val="24"/>
        </w:rPr>
      </w:pPr>
      <w:r>
        <w:rPr>
          <w:b/>
          <w:i/>
          <w:sz w:val="24"/>
        </w:rPr>
        <w:t>Indicate the rating for each Performance Measure</w:t>
      </w: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6"/>
        <w:gridCol w:w="749"/>
        <w:gridCol w:w="752"/>
        <w:gridCol w:w="749"/>
        <w:gridCol w:w="687"/>
      </w:tblGrid>
      <w:tr w:rsidR="00BB410D">
        <w:trPr>
          <w:trHeight w:val="292"/>
        </w:trPr>
        <w:tc>
          <w:tcPr>
            <w:tcW w:w="6596" w:type="dxa"/>
          </w:tcPr>
          <w:p w:rsidR="00BB410D" w:rsidRDefault="00692063">
            <w:pPr>
              <w:pStyle w:val="TableParagraph"/>
              <w:tabs>
                <w:tab w:val="left" w:pos="4579"/>
              </w:tabs>
              <w:spacing w:line="243" w:lineRule="exact"/>
              <w:ind w:left="107"/>
              <w:rPr>
                <w:b/>
                <w:sz w:val="20"/>
              </w:rPr>
            </w:pPr>
            <w:r>
              <w:rPr>
                <w:b/>
                <w:sz w:val="20"/>
              </w:rPr>
              <w:t>Domain</w:t>
            </w:r>
            <w:r>
              <w:rPr>
                <w:b/>
                <w:spacing w:val="-3"/>
                <w:sz w:val="20"/>
              </w:rPr>
              <w:t xml:space="preserve"> </w:t>
            </w:r>
            <w:r>
              <w:rPr>
                <w:b/>
                <w:sz w:val="20"/>
              </w:rPr>
              <w:t>1:</w:t>
            </w:r>
            <w:r>
              <w:rPr>
                <w:b/>
                <w:spacing w:val="-2"/>
                <w:sz w:val="20"/>
              </w:rPr>
              <w:t xml:space="preserve"> </w:t>
            </w:r>
            <w:r>
              <w:rPr>
                <w:b/>
                <w:sz w:val="20"/>
              </w:rPr>
              <w:t>Planning</w:t>
            </w:r>
            <w:r>
              <w:rPr>
                <w:b/>
                <w:sz w:val="20"/>
              </w:rPr>
              <w:tab/>
              <w:t>Ratings:</w:t>
            </w:r>
          </w:p>
        </w:tc>
        <w:tc>
          <w:tcPr>
            <w:tcW w:w="749" w:type="dxa"/>
          </w:tcPr>
          <w:p w:rsidR="00BB410D" w:rsidRDefault="00692063">
            <w:pPr>
              <w:pStyle w:val="TableParagraph"/>
              <w:spacing w:line="272" w:lineRule="exact"/>
              <w:ind w:left="6"/>
              <w:jc w:val="center"/>
              <w:rPr>
                <w:b/>
                <w:sz w:val="24"/>
              </w:rPr>
            </w:pPr>
            <w:r>
              <w:rPr>
                <w:b/>
                <w:sz w:val="24"/>
              </w:rPr>
              <w:t>I</w:t>
            </w:r>
          </w:p>
        </w:tc>
        <w:tc>
          <w:tcPr>
            <w:tcW w:w="752" w:type="dxa"/>
          </w:tcPr>
          <w:p w:rsidR="00BB410D" w:rsidRDefault="00692063">
            <w:pPr>
              <w:pStyle w:val="TableParagraph"/>
              <w:spacing w:line="272" w:lineRule="exact"/>
              <w:ind w:left="3"/>
              <w:jc w:val="center"/>
              <w:rPr>
                <w:b/>
                <w:sz w:val="24"/>
              </w:rPr>
            </w:pPr>
            <w:r>
              <w:rPr>
                <w:b/>
                <w:sz w:val="24"/>
              </w:rPr>
              <w:t>D</w:t>
            </w:r>
          </w:p>
        </w:tc>
        <w:tc>
          <w:tcPr>
            <w:tcW w:w="749" w:type="dxa"/>
          </w:tcPr>
          <w:p w:rsidR="00BB410D" w:rsidRDefault="00692063">
            <w:pPr>
              <w:pStyle w:val="TableParagraph"/>
              <w:spacing w:line="272" w:lineRule="exact"/>
              <w:ind w:left="5"/>
              <w:jc w:val="center"/>
              <w:rPr>
                <w:b/>
                <w:sz w:val="24"/>
              </w:rPr>
            </w:pPr>
            <w:r>
              <w:rPr>
                <w:b/>
                <w:sz w:val="24"/>
              </w:rPr>
              <w:t>A</w:t>
            </w:r>
          </w:p>
        </w:tc>
        <w:tc>
          <w:tcPr>
            <w:tcW w:w="687" w:type="dxa"/>
          </w:tcPr>
          <w:p w:rsidR="00BB410D" w:rsidRDefault="00692063">
            <w:pPr>
              <w:pStyle w:val="TableParagraph"/>
              <w:spacing w:line="272" w:lineRule="exact"/>
              <w:ind w:left="5"/>
              <w:jc w:val="center"/>
              <w:rPr>
                <w:b/>
                <w:sz w:val="24"/>
              </w:rPr>
            </w:pPr>
            <w:r>
              <w:rPr>
                <w:b/>
                <w:sz w:val="24"/>
              </w:rPr>
              <w:t>E</w:t>
            </w:r>
          </w:p>
        </w:tc>
      </w:tr>
      <w:tr w:rsidR="00BB410D">
        <w:trPr>
          <w:trHeight w:val="467"/>
        </w:trPr>
        <w:tc>
          <w:tcPr>
            <w:tcW w:w="6596" w:type="dxa"/>
          </w:tcPr>
          <w:p w:rsidR="00BB410D" w:rsidRDefault="00692063">
            <w:pPr>
              <w:pStyle w:val="TableParagraph"/>
              <w:spacing w:before="1"/>
              <w:ind w:left="107"/>
              <w:rPr>
                <w:b/>
                <w:sz w:val="18"/>
              </w:rPr>
            </w:pPr>
            <w:r>
              <w:rPr>
                <w:b/>
                <w:sz w:val="18"/>
              </w:rPr>
              <w:t>1A Demonstrating knowledge of current trends in specialty area and professional</w:t>
            </w:r>
          </w:p>
          <w:p w:rsidR="00BB410D" w:rsidRDefault="00692063">
            <w:pPr>
              <w:pStyle w:val="TableParagraph"/>
              <w:spacing w:before="15" w:line="211" w:lineRule="exact"/>
              <w:ind w:left="107"/>
              <w:rPr>
                <w:b/>
                <w:sz w:val="18"/>
              </w:rPr>
            </w:pPr>
            <w:r>
              <w:rPr>
                <w:b/>
                <w:sz w:val="18"/>
              </w:rPr>
              <w:t>development</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70"/>
        </w:trPr>
        <w:tc>
          <w:tcPr>
            <w:tcW w:w="6596" w:type="dxa"/>
          </w:tcPr>
          <w:p w:rsidR="00BB410D" w:rsidRDefault="00692063">
            <w:pPr>
              <w:pStyle w:val="TableParagraph"/>
              <w:spacing w:before="1"/>
              <w:ind w:left="107"/>
              <w:rPr>
                <w:b/>
                <w:sz w:val="18"/>
              </w:rPr>
            </w:pPr>
            <w:r>
              <w:rPr>
                <w:b/>
                <w:sz w:val="18"/>
              </w:rPr>
              <w:t>1B Demonstrating knowledge of the school’s program and levels of teacher skill in</w:t>
            </w:r>
          </w:p>
          <w:p w:rsidR="00BB410D" w:rsidRDefault="00692063">
            <w:pPr>
              <w:pStyle w:val="TableParagraph"/>
              <w:spacing w:before="15" w:line="214" w:lineRule="exact"/>
              <w:ind w:left="107"/>
              <w:rPr>
                <w:b/>
                <w:sz w:val="18"/>
              </w:rPr>
            </w:pPr>
            <w:r>
              <w:rPr>
                <w:b/>
                <w:sz w:val="18"/>
              </w:rPr>
              <w:t>delivering that program</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67"/>
        </w:trPr>
        <w:tc>
          <w:tcPr>
            <w:tcW w:w="6596" w:type="dxa"/>
          </w:tcPr>
          <w:p w:rsidR="00BB410D" w:rsidRDefault="00692063">
            <w:pPr>
              <w:pStyle w:val="TableParagraph"/>
              <w:spacing w:before="1"/>
              <w:ind w:left="107"/>
              <w:rPr>
                <w:b/>
                <w:sz w:val="18"/>
              </w:rPr>
            </w:pPr>
            <w:r>
              <w:rPr>
                <w:b/>
                <w:sz w:val="18"/>
              </w:rPr>
              <w:t>1C Establishing goals for the instructional support program appropriate to the setting</w:t>
            </w:r>
          </w:p>
          <w:p w:rsidR="00BB410D" w:rsidRDefault="00692063">
            <w:pPr>
              <w:pStyle w:val="TableParagraph"/>
              <w:spacing w:before="15" w:line="211" w:lineRule="exact"/>
              <w:ind w:left="107"/>
              <w:rPr>
                <w:b/>
                <w:sz w:val="18"/>
              </w:rPr>
            </w:pPr>
            <w:r>
              <w:rPr>
                <w:b/>
                <w:sz w:val="18"/>
              </w:rPr>
              <w:t>and the teachers served</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39"/>
        </w:trPr>
        <w:tc>
          <w:tcPr>
            <w:tcW w:w="6596" w:type="dxa"/>
          </w:tcPr>
          <w:p w:rsidR="00BB410D" w:rsidRDefault="00692063">
            <w:pPr>
              <w:pStyle w:val="TableParagraph"/>
              <w:spacing w:before="1" w:line="219" w:lineRule="exact"/>
              <w:ind w:left="107"/>
              <w:rPr>
                <w:b/>
                <w:sz w:val="18"/>
              </w:rPr>
            </w:pPr>
            <w:r>
              <w:rPr>
                <w:b/>
                <w:sz w:val="18"/>
              </w:rPr>
              <w:t>1D Demonstrating knowledge of resources both within and beyond the school and</w:t>
            </w:r>
          </w:p>
          <w:p w:rsidR="00BB410D" w:rsidRDefault="00692063">
            <w:pPr>
              <w:pStyle w:val="TableParagraph"/>
              <w:spacing w:line="199" w:lineRule="exact"/>
              <w:ind w:left="107"/>
              <w:rPr>
                <w:b/>
                <w:sz w:val="18"/>
              </w:rPr>
            </w:pPr>
            <w:r>
              <w:rPr>
                <w:b/>
                <w:sz w:val="18"/>
              </w:rPr>
              <w:t>district</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41"/>
        </w:trPr>
        <w:tc>
          <w:tcPr>
            <w:tcW w:w="6596" w:type="dxa"/>
          </w:tcPr>
          <w:p w:rsidR="00BB410D" w:rsidRDefault="00692063">
            <w:pPr>
              <w:pStyle w:val="TableParagraph"/>
              <w:spacing w:before="1" w:line="220" w:lineRule="atLeast"/>
              <w:ind w:left="107"/>
              <w:rPr>
                <w:b/>
                <w:sz w:val="18"/>
              </w:rPr>
            </w:pPr>
            <w:r>
              <w:rPr>
                <w:b/>
                <w:sz w:val="18"/>
              </w:rPr>
              <w:t>1E Planning the instructional support program integrated with the overall school program</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38"/>
        </w:trPr>
        <w:tc>
          <w:tcPr>
            <w:tcW w:w="6596" w:type="dxa"/>
          </w:tcPr>
          <w:p w:rsidR="00BB410D" w:rsidRDefault="00692063">
            <w:pPr>
              <w:pStyle w:val="TableParagraph"/>
              <w:spacing w:line="219" w:lineRule="exact"/>
              <w:ind w:left="107"/>
              <w:rPr>
                <w:b/>
                <w:sz w:val="18"/>
              </w:rPr>
            </w:pPr>
            <w:r>
              <w:rPr>
                <w:b/>
                <w:sz w:val="18"/>
              </w:rPr>
              <w:t>1F Developing a plan to evaluate the instructional support program</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220"/>
        </w:trPr>
        <w:tc>
          <w:tcPr>
            <w:tcW w:w="9533" w:type="dxa"/>
            <w:gridSpan w:val="5"/>
          </w:tcPr>
          <w:p w:rsidR="00BB410D" w:rsidRDefault="00692063">
            <w:pPr>
              <w:pStyle w:val="TableParagraph"/>
              <w:spacing w:before="1" w:line="199" w:lineRule="exact"/>
              <w:ind w:left="107"/>
              <w:rPr>
                <w:b/>
                <w:sz w:val="18"/>
              </w:rPr>
            </w:pPr>
            <w:r>
              <w:rPr>
                <w:b/>
                <w:sz w:val="18"/>
              </w:rPr>
              <w:t>Comments:</w:t>
            </w:r>
          </w:p>
        </w:tc>
      </w:tr>
    </w:tbl>
    <w:p w:rsidR="00BB410D" w:rsidRDefault="00BB410D">
      <w:pPr>
        <w:pStyle w:val="BodyText"/>
        <w:rPr>
          <w:b/>
          <w:i/>
          <w:sz w:val="20"/>
        </w:rPr>
      </w:pPr>
    </w:p>
    <w:p w:rsidR="00BB410D" w:rsidRDefault="00BB410D">
      <w:pPr>
        <w:pStyle w:val="BodyText"/>
        <w:rPr>
          <w:b/>
          <w:i/>
          <w:sz w:val="20"/>
        </w:rPr>
      </w:pPr>
    </w:p>
    <w:p w:rsidR="00BB410D" w:rsidRDefault="00BB410D">
      <w:pPr>
        <w:pStyle w:val="BodyText"/>
        <w:spacing w:before="9"/>
        <w:rPr>
          <w:b/>
          <w:i/>
          <w:sz w:val="17"/>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6"/>
        <w:gridCol w:w="749"/>
        <w:gridCol w:w="752"/>
        <w:gridCol w:w="749"/>
        <w:gridCol w:w="687"/>
      </w:tblGrid>
      <w:tr w:rsidR="00BB410D">
        <w:trPr>
          <w:trHeight w:val="292"/>
        </w:trPr>
        <w:tc>
          <w:tcPr>
            <w:tcW w:w="6596" w:type="dxa"/>
          </w:tcPr>
          <w:p w:rsidR="00BB410D" w:rsidRDefault="00692063">
            <w:pPr>
              <w:pStyle w:val="TableParagraph"/>
              <w:tabs>
                <w:tab w:val="left" w:pos="5736"/>
              </w:tabs>
              <w:spacing w:before="1"/>
              <w:ind w:left="107"/>
              <w:rPr>
                <w:b/>
                <w:sz w:val="20"/>
              </w:rPr>
            </w:pPr>
            <w:r>
              <w:rPr>
                <w:b/>
                <w:sz w:val="20"/>
              </w:rPr>
              <w:t>Domain 2:</w:t>
            </w:r>
            <w:r>
              <w:rPr>
                <w:b/>
                <w:spacing w:val="-4"/>
                <w:sz w:val="20"/>
              </w:rPr>
              <w:t xml:space="preserve"> </w:t>
            </w:r>
            <w:r>
              <w:rPr>
                <w:b/>
                <w:sz w:val="20"/>
              </w:rPr>
              <w:t>The</w:t>
            </w:r>
            <w:r>
              <w:rPr>
                <w:b/>
                <w:spacing w:val="41"/>
                <w:sz w:val="20"/>
              </w:rPr>
              <w:t xml:space="preserve"> </w:t>
            </w:r>
            <w:r>
              <w:rPr>
                <w:b/>
                <w:sz w:val="20"/>
              </w:rPr>
              <w:t>Environment</w:t>
            </w:r>
            <w:r>
              <w:rPr>
                <w:b/>
                <w:sz w:val="20"/>
              </w:rPr>
              <w:tab/>
              <w:t>Ratings:</w:t>
            </w:r>
          </w:p>
        </w:tc>
        <w:tc>
          <w:tcPr>
            <w:tcW w:w="749" w:type="dxa"/>
          </w:tcPr>
          <w:p w:rsidR="00BB410D" w:rsidRDefault="00692063">
            <w:pPr>
              <w:pStyle w:val="TableParagraph"/>
              <w:spacing w:line="272" w:lineRule="exact"/>
              <w:ind w:left="6"/>
              <w:jc w:val="center"/>
              <w:rPr>
                <w:b/>
                <w:sz w:val="24"/>
              </w:rPr>
            </w:pPr>
            <w:r>
              <w:rPr>
                <w:b/>
                <w:sz w:val="24"/>
              </w:rPr>
              <w:t>I</w:t>
            </w:r>
          </w:p>
        </w:tc>
        <w:tc>
          <w:tcPr>
            <w:tcW w:w="752" w:type="dxa"/>
          </w:tcPr>
          <w:p w:rsidR="00BB410D" w:rsidRDefault="00692063">
            <w:pPr>
              <w:pStyle w:val="TableParagraph"/>
              <w:spacing w:line="272" w:lineRule="exact"/>
              <w:ind w:left="3"/>
              <w:jc w:val="center"/>
              <w:rPr>
                <w:b/>
                <w:sz w:val="24"/>
              </w:rPr>
            </w:pPr>
            <w:r>
              <w:rPr>
                <w:b/>
                <w:sz w:val="24"/>
              </w:rPr>
              <w:t>D</w:t>
            </w:r>
          </w:p>
        </w:tc>
        <w:tc>
          <w:tcPr>
            <w:tcW w:w="749" w:type="dxa"/>
          </w:tcPr>
          <w:p w:rsidR="00BB410D" w:rsidRDefault="00692063">
            <w:pPr>
              <w:pStyle w:val="TableParagraph"/>
              <w:spacing w:line="272" w:lineRule="exact"/>
              <w:ind w:left="5"/>
              <w:jc w:val="center"/>
              <w:rPr>
                <w:b/>
                <w:sz w:val="24"/>
              </w:rPr>
            </w:pPr>
            <w:r>
              <w:rPr>
                <w:b/>
                <w:sz w:val="24"/>
              </w:rPr>
              <w:t>A</w:t>
            </w:r>
          </w:p>
        </w:tc>
        <w:tc>
          <w:tcPr>
            <w:tcW w:w="687" w:type="dxa"/>
          </w:tcPr>
          <w:p w:rsidR="00BB410D" w:rsidRDefault="00692063">
            <w:pPr>
              <w:pStyle w:val="TableParagraph"/>
              <w:spacing w:line="272" w:lineRule="exact"/>
              <w:ind w:left="5"/>
              <w:jc w:val="center"/>
              <w:rPr>
                <w:b/>
                <w:sz w:val="24"/>
              </w:rPr>
            </w:pPr>
            <w:r>
              <w:rPr>
                <w:b/>
                <w:sz w:val="24"/>
              </w:rPr>
              <w:t>E</w:t>
            </w:r>
          </w:p>
        </w:tc>
      </w:tr>
      <w:tr w:rsidR="00BB410D">
        <w:trPr>
          <w:trHeight w:val="438"/>
        </w:trPr>
        <w:tc>
          <w:tcPr>
            <w:tcW w:w="6596" w:type="dxa"/>
          </w:tcPr>
          <w:p w:rsidR="00BB410D" w:rsidRDefault="00692063">
            <w:pPr>
              <w:pStyle w:val="TableParagraph"/>
              <w:spacing w:before="1"/>
              <w:ind w:left="107"/>
              <w:rPr>
                <w:b/>
                <w:sz w:val="18"/>
              </w:rPr>
            </w:pPr>
            <w:r>
              <w:rPr>
                <w:b/>
                <w:sz w:val="18"/>
              </w:rPr>
              <w:t>2A Creating an environment of trust and respect</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41"/>
        </w:trPr>
        <w:tc>
          <w:tcPr>
            <w:tcW w:w="6596" w:type="dxa"/>
          </w:tcPr>
          <w:p w:rsidR="00BB410D" w:rsidRDefault="00692063">
            <w:pPr>
              <w:pStyle w:val="TableParagraph"/>
              <w:spacing w:before="1"/>
              <w:ind w:left="107"/>
              <w:rPr>
                <w:b/>
                <w:sz w:val="18"/>
              </w:rPr>
            </w:pPr>
            <w:r>
              <w:rPr>
                <w:b/>
                <w:sz w:val="18"/>
              </w:rPr>
              <w:t>2B Establishing a culture for ongoing instructional improvement</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67"/>
        </w:trPr>
        <w:tc>
          <w:tcPr>
            <w:tcW w:w="6596" w:type="dxa"/>
          </w:tcPr>
          <w:p w:rsidR="00BB410D" w:rsidRDefault="00692063">
            <w:pPr>
              <w:pStyle w:val="TableParagraph"/>
              <w:spacing w:before="1"/>
              <w:ind w:left="107"/>
              <w:rPr>
                <w:b/>
                <w:sz w:val="18"/>
              </w:rPr>
            </w:pPr>
            <w:r>
              <w:rPr>
                <w:b/>
                <w:sz w:val="18"/>
              </w:rPr>
              <w:t>2C Establishing clear procedures for teachers to gain access to the instructional</w:t>
            </w:r>
          </w:p>
          <w:p w:rsidR="00BB410D" w:rsidRDefault="00692063">
            <w:pPr>
              <w:pStyle w:val="TableParagraph"/>
              <w:spacing w:before="13" w:line="214" w:lineRule="exact"/>
              <w:ind w:left="107"/>
              <w:rPr>
                <w:b/>
                <w:sz w:val="18"/>
              </w:rPr>
            </w:pPr>
            <w:r>
              <w:rPr>
                <w:b/>
                <w:sz w:val="18"/>
              </w:rPr>
              <w:t>support</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38"/>
        </w:trPr>
        <w:tc>
          <w:tcPr>
            <w:tcW w:w="6596" w:type="dxa"/>
          </w:tcPr>
          <w:p w:rsidR="00BB410D" w:rsidRDefault="00692063">
            <w:pPr>
              <w:pStyle w:val="TableParagraph"/>
              <w:spacing w:before="1"/>
              <w:ind w:left="107"/>
              <w:rPr>
                <w:b/>
                <w:sz w:val="18"/>
              </w:rPr>
            </w:pPr>
            <w:r>
              <w:rPr>
                <w:b/>
                <w:sz w:val="18"/>
              </w:rPr>
              <w:t>2D Establishing and maintaining norms of behavior for professional interactions</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41"/>
        </w:trPr>
        <w:tc>
          <w:tcPr>
            <w:tcW w:w="6596" w:type="dxa"/>
          </w:tcPr>
          <w:p w:rsidR="00BB410D" w:rsidRDefault="00692063">
            <w:pPr>
              <w:pStyle w:val="TableParagraph"/>
              <w:spacing w:before="1"/>
              <w:ind w:left="107"/>
              <w:rPr>
                <w:b/>
                <w:sz w:val="18"/>
              </w:rPr>
            </w:pPr>
            <w:r>
              <w:rPr>
                <w:b/>
                <w:sz w:val="18"/>
              </w:rPr>
              <w:t>2E Organizing physical space for workshops or training</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217"/>
        </w:trPr>
        <w:tc>
          <w:tcPr>
            <w:tcW w:w="9533" w:type="dxa"/>
            <w:gridSpan w:val="5"/>
          </w:tcPr>
          <w:p w:rsidR="00BB410D" w:rsidRDefault="00692063">
            <w:pPr>
              <w:pStyle w:val="TableParagraph"/>
              <w:spacing w:line="198" w:lineRule="exact"/>
              <w:ind w:left="107"/>
              <w:rPr>
                <w:b/>
                <w:sz w:val="18"/>
              </w:rPr>
            </w:pPr>
            <w:r>
              <w:rPr>
                <w:b/>
                <w:sz w:val="18"/>
              </w:rPr>
              <w:t>Comments:</w:t>
            </w:r>
          </w:p>
        </w:tc>
      </w:tr>
    </w:tbl>
    <w:p w:rsidR="00BB410D" w:rsidRDefault="00BB410D">
      <w:pPr>
        <w:pStyle w:val="BodyText"/>
        <w:rPr>
          <w:b/>
          <w:i/>
          <w:sz w:val="20"/>
        </w:rPr>
      </w:pPr>
    </w:p>
    <w:p w:rsidR="00BB410D" w:rsidRDefault="00BB410D">
      <w:pPr>
        <w:pStyle w:val="BodyText"/>
        <w:rPr>
          <w:b/>
          <w:i/>
          <w:sz w:val="20"/>
        </w:rPr>
      </w:pPr>
    </w:p>
    <w:p w:rsidR="00BB410D" w:rsidRDefault="00BB410D">
      <w:pPr>
        <w:pStyle w:val="BodyText"/>
        <w:spacing w:before="9"/>
        <w:rPr>
          <w:b/>
          <w:i/>
          <w:sz w:val="17"/>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6"/>
        <w:gridCol w:w="749"/>
        <w:gridCol w:w="752"/>
        <w:gridCol w:w="749"/>
        <w:gridCol w:w="687"/>
      </w:tblGrid>
      <w:tr w:rsidR="00BB410D">
        <w:trPr>
          <w:trHeight w:val="294"/>
        </w:trPr>
        <w:tc>
          <w:tcPr>
            <w:tcW w:w="6596" w:type="dxa"/>
          </w:tcPr>
          <w:p w:rsidR="00BB410D" w:rsidRDefault="00692063">
            <w:pPr>
              <w:pStyle w:val="TableParagraph"/>
              <w:tabs>
                <w:tab w:val="left" w:pos="5167"/>
              </w:tabs>
              <w:spacing w:before="1"/>
              <w:ind w:left="107"/>
              <w:rPr>
                <w:b/>
                <w:sz w:val="20"/>
              </w:rPr>
            </w:pPr>
            <w:r>
              <w:rPr>
                <w:b/>
                <w:sz w:val="20"/>
              </w:rPr>
              <w:t>Domain</w:t>
            </w:r>
            <w:r>
              <w:rPr>
                <w:b/>
                <w:spacing w:val="-2"/>
                <w:sz w:val="20"/>
              </w:rPr>
              <w:t xml:space="preserve"> </w:t>
            </w:r>
            <w:r>
              <w:rPr>
                <w:b/>
                <w:sz w:val="20"/>
              </w:rPr>
              <w:t>3:</w:t>
            </w:r>
            <w:r>
              <w:rPr>
                <w:b/>
                <w:spacing w:val="-1"/>
                <w:sz w:val="20"/>
              </w:rPr>
              <w:t xml:space="preserve"> </w:t>
            </w:r>
            <w:r>
              <w:rPr>
                <w:b/>
                <w:sz w:val="20"/>
              </w:rPr>
              <w:t>Instruction</w:t>
            </w:r>
            <w:r>
              <w:rPr>
                <w:b/>
                <w:sz w:val="20"/>
              </w:rPr>
              <w:tab/>
              <w:t>Ratings:</w:t>
            </w:r>
          </w:p>
        </w:tc>
        <w:tc>
          <w:tcPr>
            <w:tcW w:w="749" w:type="dxa"/>
          </w:tcPr>
          <w:p w:rsidR="00BB410D" w:rsidRDefault="00692063">
            <w:pPr>
              <w:pStyle w:val="TableParagraph"/>
              <w:spacing w:before="1" w:line="273" w:lineRule="exact"/>
              <w:ind w:left="6"/>
              <w:jc w:val="center"/>
              <w:rPr>
                <w:b/>
                <w:sz w:val="24"/>
              </w:rPr>
            </w:pPr>
            <w:r>
              <w:rPr>
                <w:b/>
                <w:sz w:val="24"/>
              </w:rPr>
              <w:t>I</w:t>
            </w:r>
          </w:p>
        </w:tc>
        <w:tc>
          <w:tcPr>
            <w:tcW w:w="752" w:type="dxa"/>
          </w:tcPr>
          <w:p w:rsidR="00BB410D" w:rsidRDefault="00692063">
            <w:pPr>
              <w:pStyle w:val="TableParagraph"/>
              <w:spacing w:before="1" w:line="273" w:lineRule="exact"/>
              <w:ind w:left="3"/>
              <w:jc w:val="center"/>
              <w:rPr>
                <w:b/>
                <w:sz w:val="24"/>
              </w:rPr>
            </w:pPr>
            <w:r>
              <w:rPr>
                <w:b/>
                <w:sz w:val="24"/>
              </w:rPr>
              <w:t>D</w:t>
            </w:r>
          </w:p>
        </w:tc>
        <w:tc>
          <w:tcPr>
            <w:tcW w:w="749" w:type="dxa"/>
          </w:tcPr>
          <w:p w:rsidR="00BB410D" w:rsidRDefault="00692063">
            <w:pPr>
              <w:pStyle w:val="TableParagraph"/>
              <w:spacing w:before="1" w:line="273" w:lineRule="exact"/>
              <w:ind w:left="5"/>
              <w:jc w:val="center"/>
              <w:rPr>
                <w:b/>
                <w:sz w:val="24"/>
              </w:rPr>
            </w:pPr>
            <w:r>
              <w:rPr>
                <w:b/>
                <w:sz w:val="24"/>
              </w:rPr>
              <w:t>A</w:t>
            </w:r>
          </w:p>
        </w:tc>
        <w:tc>
          <w:tcPr>
            <w:tcW w:w="687" w:type="dxa"/>
          </w:tcPr>
          <w:p w:rsidR="00BB410D" w:rsidRDefault="00692063">
            <w:pPr>
              <w:pStyle w:val="TableParagraph"/>
              <w:spacing w:before="1" w:line="273" w:lineRule="exact"/>
              <w:ind w:left="5"/>
              <w:jc w:val="center"/>
              <w:rPr>
                <w:b/>
                <w:sz w:val="24"/>
              </w:rPr>
            </w:pPr>
            <w:r>
              <w:rPr>
                <w:b/>
                <w:sz w:val="24"/>
              </w:rPr>
              <w:t>E</w:t>
            </w:r>
          </w:p>
        </w:tc>
      </w:tr>
      <w:tr w:rsidR="00BB410D">
        <w:trPr>
          <w:trHeight w:val="438"/>
        </w:trPr>
        <w:tc>
          <w:tcPr>
            <w:tcW w:w="6596" w:type="dxa"/>
          </w:tcPr>
          <w:p w:rsidR="00BB410D" w:rsidRDefault="00692063">
            <w:pPr>
              <w:pStyle w:val="TableParagraph"/>
              <w:spacing w:before="1"/>
              <w:ind w:left="107"/>
              <w:rPr>
                <w:b/>
                <w:sz w:val="18"/>
              </w:rPr>
            </w:pPr>
            <w:r>
              <w:rPr>
                <w:b/>
                <w:sz w:val="18"/>
              </w:rPr>
              <w:t>3A Collaborating with teachers in the design of instructional units and lessons</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38"/>
        </w:trPr>
        <w:tc>
          <w:tcPr>
            <w:tcW w:w="6596" w:type="dxa"/>
          </w:tcPr>
          <w:p w:rsidR="00BB410D" w:rsidRDefault="00692063">
            <w:pPr>
              <w:pStyle w:val="TableParagraph"/>
              <w:spacing w:before="1"/>
              <w:ind w:left="107"/>
              <w:rPr>
                <w:b/>
                <w:sz w:val="18"/>
              </w:rPr>
            </w:pPr>
            <w:r>
              <w:rPr>
                <w:b/>
                <w:sz w:val="18"/>
              </w:rPr>
              <w:t>3B Engaging teachers in learning new instructional skills</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39"/>
        </w:trPr>
        <w:tc>
          <w:tcPr>
            <w:tcW w:w="6596" w:type="dxa"/>
          </w:tcPr>
          <w:p w:rsidR="00BB410D" w:rsidRDefault="00692063">
            <w:pPr>
              <w:pStyle w:val="TableParagraph"/>
              <w:spacing w:before="1"/>
              <w:ind w:left="107"/>
              <w:rPr>
                <w:b/>
                <w:sz w:val="18"/>
              </w:rPr>
            </w:pPr>
            <w:r>
              <w:rPr>
                <w:b/>
                <w:sz w:val="18"/>
              </w:rPr>
              <w:t>3C Sharing expertise with staff</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41"/>
        </w:trPr>
        <w:tc>
          <w:tcPr>
            <w:tcW w:w="6596" w:type="dxa"/>
          </w:tcPr>
          <w:p w:rsidR="00BB410D" w:rsidRDefault="00692063">
            <w:pPr>
              <w:pStyle w:val="TableParagraph"/>
              <w:spacing w:before="1"/>
              <w:ind w:left="107"/>
              <w:rPr>
                <w:b/>
                <w:sz w:val="18"/>
              </w:rPr>
            </w:pPr>
            <w:r>
              <w:rPr>
                <w:b/>
                <w:sz w:val="18"/>
              </w:rPr>
              <w:t>3D Locating resources for teachers to support instructional improvement</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438"/>
        </w:trPr>
        <w:tc>
          <w:tcPr>
            <w:tcW w:w="6596" w:type="dxa"/>
          </w:tcPr>
          <w:p w:rsidR="00BB410D" w:rsidRDefault="00692063">
            <w:pPr>
              <w:pStyle w:val="TableParagraph"/>
              <w:spacing w:line="219" w:lineRule="exact"/>
              <w:ind w:left="107"/>
              <w:rPr>
                <w:b/>
                <w:sz w:val="18"/>
              </w:rPr>
            </w:pPr>
            <w:r>
              <w:rPr>
                <w:b/>
                <w:sz w:val="18"/>
              </w:rPr>
              <w:t>3E Demonstrating flexibility and responsiveness</w:t>
            </w:r>
          </w:p>
        </w:tc>
        <w:tc>
          <w:tcPr>
            <w:tcW w:w="749" w:type="dxa"/>
          </w:tcPr>
          <w:p w:rsidR="00BB410D" w:rsidRDefault="00BB410D">
            <w:pPr>
              <w:pStyle w:val="TableParagraph"/>
              <w:rPr>
                <w:rFonts w:ascii="Times New Roman"/>
                <w:sz w:val="18"/>
              </w:rPr>
            </w:pPr>
          </w:p>
        </w:tc>
        <w:tc>
          <w:tcPr>
            <w:tcW w:w="752" w:type="dxa"/>
          </w:tcPr>
          <w:p w:rsidR="00BB410D" w:rsidRDefault="00BB410D">
            <w:pPr>
              <w:pStyle w:val="TableParagraph"/>
              <w:rPr>
                <w:rFonts w:ascii="Times New Roman"/>
                <w:sz w:val="18"/>
              </w:rPr>
            </w:pPr>
          </w:p>
        </w:tc>
        <w:tc>
          <w:tcPr>
            <w:tcW w:w="749" w:type="dxa"/>
          </w:tcPr>
          <w:p w:rsidR="00BB410D" w:rsidRDefault="00BB410D">
            <w:pPr>
              <w:pStyle w:val="TableParagraph"/>
              <w:rPr>
                <w:rFonts w:ascii="Times New Roman"/>
                <w:sz w:val="18"/>
              </w:rPr>
            </w:pPr>
          </w:p>
        </w:tc>
        <w:tc>
          <w:tcPr>
            <w:tcW w:w="687" w:type="dxa"/>
          </w:tcPr>
          <w:p w:rsidR="00BB410D" w:rsidRDefault="00BB410D">
            <w:pPr>
              <w:pStyle w:val="TableParagraph"/>
              <w:rPr>
                <w:rFonts w:ascii="Times New Roman"/>
                <w:sz w:val="18"/>
              </w:rPr>
            </w:pPr>
          </w:p>
        </w:tc>
      </w:tr>
      <w:tr w:rsidR="00BB410D">
        <w:trPr>
          <w:trHeight w:val="220"/>
        </w:trPr>
        <w:tc>
          <w:tcPr>
            <w:tcW w:w="9533" w:type="dxa"/>
            <w:gridSpan w:val="5"/>
          </w:tcPr>
          <w:p w:rsidR="00BB410D" w:rsidRDefault="00692063">
            <w:pPr>
              <w:pStyle w:val="TableParagraph"/>
              <w:spacing w:before="1" w:line="199" w:lineRule="exact"/>
              <w:ind w:left="107"/>
              <w:rPr>
                <w:b/>
                <w:sz w:val="18"/>
              </w:rPr>
            </w:pPr>
            <w:r>
              <w:rPr>
                <w:b/>
                <w:sz w:val="18"/>
              </w:rPr>
              <w:t>Comments:</w:t>
            </w:r>
          </w:p>
        </w:tc>
      </w:tr>
    </w:tbl>
    <w:p w:rsidR="00BB410D" w:rsidRDefault="00BB410D">
      <w:pPr>
        <w:spacing w:line="199" w:lineRule="exact"/>
        <w:rPr>
          <w:sz w:val="18"/>
        </w:rPr>
        <w:sectPr w:rsidR="00BB410D">
          <w:pgSz w:w="12240" w:h="15840"/>
          <w:pgMar w:top="1400" w:right="320" w:bottom="1520" w:left="680" w:header="0" w:footer="1242" w:gutter="0"/>
          <w:cols w:space="720"/>
        </w:sect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6"/>
        <w:gridCol w:w="749"/>
        <w:gridCol w:w="752"/>
        <w:gridCol w:w="749"/>
        <w:gridCol w:w="687"/>
      </w:tblGrid>
      <w:tr w:rsidR="00BB410D">
        <w:trPr>
          <w:trHeight w:val="290"/>
        </w:trPr>
        <w:tc>
          <w:tcPr>
            <w:tcW w:w="6596" w:type="dxa"/>
            <w:tcBorders>
              <w:bottom w:val="single" w:sz="6" w:space="0" w:color="000000"/>
            </w:tcBorders>
          </w:tcPr>
          <w:p w:rsidR="00BB410D" w:rsidRDefault="00692063">
            <w:pPr>
              <w:pStyle w:val="TableParagraph"/>
              <w:tabs>
                <w:tab w:val="left" w:pos="5801"/>
              </w:tabs>
              <w:spacing w:before="1"/>
              <w:ind w:left="107"/>
              <w:rPr>
                <w:b/>
                <w:sz w:val="20"/>
              </w:rPr>
            </w:pPr>
            <w:r>
              <w:rPr>
                <w:b/>
                <w:sz w:val="20"/>
              </w:rPr>
              <w:lastRenderedPageBreak/>
              <w:t>Domain</w:t>
            </w:r>
            <w:r>
              <w:rPr>
                <w:b/>
                <w:spacing w:val="-3"/>
                <w:sz w:val="20"/>
              </w:rPr>
              <w:t xml:space="preserve"> </w:t>
            </w:r>
            <w:r>
              <w:rPr>
                <w:b/>
                <w:sz w:val="20"/>
              </w:rPr>
              <w:t xml:space="preserve">4: </w:t>
            </w:r>
            <w:r>
              <w:rPr>
                <w:b/>
                <w:spacing w:val="39"/>
                <w:sz w:val="20"/>
              </w:rPr>
              <w:t xml:space="preserve"> </w:t>
            </w:r>
            <w:r>
              <w:rPr>
                <w:b/>
                <w:sz w:val="20"/>
              </w:rPr>
              <w:t>Professionalism</w:t>
            </w:r>
            <w:r>
              <w:rPr>
                <w:b/>
                <w:sz w:val="20"/>
              </w:rPr>
              <w:tab/>
              <w:t>Ratings</w:t>
            </w:r>
          </w:p>
        </w:tc>
        <w:tc>
          <w:tcPr>
            <w:tcW w:w="749" w:type="dxa"/>
            <w:tcBorders>
              <w:bottom w:val="single" w:sz="6" w:space="0" w:color="000000"/>
            </w:tcBorders>
          </w:tcPr>
          <w:p w:rsidR="00BB410D" w:rsidRDefault="00692063">
            <w:pPr>
              <w:pStyle w:val="TableParagraph"/>
              <w:spacing w:line="270" w:lineRule="exact"/>
              <w:ind w:left="6"/>
              <w:jc w:val="center"/>
              <w:rPr>
                <w:b/>
                <w:sz w:val="24"/>
              </w:rPr>
            </w:pPr>
            <w:r>
              <w:rPr>
                <w:b/>
                <w:sz w:val="24"/>
              </w:rPr>
              <w:t>I</w:t>
            </w:r>
          </w:p>
        </w:tc>
        <w:tc>
          <w:tcPr>
            <w:tcW w:w="752" w:type="dxa"/>
            <w:tcBorders>
              <w:bottom w:val="single" w:sz="6" w:space="0" w:color="000000"/>
            </w:tcBorders>
          </w:tcPr>
          <w:p w:rsidR="00BB410D" w:rsidRDefault="00692063">
            <w:pPr>
              <w:pStyle w:val="TableParagraph"/>
              <w:spacing w:line="270" w:lineRule="exact"/>
              <w:ind w:left="3"/>
              <w:jc w:val="center"/>
              <w:rPr>
                <w:b/>
                <w:sz w:val="24"/>
              </w:rPr>
            </w:pPr>
            <w:r>
              <w:rPr>
                <w:b/>
                <w:sz w:val="24"/>
              </w:rPr>
              <w:t>D</w:t>
            </w:r>
          </w:p>
        </w:tc>
        <w:tc>
          <w:tcPr>
            <w:tcW w:w="749" w:type="dxa"/>
            <w:tcBorders>
              <w:bottom w:val="single" w:sz="6" w:space="0" w:color="000000"/>
            </w:tcBorders>
          </w:tcPr>
          <w:p w:rsidR="00BB410D" w:rsidRDefault="00692063">
            <w:pPr>
              <w:pStyle w:val="TableParagraph"/>
              <w:spacing w:line="270" w:lineRule="exact"/>
              <w:ind w:left="5"/>
              <w:jc w:val="center"/>
              <w:rPr>
                <w:b/>
                <w:sz w:val="24"/>
              </w:rPr>
            </w:pPr>
            <w:r>
              <w:rPr>
                <w:b/>
                <w:sz w:val="24"/>
              </w:rPr>
              <w:t>A</w:t>
            </w:r>
          </w:p>
        </w:tc>
        <w:tc>
          <w:tcPr>
            <w:tcW w:w="687" w:type="dxa"/>
            <w:tcBorders>
              <w:bottom w:val="single" w:sz="6" w:space="0" w:color="000000"/>
            </w:tcBorders>
          </w:tcPr>
          <w:p w:rsidR="00BB410D" w:rsidRDefault="00692063">
            <w:pPr>
              <w:pStyle w:val="TableParagraph"/>
              <w:spacing w:line="270" w:lineRule="exact"/>
              <w:ind w:left="5"/>
              <w:jc w:val="center"/>
              <w:rPr>
                <w:b/>
                <w:sz w:val="24"/>
              </w:rPr>
            </w:pPr>
            <w:r>
              <w:rPr>
                <w:b/>
                <w:sz w:val="24"/>
              </w:rPr>
              <w:t>E</w:t>
            </w:r>
          </w:p>
        </w:tc>
      </w:tr>
      <w:tr w:rsidR="00BB410D">
        <w:trPr>
          <w:trHeight w:val="436"/>
        </w:trPr>
        <w:tc>
          <w:tcPr>
            <w:tcW w:w="6596" w:type="dxa"/>
            <w:tcBorders>
              <w:top w:val="single" w:sz="6" w:space="0" w:color="000000"/>
            </w:tcBorders>
          </w:tcPr>
          <w:p w:rsidR="00BB410D" w:rsidRDefault="00692063">
            <w:pPr>
              <w:pStyle w:val="TableParagraph"/>
              <w:spacing w:line="219" w:lineRule="exact"/>
              <w:ind w:left="107"/>
              <w:rPr>
                <w:b/>
                <w:sz w:val="18"/>
              </w:rPr>
            </w:pPr>
            <w:r>
              <w:rPr>
                <w:b/>
                <w:sz w:val="18"/>
              </w:rPr>
              <w:t>4A Reflecting on practice</w:t>
            </w:r>
          </w:p>
        </w:tc>
        <w:tc>
          <w:tcPr>
            <w:tcW w:w="749" w:type="dxa"/>
            <w:tcBorders>
              <w:top w:val="single" w:sz="6" w:space="0" w:color="000000"/>
            </w:tcBorders>
          </w:tcPr>
          <w:p w:rsidR="00BB410D" w:rsidRDefault="00BB410D">
            <w:pPr>
              <w:pStyle w:val="TableParagraph"/>
              <w:rPr>
                <w:rFonts w:ascii="Times New Roman"/>
              </w:rPr>
            </w:pPr>
          </w:p>
        </w:tc>
        <w:tc>
          <w:tcPr>
            <w:tcW w:w="752" w:type="dxa"/>
            <w:tcBorders>
              <w:top w:val="single" w:sz="6" w:space="0" w:color="000000"/>
            </w:tcBorders>
          </w:tcPr>
          <w:p w:rsidR="00BB410D" w:rsidRDefault="00BB410D">
            <w:pPr>
              <w:pStyle w:val="TableParagraph"/>
              <w:rPr>
                <w:rFonts w:ascii="Times New Roman"/>
              </w:rPr>
            </w:pPr>
          </w:p>
        </w:tc>
        <w:tc>
          <w:tcPr>
            <w:tcW w:w="749" w:type="dxa"/>
            <w:tcBorders>
              <w:top w:val="single" w:sz="6" w:space="0" w:color="000000"/>
            </w:tcBorders>
          </w:tcPr>
          <w:p w:rsidR="00BB410D" w:rsidRDefault="00BB410D">
            <w:pPr>
              <w:pStyle w:val="TableParagraph"/>
              <w:rPr>
                <w:rFonts w:ascii="Times New Roman"/>
              </w:rPr>
            </w:pPr>
          </w:p>
        </w:tc>
        <w:tc>
          <w:tcPr>
            <w:tcW w:w="687" w:type="dxa"/>
            <w:tcBorders>
              <w:top w:val="single" w:sz="6" w:space="0" w:color="000000"/>
            </w:tcBorders>
          </w:tcPr>
          <w:p w:rsidR="00BB410D" w:rsidRDefault="00BB410D">
            <w:pPr>
              <w:pStyle w:val="TableParagraph"/>
              <w:rPr>
                <w:rFonts w:ascii="Times New Roman"/>
              </w:rPr>
            </w:pPr>
          </w:p>
        </w:tc>
      </w:tr>
      <w:tr w:rsidR="00BB410D">
        <w:trPr>
          <w:trHeight w:val="438"/>
        </w:trPr>
        <w:tc>
          <w:tcPr>
            <w:tcW w:w="6596" w:type="dxa"/>
          </w:tcPr>
          <w:p w:rsidR="00BB410D" w:rsidRDefault="00692063">
            <w:pPr>
              <w:pStyle w:val="TableParagraph"/>
              <w:spacing w:before="1"/>
              <w:ind w:left="107"/>
              <w:rPr>
                <w:b/>
                <w:sz w:val="18"/>
              </w:rPr>
            </w:pPr>
            <w:r>
              <w:rPr>
                <w:b/>
                <w:sz w:val="18"/>
              </w:rPr>
              <w:t>4B Preparing and submitting budgets and reports</w:t>
            </w:r>
          </w:p>
        </w:tc>
        <w:tc>
          <w:tcPr>
            <w:tcW w:w="749" w:type="dxa"/>
          </w:tcPr>
          <w:p w:rsidR="00BB410D" w:rsidRDefault="00BB410D">
            <w:pPr>
              <w:pStyle w:val="TableParagraph"/>
              <w:rPr>
                <w:rFonts w:ascii="Times New Roman"/>
              </w:rPr>
            </w:pPr>
          </w:p>
        </w:tc>
        <w:tc>
          <w:tcPr>
            <w:tcW w:w="752" w:type="dxa"/>
          </w:tcPr>
          <w:p w:rsidR="00BB410D" w:rsidRDefault="00BB410D">
            <w:pPr>
              <w:pStyle w:val="TableParagraph"/>
              <w:rPr>
                <w:rFonts w:ascii="Times New Roman"/>
              </w:rPr>
            </w:pPr>
          </w:p>
        </w:tc>
        <w:tc>
          <w:tcPr>
            <w:tcW w:w="749" w:type="dxa"/>
          </w:tcPr>
          <w:p w:rsidR="00BB410D" w:rsidRDefault="00BB410D">
            <w:pPr>
              <w:pStyle w:val="TableParagraph"/>
              <w:rPr>
                <w:rFonts w:ascii="Times New Roman"/>
              </w:rPr>
            </w:pPr>
          </w:p>
        </w:tc>
        <w:tc>
          <w:tcPr>
            <w:tcW w:w="687" w:type="dxa"/>
          </w:tcPr>
          <w:p w:rsidR="00BB410D" w:rsidRDefault="00BB410D">
            <w:pPr>
              <w:pStyle w:val="TableParagraph"/>
              <w:rPr>
                <w:rFonts w:ascii="Times New Roman"/>
              </w:rPr>
            </w:pPr>
          </w:p>
        </w:tc>
      </w:tr>
      <w:tr w:rsidR="00BB410D">
        <w:trPr>
          <w:trHeight w:val="441"/>
        </w:trPr>
        <w:tc>
          <w:tcPr>
            <w:tcW w:w="6596" w:type="dxa"/>
          </w:tcPr>
          <w:p w:rsidR="00BB410D" w:rsidRDefault="00692063">
            <w:pPr>
              <w:pStyle w:val="TableParagraph"/>
              <w:spacing w:before="3"/>
              <w:ind w:left="107"/>
              <w:rPr>
                <w:b/>
                <w:sz w:val="18"/>
              </w:rPr>
            </w:pPr>
            <w:r>
              <w:rPr>
                <w:b/>
                <w:sz w:val="18"/>
              </w:rPr>
              <w:t>4C Coordinating work with other instructional specialist</w:t>
            </w:r>
          </w:p>
        </w:tc>
        <w:tc>
          <w:tcPr>
            <w:tcW w:w="749" w:type="dxa"/>
          </w:tcPr>
          <w:p w:rsidR="00BB410D" w:rsidRDefault="00BB410D">
            <w:pPr>
              <w:pStyle w:val="TableParagraph"/>
              <w:rPr>
                <w:rFonts w:ascii="Times New Roman"/>
              </w:rPr>
            </w:pPr>
          </w:p>
        </w:tc>
        <w:tc>
          <w:tcPr>
            <w:tcW w:w="752" w:type="dxa"/>
          </w:tcPr>
          <w:p w:rsidR="00BB410D" w:rsidRDefault="00BB410D">
            <w:pPr>
              <w:pStyle w:val="TableParagraph"/>
              <w:rPr>
                <w:rFonts w:ascii="Times New Roman"/>
              </w:rPr>
            </w:pPr>
          </w:p>
        </w:tc>
        <w:tc>
          <w:tcPr>
            <w:tcW w:w="749" w:type="dxa"/>
          </w:tcPr>
          <w:p w:rsidR="00BB410D" w:rsidRDefault="00BB410D">
            <w:pPr>
              <w:pStyle w:val="TableParagraph"/>
              <w:rPr>
                <w:rFonts w:ascii="Times New Roman"/>
              </w:rPr>
            </w:pPr>
          </w:p>
        </w:tc>
        <w:tc>
          <w:tcPr>
            <w:tcW w:w="687" w:type="dxa"/>
          </w:tcPr>
          <w:p w:rsidR="00BB410D" w:rsidRDefault="00BB410D">
            <w:pPr>
              <w:pStyle w:val="TableParagraph"/>
              <w:rPr>
                <w:rFonts w:ascii="Times New Roman"/>
              </w:rPr>
            </w:pPr>
          </w:p>
        </w:tc>
      </w:tr>
      <w:tr w:rsidR="00BB410D">
        <w:trPr>
          <w:trHeight w:val="438"/>
        </w:trPr>
        <w:tc>
          <w:tcPr>
            <w:tcW w:w="6596" w:type="dxa"/>
          </w:tcPr>
          <w:p w:rsidR="00BB410D" w:rsidRDefault="00692063">
            <w:pPr>
              <w:pStyle w:val="TableParagraph"/>
              <w:spacing w:line="219" w:lineRule="exact"/>
              <w:ind w:left="107"/>
              <w:rPr>
                <w:b/>
                <w:sz w:val="18"/>
              </w:rPr>
            </w:pPr>
            <w:r>
              <w:rPr>
                <w:b/>
                <w:sz w:val="18"/>
              </w:rPr>
              <w:t>4D Participating in professional development</w:t>
            </w:r>
          </w:p>
        </w:tc>
        <w:tc>
          <w:tcPr>
            <w:tcW w:w="749" w:type="dxa"/>
          </w:tcPr>
          <w:p w:rsidR="00BB410D" w:rsidRDefault="00BB410D">
            <w:pPr>
              <w:pStyle w:val="TableParagraph"/>
              <w:rPr>
                <w:rFonts w:ascii="Times New Roman"/>
              </w:rPr>
            </w:pPr>
          </w:p>
        </w:tc>
        <w:tc>
          <w:tcPr>
            <w:tcW w:w="752" w:type="dxa"/>
          </w:tcPr>
          <w:p w:rsidR="00BB410D" w:rsidRDefault="00BB410D">
            <w:pPr>
              <w:pStyle w:val="TableParagraph"/>
              <w:rPr>
                <w:rFonts w:ascii="Times New Roman"/>
              </w:rPr>
            </w:pPr>
          </w:p>
        </w:tc>
        <w:tc>
          <w:tcPr>
            <w:tcW w:w="749" w:type="dxa"/>
          </w:tcPr>
          <w:p w:rsidR="00BB410D" w:rsidRDefault="00BB410D">
            <w:pPr>
              <w:pStyle w:val="TableParagraph"/>
              <w:rPr>
                <w:rFonts w:ascii="Times New Roman"/>
              </w:rPr>
            </w:pPr>
          </w:p>
        </w:tc>
        <w:tc>
          <w:tcPr>
            <w:tcW w:w="687" w:type="dxa"/>
          </w:tcPr>
          <w:p w:rsidR="00BB410D" w:rsidRDefault="00BB410D">
            <w:pPr>
              <w:pStyle w:val="TableParagraph"/>
              <w:rPr>
                <w:rFonts w:ascii="Times New Roman"/>
              </w:rPr>
            </w:pPr>
          </w:p>
        </w:tc>
      </w:tr>
      <w:tr w:rsidR="00BB410D">
        <w:trPr>
          <w:trHeight w:val="438"/>
        </w:trPr>
        <w:tc>
          <w:tcPr>
            <w:tcW w:w="6596" w:type="dxa"/>
          </w:tcPr>
          <w:p w:rsidR="00BB410D" w:rsidRDefault="00692063">
            <w:pPr>
              <w:pStyle w:val="TableParagraph"/>
              <w:spacing w:before="1"/>
              <w:ind w:left="107"/>
              <w:rPr>
                <w:b/>
                <w:sz w:val="18"/>
              </w:rPr>
            </w:pPr>
            <w:r>
              <w:rPr>
                <w:b/>
                <w:sz w:val="18"/>
              </w:rPr>
              <w:t>4E Showing professionalism including integrity and confidentiality</w:t>
            </w:r>
          </w:p>
        </w:tc>
        <w:tc>
          <w:tcPr>
            <w:tcW w:w="749" w:type="dxa"/>
          </w:tcPr>
          <w:p w:rsidR="00BB410D" w:rsidRDefault="00BB410D">
            <w:pPr>
              <w:pStyle w:val="TableParagraph"/>
              <w:rPr>
                <w:rFonts w:ascii="Times New Roman"/>
              </w:rPr>
            </w:pPr>
          </w:p>
        </w:tc>
        <w:tc>
          <w:tcPr>
            <w:tcW w:w="752" w:type="dxa"/>
          </w:tcPr>
          <w:p w:rsidR="00BB410D" w:rsidRDefault="00BB410D">
            <w:pPr>
              <w:pStyle w:val="TableParagraph"/>
              <w:rPr>
                <w:rFonts w:ascii="Times New Roman"/>
              </w:rPr>
            </w:pPr>
          </w:p>
        </w:tc>
        <w:tc>
          <w:tcPr>
            <w:tcW w:w="749" w:type="dxa"/>
          </w:tcPr>
          <w:p w:rsidR="00BB410D" w:rsidRDefault="00BB410D">
            <w:pPr>
              <w:pStyle w:val="TableParagraph"/>
              <w:rPr>
                <w:rFonts w:ascii="Times New Roman"/>
              </w:rPr>
            </w:pPr>
          </w:p>
        </w:tc>
        <w:tc>
          <w:tcPr>
            <w:tcW w:w="687" w:type="dxa"/>
          </w:tcPr>
          <w:p w:rsidR="00BB410D" w:rsidRDefault="00BB410D">
            <w:pPr>
              <w:pStyle w:val="TableParagraph"/>
              <w:rPr>
                <w:rFonts w:ascii="Times New Roman"/>
              </w:rPr>
            </w:pPr>
          </w:p>
        </w:tc>
      </w:tr>
      <w:tr w:rsidR="00BB410D">
        <w:trPr>
          <w:trHeight w:val="220"/>
        </w:trPr>
        <w:tc>
          <w:tcPr>
            <w:tcW w:w="9533" w:type="dxa"/>
            <w:gridSpan w:val="5"/>
          </w:tcPr>
          <w:p w:rsidR="00BB410D" w:rsidRDefault="00692063">
            <w:pPr>
              <w:pStyle w:val="TableParagraph"/>
              <w:spacing w:before="1" w:line="199" w:lineRule="exact"/>
              <w:ind w:left="107"/>
              <w:rPr>
                <w:b/>
                <w:sz w:val="18"/>
              </w:rPr>
            </w:pPr>
            <w:r>
              <w:rPr>
                <w:b/>
                <w:sz w:val="18"/>
              </w:rPr>
              <w:t>Comments:</w:t>
            </w:r>
          </w:p>
        </w:tc>
      </w:tr>
    </w:tbl>
    <w:p w:rsidR="00BB410D" w:rsidRDefault="00BB410D">
      <w:pPr>
        <w:pStyle w:val="BodyText"/>
        <w:rPr>
          <w:b/>
          <w:i/>
          <w:sz w:val="20"/>
        </w:rPr>
      </w:pPr>
    </w:p>
    <w:p w:rsidR="00BB410D" w:rsidRDefault="00BB410D">
      <w:pPr>
        <w:pStyle w:val="BodyText"/>
        <w:rPr>
          <w:b/>
          <w:i/>
          <w:sz w:val="20"/>
        </w:rPr>
      </w:pPr>
    </w:p>
    <w:p w:rsidR="00BB410D" w:rsidRDefault="00D17492">
      <w:pPr>
        <w:pStyle w:val="BodyText"/>
        <w:spacing w:before="7"/>
        <w:rPr>
          <w:b/>
          <w:i/>
          <w:sz w:val="14"/>
        </w:rPr>
      </w:pPr>
      <w:r>
        <w:rPr>
          <w:noProof/>
          <w:lang w:bidi="ar-SA"/>
        </w:rPr>
        <mc:AlternateContent>
          <mc:Choice Requires="wps">
            <w:drawing>
              <wp:anchor distT="0" distB="0" distL="0" distR="0" simplePos="0" relativeHeight="251673088" behindDoc="1" locked="0" layoutInCell="1" allowOverlap="1">
                <wp:simplePos x="0" y="0"/>
                <wp:positionH relativeFrom="page">
                  <wp:posOffset>853440</wp:posOffset>
                </wp:positionH>
                <wp:positionV relativeFrom="paragraph">
                  <wp:posOffset>140970</wp:posOffset>
                </wp:positionV>
                <wp:extent cx="6052820" cy="426085"/>
                <wp:effectExtent l="5715" t="6985" r="8890" b="5080"/>
                <wp:wrapTopAndBottom/>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260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2063" w:rsidRDefault="00692063">
                            <w:pPr>
                              <w:spacing w:before="1"/>
                              <w:ind w:left="103"/>
                              <w:rPr>
                                <w:b/>
                                <w:sz w:val="18"/>
                              </w:rPr>
                            </w:pPr>
                            <w:r>
                              <w:rPr>
                                <w:b/>
                                <w:sz w:val="18"/>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6" type="#_x0000_t202" style="position:absolute;margin-left:67.2pt;margin-top:11.1pt;width:476.6pt;height:33.5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" filled="f" strokeweight=".16936mm">
                <v:textbox inset="0,0,0,0">
                  <w:txbxContent>
                    <w:p w:rsidR="00692063" w:rsidRDefault="00692063">
                      <w:pPr>
                        <w:spacing w:before="1"/>
                        <w:ind w:left="103"/>
                        <w:rPr>
                          <w:b/>
                          <w:sz w:val="18"/>
                        </w:rPr>
                      </w:pPr>
                      <w:r>
                        <w:rPr>
                          <w:b/>
                          <w:sz w:val="18"/>
                        </w:rPr>
                        <w:t>Comments</w:t>
                      </w:r>
                    </w:p>
                  </w:txbxContent>
                </v:textbox>
                <w10:wrap type="topAndBottom" anchorx="page"/>
              </v:shape>
            </w:pict>
          </mc:Fallback>
        </mc:AlternateContent>
      </w:r>
    </w:p>
    <w:p w:rsidR="00BB410D" w:rsidRDefault="00BB410D">
      <w:pPr>
        <w:pStyle w:val="BodyText"/>
        <w:rPr>
          <w:b/>
          <w:i/>
          <w:sz w:val="20"/>
        </w:rPr>
      </w:pPr>
    </w:p>
    <w:p w:rsidR="00BB410D" w:rsidRDefault="00BB410D">
      <w:pPr>
        <w:pStyle w:val="BodyText"/>
        <w:spacing w:before="9"/>
        <w:rPr>
          <w:b/>
          <w:i/>
        </w:rPr>
      </w:pPr>
    </w:p>
    <w:p w:rsidR="00BB410D" w:rsidRDefault="00692063">
      <w:pPr>
        <w:tabs>
          <w:tab w:val="left" w:pos="6534"/>
          <w:tab w:val="left" w:pos="7922"/>
          <w:tab w:val="left" w:pos="9652"/>
        </w:tabs>
        <w:spacing w:before="44"/>
        <w:ind w:left="659"/>
        <w:rPr>
          <w:b/>
          <w:sz w:val="28"/>
        </w:rPr>
      </w:pPr>
      <w:r>
        <w:rPr>
          <w:b/>
          <w:sz w:val="28"/>
        </w:rPr>
        <w:t>Evaluator’s</w:t>
      </w:r>
      <w:r>
        <w:rPr>
          <w:b/>
          <w:spacing w:val="-2"/>
          <w:sz w:val="28"/>
        </w:rPr>
        <w:t xml:space="preserve"> </w:t>
      </w:r>
      <w:r>
        <w:rPr>
          <w:b/>
          <w:sz w:val="28"/>
        </w:rPr>
        <w:t>Signature:</w:t>
      </w:r>
      <w:r>
        <w:rPr>
          <w:b/>
          <w:sz w:val="28"/>
          <w:u w:val="thick"/>
        </w:rPr>
        <w:t xml:space="preserve"> </w:t>
      </w:r>
      <w:r>
        <w:rPr>
          <w:b/>
          <w:sz w:val="28"/>
          <w:u w:val="thick"/>
        </w:rPr>
        <w:tab/>
      </w:r>
      <w:r>
        <w:rPr>
          <w:b/>
          <w:sz w:val="28"/>
        </w:rPr>
        <w:tab/>
        <w:t>Date:</w:t>
      </w:r>
      <w:r>
        <w:rPr>
          <w:b/>
          <w:spacing w:val="-2"/>
          <w:sz w:val="28"/>
        </w:rPr>
        <w:t xml:space="preserve"> </w:t>
      </w:r>
      <w:r>
        <w:rPr>
          <w:b/>
          <w:sz w:val="28"/>
          <w:u w:val="thick"/>
        </w:rPr>
        <w:t xml:space="preserve"> </w:t>
      </w:r>
      <w:r>
        <w:rPr>
          <w:b/>
          <w:sz w:val="28"/>
          <w:u w:val="thick"/>
        </w:rPr>
        <w:tab/>
      </w:r>
    </w:p>
    <w:p w:rsidR="00BB410D" w:rsidRDefault="00BB410D">
      <w:pPr>
        <w:pStyle w:val="BodyText"/>
        <w:rPr>
          <w:b/>
          <w:sz w:val="20"/>
        </w:rPr>
      </w:pPr>
    </w:p>
    <w:p w:rsidR="00BB410D" w:rsidRDefault="00BB410D">
      <w:pPr>
        <w:pStyle w:val="BodyText"/>
        <w:rPr>
          <w:b/>
          <w:sz w:val="20"/>
        </w:rPr>
      </w:pPr>
    </w:p>
    <w:p w:rsidR="00BB410D" w:rsidRDefault="00BB410D">
      <w:pPr>
        <w:pStyle w:val="BodyText"/>
        <w:spacing w:before="3"/>
        <w:rPr>
          <w:b/>
        </w:rPr>
      </w:pPr>
    </w:p>
    <w:p w:rsidR="00BB410D" w:rsidRDefault="00BB410D">
      <w:pPr>
        <w:sectPr w:rsidR="00BB410D">
          <w:pgSz w:w="12240" w:h="15840"/>
          <w:pgMar w:top="1420" w:right="320" w:bottom="1520" w:left="680" w:header="0" w:footer="1242" w:gutter="0"/>
          <w:cols w:space="720"/>
        </w:sectPr>
      </w:pPr>
    </w:p>
    <w:p w:rsidR="00BB410D" w:rsidRDefault="00692063">
      <w:pPr>
        <w:tabs>
          <w:tab w:val="left" w:pos="6761"/>
        </w:tabs>
        <w:spacing w:before="84"/>
        <w:ind w:left="659"/>
        <w:rPr>
          <w:rFonts w:ascii="Times New Roman" w:hAnsi="Times New Roman"/>
          <w:sz w:val="28"/>
        </w:rPr>
      </w:pPr>
      <w:r>
        <w:rPr>
          <w:b/>
          <w:sz w:val="28"/>
        </w:rPr>
        <w:t>Other Professional’s</w:t>
      </w:r>
      <w:r>
        <w:rPr>
          <w:b/>
          <w:spacing w:val="-13"/>
          <w:sz w:val="28"/>
        </w:rPr>
        <w:t xml:space="preserve"> </w:t>
      </w:r>
      <w:r>
        <w:rPr>
          <w:b/>
          <w:sz w:val="28"/>
        </w:rPr>
        <w:t xml:space="preserve">Signature: </w:t>
      </w:r>
      <w:r>
        <w:rPr>
          <w:rFonts w:ascii="Times New Roman" w:hAnsi="Times New Roman"/>
          <w:sz w:val="28"/>
          <w:u w:val="thick"/>
        </w:rPr>
        <w:t xml:space="preserve"> </w:t>
      </w:r>
      <w:r>
        <w:rPr>
          <w:rFonts w:ascii="Times New Roman" w:hAnsi="Times New Roman"/>
          <w:sz w:val="28"/>
          <w:u w:val="thick"/>
        </w:rPr>
        <w:tab/>
      </w:r>
    </w:p>
    <w:p w:rsidR="00BB410D" w:rsidRDefault="00692063">
      <w:pPr>
        <w:tabs>
          <w:tab w:val="left" w:pos="2385"/>
        </w:tabs>
        <w:spacing w:before="84"/>
        <w:ind w:left="659"/>
        <w:rPr>
          <w:b/>
          <w:sz w:val="28"/>
        </w:rPr>
      </w:pPr>
      <w:r>
        <w:br w:type="column"/>
      </w:r>
      <w:r>
        <w:rPr>
          <w:b/>
          <w:sz w:val="28"/>
        </w:rPr>
        <w:t>Date:</w:t>
      </w:r>
      <w:r>
        <w:rPr>
          <w:b/>
          <w:spacing w:val="-2"/>
          <w:sz w:val="28"/>
        </w:rPr>
        <w:t xml:space="preserve"> </w:t>
      </w:r>
      <w:r>
        <w:rPr>
          <w:b/>
          <w:sz w:val="28"/>
          <w:u w:val="thick"/>
        </w:rPr>
        <w:t xml:space="preserve"> </w:t>
      </w:r>
      <w:r>
        <w:rPr>
          <w:b/>
          <w:sz w:val="28"/>
          <w:u w:val="thick"/>
        </w:rPr>
        <w:tab/>
      </w:r>
    </w:p>
    <w:p w:rsidR="00BB410D" w:rsidRDefault="00BB410D">
      <w:pPr>
        <w:rPr>
          <w:sz w:val="28"/>
        </w:rPr>
        <w:sectPr w:rsidR="00BB410D">
          <w:type w:val="continuous"/>
          <w:pgSz w:w="12240" w:h="15840"/>
          <w:pgMar w:top="1500" w:right="320" w:bottom="1360" w:left="680" w:header="720" w:footer="720" w:gutter="0"/>
          <w:cols w:num="2" w:space="720" w:equalWidth="0">
            <w:col w:w="6802" w:space="399"/>
            <w:col w:w="4039"/>
          </w:cols>
        </w:sectPr>
      </w:pPr>
    </w:p>
    <w:p w:rsidR="00BB410D" w:rsidRDefault="00692063">
      <w:pPr>
        <w:spacing w:before="25"/>
        <w:ind w:right="384"/>
        <w:jc w:val="center"/>
        <w:rPr>
          <w:b/>
          <w:sz w:val="28"/>
        </w:rPr>
      </w:pPr>
      <w:r>
        <w:rPr>
          <w:b/>
          <w:sz w:val="28"/>
        </w:rPr>
        <w:lastRenderedPageBreak/>
        <w:t>Other Professionals Mini Observation or Site Visit Document</w:t>
      </w:r>
    </w:p>
    <w:p w:rsidR="00BB410D" w:rsidRDefault="00BB410D">
      <w:pPr>
        <w:pStyle w:val="BodyText"/>
        <w:spacing w:before="6"/>
        <w:rPr>
          <w:b/>
          <w:sz w:val="5"/>
        </w:rPr>
      </w:pPr>
    </w:p>
    <w:tbl>
      <w:tblPr>
        <w:tblW w:w="0" w:type="auto"/>
        <w:tblInd w:w="669"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3193"/>
        <w:gridCol w:w="3193"/>
        <w:gridCol w:w="3536"/>
      </w:tblGrid>
      <w:tr w:rsidR="00BB410D">
        <w:trPr>
          <w:trHeight w:val="411"/>
        </w:trPr>
        <w:tc>
          <w:tcPr>
            <w:tcW w:w="3193" w:type="dxa"/>
            <w:tcBorders>
              <w:left w:val="single" w:sz="4" w:space="0" w:color="000000"/>
              <w:bottom w:val="single" w:sz="4" w:space="0" w:color="000000"/>
              <w:right w:val="single" w:sz="4" w:space="0" w:color="000000"/>
            </w:tcBorders>
          </w:tcPr>
          <w:p w:rsidR="00BB410D" w:rsidRDefault="00692063">
            <w:pPr>
              <w:pStyle w:val="TableParagraph"/>
              <w:spacing w:line="233" w:lineRule="exact"/>
              <w:ind w:left="107"/>
              <w:rPr>
                <w:b/>
                <w:sz w:val="20"/>
              </w:rPr>
            </w:pPr>
            <w:r>
              <w:rPr>
                <w:b/>
                <w:sz w:val="20"/>
              </w:rPr>
              <w:t>Other Professional</w:t>
            </w:r>
          </w:p>
        </w:tc>
        <w:tc>
          <w:tcPr>
            <w:tcW w:w="3193" w:type="dxa"/>
            <w:tcBorders>
              <w:left w:val="single" w:sz="4" w:space="0" w:color="000000"/>
              <w:bottom w:val="single" w:sz="4" w:space="0" w:color="000000"/>
              <w:right w:val="single" w:sz="4" w:space="0" w:color="000000"/>
            </w:tcBorders>
          </w:tcPr>
          <w:p w:rsidR="00BB410D" w:rsidRDefault="00692063">
            <w:pPr>
              <w:pStyle w:val="TableParagraph"/>
              <w:spacing w:line="233" w:lineRule="exact"/>
              <w:ind w:left="107"/>
              <w:rPr>
                <w:b/>
                <w:sz w:val="20"/>
              </w:rPr>
            </w:pPr>
            <w:r>
              <w:rPr>
                <w:b/>
                <w:sz w:val="20"/>
              </w:rPr>
              <w:t>Evaluator</w:t>
            </w:r>
          </w:p>
        </w:tc>
        <w:tc>
          <w:tcPr>
            <w:tcW w:w="3536" w:type="dxa"/>
            <w:tcBorders>
              <w:left w:val="single" w:sz="4" w:space="0" w:color="000000"/>
              <w:bottom w:val="single" w:sz="4" w:space="0" w:color="000000"/>
              <w:right w:val="single" w:sz="4" w:space="0" w:color="000000"/>
            </w:tcBorders>
          </w:tcPr>
          <w:p w:rsidR="00BB410D" w:rsidRDefault="00692063">
            <w:pPr>
              <w:pStyle w:val="TableParagraph"/>
              <w:spacing w:line="233" w:lineRule="exact"/>
              <w:ind w:left="106"/>
              <w:rPr>
                <w:b/>
                <w:sz w:val="20"/>
              </w:rPr>
            </w:pPr>
            <w:r>
              <w:rPr>
                <w:b/>
                <w:sz w:val="20"/>
              </w:rPr>
              <w:t>School</w:t>
            </w:r>
          </w:p>
        </w:tc>
      </w:tr>
      <w:tr w:rsidR="00BB410D">
        <w:trPr>
          <w:trHeight w:val="628"/>
        </w:trPr>
        <w:tc>
          <w:tcPr>
            <w:tcW w:w="3193"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7"/>
              <w:rPr>
                <w:b/>
                <w:sz w:val="20"/>
              </w:rPr>
            </w:pPr>
            <w:r>
              <w:rPr>
                <w:b/>
                <w:sz w:val="20"/>
              </w:rPr>
              <w:t>Position</w:t>
            </w:r>
          </w:p>
        </w:tc>
        <w:tc>
          <w:tcPr>
            <w:tcW w:w="3193"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ind w:left="107"/>
              <w:rPr>
                <w:b/>
                <w:sz w:val="36"/>
              </w:rPr>
            </w:pPr>
            <w:r>
              <w:rPr>
                <w:b/>
                <w:sz w:val="20"/>
              </w:rPr>
              <w:t xml:space="preserve">Check Mini #1 </w:t>
            </w:r>
            <w:r>
              <w:rPr>
                <w:b/>
                <w:sz w:val="36"/>
              </w:rPr>
              <w:t xml:space="preserve">□ </w:t>
            </w:r>
            <w:r>
              <w:rPr>
                <w:b/>
                <w:sz w:val="20"/>
              </w:rPr>
              <w:t xml:space="preserve">Mini #2 </w:t>
            </w:r>
            <w:r>
              <w:rPr>
                <w:b/>
                <w:sz w:val="36"/>
              </w:rPr>
              <w:t>□</w:t>
            </w:r>
          </w:p>
        </w:tc>
        <w:tc>
          <w:tcPr>
            <w:tcW w:w="3536" w:type="dxa"/>
            <w:tcBorders>
              <w:top w:val="single" w:sz="4" w:space="0" w:color="000000"/>
              <w:left w:val="single" w:sz="4" w:space="0" w:color="000000"/>
              <w:bottom w:val="single" w:sz="4" w:space="0" w:color="000000"/>
              <w:right w:val="single" w:sz="4" w:space="0" w:color="000000"/>
            </w:tcBorders>
          </w:tcPr>
          <w:p w:rsidR="00BB410D" w:rsidRDefault="00692063">
            <w:pPr>
              <w:pStyle w:val="TableParagraph"/>
              <w:spacing w:line="243" w:lineRule="exact"/>
              <w:ind w:left="106"/>
              <w:rPr>
                <w:b/>
                <w:sz w:val="20"/>
              </w:rPr>
            </w:pPr>
            <w:r>
              <w:rPr>
                <w:b/>
                <w:sz w:val="20"/>
              </w:rPr>
              <w:t>Observation Date</w:t>
            </w:r>
          </w:p>
        </w:tc>
      </w:tr>
    </w:tbl>
    <w:p w:rsidR="00BB410D" w:rsidRDefault="00692063">
      <w:pPr>
        <w:spacing w:after="44"/>
        <w:ind w:left="2919" w:right="3300"/>
        <w:jc w:val="center"/>
        <w:rPr>
          <w:b/>
          <w:i/>
          <w:sz w:val="24"/>
        </w:rPr>
      </w:pPr>
      <w:r>
        <w:rPr>
          <w:b/>
          <w:i/>
          <w:sz w:val="24"/>
        </w:rPr>
        <w:t>Indicate the rating for each Performance Measure</w:t>
      </w: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6"/>
        <w:gridCol w:w="749"/>
        <w:gridCol w:w="752"/>
        <w:gridCol w:w="749"/>
        <w:gridCol w:w="687"/>
      </w:tblGrid>
      <w:tr w:rsidR="00BB410D">
        <w:trPr>
          <w:trHeight w:val="294"/>
        </w:trPr>
        <w:tc>
          <w:tcPr>
            <w:tcW w:w="6596" w:type="dxa"/>
          </w:tcPr>
          <w:p w:rsidR="00BB410D" w:rsidRDefault="00692063">
            <w:pPr>
              <w:pStyle w:val="TableParagraph"/>
              <w:tabs>
                <w:tab w:val="left" w:pos="5728"/>
              </w:tabs>
              <w:spacing w:before="1"/>
              <w:ind w:left="107"/>
              <w:rPr>
                <w:b/>
                <w:sz w:val="20"/>
              </w:rPr>
            </w:pPr>
            <w:r>
              <w:rPr>
                <w:b/>
                <w:sz w:val="20"/>
              </w:rPr>
              <w:t>Domain 2:</w:t>
            </w:r>
            <w:r>
              <w:rPr>
                <w:b/>
                <w:spacing w:val="-5"/>
                <w:sz w:val="20"/>
              </w:rPr>
              <w:t xml:space="preserve"> </w:t>
            </w:r>
            <w:r>
              <w:rPr>
                <w:b/>
                <w:sz w:val="20"/>
              </w:rPr>
              <w:t>The</w:t>
            </w:r>
            <w:r>
              <w:rPr>
                <w:b/>
                <w:spacing w:val="41"/>
                <w:sz w:val="20"/>
              </w:rPr>
              <w:t xml:space="preserve"> </w:t>
            </w:r>
            <w:r>
              <w:rPr>
                <w:b/>
                <w:sz w:val="20"/>
              </w:rPr>
              <w:t>Environment</w:t>
            </w:r>
            <w:r>
              <w:rPr>
                <w:b/>
                <w:sz w:val="20"/>
              </w:rPr>
              <w:tab/>
              <w:t>Ratings:</w:t>
            </w:r>
          </w:p>
        </w:tc>
        <w:tc>
          <w:tcPr>
            <w:tcW w:w="749" w:type="dxa"/>
          </w:tcPr>
          <w:p w:rsidR="00BB410D" w:rsidRDefault="00692063">
            <w:pPr>
              <w:pStyle w:val="TableParagraph"/>
              <w:spacing w:line="275" w:lineRule="exact"/>
              <w:ind w:left="6"/>
              <w:jc w:val="center"/>
              <w:rPr>
                <w:b/>
                <w:sz w:val="24"/>
              </w:rPr>
            </w:pPr>
            <w:r>
              <w:rPr>
                <w:b/>
                <w:sz w:val="24"/>
              </w:rPr>
              <w:t>I</w:t>
            </w:r>
          </w:p>
        </w:tc>
        <w:tc>
          <w:tcPr>
            <w:tcW w:w="752" w:type="dxa"/>
          </w:tcPr>
          <w:p w:rsidR="00BB410D" w:rsidRDefault="00692063">
            <w:pPr>
              <w:pStyle w:val="TableParagraph"/>
              <w:spacing w:line="275" w:lineRule="exact"/>
              <w:ind w:left="3"/>
              <w:jc w:val="center"/>
              <w:rPr>
                <w:b/>
                <w:sz w:val="24"/>
              </w:rPr>
            </w:pPr>
            <w:r>
              <w:rPr>
                <w:b/>
                <w:sz w:val="24"/>
              </w:rPr>
              <w:t>D</w:t>
            </w:r>
          </w:p>
        </w:tc>
        <w:tc>
          <w:tcPr>
            <w:tcW w:w="749" w:type="dxa"/>
          </w:tcPr>
          <w:p w:rsidR="00BB410D" w:rsidRDefault="00692063">
            <w:pPr>
              <w:pStyle w:val="TableParagraph"/>
              <w:spacing w:line="275" w:lineRule="exact"/>
              <w:ind w:left="5"/>
              <w:jc w:val="center"/>
              <w:rPr>
                <w:b/>
                <w:sz w:val="24"/>
              </w:rPr>
            </w:pPr>
            <w:r>
              <w:rPr>
                <w:b/>
                <w:sz w:val="24"/>
              </w:rPr>
              <w:t>A</w:t>
            </w:r>
          </w:p>
        </w:tc>
        <w:tc>
          <w:tcPr>
            <w:tcW w:w="687" w:type="dxa"/>
          </w:tcPr>
          <w:p w:rsidR="00BB410D" w:rsidRDefault="00692063">
            <w:pPr>
              <w:pStyle w:val="TableParagraph"/>
              <w:spacing w:line="275" w:lineRule="exact"/>
              <w:ind w:left="5"/>
              <w:jc w:val="center"/>
              <w:rPr>
                <w:b/>
                <w:sz w:val="24"/>
              </w:rPr>
            </w:pPr>
            <w:r>
              <w:rPr>
                <w:b/>
                <w:sz w:val="24"/>
              </w:rPr>
              <w:t>E</w:t>
            </w:r>
          </w:p>
        </w:tc>
      </w:tr>
      <w:tr w:rsidR="00BB410D">
        <w:trPr>
          <w:trHeight w:val="438"/>
        </w:trPr>
        <w:tc>
          <w:tcPr>
            <w:tcW w:w="6596" w:type="dxa"/>
          </w:tcPr>
          <w:p w:rsidR="00BB410D" w:rsidRDefault="00692063">
            <w:pPr>
              <w:pStyle w:val="TableParagraph"/>
              <w:spacing w:before="1"/>
              <w:ind w:left="107"/>
              <w:rPr>
                <w:b/>
                <w:sz w:val="18"/>
              </w:rPr>
            </w:pPr>
            <w:r>
              <w:rPr>
                <w:b/>
                <w:sz w:val="18"/>
              </w:rPr>
              <w:t>2A Creating an environment of trust and respect</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438"/>
        </w:trPr>
        <w:tc>
          <w:tcPr>
            <w:tcW w:w="6596" w:type="dxa"/>
          </w:tcPr>
          <w:p w:rsidR="00BB410D" w:rsidRDefault="00692063">
            <w:pPr>
              <w:pStyle w:val="TableParagraph"/>
              <w:spacing w:before="1"/>
              <w:ind w:left="107"/>
              <w:rPr>
                <w:b/>
                <w:sz w:val="18"/>
              </w:rPr>
            </w:pPr>
            <w:r>
              <w:rPr>
                <w:b/>
                <w:sz w:val="18"/>
              </w:rPr>
              <w:t>2B Establishing a culture for ongoing instructional improvement</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470"/>
        </w:trPr>
        <w:tc>
          <w:tcPr>
            <w:tcW w:w="6596" w:type="dxa"/>
          </w:tcPr>
          <w:p w:rsidR="00BB410D" w:rsidRDefault="00692063">
            <w:pPr>
              <w:pStyle w:val="TableParagraph"/>
              <w:spacing w:before="1"/>
              <w:ind w:left="107"/>
              <w:rPr>
                <w:b/>
                <w:sz w:val="18"/>
              </w:rPr>
            </w:pPr>
            <w:r>
              <w:rPr>
                <w:b/>
                <w:sz w:val="18"/>
              </w:rPr>
              <w:t>2C Establishing clear procedures for teachers to gain access to the instructional</w:t>
            </w:r>
          </w:p>
          <w:p w:rsidR="00BB410D" w:rsidRDefault="00692063">
            <w:pPr>
              <w:pStyle w:val="TableParagraph"/>
              <w:spacing w:before="15" w:line="214" w:lineRule="exact"/>
              <w:ind w:left="107"/>
              <w:rPr>
                <w:b/>
                <w:sz w:val="18"/>
              </w:rPr>
            </w:pPr>
            <w:r>
              <w:rPr>
                <w:b/>
                <w:sz w:val="18"/>
              </w:rPr>
              <w:t>support</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439"/>
        </w:trPr>
        <w:tc>
          <w:tcPr>
            <w:tcW w:w="6596" w:type="dxa"/>
          </w:tcPr>
          <w:p w:rsidR="00BB410D" w:rsidRDefault="00692063">
            <w:pPr>
              <w:pStyle w:val="TableParagraph"/>
              <w:spacing w:line="219" w:lineRule="exact"/>
              <w:ind w:left="107"/>
              <w:rPr>
                <w:b/>
                <w:sz w:val="18"/>
              </w:rPr>
            </w:pPr>
            <w:r>
              <w:rPr>
                <w:b/>
                <w:sz w:val="18"/>
              </w:rPr>
              <w:t>2D Establishing and maintaining norms of behavior for professional interactions</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438"/>
        </w:trPr>
        <w:tc>
          <w:tcPr>
            <w:tcW w:w="6596" w:type="dxa"/>
          </w:tcPr>
          <w:p w:rsidR="00BB410D" w:rsidRDefault="00692063">
            <w:pPr>
              <w:pStyle w:val="TableParagraph"/>
              <w:spacing w:before="1"/>
              <w:ind w:left="107"/>
              <w:rPr>
                <w:b/>
                <w:sz w:val="18"/>
              </w:rPr>
            </w:pPr>
            <w:r>
              <w:rPr>
                <w:b/>
                <w:sz w:val="18"/>
              </w:rPr>
              <w:t>2E Organizing physical space for workshops or training</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659"/>
        </w:trPr>
        <w:tc>
          <w:tcPr>
            <w:tcW w:w="9533" w:type="dxa"/>
            <w:gridSpan w:val="5"/>
          </w:tcPr>
          <w:p w:rsidR="00BB410D" w:rsidRDefault="00692063">
            <w:pPr>
              <w:pStyle w:val="TableParagraph"/>
              <w:spacing w:before="1"/>
              <w:ind w:left="107"/>
              <w:rPr>
                <w:b/>
                <w:sz w:val="18"/>
              </w:rPr>
            </w:pPr>
            <w:r>
              <w:rPr>
                <w:b/>
                <w:sz w:val="18"/>
              </w:rPr>
              <w:t>Comments:</w:t>
            </w:r>
          </w:p>
        </w:tc>
      </w:tr>
    </w:tbl>
    <w:p w:rsidR="00BB410D" w:rsidRDefault="00BB410D">
      <w:pPr>
        <w:pStyle w:val="BodyText"/>
        <w:rPr>
          <w:b/>
          <w:i/>
          <w:sz w:val="20"/>
        </w:rPr>
      </w:pPr>
    </w:p>
    <w:p w:rsidR="00BB410D" w:rsidRDefault="00BB410D">
      <w:pPr>
        <w:pStyle w:val="BodyText"/>
        <w:spacing w:before="6" w:after="1"/>
        <w:rPr>
          <w:b/>
          <w:i/>
          <w:sz w:val="28"/>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6"/>
        <w:gridCol w:w="749"/>
        <w:gridCol w:w="752"/>
        <w:gridCol w:w="749"/>
        <w:gridCol w:w="687"/>
      </w:tblGrid>
      <w:tr w:rsidR="00BB410D">
        <w:trPr>
          <w:trHeight w:val="292"/>
        </w:trPr>
        <w:tc>
          <w:tcPr>
            <w:tcW w:w="6596" w:type="dxa"/>
          </w:tcPr>
          <w:p w:rsidR="00BB410D" w:rsidRDefault="00692063">
            <w:pPr>
              <w:pStyle w:val="TableParagraph"/>
              <w:tabs>
                <w:tab w:val="left" w:pos="5161"/>
              </w:tabs>
              <w:spacing w:before="1"/>
              <w:ind w:left="107"/>
              <w:rPr>
                <w:b/>
                <w:sz w:val="20"/>
              </w:rPr>
            </w:pPr>
            <w:r>
              <w:rPr>
                <w:b/>
                <w:sz w:val="20"/>
              </w:rPr>
              <w:t>Domain</w:t>
            </w:r>
            <w:r>
              <w:rPr>
                <w:b/>
                <w:spacing w:val="-2"/>
                <w:sz w:val="20"/>
              </w:rPr>
              <w:t xml:space="preserve"> </w:t>
            </w:r>
            <w:r>
              <w:rPr>
                <w:b/>
                <w:sz w:val="20"/>
              </w:rPr>
              <w:t>3:</w:t>
            </w:r>
            <w:r>
              <w:rPr>
                <w:b/>
                <w:spacing w:val="-1"/>
                <w:sz w:val="20"/>
              </w:rPr>
              <w:t xml:space="preserve"> </w:t>
            </w:r>
            <w:r>
              <w:rPr>
                <w:b/>
                <w:sz w:val="20"/>
              </w:rPr>
              <w:t>Instruction</w:t>
            </w:r>
            <w:r>
              <w:rPr>
                <w:b/>
                <w:sz w:val="20"/>
              </w:rPr>
              <w:tab/>
              <w:t>Ratings:</w:t>
            </w:r>
          </w:p>
        </w:tc>
        <w:tc>
          <w:tcPr>
            <w:tcW w:w="749" w:type="dxa"/>
          </w:tcPr>
          <w:p w:rsidR="00BB410D" w:rsidRDefault="00692063">
            <w:pPr>
              <w:pStyle w:val="TableParagraph"/>
              <w:spacing w:line="272" w:lineRule="exact"/>
              <w:ind w:left="6"/>
              <w:jc w:val="center"/>
              <w:rPr>
                <w:b/>
                <w:sz w:val="24"/>
              </w:rPr>
            </w:pPr>
            <w:r>
              <w:rPr>
                <w:b/>
                <w:sz w:val="24"/>
              </w:rPr>
              <w:t>I</w:t>
            </w:r>
          </w:p>
        </w:tc>
        <w:tc>
          <w:tcPr>
            <w:tcW w:w="752" w:type="dxa"/>
          </w:tcPr>
          <w:p w:rsidR="00BB410D" w:rsidRDefault="00692063">
            <w:pPr>
              <w:pStyle w:val="TableParagraph"/>
              <w:spacing w:line="272" w:lineRule="exact"/>
              <w:ind w:left="3"/>
              <w:jc w:val="center"/>
              <w:rPr>
                <w:b/>
                <w:sz w:val="24"/>
              </w:rPr>
            </w:pPr>
            <w:r>
              <w:rPr>
                <w:b/>
                <w:sz w:val="24"/>
              </w:rPr>
              <w:t>D</w:t>
            </w:r>
          </w:p>
        </w:tc>
        <w:tc>
          <w:tcPr>
            <w:tcW w:w="749" w:type="dxa"/>
          </w:tcPr>
          <w:p w:rsidR="00BB410D" w:rsidRDefault="00692063">
            <w:pPr>
              <w:pStyle w:val="TableParagraph"/>
              <w:spacing w:line="272" w:lineRule="exact"/>
              <w:ind w:left="5"/>
              <w:jc w:val="center"/>
              <w:rPr>
                <w:b/>
                <w:sz w:val="24"/>
              </w:rPr>
            </w:pPr>
            <w:r>
              <w:rPr>
                <w:b/>
                <w:sz w:val="24"/>
              </w:rPr>
              <w:t>A</w:t>
            </w:r>
          </w:p>
        </w:tc>
        <w:tc>
          <w:tcPr>
            <w:tcW w:w="687" w:type="dxa"/>
          </w:tcPr>
          <w:p w:rsidR="00BB410D" w:rsidRDefault="00692063">
            <w:pPr>
              <w:pStyle w:val="TableParagraph"/>
              <w:spacing w:line="272" w:lineRule="exact"/>
              <w:ind w:left="5"/>
              <w:jc w:val="center"/>
              <w:rPr>
                <w:b/>
                <w:sz w:val="24"/>
              </w:rPr>
            </w:pPr>
            <w:r>
              <w:rPr>
                <w:b/>
                <w:sz w:val="24"/>
              </w:rPr>
              <w:t>E</w:t>
            </w:r>
          </w:p>
        </w:tc>
      </w:tr>
      <w:tr w:rsidR="00BB410D">
        <w:trPr>
          <w:trHeight w:val="441"/>
        </w:trPr>
        <w:tc>
          <w:tcPr>
            <w:tcW w:w="6596" w:type="dxa"/>
          </w:tcPr>
          <w:p w:rsidR="00BB410D" w:rsidRDefault="00692063">
            <w:pPr>
              <w:pStyle w:val="TableParagraph"/>
              <w:spacing w:before="3"/>
              <w:ind w:left="107"/>
              <w:rPr>
                <w:b/>
                <w:sz w:val="18"/>
              </w:rPr>
            </w:pPr>
            <w:r>
              <w:rPr>
                <w:b/>
                <w:sz w:val="18"/>
              </w:rPr>
              <w:t>3A Collaborating with teachers in the design of instructional units and lessons</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438"/>
        </w:trPr>
        <w:tc>
          <w:tcPr>
            <w:tcW w:w="6596" w:type="dxa"/>
          </w:tcPr>
          <w:p w:rsidR="00BB410D" w:rsidRDefault="00692063">
            <w:pPr>
              <w:pStyle w:val="TableParagraph"/>
              <w:spacing w:before="1"/>
              <w:ind w:left="107"/>
              <w:rPr>
                <w:b/>
                <w:sz w:val="18"/>
              </w:rPr>
            </w:pPr>
            <w:r>
              <w:rPr>
                <w:b/>
                <w:sz w:val="18"/>
              </w:rPr>
              <w:t>3B Engaging teachers in learning new instructional skills</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439"/>
        </w:trPr>
        <w:tc>
          <w:tcPr>
            <w:tcW w:w="6596" w:type="dxa"/>
          </w:tcPr>
          <w:p w:rsidR="00BB410D" w:rsidRDefault="00692063">
            <w:pPr>
              <w:pStyle w:val="TableParagraph"/>
              <w:spacing w:before="1"/>
              <w:ind w:left="107"/>
              <w:rPr>
                <w:b/>
                <w:sz w:val="18"/>
              </w:rPr>
            </w:pPr>
            <w:r>
              <w:rPr>
                <w:b/>
                <w:sz w:val="18"/>
              </w:rPr>
              <w:t>3C Sharing expertise with staff</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441"/>
        </w:trPr>
        <w:tc>
          <w:tcPr>
            <w:tcW w:w="6596" w:type="dxa"/>
          </w:tcPr>
          <w:p w:rsidR="00BB410D" w:rsidRDefault="00692063">
            <w:pPr>
              <w:pStyle w:val="TableParagraph"/>
              <w:spacing w:before="1"/>
              <w:ind w:left="107"/>
              <w:rPr>
                <w:b/>
                <w:sz w:val="18"/>
              </w:rPr>
            </w:pPr>
            <w:r>
              <w:rPr>
                <w:b/>
                <w:sz w:val="18"/>
              </w:rPr>
              <w:t>3D Locating resources for teachers to support instructional improvement</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438"/>
        </w:trPr>
        <w:tc>
          <w:tcPr>
            <w:tcW w:w="6596" w:type="dxa"/>
          </w:tcPr>
          <w:p w:rsidR="00BB410D" w:rsidRDefault="00692063">
            <w:pPr>
              <w:pStyle w:val="TableParagraph"/>
              <w:spacing w:line="219" w:lineRule="exact"/>
              <w:ind w:left="107"/>
              <w:rPr>
                <w:b/>
                <w:sz w:val="18"/>
              </w:rPr>
            </w:pPr>
            <w:r>
              <w:rPr>
                <w:b/>
                <w:sz w:val="18"/>
              </w:rPr>
              <w:t>3E Demonstrating flexibility and responsiveness</w:t>
            </w:r>
          </w:p>
        </w:tc>
        <w:tc>
          <w:tcPr>
            <w:tcW w:w="749" w:type="dxa"/>
          </w:tcPr>
          <w:p w:rsidR="00BB410D" w:rsidRDefault="00BB410D">
            <w:pPr>
              <w:pStyle w:val="TableParagraph"/>
              <w:rPr>
                <w:rFonts w:ascii="Times New Roman"/>
                <w:sz w:val="20"/>
              </w:rPr>
            </w:pPr>
          </w:p>
        </w:tc>
        <w:tc>
          <w:tcPr>
            <w:tcW w:w="752" w:type="dxa"/>
          </w:tcPr>
          <w:p w:rsidR="00BB410D" w:rsidRDefault="00BB410D">
            <w:pPr>
              <w:pStyle w:val="TableParagraph"/>
              <w:rPr>
                <w:rFonts w:ascii="Times New Roman"/>
                <w:sz w:val="20"/>
              </w:rPr>
            </w:pPr>
          </w:p>
        </w:tc>
        <w:tc>
          <w:tcPr>
            <w:tcW w:w="749" w:type="dxa"/>
          </w:tcPr>
          <w:p w:rsidR="00BB410D" w:rsidRDefault="00BB410D">
            <w:pPr>
              <w:pStyle w:val="TableParagraph"/>
              <w:rPr>
                <w:rFonts w:ascii="Times New Roman"/>
                <w:sz w:val="20"/>
              </w:rPr>
            </w:pPr>
          </w:p>
        </w:tc>
        <w:tc>
          <w:tcPr>
            <w:tcW w:w="687" w:type="dxa"/>
          </w:tcPr>
          <w:p w:rsidR="00BB410D" w:rsidRDefault="00BB410D">
            <w:pPr>
              <w:pStyle w:val="TableParagraph"/>
              <w:rPr>
                <w:rFonts w:ascii="Times New Roman"/>
                <w:sz w:val="20"/>
              </w:rPr>
            </w:pPr>
          </w:p>
        </w:tc>
      </w:tr>
      <w:tr w:rsidR="00BB410D">
        <w:trPr>
          <w:trHeight w:val="659"/>
        </w:trPr>
        <w:tc>
          <w:tcPr>
            <w:tcW w:w="9533" w:type="dxa"/>
            <w:gridSpan w:val="5"/>
          </w:tcPr>
          <w:p w:rsidR="00BB410D" w:rsidRDefault="00692063">
            <w:pPr>
              <w:pStyle w:val="TableParagraph"/>
              <w:spacing w:before="1"/>
              <w:ind w:left="107"/>
              <w:rPr>
                <w:b/>
                <w:sz w:val="18"/>
              </w:rPr>
            </w:pPr>
            <w:r>
              <w:rPr>
                <w:b/>
                <w:sz w:val="18"/>
              </w:rPr>
              <w:t>Comments:</w:t>
            </w:r>
          </w:p>
        </w:tc>
      </w:tr>
    </w:tbl>
    <w:p w:rsidR="00BB410D" w:rsidRDefault="00BB410D">
      <w:pPr>
        <w:pStyle w:val="BodyText"/>
        <w:rPr>
          <w:b/>
          <w:i/>
          <w:sz w:val="20"/>
        </w:rPr>
      </w:pPr>
    </w:p>
    <w:p w:rsidR="00BB410D" w:rsidRDefault="00D17492">
      <w:pPr>
        <w:pStyle w:val="BodyText"/>
        <w:spacing w:before="4"/>
        <w:rPr>
          <w:b/>
          <w:i/>
          <w:sz w:val="25"/>
        </w:rPr>
      </w:pPr>
      <w:r>
        <w:rPr>
          <w:noProof/>
          <w:lang w:bidi="ar-SA"/>
        </w:rPr>
        <mc:AlternateContent>
          <mc:Choice Requires="wps">
            <w:drawing>
              <wp:anchor distT="0" distB="0" distL="0" distR="0" simplePos="0" relativeHeight="251674112" behindDoc="1" locked="0" layoutInCell="1" allowOverlap="1">
                <wp:simplePos x="0" y="0"/>
                <wp:positionH relativeFrom="page">
                  <wp:posOffset>853440</wp:posOffset>
                </wp:positionH>
                <wp:positionV relativeFrom="paragraph">
                  <wp:posOffset>224155</wp:posOffset>
                </wp:positionV>
                <wp:extent cx="6052820" cy="425450"/>
                <wp:effectExtent l="5715" t="8890" r="8890" b="13335"/>
                <wp:wrapTopAndBottom/>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254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2063" w:rsidRDefault="00692063">
                            <w:pPr>
                              <w:spacing w:before="1"/>
                              <w:ind w:left="103"/>
                              <w:rPr>
                                <w:b/>
                                <w:sz w:val="18"/>
                              </w:rPr>
                            </w:pPr>
                            <w:r>
                              <w:rPr>
                                <w:b/>
                                <w:sz w:val="18"/>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7" type="#_x0000_t202" style="position:absolute;margin-left:67.2pt;margin-top:17.65pt;width:476.6pt;height:33.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" filled="f" strokeweight=".16936mm">
                <v:textbox inset="0,0,0,0">
                  <w:txbxContent>
                    <w:p w:rsidR="00692063" w:rsidRDefault="00692063">
                      <w:pPr>
                        <w:spacing w:before="1"/>
                        <w:ind w:left="103"/>
                        <w:rPr>
                          <w:b/>
                          <w:sz w:val="18"/>
                        </w:rPr>
                      </w:pPr>
                      <w:r>
                        <w:rPr>
                          <w:b/>
                          <w:sz w:val="18"/>
                        </w:rPr>
                        <w:t>Comments</w:t>
                      </w:r>
                    </w:p>
                  </w:txbxContent>
                </v:textbox>
                <w10:wrap type="topAndBottom" anchorx="page"/>
              </v:shape>
            </w:pict>
          </mc:Fallback>
        </mc:AlternateContent>
      </w:r>
    </w:p>
    <w:p w:rsidR="00BB410D" w:rsidRDefault="00BB410D">
      <w:pPr>
        <w:pStyle w:val="BodyText"/>
        <w:rPr>
          <w:b/>
          <w:i/>
          <w:sz w:val="20"/>
        </w:rPr>
      </w:pPr>
    </w:p>
    <w:p w:rsidR="00BB410D" w:rsidRDefault="00BB410D">
      <w:pPr>
        <w:pStyle w:val="BodyText"/>
        <w:spacing w:before="6"/>
        <w:rPr>
          <w:b/>
          <w:i/>
          <w:sz w:val="19"/>
        </w:rPr>
      </w:pPr>
    </w:p>
    <w:p w:rsidR="00BB410D" w:rsidRDefault="00BB410D">
      <w:pPr>
        <w:rPr>
          <w:sz w:val="19"/>
        </w:rPr>
        <w:sectPr w:rsidR="00BB410D">
          <w:pgSz w:w="12240" w:h="15840"/>
          <w:pgMar w:top="1400" w:right="320" w:bottom="1520" w:left="680" w:header="0" w:footer="1242" w:gutter="0"/>
          <w:cols w:space="720"/>
        </w:sectPr>
      </w:pPr>
    </w:p>
    <w:p w:rsidR="00BB410D" w:rsidRDefault="00692063">
      <w:pPr>
        <w:tabs>
          <w:tab w:val="left" w:pos="6679"/>
        </w:tabs>
        <w:spacing w:before="84"/>
        <w:ind w:left="659"/>
        <w:rPr>
          <w:rFonts w:ascii="Times New Roman" w:hAnsi="Times New Roman"/>
          <w:sz w:val="28"/>
        </w:rPr>
      </w:pPr>
      <w:r>
        <w:rPr>
          <w:b/>
          <w:sz w:val="28"/>
        </w:rPr>
        <w:t>Evaluator’s</w:t>
      </w:r>
      <w:r>
        <w:rPr>
          <w:b/>
          <w:spacing w:val="-9"/>
          <w:sz w:val="28"/>
        </w:rPr>
        <w:t xml:space="preserve"> </w:t>
      </w:r>
      <w:r>
        <w:rPr>
          <w:b/>
          <w:sz w:val="28"/>
        </w:rPr>
        <w:t>Signature:</w:t>
      </w:r>
      <w:r>
        <w:rPr>
          <w:b/>
          <w:spacing w:val="-2"/>
          <w:sz w:val="28"/>
        </w:rPr>
        <w:t xml:space="preserve"> </w:t>
      </w:r>
      <w:r>
        <w:rPr>
          <w:rFonts w:ascii="Times New Roman" w:hAnsi="Times New Roman"/>
          <w:sz w:val="28"/>
          <w:u w:val="thick"/>
        </w:rPr>
        <w:t xml:space="preserve"> </w:t>
      </w:r>
      <w:r>
        <w:rPr>
          <w:rFonts w:ascii="Times New Roman" w:hAnsi="Times New Roman"/>
          <w:sz w:val="28"/>
          <w:u w:val="thick"/>
        </w:rPr>
        <w:tab/>
      </w:r>
    </w:p>
    <w:p w:rsidR="00BB410D" w:rsidRDefault="00692063">
      <w:pPr>
        <w:tabs>
          <w:tab w:val="left" w:pos="2385"/>
        </w:tabs>
        <w:spacing w:before="84"/>
        <w:ind w:left="659"/>
        <w:rPr>
          <w:b/>
          <w:sz w:val="28"/>
        </w:rPr>
      </w:pPr>
      <w:r>
        <w:br w:type="column"/>
      </w:r>
      <w:r>
        <w:rPr>
          <w:b/>
          <w:sz w:val="28"/>
        </w:rPr>
        <w:t>Date:</w:t>
      </w:r>
      <w:r>
        <w:rPr>
          <w:b/>
          <w:spacing w:val="-2"/>
          <w:sz w:val="28"/>
        </w:rPr>
        <w:t xml:space="preserve"> </w:t>
      </w:r>
      <w:r>
        <w:rPr>
          <w:b/>
          <w:sz w:val="28"/>
          <w:u w:val="thick"/>
        </w:rPr>
        <w:t xml:space="preserve"> </w:t>
      </w:r>
      <w:r>
        <w:rPr>
          <w:b/>
          <w:sz w:val="28"/>
          <w:u w:val="thick"/>
        </w:rPr>
        <w:tab/>
      </w:r>
    </w:p>
    <w:p w:rsidR="00BB410D" w:rsidRDefault="00BB410D">
      <w:pPr>
        <w:rPr>
          <w:sz w:val="28"/>
        </w:rPr>
        <w:sectPr w:rsidR="00BB410D">
          <w:type w:val="continuous"/>
          <w:pgSz w:w="12240" w:h="15840"/>
          <w:pgMar w:top="1500" w:right="320" w:bottom="1360" w:left="680" w:header="720" w:footer="720" w:gutter="0"/>
          <w:cols w:num="2" w:space="720" w:equalWidth="0">
            <w:col w:w="6720" w:space="481"/>
            <w:col w:w="4039"/>
          </w:cols>
        </w:sectPr>
      </w:pPr>
    </w:p>
    <w:p w:rsidR="00BB410D" w:rsidRDefault="00BB410D">
      <w:pPr>
        <w:pStyle w:val="BodyText"/>
        <w:spacing w:before="9"/>
        <w:rPr>
          <w:b/>
          <w:sz w:val="13"/>
        </w:rPr>
      </w:pPr>
    </w:p>
    <w:p w:rsidR="00BB410D" w:rsidRDefault="00BB410D">
      <w:pPr>
        <w:rPr>
          <w:sz w:val="13"/>
        </w:rPr>
        <w:sectPr w:rsidR="00BB410D">
          <w:type w:val="continuous"/>
          <w:pgSz w:w="12240" w:h="15840"/>
          <w:pgMar w:top="1500" w:right="320" w:bottom="1360" w:left="680" w:header="720" w:footer="720" w:gutter="0"/>
          <w:cols w:space="720"/>
        </w:sectPr>
      </w:pPr>
    </w:p>
    <w:p w:rsidR="00BB410D" w:rsidRDefault="00692063">
      <w:pPr>
        <w:tabs>
          <w:tab w:val="left" w:pos="6761"/>
        </w:tabs>
        <w:spacing w:before="83"/>
        <w:ind w:left="659"/>
        <w:rPr>
          <w:rFonts w:ascii="Times New Roman" w:hAnsi="Times New Roman"/>
          <w:sz w:val="28"/>
        </w:rPr>
      </w:pPr>
      <w:r>
        <w:rPr>
          <w:b/>
          <w:sz w:val="28"/>
        </w:rPr>
        <w:t>Other Professional’s</w:t>
      </w:r>
      <w:r>
        <w:rPr>
          <w:b/>
          <w:spacing w:val="-13"/>
          <w:sz w:val="28"/>
        </w:rPr>
        <w:t xml:space="preserve"> </w:t>
      </w:r>
      <w:r>
        <w:rPr>
          <w:b/>
          <w:sz w:val="28"/>
        </w:rPr>
        <w:t xml:space="preserve">Signature: </w:t>
      </w:r>
      <w:r>
        <w:rPr>
          <w:rFonts w:ascii="Times New Roman" w:hAnsi="Times New Roman"/>
          <w:sz w:val="28"/>
          <w:u w:val="thick"/>
        </w:rPr>
        <w:t xml:space="preserve"> </w:t>
      </w:r>
      <w:r>
        <w:rPr>
          <w:rFonts w:ascii="Times New Roman" w:hAnsi="Times New Roman"/>
          <w:sz w:val="28"/>
          <w:u w:val="thick"/>
        </w:rPr>
        <w:tab/>
      </w:r>
    </w:p>
    <w:p w:rsidR="00BB410D" w:rsidRDefault="00692063">
      <w:pPr>
        <w:tabs>
          <w:tab w:val="left" w:pos="2247"/>
        </w:tabs>
        <w:spacing w:before="83"/>
        <w:ind w:left="659"/>
        <w:rPr>
          <w:b/>
          <w:sz w:val="28"/>
        </w:rPr>
      </w:pPr>
      <w:r>
        <w:br w:type="column"/>
      </w:r>
      <w:r>
        <w:rPr>
          <w:b/>
          <w:sz w:val="28"/>
        </w:rPr>
        <w:t>Date:</w:t>
      </w:r>
      <w:r>
        <w:rPr>
          <w:b/>
          <w:spacing w:val="-2"/>
          <w:sz w:val="28"/>
        </w:rPr>
        <w:t xml:space="preserve"> </w:t>
      </w:r>
      <w:r>
        <w:rPr>
          <w:b/>
          <w:sz w:val="28"/>
          <w:u w:val="thick"/>
        </w:rPr>
        <w:t xml:space="preserve"> </w:t>
      </w:r>
      <w:r>
        <w:rPr>
          <w:b/>
          <w:sz w:val="28"/>
          <w:u w:val="thick"/>
        </w:rPr>
        <w:tab/>
      </w:r>
    </w:p>
    <w:p w:rsidR="00BB410D" w:rsidRDefault="00BB410D">
      <w:pPr>
        <w:rPr>
          <w:sz w:val="28"/>
        </w:rPr>
        <w:sectPr w:rsidR="00BB410D">
          <w:type w:val="continuous"/>
          <w:pgSz w:w="12240" w:h="15840"/>
          <w:pgMar w:top="1500" w:right="320" w:bottom="1360" w:left="680" w:header="720" w:footer="720" w:gutter="0"/>
          <w:cols w:num="2" w:space="720" w:equalWidth="0">
            <w:col w:w="6802" w:space="399"/>
            <w:col w:w="4039"/>
          </w:cols>
        </w:sectPr>
      </w:pPr>
    </w:p>
    <w:p w:rsidR="00BB410D" w:rsidRDefault="00D17492">
      <w:pPr>
        <w:spacing w:before="20" w:after="19"/>
        <w:ind w:left="2919" w:right="3237"/>
        <w:jc w:val="center"/>
        <w:rPr>
          <w:b/>
          <w:sz w:val="28"/>
        </w:rPr>
      </w:pPr>
      <w:r>
        <w:rPr>
          <w:noProof/>
          <w:lang w:bidi="ar-SA"/>
        </w:rPr>
        <w:lastRenderedPageBreak/>
        <mc:AlternateContent>
          <mc:Choice Requires="wps">
            <w:drawing>
              <wp:anchor distT="0" distB="0" distL="114300" distR="114300" simplePos="0" relativeHeight="251661824" behindDoc="1" locked="0" layoutInCell="1" allowOverlap="1">
                <wp:simplePos x="0" y="0"/>
                <wp:positionH relativeFrom="page">
                  <wp:posOffset>850900</wp:posOffset>
                </wp:positionH>
                <wp:positionV relativeFrom="page">
                  <wp:posOffset>9039225</wp:posOffset>
                </wp:positionV>
                <wp:extent cx="5612765" cy="0"/>
                <wp:effectExtent l="12700" t="9525" r="13335" b="9525"/>
                <wp:wrapNone/>
                <wp:docPr id="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F15F8" id="Line 3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pt,711.75pt" to="508.95pt,7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qvIAIAAEQ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" strokeweight=".38444mm">
                <w10:wrap anchorx="page" anchory="page"/>
              </v:line>
            </w:pict>
          </mc:Fallback>
        </mc:AlternateContent>
      </w:r>
      <w:r w:rsidR="00692063">
        <w:rPr>
          <w:b/>
          <w:sz w:val="28"/>
        </w:rPr>
        <w:t>Post-Conference Document for Teachers Mini and Full Observations</w:t>
      </w:r>
    </w:p>
    <w:p w:rsidR="00BB410D" w:rsidRDefault="00D17492">
      <w:pPr>
        <w:pStyle w:val="BodyText"/>
        <w:spacing w:line="89" w:lineRule="exact"/>
        <w:ind w:left="660"/>
        <w:rPr>
          <w:sz w:val="8"/>
        </w:rPr>
      </w:pPr>
      <w:r>
        <w:rPr>
          <w:noProof/>
          <w:position w:val="-1"/>
          <w:sz w:val="8"/>
          <w:lang w:bidi="ar-SA"/>
        </w:rPr>
        <mc:AlternateContent>
          <mc:Choice Requires="wpg">
            <w:drawing>
              <wp:inline distT="0" distB="0" distL="0" distR="0">
                <wp:extent cx="6057265" cy="56515"/>
                <wp:effectExtent l="22225" t="8890" r="26035" b="1270"/>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56515"/>
                          <a:chOff x="0" y="0"/>
                          <a:chExt cx="9539" cy="89"/>
                        </a:xfrm>
                      </wpg:grpSpPr>
                      <wps:wsp>
                        <wps:cNvPr id="34" name="Line 29"/>
                        <wps:cNvCnPr>
                          <a:cxnSpLocks noChangeShapeType="1"/>
                        </wps:cNvCnPr>
                        <wps:spPr bwMode="auto">
                          <a:xfrm>
                            <a:off x="0" y="82"/>
                            <a:ext cx="953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8"/>
                        <wps:cNvCnPr>
                          <a:cxnSpLocks noChangeShapeType="1"/>
                        </wps:cNvCnPr>
                        <wps:spPr bwMode="auto">
                          <a:xfrm>
                            <a:off x="0" y="30"/>
                            <a:ext cx="953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3B4851" id="Group 27" o:spid="_x0000_s1026" style="width:476.95pt;height:4.45pt;mso-position-horizontal-relative:char;mso-position-vertical-relative:line" coordsize="95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">
                <v:line id="Line 29" o:spid="_x0000_s1027" style="position:absolute;visibility:visible;mso-wrap-style:square" from="0,82" to="95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v:line id="Line 28" o:spid="_x0000_s1028" style="position:absolute;visibility:visible;mso-wrap-style:square" from="0,30" to="95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yNwwAAANsAAAAPAAAAZHJzL2Rvd25yZXYueG1sRI/BasMw&#10;EETvhfyD2EBvjZyGlu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oYr8jcMAAADbAAAADwAA&#10;AAAAAAAAAAAAAAAHAgAAZHJzL2Rvd25yZXYueG1sUEsFBgAAAAADAAMAtwAAAPcCAAAAAA==&#10;" strokeweight="3pt"/>
                <w10:anchorlock/>
              </v:group>
            </w:pict>
          </mc:Fallback>
        </mc:AlternateContent>
      </w:r>
    </w:p>
    <w:p w:rsidR="00BB410D" w:rsidRDefault="00692063">
      <w:pPr>
        <w:spacing w:before="1" w:line="256" w:lineRule="auto"/>
        <w:ind w:left="659" w:right="1185"/>
        <w:rPr>
          <w:sz w:val="18"/>
        </w:rPr>
      </w:pPr>
      <w:r>
        <w:rPr>
          <w:b/>
          <w:sz w:val="18"/>
          <w:u w:val="single"/>
        </w:rPr>
        <w:t xml:space="preserve">Directions: </w:t>
      </w:r>
      <w:r>
        <w:rPr>
          <w:sz w:val="18"/>
        </w:rPr>
        <w:t>The teacher shall complete the self-reflection questions (1-3) after each observation in preparation for the post- conference and send to the evaluator prior to the post conference. The teacher shall be provided access to this document at the post conference.</w:t>
      </w: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2641"/>
        <w:gridCol w:w="2607"/>
        <w:gridCol w:w="475"/>
        <w:gridCol w:w="1416"/>
        <w:gridCol w:w="2000"/>
      </w:tblGrid>
      <w:tr w:rsidR="00BB410D">
        <w:trPr>
          <w:trHeight w:val="421"/>
        </w:trPr>
        <w:tc>
          <w:tcPr>
            <w:tcW w:w="3083" w:type="dxa"/>
            <w:gridSpan w:val="2"/>
          </w:tcPr>
          <w:p w:rsidR="00BB410D" w:rsidRDefault="00692063">
            <w:pPr>
              <w:pStyle w:val="TableParagraph"/>
              <w:spacing w:line="240" w:lineRule="exact"/>
              <w:ind w:left="107"/>
              <w:rPr>
                <w:b/>
                <w:sz w:val="20"/>
              </w:rPr>
            </w:pPr>
            <w:r>
              <w:rPr>
                <w:b/>
                <w:sz w:val="20"/>
              </w:rPr>
              <w:t>Teacher</w:t>
            </w:r>
          </w:p>
        </w:tc>
        <w:tc>
          <w:tcPr>
            <w:tcW w:w="3082" w:type="dxa"/>
            <w:gridSpan w:val="2"/>
          </w:tcPr>
          <w:p w:rsidR="00BB410D" w:rsidRDefault="00692063">
            <w:pPr>
              <w:pStyle w:val="TableParagraph"/>
              <w:spacing w:line="240" w:lineRule="exact"/>
              <w:ind w:left="109"/>
              <w:rPr>
                <w:b/>
                <w:sz w:val="20"/>
              </w:rPr>
            </w:pPr>
            <w:r>
              <w:rPr>
                <w:b/>
                <w:sz w:val="20"/>
              </w:rPr>
              <w:t>Grade Level/Subject(s)</w:t>
            </w:r>
          </w:p>
        </w:tc>
        <w:tc>
          <w:tcPr>
            <w:tcW w:w="3416" w:type="dxa"/>
            <w:gridSpan w:val="2"/>
          </w:tcPr>
          <w:p w:rsidR="00BB410D" w:rsidRDefault="00692063">
            <w:pPr>
              <w:pStyle w:val="TableParagraph"/>
              <w:spacing w:line="240" w:lineRule="exact"/>
              <w:ind w:left="109"/>
              <w:rPr>
                <w:b/>
                <w:sz w:val="20"/>
              </w:rPr>
            </w:pPr>
            <w:r>
              <w:rPr>
                <w:b/>
                <w:sz w:val="20"/>
              </w:rPr>
              <w:t>School</w:t>
            </w:r>
          </w:p>
        </w:tc>
      </w:tr>
      <w:tr w:rsidR="00BB410D">
        <w:trPr>
          <w:trHeight w:val="419"/>
        </w:trPr>
        <w:tc>
          <w:tcPr>
            <w:tcW w:w="3083" w:type="dxa"/>
            <w:gridSpan w:val="2"/>
          </w:tcPr>
          <w:p w:rsidR="00BB410D" w:rsidRDefault="00692063">
            <w:pPr>
              <w:pStyle w:val="TableParagraph"/>
              <w:spacing w:line="240" w:lineRule="exact"/>
              <w:ind w:left="107"/>
              <w:rPr>
                <w:b/>
                <w:sz w:val="20"/>
              </w:rPr>
            </w:pPr>
            <w:r>
              <w:rPr>
                <w:b/>
                <w:sz w:val="20"/>
              </w:rPr>
              <w:t>Evaluator</w:t>
            </w:r>
          </w:p>
        </w:tc>
        <w:tc>
          <w:tcPr>
            <w:tcW w:w="3082" w:type="dxa"/>
            <w:gridSpan w:val="2"/>
          </w:tcPr>
          <w:p w:rsidR="00BB410D" w:rsidRDefault="00692063">
            <w:pPr>
              <w:pStyle w:val="TableParagraph"/>
              <w:spacing w:line="240" w:lineRule="exact"/>
              <w:ind w:left="109"/>
              <w:rPr>
                <w:b/>
                <w:sz w:val="20"/>
              </w:rPr>
            </w:pPr>
            <w:r>
              <w:rPr>
                <w:b/>
                <w:sz w:val="20"/>
              </w:rPr>
              <w:t>Observation Date</w:t>
            </w:r>
          </w:p>
        </w:tc>
        <w:tc>
          <w:tcPr>
            <w:tcW w:w="3416" w:type="dxa"/>
            <w:gridSpan w:val="2"/>
          </w:tcPr>
          <w:p w:rsidR="00BB410D" w:rsidRDefault="00692063">
            <w:pPr>
              <w:pStyle w:val="TableParagraph"/>
              <w:spacing w:line="240" w:lineRule="exact"/>
              <w:ind w:left="109"/>
              <w:rPr>
                <w:b/>
                <w:sz w:val="20"/>
              </w:rPr>
            </w:pPr>
            <w:r>
              <w:rPr>
                <w:b/>
                <w:sz w:val="20"/>
              </w:rPr>
              <w:t>Post-Conference Date</w:t>
            </w:r>
          </w:p>
        </w:tc>
      </w:tr>
      <w:tr w:rsidR="00BB410D">
        <w:trPr>
          <w:trHeight w:val="419"/>
        </w:trPr>
        <w:tc>
          <w:tcPr>
            <w:tcW w:w="3083" w:type="dxa"/>
            <w:gridSpan w:val="2"/>
          </w:tcPr>
          <w:p w:rsidR="00BB410D" w:rsidRDefault="00692063">
            <w:pPr>
              <w:pStyle w:val="TableParagraph"/>
              <w:spacing w:line="240" w:lineRule="exact"/>
              <w:ind w:left="107"/>
              <w:rPr>
                <w:b/>
                <w:sz w:val="20"/>
              </w:rPr>
            </w:pPr>
            <w:r>
              <w:rPr>
                <w:b/>
                <w:sz w:val="20"/>
              </w:rPr>
              <w:t>Check Observation Type:</w:t>
            </w:r>
          </w:p>
        </w:tc>
        <w:tc>
          <w:tcPr>
            <w:tcW w:w="2607" w:type="dxa"/>
          </w:tcPr>
          <w:p w:rsidR="00BB410D" w:rsidRDefault="00692063">
            <w:pPr>
              <w:pStyle w:val="TableParagraph"/>
              <w:spacing w:line="240" w:lineRule="exact"/>
              <w:ind w:left="976" w:right="966"/>
              <w:jc w:val="center"/>
              <w:rPr>
                <w:sz w:val="20"/>
              </w:rPr>
            </w:pPr>
            <w:r>
              <w:rPr>
                <w:sz w:val="20"/>
              </w:rPr>
              <w:t>Mini #1</w:t>
            </w:r>
          </w:p>
        </w:tc>
        <w:tc>
          <w:tcPr>
            <w:tcW w:w="1891" w:type="dxa"/>
            <w:gridSpan w:val="2"/>
          </w:tcPr>
          <w:p w:rsidR="00BB410D" w:rsidRDefault="00692063">
            <w:pPr>
              <w:pStyle w:val="TableParagraph"/>
              <w:spacing w:line="240" w:lineRule="exact"/>
              <w:ind w:left="613" w:right="613"/>
              <w:jc w:val="center"/>
              <w:rPr>
                <w:sz w:val="20"/>
              </w:rPr>
            </w:pPr>
            <w:r>
              <w:rPr>
                <w:sz w:val="20"/>
              </w:rPr>
              <w:t>Mini #2</w:t>
            </w:r>
          </w:p>
        </w:tc>
        <w:tc>
          <w:tcPr>
            <w:tcW w:w="2000" w:type="dxa"/>
          </w:tcPr>
          <w:p w:rsidR="00BB410D" w:rsidRDefault="00692063">
            <w:pPr>
              <w:pStyle w:val="TableParagraph"/>
              <w:spacing w:line="240" w:lineRule="exact"/>
              <w:ind w:left="833" w:right="827"/>
              <w:jc w:val="center"/>
              <w:rPr>
                <w:sz w:val="20"/>
              </w:rPr>
            </w:pPr>
            <w:r>
              <w:rPr>
                <w:sz w:val="20"/>
              </w:rPr>
              <w:t>Full</w:t>
            </w:r>
          </w:p>
        </w:tc>
      </w:tr>
      <w:tr w:rsidR="00BB410D">
        <w:trPr>
          <w:trHeight w:val="472"/>
        </w:trPr>
        <w:tc>
          <w:tcPr>
            <w:tcW w:w="442" w:type="dxa"/>
          </w:tcPr>
          <w:p w:rsidR="00BB410D" w:rsidRDefault="00BB410D">
            <w:pPr>
              <w:pStyle w:val="TableParagraph"/>
              <w:rPr>
                <w:rFonts w:ascii="Times New Roman"/>
                <w:sz w:val="20"/>
              </w:rPr>
            </w:pPr>
          </w:p>
        </w:tc>
        <w:tc>
          <w:tcPr>
            <w:tcW w:w="9139" w:type="dxa"/>
            <w:gridSpan w:val="5"/>
          </w:tcPr>
          <w:p w:rsidR="00BB410D" w:rsidRDefault="00692063">
            <w:pPr>
              <w:pStyle w:val="TableParagraph"/>
              <w:spacing w:line="242" w:lineRule="exact"/>
              <w:ind w:left="109"/>
              <w:rPr>
                <w:b/>
                <w:sz w:val="20"/>
              </w:rPr>
            </w:pPr>
            <w:r>
              <w:rPr>
                <w:b/>
                <w:sz w:val="20"/>
              </w:rPr>
              <w:t>Self-reflection questions for the Kentucky Framework for Teaching: Domains 1, 3, and 4</w:t>
            </w:r>
          </w:p>
        </w:tc>
      </w:tr>
      <w:tr w:rsidR="00BB410D">
        <w:trPr>
          <w:trHeight w:val="792"/>
        </w:trPr>
        <w:tc>
          <w:tcPr>
            <w:tcW w:w="442" w:type="dxa"/>
          </w:tcPr>
          <w:p w:rsidR="00BB410D" w:rsidRDefault="00692063">
            <w:pPr>
              <w:pStyle w:val="TableParagraph"/>
              <w:spacing w:line="291" w:lineRule="exact"/>
              <w:ind w:left="107"/>
              <w:rPr>
                <w:sz w:val="24"/>
              </w:rPr>
            </w:pPr>
            <w:r>
              <w:rPr>
                <w:sz w:val="24"/>
              </w:rPr>
              <w:t>1</w:t>
            </w:r>
          </w:p>
        </w:tc>
        <w:tc>
          <w:tcPr>
            <w:tcW w:w="9139" w:type="dxa"/>
            <w:gridSpan w:val="5"/>
          </w:tcPr>
          <w:p w:rsidR="00BB410D" w:rsidRDefault="00692063">
            <w:pPr>
              <w:pStyle w:val="TableParagraph"/>
              <w:spacing w:line="291" w:lineRule="exact"/>
              <w:ind w:left="109"/>
              <w:rPr>
                <w:sz w:val="24"/>
              </w:rPr>
            </w:pPr>
            <w:r>
              <w:rPr>
                <w:sz w:val="24"/>
              </w:rPr>
              <w:t>As I reflect on the lesson, to what extent were students productively engaged?</w:t>
            </w:r>
          </w:p>
          <w:p w:rsidR="00BB410D" w:rsidRDefault="00692063">
            <w:pPr>
              <w:pStyle w:val="TableParagraph"/>
              <w:spacing w:before="18"/>
              <w:ind w:right="899"/>
              <w:jc w:val="right"/>
              <w:rPr>
                <w:sz w:val="16"/>
              </w:rPr>
            </w:pPr>
            <w:r>
              <w:rPr>
                <w:sz w:val="16"/>
              </w:rPr>
              <w:t>(Component 4A, 1E, 3C)</w:t>
            </w:r>
          </w:p>
        </w:tc>
      </w:tr>
      <w:tr w:rsidR="00BB410D">
        <w:trPr>
          <w:trHeight w:val="909"/>
        </w:trPr>
        <w:tc>
          <w:tcPr>
            <w:tcW w:w="442" w:type="dxa"/>
          </w:tcPr>
          <w:p w:rsidR="00BB410D" w:rsidRDefault="00692063">
            <w:pPr>
              <w:pStyle w:val="TableParagraph"/>
              <w:spacing w:line="289" w:lineRule="exact"/>
              <w:ind w:left="107"/>
              <w:rPr>
                <w:sz w:val="24"/>
              </w:rPr>
            </w:pPr>
            <w:r>
              <w:rPr>
                <w:sz w:val="24"/>
              </w:rPr>
              <w:t>2</w:t>
            </w:r>
          </w:p>
        </w:tc>
        <w:tc>
          <w:tcPr>
            <w:tcW w:w="9139" w:type="dxa"/>
            <w:gridSpan w:val="5"/>
          </w:tcPr>
          <w:p w:rsidR="00BB410D" w:rsidRDefault="00692063">
            <w:pPr>
              <w:pStyle w:val="TableParagraph"/>
              <w:spacing w:line="254" w:lineRule="auto"/>
              <w:ind w:left="109" w:right="5130"/>
              <w:rPr>
                <w:sz w:val="24"/>
              </w:rPr>
            </w:pPr>
            <w:r>
              <w:rPr>
                <w:sz w:val="24"/>
              </w:rPr>
              <w:t>Did the students learn what I intended? How do I know?</w:t>
            </w:r>
          </w:p>
          <w:p w:rsidR="00BB410D" w:rsidRDefault="00692063">
            <w:pPr>
              <w:pStyle w:val="TableParagraph"/>
              <w:spacing w:before="3"/>
              <w:ind w:right="844"/>
              <w:jc w:val="right"/>
              <w:rPr>
                <w:sz w:val="16"/>
              </w:rPr>
            </w:pPr>
            <w:r>
              <w:rPr>
                <w:sz w:val="16"/>
              </w:rPr>
              <w:t>(Components 1F and 4A)</w:t>
            </w:r>
          </w:p>
        </w:tc>
      </w:tr>
      <w:tr w:rsidR="00BB410D">
        <w:trPr>
          <w:trHeight w:val="839"/>
        </w:trPr>
        <w:tc>
          <w:tcPr>
            <w:tcW w:w="442" w:type="dxa"/>
          </w:tcPr>
          <w:p w:rsidR="00BB410D" w:rsidRDefault="00692063">
            <w:pPr>
              <w:pStyle w:val="TableParagraph"/>
              <w:spacing w:line="289" w:lineRule="exact"/>
              <w:ind w:left="107"/>
              <w:rPr>
                <w:sz w:val="24"/>
              </w:rPr>
            </w:pPr>
            <w:r>
              <w:rPr>
                <w:sz w:val="24"/>
              </w:rPr>
              <w:t>3</w:t>
            </w:r>
          </w:p>
        </w:tc>
        <w:tc>
          <w:tcPr>
            <w:tcW w:w="9139" w:type="dxa"/>
            <w:gridSpan w:val="5"/>
          </w:tcPr>
          <w:p w:rsidR="00BB410D" w:rsidRDefault="00692063">
            <w:pPr>
              <w:pStyle w:val="TableParagraph"/>
              <w:spacing w:line="289" w:lineRule="exact"/>
              <w:ind w:left="109"/>
              <w:rPr>
                <w:sz w:val="24"/>
              </w:rPr>
            </w:pPr>
            <w:r>
              <w:rPr>
                <w:sz w:val="24"/>
              </w:rPr>
              <w:t>If teaching this lesson again, is there anything that I would differently? What/Why?</w:t>
            </w:r>
          </w:p>
          <w:p w:rsidR="00BB410D" w:rsidRDefault="00692063">
            <w:pPr>
              <w:pStyle w:val="TableParagraph"/>
              <w:spacing w:before="179"/>
              <w:ind w:right="1216"/>
              <w:jc w:val="right"/>
              <w:rPr>
                <w:sz w:val="16"/>
              </w:rPr>
            </w:pPr>
            <w:r>
              <w:rPr>
                <w:sz w:val="16"/>
              </w:rPr>
              <w:t>(Component 4A)</w:t>
            </w:r>
          </w:p>
        </w:tc>
      </w:tr>
    </w:tbl>
    <w:p w:rsidR="00BB410D" w:rsidRDefault="00BB410D">
      <w:pPr>
        <w:pStyle w:val="BodyText"/>
        <w:spacing w:before="5"/>
        <w:rPr>
          <w:sz w:val="25"/>
        </w:rPr>
      </w:pPr>
    </w:p>
    <w:p w:rsidR="00BB410D" w:rsidRDefault="00692063">
      <w:pPr>
        <w:spacing w:line="256" w:lineRule="auto"/>
        <w:ind w:left="1144" w:right="1525"/>
        <w:jc w:val="center"/>
        <w:rPr>
          <w:b/>
          <w:i/>
          <w:sz w:val="20"/>
        </w:rPr>
      </w:pPr>
      <w:r>
        <w:rPr>
          <w:b/>
          <w:i/>
          <w:sz w:val="20"/>
        </w:rPr>
        <w:t>The evaluator shall provide an overall rating for each Performance Measure which is informed from the observation, the Performance Measure Evidence Tool, and other sources of evidence.</w:t>
      </w:r>
    </w:p>
    <w:tbl>
      <w:tblPr>
        <w:tblW w:w="0" w:type="auto"/>
        <w:tblInd w:w="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08"/>
        <w:gridCol w:w="1519"/>
        <w:gridCol w:w="1678"/>
        <w:gridCol w:w="1412"/>
        <w:gridCol w:w="1578"/>
      </w:tblGrid>
      <w:tr w:rsidR="00BB410D">
        <w:trPr>
          <w:trHeight w:val="503"/>
        </w:trPr>
        <w:tc>
          <w:tcPr>
            <w:tcW w:w="3308" w:type="dxa"/>
            <w:tcBorders>
              <w:left w:val="double" w:sz="1" w:space="0" w:color="000000"/>
            </w:tcBorders>
            <w:shd w:val="clear" w:color="auto" w:fill="D9D9D9"/>
          </w:tcPr>
          <w:p w:rsidR="00BB410D" w:rsidRDefault="00692063">
            <w:pPr>
              <w:pStyle w:val="TableParagraph"/>
              <w:spacing w:before="131"/>
              <w:ind w:left="97"/>
              <w:rPr>
                <w:b/>
                <w:sz w:val="20"/>
              </w:rPr>
            </w:pPr>
            <w:r>
              <w:rPr>
                <w:b/>
                <w:sz w:val="20"/>
              </w:rPr>
              <w:t>Performance Measures</w:t>
            </w:r>
          </w:p>
        </w:tc>
        <w:tc>
          <w:tcPr>
            <w:tcW w:w="6187" w:type="dxa"/>
            <w:gridSpan w:val="4"/>
            <w:tcBorders>
              <w:right w:val="double" w:sz="1" w:space="0" w:color="000000"/>
            </w:tcBorders>
            <w:shd w:val="clear" w:color="auto" w:fill="D9D9D9"/>
          </w:tcPr>
          <w:p w:rsidR="00BB410D" w:rsidRDefault="00692063">
            <w:pPr>
              <w:pStyle w:val="TableParagraph"/>
              <w:spacing w:before="131"/>
              <w:ind w:left="2481" w:right="2467"/>
              <w:jc w:val="center"/>
              <w:rPr>
                <w:b/>
                <w:sz w:val="20"/>
              </w:rPr>
            </w:pPr>
            <w:r>
              <w:rPr>
                <w:b/>
                <w:sz w:val="20"/>
              </w:rPr>
              <w:t>Overall Rating</w:t>
            </w:r>
          </w:p>
        </w:tc>
      </w:tr>
      <w:tr w:rsidR="00BB410D">
        <w:trPr>
          <w:trHeight w:val="503"/>
        </w:trPr>
        <w:tc>
          <w:tcPr>
            <w:tcW w:w="3308" w:type="dxa"/>
            <w:tcBorders>
              <w:left w:val="double" w:sz="1" w:space="0" w:color="000000"/>
            </w:tcBorders>
            <w:shd w:val="clear" w:color="auto" w:fill="D9D9D9"/>
          </w:tcPr>
          <w:p w:rsidR="00BB410D" w:rsidRDefault="00692063">
            <w:pPr>
              <w:pStyle w:val="TableParagraph"/>
              <w:spacing w:before="131"/>
              <w:ind w:left="97"/>
              <w:rPr>
                <w:b/>
                <w:sz w:val="20"/>
              </w:rPr>
            </w:pPr>
            <w:r>
              <w:rPr>
                <w:b/>
                <w:sz w:val="20"/>
              </w:rPr>
              <w:t>Planning</w:t>
            </w:r>
          </w:p>
        </w:tc>
        <w:tc>
          <w:tcPr>
            <w:tcW w:w="1519" w:type="dxa"/>
            <w:tcBorders>
              <w:right w:val="double" w:sz="1" w:space="0" w:color="000000"/>
            </w:tcBorders>
            <w:shd w:val="clear" w:color="auto" w:fill="D9D9D9"/>
          </w:tcPr>
          <w:p w:rsidR="00BB410D" w:rsidRDefault="00692063">
            <w:pPr>
              <w:pStyle w:val="TableParagraph"/>
              <w:spacing w:before="131"/>
              <w:ind w:left="313"/>
              <w:rPr>
                <w:b/>
                <w:sz w:val="20"/>
              </w:rPr>
            </w:pPr>
            <w:r>
              <w:rPr>
                <w:b/>
                <w:sz w:val="20"/>
              </w:rPr>
              <w:t>Ineffective</w:t>
            </w:r>
          </w:p>
        </w:tc>
        <w:tc>
          <w:tcPr>
            <w:tcW w:w="1678" w:type="dxa"/>
            <w:tcBorders>
              <w:left w:val="double" w:sz="1" w:space="0" w:color="000000"/>
              <w:right w:val="double" w:sz="1" w:space="0" w:color="000000"/>
            </w:tcBorders>
            <w:shd w:val="clear" w:color="auto" w:fill="D9D9D9"/>
          </w:tcPr>
          <w:p w:rsidR="00BB410D" w:rsidRDefault="00692063">
            <w:pPr>
              <w:pStyle w:val="TableParagraph"/>
              <w:spacing w:before="131"/>
              <w:ind w:left="338" w:right="332"/>
              <w:jc w:val="center"/>
              <w:rPr>
                <w:b/>
                <w:sz w:val="20"/>
              </w:rPr>
            </w:pPr>
            <w:r>
              <w:rPr>
                <w:b/>
                <w:sz w:val="20"/>
              </w:rPr>
              <w:t>Developing</w:t>
            </w:r>
          </w:p>
        </w:tc>
        <w:tc>
          <w:tcPr>
            <w:tcW w:w="1412" w:type="dxa"/>
            <w:tcBorders>
              <w:left w:val="double" w:sz="1" w:space="0" w:color="000000"/>
              <w:right w:val="double" w:sz="1" w:space="0" w:color="000000"/>
            </w:tcBorders>
            <w:shd w:val="clear" w:color="auto" w:fill="D9D9D9"/>
          </w:tcPr>
          <w:p w:rsidR="00BB410D" w:rsidRDefault="00692063">
            <w:pPr>
              <w:pStyle w:val="TableParagraph"/>
              <w:spacing w:before="131"/>
              <w:ind w:left="92" w:right="89"/>
              <w:jc w:val="center"/>
              <w:rPr>
                <w:b/>
                <w:sz w:val="20"/>
              </w:rPr>
            </w:pPr>
            <w:r>
              <w:rPr>
                <w:b/>
                <w:sz w:val="20"/>
              </w:rPr>
              <w:t>Accomplished</w:t>
            </w:r>
          </w:p>
        </w:tc>
        <w:tc>
          <w:tcPr>
            <w:tcW w:w="1578" w:type="dxa"/>
            <w:tcBorders>
              <w:left w:val="double" w:sz="1" w:space="0" w:color="000000"/>
              <w:right w:val="double" w:sz="1" w:space="0" w:color="000000"/>
            </w:tcBorders>
            <w:shd w:val="clear" w:color="auto" w:fill="D9D9D9"/>
          </w:tcPr>
          <w:p w:rsidR="00BB410D" w:rsidRDefault="00692063">
            <w:pPr>
              <w:pStyle w:val="TableParagraph"/>
              <w:spacing w:before="131"/>
              <w:ind w:left="321" w:right="313"/>
              <w:jc w:val="center"/>
              <w:rPr>
                <w:b/>
                <w:sz w:val="20"/>
              </w:rPr>
            </w:pPr>
            <w:r>
              <w:rPr>
                <w:b/>
                <w:sz w:val="20"/>
              </w:rPr>
              <w:t>Exemplary</w:t>
            </w:r>
          </w:p>
        </w:tc>
      </w:tr>
      <w:tr w:rsidR="00BB410D">
        <w:trPr>
          <w:trHeight w:val="503"/>
        </w:trPr>
        <w:tc>
          <w:tcPr>
            <w:tcW w:w="3308" w:type="dxa"/>
            <w:tcBorders>
              <w:left w:val="double" w:sz="1" w:space="0" w:color="000000"/>
            </w:tcBorders>
            <w:shd w:val="clear" w:color="auto" w:fill="D9D9D9"/>
          </w:tcPr>
          <w:p w:rsidR="00BB410D" w:rsidRDefault="00692063">
            <w:pPr>
              <w:pStyle w:val="TableParagraph"/>
              <w:spacing w:before="131"/>
              <w:ind w:left="97"/>
              <w:rPr>
                <w:b/>
                <w:sz w:val="20"/>
              </w:rPr>
            </w:pPr>
            <w:r>
              <w:rPr>
                <w:b/>
                <w:sz w:val="20"/>
              </w:rPr>
              <w:t>Environment</w:t>
            </w:r>
          </w:p>
        </w:tc>
        <w:tc>
          <w:tcPr>
            <w:tcW w:w="1519" w:type="dxa"/>
            <w:tcBorders>
              <w:right w:val="double" w:sz="1" w:space="0" w:color="000000"/>
            </w:tcBorders>
            <w:shd w:val="clear" w:color="auto" w:fill="D9D9D9"/>
          </w:tcPr>
          <w:p w:rsidR="00BB410D" w:rsidRDefault="00692063">
            <w:pPr>
              <w:pStyle w:val="TableParagraph"/>
              <w:spacing w:before="1"/>
              <w:ind w:left="313"/>
              <w:rPr>
                <w:b/>
                <w:sz w:val="20"/>
              </w:rPr>
            </w:pPr>
            <w:r>
              <w:rPr>
                <w:b/>
                <w:sz w:val="20"/>
              </w:rPr>
              <w:t>Ineffective</w:t>
            </w:r>
          </w:p>
        </w:tc>
        <w:tc>
          <w:tcPr>
            <w:tcW w:w="1678" w:type="dxa"/>
            <w:tcBorders>
              <w:left w:val="double" w:sz="1" w:space="0" w:color="000000"/>
              <w:right w:val="double" w:sz="1" w:space="0" w:color="000000"/>
            </w:tcBorders>
            <w:shd w:val="clear" w:color="auto" w:fill="D9D9D9"/>
          </w:tcPr>
          <w:p w:rsidR="00BB410D" w:rsidRDefault="00692063">
            <w:pPr>
              <w:pStyle w:val="TableParagraph"/>
              <w:spacing w:before="1"/>
              <w:ind w:left="338" w:right="332"/>
              <w:jc w:val="center"/>
              <w:rPr>
                <w:b/>
                <w:sz w:val="20"/>
              </w:rPr>
            </w:pPr>
            <w:r>
              <w:rPr>
                <w:b/>
                <w:sz w:val="20"/>
              </w:rPr>
              <w:t>Developing</w:t>
            </w:r>
          </w:p>
        </w:tc>
        <w:tc>
          <w:tcPr>
            <w:tcW w:w="1412" w:type="dxa"/>
            <w:tcBorders>
              <w:left w:val="double" w:sz="1" w:space="0" w:color="000000"/>
              <w:right w:val="double" w:sz="1" w:space="0" w:color="000000"/>
            </w:tcBorders>
            <w:shd w:val="clear" w:color="auto" w:fill="D9D9D9"/>
          </w:tcPr>
          <w:p w:rsidR="00BB410D" w:rsidRDefault="00692063">
            <w:pPr>
              <w:pStyle w:val="TableParagraph"/>
              <w:spacing w:before="1"/>
              <w:ind w:left="92" w:right="89"/>
              <w:jc w:val="center"/>
              <w:rPr>
                <w:b/>
                <w:sz w:val="20"/>
              </w:rPr>
            </w:pPr>
            <w:r>
              <w:rPr>
                <w:b/>
                <w:sz w:val="20"/>
              </w:rPr>
              <w:t>Accomplished</w:t>
            </w:r>
          </w:p>
        </w:tc>
        <w:tc>
          <w:tcPr>
            <w:tcW w:w="1578" w:type="dxa"/>
            <w:tcBorders>
              <w:left w:val="double" w:sz="1" w:space="0" w:color="000000"/>
              <w:right w:val="double" w:sz="1" w:space="0" w:color="000000"/>
            </w:tcBorders>
            <w:shd w:val="clear" w:color="auto" w:fill="D9D9D9"/>
          </w:tcPr>
          <w:p w:rsidR="00BB410D" w:rsidRDefault="00692063">
            <w:pPr>
              <w:pStyle w:val="TableParagraph"/>
              <w:spacing w:before="1"/>
              <w:ind w:left="321" w:right="313"/>
              <w:jc w:val="center"/>
              <w:rPr>
                <w:b/>
                <w:sz w:val="20"/>
              </w:rPr>
            </w:pPr>
            <w:r>
              <w:rPr>
                <w:b/>
                <w:sz w:val="20"/>
              </w:rPr>
              <w:t>Exemplary</w:t>
            </w:r>
          </w:p>
        </w:tc>
      </w:tr>
      <w:tr w:rsidR="00BB410D">
        <w:trPr>
          <w:trHeight w:val="505"/>
        </w:trPr>
        <w:tc>
          <w:tcPr>
            <w:tcW w:w="3308" w:type="dxa"/>
            <w:tcBorders>
              <w:left w:val="double" w:sz="1" w:space="0" w:color="000000"/>
            </w:tcBorders>
            <w:shd w:val="clear" w:color="auto" w:fill="D9D9D9"/>
          </w:tcPr>
          <w:p w:rsidR="00BB410D" w:rsidRDefault="00692063">
            <w:pPr>
              <w:pStyle w:val="TableParagraph"/>
              <w:spacing w:before="131"/>
              <w:ind w:left="97"/>
              <w:rPr>
                <w:b/>
                <w:sz w:val="20"/>
              </w:rPr>
            </w:pPr>
            <w:r>
              <w:rPr>
                <w:b/>
                <w:sz w:val="20"/>
              </w:rPr>
              <w:t>Instruction</w:t>
            </w:r>
          </w:p>
        </w:tc>
        <w:tc>
          <w:tcPr>
            <w:tcW w:w="1519" w:type="dxa"/>
            <w:tcBorders>
              <w:right w:val="double" w:sz="1" w:space="0" w:color="000000"/>
            </w:tcBorders>
            <w:shd w:val="clear" w:color="auto" w:fill="D9D9D9"/>
          </w:tcPr>
          <w:p w:rsidR="00BB410D" w:rsidRDefault="00692063">
            <w:pPr>
              <w:pStyle w:val="TableParagraph"/>
              <w:spacing w:before="3"/>
              <w:ind w:left="313"/>
              <w:rPr>
                <w:b/>
                <w:sz w:val="20"/>
              </w:rPr>
            </w:pPr>
            <w:r>
              <w:rPr>
                <w:b/>
                <w:sz w:val="20"/>
              </w:rPr>
              <w:t>Ineffective</w:t>
            </w:r>
          </w:p>
        </w:tc>
        <w:tc>
          <w:tcPr>
            <w:tcW w:w="1678" w:type="dxa"/>
            <w:tcBorders>
              <w:left w:val="double" w:sz="1" w:space="0" w:color="000000"/>
              <w:right w:val="double" w:sz="1" w:space="0" w:color="000000"/>
            </w:tcBorders>
            <w:shd w:val="clear" w:color="auto" w:fill="D9D9D9"/>
          </w:tcPr>
          <w:p w:rsidR="00BB410D" w:rsidRDefault="00692063">
            <w:pPr>
              <w:pStyle w:val="TableParagraph"/>
              <w:spacing w:before="3"/>
              <w:ind w:left="338" w:right="332"/>
              <w:jc w:val="center"/>
              <w:rPr>
                <w:b/>
                <w:sz w:val="20"/>
              </w:rPr>
            </w:pPr>
            <w:r>
              <w:rPr>
                <w:b/>
                <w:sz w:val="20"/>
              </w:rPr>
              <w:t>Developing</w:t>
            </w:r>
          </w:p>
        </w:tc>
        <w:tc>
          <w:tcPr>
            <w:tcW w:w="1412" w:type="dxa"/>
            <w:tcBorders>
              <w:left w:val="double" w:sz="1" w:space="0" w:color="000000"/>
              <w:right w:val="double" w:sz="1" w:space="0" w:color="000000"/>
            </w:tcBorders>
            <w:shd w:val="clear" w:color="auto" w:fill="D9D9D9"/>
          </w:tcPr>
          <w:p w:rsidR="00BB410D" w:rsidRDefault="00692063">
            <w:pPr>
              <w:pStyle w:val="TableParagraph"/>
              <w:spacing w:before="3"/>
              <w:ind w:left="92" w:right="89"/>
              <w:jc w:val="center"/>
              <w:rPr>
                <w:b/>
                <w:sz w:val="20"/>
              </w:rPr>
            </w:pPr>
            <w:r>
              <w:rPr>
                <w:b/>
                <w:sz w:val="20"/>
              </w:rPr>
              <w:t>Accomplished</w:t>
            </w:r>
          </w:p>
        </w:tc>
        <w:tc>
          <w:tcPr>
            <w:tcW w:w="1578" w:type="dxa"/>
            <w:tcBorders>
              <w:left w:val="double" w:sz="1" w:space="0" w:color="000000"/>
              <w:right w:val="double" w:sz="1" w:space="0" w:color="000000"/>
            </w:tcBorders>
            <w:shd w:val="clear" w:color="auto" w:fill="D9D9D9"/>
          </w:tcPr>
          <w:p w:rsidR="00BB410D" w:rsidRDefault="00692063">
            <w:pPr>
              <w:pStyle w:val="TableParagraph"/>
              <w:spacing w:before="3"/>
              <w:ind w:left="321" w:right="313"/>
              <w:jc w:val="center"/>
              <w:rPr>
                <w:b/>
                <w:sz w:val="20"/>
              </w:rPr>
            </w:pPr>
            <w:r>
              <w:rPr>
                <w:b/>
                <w:sz w:val="20"/>
              </w:rPr>
              <w:t>Exemplary</w:t>
            </w:r>
          </w:p>
        </w:tc>
      </w:tr>
      <w:tr w:rsidR="00BB410D">
        <w:trPr>
          <w:trHeight w:val="503"/>
        </w:trPr>
        <w:tc>
          <w:tcPr>
            <w:tcW w:w="3308" w:type="dxa"/>
            <w:tcBorders>
              <w:left w:val="double" w:sz="1" w:space="0" w:color="000000"/>
            </w:tcBorders>
            <w:shd w:val="clear" w:color="auto" w:fill="D9D9D9"/>
          </w:tcPr>
          <w:p w:rsidR="00BB410D" w:rsidRDefault="00692063">
            <w:pPr>
              <w:pStyle w:val="TableParagraph"/>
              <w:spacing w:before="131"/>
              <w:ind w:left="97"/>
              <w:rPr>
                <w:b/>
                <w:sz w:val="20"/>
              </w:rPr>
            </w:pPr>
            <w:r>
              <w:rPr>
                <w:b/>
                <w:sz w:val="20"/>
              </w:rPr>
              <w:t>Professionalism</w:t>
            </w:r>
          </w:p>
        </w:tc>
        <w:tc>
          <w:tcPr>
            <w:tcW w:w="1519" w:type="dxa"/>
            <w:tcBorders>
              <w:right w:val="double" w:sz="1" w:space="0" w:color="000000"/>
            </w:tcBorders>
            <w:shd w:val="clear" w:color="auto" w:fill="D9D9D9"/>
          </w:tcPr>
          <w:p w:rsidR="00BB410D" w:rsidRDefault="00692063">
            <w:pPr>
              <w:pStyle w:val="TableParagraph"/>
              <w:spacing w:before="1"/>
              <w:ind w:left="313"/>
              <w:rPr>
                <w:b/>
                <w:sz w:val="20"/>
              </w:rPr>
            </w:pPr>
            <w:r>
              <w:rPr>
                <w:b/>
                <w:sz w:val="20"/>
              </w:rPr>
              <w:t>Ineffective</w:t>
            </w:r>
          </w:p>
        </w:tc>
        <w:tc>
          <w:tcPr>
            <w:tcW w:w="1678" w:type="dxa"/>
            <w:tcBorders>
              <w:left w:val="double" w:sz="1" w:space="0" w:color="000000"/>
              <w:right w:val="double" w:sz="1" w:space="0" w:color="000000"/>
            </w:tcBorders>
            <w:shd w:val="clear" w:color="auto" w:fill="D9D9D9"/>
          </w:tcPr>
          <w:p w:rsidR="00BB410D" w:rsidRDefault="00692063">
            <w:pPr>
              <w:pStyle w:val="TableParagraph"/>
              <w:spacing w:before="1"/>
              <w:ind w:left="338" w:right="332"/>
              <w:jc w:val="center"/>
              <w:rPr>
                <w:b/>
                <w:sz w:val="20"/>
              </w:rPr>
            </w:pPr>
            <w:r>
              <w:rPr>
                <w:b/>
                <w:sz w:val="20"/>
              </w:rPr>
              <w:t>Developing</w:t>
            </w:r>
          </w:p>
        </w:tc>
        <w:tc>
          <w:tcPr>
            <w:tcW w:w="1412" w:type="dxa"/>
            <w:tcBorders>
              <w:left w:val="double" w:sz="1" w:space="0" w:color="000000"/>
              <w:right w:val="double" w:sz="1" w:space="0" w:color="000000"/>
            </w:tcBorders>
            <w:shd w:val="clear" w:color="auto" w:fill="D9D9D9"/>
          </w:tcPr>
          <w:p w:rsidR="00BB410D" w:rsidRDefault="00692063">
            <w:pPr>
              <w:pStyle w:val="TableParagraph"/>
              <w:spacing w:before="1"/>
              <w:ind w:left="92" w:right="89"/>
              <w:jc w:val="center"/>
              <w:rPr>
                <w:b/>
                <w:sz w:val="20"/>
              </w:rPr>
            </w:pPr>
            <w:r>
              <w:rPr>
                <w:b/>
                <w:sz w:val="20"/>
              </w:rPr>
              <w:t>Accomplished</w:t>
            </w:r>
          </w:p>
        </w:tc>
        <w:tc>
          <w:tcPr>
            <w:tcW w:w="1578" w:type="dxa"/>
            <w:tcBorders>
              <w:left w:val="double" w:sz="1" w:space="0" w:color="000000"/>
              <w:right w:val="double" w:sz="1" w:space="0" w:color="000000"/>
            </w:tcBorders>
            <w:shd w:val="clear" w:color="auto" w:fill="D9D9D9"/>
          </w:tcPr>
          <w:p w:rsidR="00BB410D" w:rsidRDefault="00692063">
            <w:pPr>
              <w:pStyle w:val="TableParagraph"/>
              <w:spacing w:before="1"/>
              <w:ind w:left="321" w:right="313"/>
              <w:jc w:val="center"/>
              <w:rPr>
                <w:b/>
                <w:sz w:val="20"/>
              </w:rPr>
            </w:pPr>
            <w:r>
              <w:rPr>
                <w:b/>
                <w:sz w:val="20"/>
              </w:rPr>
              <w:t>Exemplary</w:t>
            </w:r>
          </w:p>
        </w:tc>
      </w:tr>
    </w:tbl>
    <w:p w:rsidR="00BB410D" w:rsidRDefault="00BB410D">
      <w:pPr>
        <w:pStyle w:val="BodyText"/>
        <w:rPr>
          <w:b/>
          <w:i/>
          <w:sz w:val="20"/>
        </w:rPr>
      </w:pPr>
    </w:p>
    <w:p w:rsidR="00BB410D" w:rsidRDefault="00D17492">
      <w:pPr>
        <w:pStyle w:val="BodyText"/>
        <w:spacing w:before="1"/>
        <w:rPr>
          <w:b/>
          <w:i/>
          <w:sz w:val="23"/>
        </w:rPr>
      </w:pPr>
      <w:r>
        <w:rPr>
          <w:noProof/>
          <w:lang w:bidi="ar-SA"/>
        </w:rPr>
        <mc:AlternateContent>
          <mc:Choice Requires="wps">
            <w:drawing>
              <wp:anchor distT="0" distB="0" distL="0" distR="0" simplePos="0" relativeHeight="251625984" behindDoc="0" locked="0" layoutInCell="1" allowOverlap="1">
                <wp:simplePos x="0" y="0"/>
                <wp:positionH relativeFrom="page">
                  <wp:posOffset>853440</wp:posOffset>
                </wp:positionH>
                <wp:positionV relativeFrom="paragraph">
                  <wp:posOffset>207010</wp:posOffset>
                </wp:positionV>
                <wp:extent cx="6052820" cy="424180"/>
                <wp:effectExtent l="5715" t="6350" r="8890" b="7620"/>
                <wp:wrapTopAndBottom/>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241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2063" w:rsidRDefault="00692063">
                            <w:pPr>
                              <w:spacing w:line="219" w:lineRule="exact"/>
                              <w:ind w:left="103"/>
                              <w:rPr>
                                <w:b/>
                                <w:sz w:val="18"/>
                              </w:rPr>
                            </w:pPr>
                            <w:r>
                              <w:rPr>
                                <w:b/>
                                <w:sz w:val="18"/>
                              </w:rPr>
                              <w:t>Professional Growth Plan Review 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8" type="#_x0000_t202" style="position:absolute;margin-left:67.2pt;margin-top:16.3pt;width:476.6pt;height:33.4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" filled="f" strokeweight=".16936mm">
                <v:textbox inset="0,0,0,0">
                  <w:txbxContent>
                    <w:p w:rsidR="00692063" w:rsidRDefault="00692063">
                      <w:pPr>
                        <w:spacing w:line="219" w:lineRule="exact"/>
                        <w:ind w:left="103"/>
                        <w:rPr>
                          <w:b/>
                          <w:sz w:val="18"/>
                        </w:rPr>
                      </w:pPr>
                      <w:r>
                        <w:rPr>
                          <w:b/>
                          <w:sz w:val="18"/>
                        </w:rPr>
                        <w:t>Professional Growth Plan Review Comments</w:t>
                      </w:r>
                    </w:p>
                  </w:txbxContent>
                </v:textbox>
                <w10:wrap type="topAndBottom" anchorx="page"/>
              </v:shape>
            </w:pict>
          </mc:Fallback>
        </mc:AlternateContent>
      </w:r>
    </w:p>
    <w:p w:rsidR="00BB410D" w:rsidRDefault="00BB410D">
      <w:pPr>
        <w:pStyle w:val="BodyText"/>
        <w:rPr>
          <w:b/>
          <w:i/>
          <w:sz w:val="20"/>
        </w:rPr>
      </w:pPr>
    </w:p>
    <w:p w:rsidR="00BB410D" w:rsidRDefault="00D17492">
      <w:pPr>
        <w:pStyle w:val="BodyText"/>
        <w:spacing w:before="7"/>
        <w:rPr>
          <w:b/>
          <w:i/>
          <w:sz w:val="20"/>
        </w:rPr>
      </w:pPr>
      <w:r>
        <w:rPr>
          <w:noProof/>
          <w:lang w:bidi="ar-SA"/>
        </w:rPr>
        <mc:AlternateContent>
          <mc:Choice Requires="wps">
            <w:drawing>
              <wp:anchor distT="0" distB="0" distL="0" distR="0" simplePos="0" relativeHeight="251627008" behindDoc="0" locked="0" layoutInCell="1" allowOverlap="1">
                <wp:simplePos x="0" y="0"/>
                <wp:positionH relativeFrom="page">
                  <wp:posOffset>850900</wp:posOffset>
                </wp:positionH>
                <wp:positionV relativeFrom="paragraph">
                  <wp:posOffset>191770</wp:posOffset>
                </wp:positionV>
                <wp:extent cx="1668780" cy="0"/>
                <wp:effectExtent l="12700" t="12700" r="13970" b="15875"/>
                <wp:wrapTopAndBottom/>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89784" id="Line 25"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5.1pt" to="198.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" strokeweight=".38444mm">
                <w10:wrap type="topAndBottom" anchorx="page"/>
              </v:line>
            </w:pict>
          </mc:Fallback>
        </mc:AlternateContent>
      </w:r>
      <w:r>
        <w:rPr>
          <w:noProof/>
          <w:lang w:bidi="ar-SA"/>
        </w:rPr>
        <mc:AlternateContent>
          <mc:Choice Requires="wps">
            <w:drawing>
              <wp:anchor distT="0" distB="0" distL="0" distR="0" simplePos="0" relativeHeight="251628032" behindDoc="0" locked="0" layoutInCell="1" allowOverlap="1">
                <wp:simplePos x="0" y="0"/>
                <wp:positionH relativeFrom="page">
                  <wp:posOffset>2679700</wp:posOffset>
                </wp:positionH>
                <wp:positionV relativeFrom="paragraph">
                  <wp:posOffset>191770</wp:posOffset>
                </wp:positionV>
                <wp:extent cx="607695" cy="0"/>
                <wp:effectExtent l="12700" t="12700" r="8255" b="15875"/>
                <wp:wrapTopAndBottom/>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D991E" id="Line 24"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pt,15.1pt" to="258.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R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" strokeweight=".38444mm">
                <w10:wrap type="topAndBottom" anchorx="page"/>
              </v:line>
            </w:pict>
          </mc:Fallback>
        </mc:AlternateContent>
      </w:r>
      <w:r>
        <w:rPr>
          <w:noProof/>
          <w:lang w:bidi="ar-SA"/>
        </w:rPr>
        <mc:AlternateContent>
          <mc:Choice Requires="wps">
            <w:drawing>
              <wp:anchor distT="0" distB="0" distL="0" distR="0" simplePos="0" relativeHeight="251629056" behindDoc="0" locked="0" layoutInCell="1" allowOverlap="1">
                <wp:simplePos x="0" y="0"/>
                <wp:positionH relativeFrom="page">
                  <wp:posOffset>4121785</wp:posOffset>
                </wp:positionH>
                <wp:positionV relativeFrom="paragraph">
                  <wp:posOffset>191770</wp:posOffset>
                </wp:positionV>
                <wp:extent cx="1668780" cy="0"/>
                <wp:effectExtent l="6985" t="12700" r="10160" b="15875"/>
                <wp:wrapTopAndBottom/>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7A994" id="Line 23"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55pt,15.1pt" to="455.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5dEHgIAAEQEAAAOAAAAZHJzL2Uyb0RvYy54bWysU8GO2jAQvVfqP1i5QxJI2R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" strokeweight=".38444mm">
                <w10:wrap type="topAndBottom" anchorx="page"/>
              </v:line>
            </w:pict>
          </mc:Fallback>
        </mc:AlternateContent>
      </w:r>
      <w:r>
        <w:rPr>
          <w:noProof/>
          <w:lang w:bidi="ar-SA"/>
        </w:rPr>
        <mc:AlternateContent>
          <mc:Choice Requires="wps">
            <w:drawing>
              <wp:anchor distT="0" distB="0" distL="0" distR="0" simplePos="0" relativeHeight="251630080" behindDoc="0" locked="0" layoutInCell="1" allowOverlap="1">
                <wp:simplePos x="0" y="0"/>
                <wp:positionH relativeFrom="page">
                  <wp:posOffset>5895975</wp:posOffset>
                </wp:positionH>
                <wp:positionV relativeFrom="paragraph">
                  <wp:posOffset>191770</wp:posOffset>
                </wp:positionV>
                <wp:extent cx="530860" cy="0"/>
                <wp:effectExtent l="9525" t="12700" r="12065" b="15875"/>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C4B82" id="Line 22"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25pt,15.1pt" to="50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" strokeweight=".38444mm">
                <w10:wrap type="topAndBottom" anchorx="page"/>
              </v:line>
            </w:pict>
          </mc:Fallback>
        </mc:AlternateContent>
      </w:r>
    </w:p>
    <w:p w:rsidR="00BB410D" w:rsidRDefault="00692063">
      <w:pPr>
        <w:tabs>
          <w:tab w:val="left" w:pos="3542"/>
          <w:tab w:val="left" w:pos="5700"/>
          <w:tab w:val="left" w:pos="8852"/>
          <w:tab w:val="left" w:pos="9555"/>
        </w:tabs>
        <w:spacing w:before="11" w:line="698" w:lineRule="auto"/>
        <w:ind w:left="659" w:right="1682"/>
        <w:rPr>
          <w:b/>
          <w:sz w:val="24"/>
        </w:rPr>
      </w:pPr>
      <w:r>
        <w:rPr>
          <w:b/>
          <w:sz w:val="24"/>
        </w:rPr>
        <w:t>Teacher’s</w:t>
      </w:r>
      <w:r>
        <w:rPr>
          <w:b/>
          <w:spacing w:val="-1"/>
          <w:sz w:val="24"/>
        </w:rPr>
        <w:t xml:space="preserve"> </w:t>
      </w:r>
      <w:r>
        <w:rPr>
          <w:b/>
          <w:sz w:val="24"/>
        </w:rPr>
        <w:t>Signature</w:t>
      </w:r>
      <w:r>
        <w:rPr>
          <w:b/>
          <w:sz w:val="24"/>
        </w:rPr>
        <w:tab/>
        <w:t>Date</w:t>
      </w:r>
      <w:r>
        <w:rPr>
          <w:b/>
          <w:sz w:val="24"/>
        </w:rPr>
        <w:tab/>
        <w:t>Evaluator’s</w:t>
      </w:r>
      <w:r>
        <w:rPr>
          <w:b/>
          <w:spacing w:val="-1"/>
          <w:sz w:val="24"/>
        </w:rPr>
        <w:t xml:space="preserve"> </w:t>
      </w:r>
      <w:r>
        <w:rPr>
          <w:b/>
          <w:sz w:val="24"/>
        </w:rPr>
        <w:t>Signature</w:t>
      </w:r>
      <w:r>
        <w:rPr>
          <w:b/>
          <w:sz w:val="24"/>
        </w:rPr>
        <w:tab/>
        <w:t>Date Comments:</w:t>
      </w:r>
      <w:r>
        <w:rPr>
          <w:b/>
          <w:spacing w:val="1"/>
          <w:sz w:val="24"/>
        </w:rPr>
        <w:t xml:space="preserve"> </w:t>
      </w:r>
      <w:r>
        <w:rPr>
          <w:b/>
          <w:sz w:val="24"/>
          <w:u w:val="thick"/>
        </w:rPr>
        <w:t xml:space="preserve"> </w:t>
      </w:r>
      <w:r>
        <w:rPr>
          <w:b/>
          <w:sz w:val="24"/>
          <w:u w:val="thick"/>
        </w:rPr>
        <w:tab/>
      </w:r>
      <w:r>
        <w:rPr>
          <w:b/>
          <w:sz w:val="24"/>
          <w:u w:val="thick"/>
        </w:rPr>
        <w:tab/>
      </w:r>
      <w:r>
        <w:rPr>
          <w:b/>
          <w:sz w:val="24"/>
          <w:u w:val="thick"/>
        </w:rPr>
        <w:tab/>
      </w:r>
      <w:r>
        <w:rPr>
          <w:b/>
          <w:sz w:val="24"/>
          <w:u w:val="thick"/>
        </w:rPr>
        <w:tab/>
      </w:r>
    </w:p>
    <w:p w:rsidR="00BB410D" w:rsidRDefault="00BB410D">
      <w:pPr>
        <w:spacing w:line="698" w:lineRule="auto"/>
        <w:rPr>
          <w:sz w:val="24"/>
        </w:rPr>
        <w:sectPr w:rsidR="00BB410D">
          <w:pgSz w:w="12240" w:h="15840"/>
          <w:pgMar w:top="1400" w:right="320" w:bottom="1500" w:left="680" w:header="0" w:footer="1242" w:gutter="0"/>
          <w:cols w:space="720"/>
        </w:sectPr>
      </w:pPr>
    </w:p>
    <w:p w:rsidR="00BB410D" w:rsidRDefault="00D17492">
      <w:pPr>
        <w:spacing w:before="23" w:line="276" w:lineRule="auto"/>
        <w:ind w:left="2658" w:right="3037"/>
        <w:jc w:val="center"/>
        <w:rPr>
          <w:b/>
          <w:sz w:val="28"/>
        </w:rPr>
      </w:pPr>
      <w:r>
        <w:rPr>
          <w:noProof/>
          <w:lang w:bidi="ar-SA"/>
        </w:rPr>
        <w:lastRenderedPageBreak/>
        <mc:AlternateContent>
          <mc:Choice Requires="wpg">
            <w:drawing>
              <wp:anchor distT="0" distB="0" distL="114300" distR="114300" simplePos="0" relativeHeight="251649536" behindDoc="0" locked="0" layoutInCell="1" allowOverlap="1">
                <wp:simplePos x="0" y="0"/>
                <wp:positionH relativeFrom="page">
                  <wp:posOffset>831850</wp:posOffset>
                </wp:positionH>
                <wp:positionV relativeFrom="paragraph">
                  <wp:posOffset>493395</wp:posOffset>
                </wp:positionV>
                <wp:extent cx="6096000" cy="56515"/>
                <wp:effectExtent l="22225" t="1270" r="25400" b="8890"/>
                <wp:wrapNone/>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56515"/>
                          <a:chOff x="1310" y="777"/>
                          <a:chExt cx="9600" cy="89"/>
                        </a:xfrm>
                      </wpg:grpSpPr>
                      <wps:wsp>
                        <wps:cNvPr id="26" name="Line 21"/>
                        <wps:cNvCnPr>
                          <a:cxnSpLocks noChangeShapeType="1"/>
                        </wps:cNvCnPr>
                        <wps:spPr bwMode="auto">
                          <a:xfrm>
                            <a:off x="1310" y="859"/>
                            <a:ext cx="9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1310" y="807"/>
                            <a:ext cx="96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D147AE" id="Group 19" o:spid="_x0000_s1026" style="position:absolute;margin-left:65.5pt;margin-top:38.85pt;width:480pt;height:4.45pt;z-index:251649536;mso-position-horizontal-relative:page" coordorigin="1310,777" coordsize="96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">
                <v:line id="Line 21" o:spid="_x0000_s1027" style="position:absolute;visibility:visible;mso-wrap-style:square" from="1310,859" to="1091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v:line id="Line 20" o:spid="_x0000_s1028" style="position:absolute;visibility:visible;mso-wrap-style:square" from="1310,807" to="1091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" strokeweight="3pt"/>
                <w10:wrap anchorx="page"/>
              </v:group>
            </w:pict>
          </mc:Fallback>
        </mc:AlternateContent>
      </w:r>
      <w:r w:rsidR="00692063">
        <w:rPr>
          <w:b/>
          <w:sz w:val="28"/>
        </w:rPr>
        <w:t>Other Professionals Post-Conference Document for Mini &amp; Full Observations/Site Visits</w:t>
      </w:r>
    </w:p>
    <w:p w:rsidR="00BB410D" w:rsidRDefault="00692063">
      <w:pPr>
        <w:spacing w:before="56" w:after="38" w:line="252" w:lineRule="auto"/>
        <w:ind w:left="659" w:right="1115"/>
        <w:jc w:val="both"/>
        <w:rPr>
          <w:sz w:val="18"/>
        </w:rPr>
      </w:pPr>
      <w:r>
        <w:rPr>
          <w:b/>
          <w:sz w:val="18"/>
          <w:u w:val="single"/>
        </w:rPr>
        <w:t>Directions</w:t>
      </w:r>
      <w:r>
        <w:rPr>
          <w:b/>
          <w:sz w:val="18"/>
        </w:rPr>
        <w:t xml:space="preserve">: </w:t>
      </w:r>
      <w:r>
        <w:rPr>
          <w:sz w:val="18"/>
        </w:rPr>
        <w:t>The Other Professional shall complete the self-reflection questions (1-3) after each observation in preparation for the post-conference and send to the evaluator prior to the post conference. The teacher shall be provided access to this document at the post conference.</w:t>
      </w: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
        <w:gridCol w:w="2175"/>
        <w:gridCol w:w="2609"/>
        <w:gridCol w:w="2431"/>
        <w:gridCol w:w="1623"/>
      </w:tblGrid>
      <w:tr w:rsidR="00BB410D">
        <w:trPr>
          <w:trHeight w:val="486"/>
        </w:trPr>
        <w:tc>
          <w:tcPr>
            <w:tcW w:w="2869" w:type="dxa"/>
            <w:gridSpan w:val="2"/>
          </w:tcPr>
          <w:p w:rsidR="00BB410D" w:rsidRDefault="00692063">
            <w:pPr>
              <w:pStyle w:val="TableParagraph"/>
              <w:spacing w:line="243" w:lineRule="exact"/>
              <w:ind w:left="76"/>
              <w:rPr>
                <w:b/>
                <w:sz w:val="20"/>
              </w:rPr>
            </w:pPr>
            <w:r>
              <w:rPr>
                <w:b/>
                <w:sz w:val="20"/>
              </w:rPr>
              <w:t>Other Professional</w:t>
            </w:r>
          </w:p>
        </w:tc>
        <w:tc>
          <w:tcPr>
            <w:tcW w:w="2609" w:type="dxa"/>
          </w:tcPr>
          <w:p w:rsidR="00BB410D" w:rsidRDefault="00692063">
            <w:pPr>
              <w:pStyle w:val="TableParagraph"/>
              <w:spacing w:line="243" w:lineRule="exact"/>
              <w:ind w:left="107"/>
              <w:rPr>
                <w:b/>
                <w:sz w:val="20"/>
              </w:rPr>
            </w:pPr>
            <w:r>
              <w:rPr>
                <w:b/>
                <w:sz w:val="20"/>
              </w:rPr>
              <w:t>Position</w:t>
            </w:r>
          </w:p>
        </w:tc>
        <w:tc>
          <w:tcPr>
            <w:tcW w:w="4054" w:type="dxa"/>
            <w:gridSpan w:val="2"/>
          </w:tcPr>
          <w:p w:rsidR="00BB410D" w:rsidRDefault="00692063">
            <w:pPr>
              <w:pStyle w:val="TableParagraph"/>
              <w:spacing w:line="243" w:lineRule="exact"/>
              <w:ind w:left="107"/>
              <w:rPr>
                <w:b/>
                <w:sz w:val="20"/>
              </w:rPr>
            </w:pPr>
            <w:r>
              <w:rPr>
                <w:b/>
                <w:sz w:val="20"/>
              </w:rPr>
              <w:t>School</w:t>
            </w:r>
          </w:p>
        </w:tc>
      </w:tr>
      <w:tr w:rsidR="00BB410D">
        <w:trPr>
          <w:trHeight w:val="489"/>
        </w:trPr>
        <w:tc>
          <w:tcPr>
            <w:tcW w:w="2869" w:type="dxa"/>
            <w:gridSpan w:val="2"/>
          </w:tcPr>
          <w:p w:rsidR="00BB410D" w:rsidRDefault="00692063">
            <w:pPr>
              <w:pStyle w:val="TableParagraph"/>
              <w:spacing w:before="1"/>
              <w:ind w:left="76"/>
              <w:rPr>
                <w:b/>
                <w:sz w:val="20"/>
              </w:rPr>
            </w:pPr>
            <w:r>
              <w:rPr>
                <w:b/>
                <w:sz w:val="20"/>
              </w:rPr>
              <w:t>Evaluator</w:t>
            </w:r>
          </w:p>
        </w:tc>
        <w:tc>
          <w:tcPr>
            <w:tcW w:w="2609" w:type="dxa"/>
          </w:tcPr>
          <w:p w:rsidR="00BB410D" w:rsidRDefault="00692063">
            <w:pPr>
              <w:pStyle w:val="TableParagraph"/>
              <w:spacing w:before="1"/>
              <w:ind w:left="107"/>
              <w:rPr>
                <w:b/>
                <w:sz w:val="20"/>
              </w:rPr>
            </w:pPr>
            <w:r>
              <w:rPr>
                <w:b/>
                <w:sz w:val="20"/>
              </w:rPr>
              <w:t>Post-conference Date</w:t>
            </w:r>
          </w:p>
        </w:tc>
        <w:tc>
          <w:tcPr>
            <w:tcW w:w="4054" w:type="dxa"/>
            <w:gridSpan w:val="2"/>
          </w:tcPr>
          <w:p w:rsidR="00BB410D" w:rsidRDefault="00692063">
            <w:pPr>
              <w:pStyle w:val="TableParagraph"/>
              <w:spacing w:before="1"/>
              <w:ind w:left="107"/>
              <w:rPr>
                <w:b/>
                <w:sz w:val="20"/>
              </w:rPr>
            </w:pPr>
            <w:r>
              <w:rPr>
                <w:b/>
                <w:sz w:val="20"/>
              </w:rPr>
              <w:t>Observation Date</w:t>
            </w:r>
          </w:p>
        </w:tc>
      </w:tr>
      <w:tr w:rsidR="00BB410D">
        <w:trPr>
          <w:trHeight w:val="244"/>
        </w:trPr>
        <w:tc>
          <w:tcPr>
            <w:tcW w:w="2869" w:type="dxa"/>
            <w:gridSpan w:val="2"/>
            <w:tcBorders>
              <w:bottom w:val="single" w:sz="8" w:space="0" w:color="000000"/>
            </w:tcBorders>
          </w:tcPr>
          <w:p w:rsidR="00BB410D" w:rsidRDefault="00692063">
            <w:pPr>
              <w:pStyle w:val="TableParagraph"/>
              <w:spacing w:before="1" w:line="223" w:lineRule="exact"/>
              <w:ind w:left="76"/>
              <w:rPr>
                <w:b/>
                <w:sz w:val="20"/>
              </w:rPr>
            </w:pPr>
            <w:r>
              <w:rPr>
                <w:b/>
                <w:sz w:val="20"/>
              </w:rPr>
              <w:t>Circle Observation Type:</w:t>
            </w:r>
          </w:p>
        </w:tc>
        <w:tc>
          <w:tcPr>
            <w:tcW w:w="2609" w:type="dxa"/>
            <w:tcBorders>
              <w:bottom w:val="single" w:sz="8" w:space="0" w:color="000000"/>
            </w:tcBorders>
          </w:tcPr>
          <w:p w:rsidR="00BB410D" w:rsidRDefault="00692063">
            <w:pPr>
              <w:pStyle w:val="TableParagraph"/>
              <w:spacing w:before="22"/>
              <w:ind w:left="282"/>
              <w:rPr>
                <w:b/>
                <w:sz w:val="16"/>
              </w:rPr>
            </w:pPr>
            <w:r>
              <w:rPr>
                <w:b/>
                <w:sz w:val="16"/>
              </w:rPr>
              <w:t>#1 Mini Observation/Site Visit</w:t>
            </w:r>
          </w:p>
        </w:tc>
        <w:tc>
          <w:tcPr>
            <w:tcW w:w="2431" w:type="dxa"/>
            <w:tcBorders>
              <w:bottom w:val="single" w:sz="8" w:space="0" w:color="000000"/>
            </w:tcBorders>
          </w:tcPr>
          <w:p w:rsidR="00BB410D" w:rsidRDefault="00692063">
            <w:pPr>
              <w:pStyle w:val="TableParagraph"/>
              <w:spacing w:before="22"/>
              <w:ind w:left="107"/>
              <w:rPr>
                <w:b/>
                <w:sz w:val="16"/>
              </w:rPr>
            </w:pPr>
            <w:r>
              <w:rPr>
                <w:b/>
                <w:sz w:val="16"/>
              </w:rPr>
              <w:t>#2 Mini Observation/Site Visit</w:t>
            </w:r>
          </w:p>
        </w:tc>
        <w:tc>
          <w:tcPr>
            <w:tcW w:w="1623" w:type="dxa"/>
            <w:tcBorders>
              <w:bottom w:val="single" w:sz="8" w:space="0" w:color="000000"/>
            </w:tcBorders>
          </w:tcPr>
          <w:p w:rsidR="00BB410D" w:rsidRDefault="00692063">
            <w:pPr>
              <w:pStyle w:val="TableParagraph"/>
              <w:spacing w:before="22"/>
              <w:ind w:left="384"/>
              <w:rPr>
                <w:b/>
                <w:sz w:val="16"/>
              </w:rPr>
            </w:pPr>
            <w:r>
              <w:rPr>
                <w:b/>
                <w:sz w:val="16"/>
              </w:rPr>
              <w:t>Full/Site Visit</w:t>
            </w:r>
          </w:p>
        </w:tc>
      </w:tr>
      <w:tr w:rsidR="00BB410D">
        <w:trPr>
          <w:trHeight w:val="229"/>
        </w:trPr>
        <w:tc>
          <w:tcPr>
            <w:tcW w:w="694" w:type="dxa"/>
            <w:tcBorders>
              <w:top w:val="single" w:sz="8" w:space="0" w:color="000000"/>
            </w:tcBorders>
          </w:tcPr>
          <w:p w:rsidR="00BB410D" w:rsidRDefault="00BB410D">
            <w:pPr>
              <w:pStyle w:val="TableParagraph"/>
              <w:rPr>
                <w:rFonts w:ascii="Times New Roman"/>
                <w:sz w:val="16"/>
              </w:rPr>
            </w:pPr>
          </w:p>
        </w:tc>
        <w:tc>
          <w:tcPr>
            <w:tcW w:w="8838" w:type="dxa"/>
            <w:gridSpan w:val="4"/>
            <w:tcBorders>
              <w:top w:val="single" w:sz="8" w:space="0" w:color="000000"/>
            </w:tcBorders>
          </w:tcPr>
          <w:p w:rsidR="00BB410D" w:rsidRDefault="00692063">
            <w:pPr>
              <w:pStyle w:val="TableParagraph"/>
              <w:spacing w:line="210" w:lineRule="exact"/>
              <w:ind w:left="642"/>
              <w:rPr>
                <w:rFonts w:ascii="Times New Roman"/>
                <w:b/>
                <w:sz w:val="20"/>
              </w:rPr>
            </w:pPr>
            <w:r>
              <w:rPr>
                <w:rFonts w:ascii="Times New Roman"/>
                <w:b/>
                <w:sz w:val="20"/>
              </w:rPr>
              <w:t>Self-reflection questions for the Kentucky Framework for Teaching: Domains 1, 3, and 4</w:t>
            </w:r>
          </w:p>
        </w:tc>
      </w:tr>
      <w:tr w:rsidR="00BB410D">
        <w:trPr>
          <w:trHeight w:val="1269"/>
        </w:trPr>
        <w:tc>
          <w:tcPr>
            <w:tcW w:w="694" w:type="dxa"/>
          </w:tcPr>
          <w:p w:rsidR="00BB410D" w:rsidRDefault="00692063">
            <w:pPr>
              <w:pStyle w:val="TableParagraph"/>
              <w:spacing w:line="292" w:lineRule="exact"/>
              <w:ind w:left="212" w:right="206"/>
              <w:jc w:val="center"/>
              <w:rPr>
                <w:b/>
                <w:sz w:val="24"/>
              </w:rPr>
            </w:pPr>
            <w:r>
              <w:rPr>
                <w:b/>
                <w:sz w:val="24"/>
              </w:rPr>
              <w:t>1.</w:t>
            </w:r>
          </w:p>
        </w:tc>
        <w:tc>
          <w:tcPr>
            <w:tcW w:w="8838" w:type="dxa"/>
            <w:gridSpan w:val="4"/>
          </w:tcPr>
          <w:p w:rsidR="00BB410D" w:rsidRDefault="00692063">
            <w:pPr>
              <w:pStyle w:val="TableParagraph"/>
              <w:ind w:left="109" w:right="163"/>
              <w:rPr>
                <w:sz w:val="24"/>
              </w:rPr>
            </w:pPr>
            <w:r>
              <w:rPr>
                <w:sz w:val="24"/>
              </w:rPr>
              <w:t>Was the objective or target successfully accomplished during the observation/site visit? How do you know?</w:t>
            </w:r>
          </w:p>
        </w:tc>
      </w:tr>
      <w:tr w:rsidR="00BB410D">
        <w:trPr>
          <w:trHeight w:val="1521"/>
        </w:trPr>
        <w:tc>
          <w:tcPr>
            <w:tcW w:w="694" w:type="dxa"/>
          </w:tcPr>
          <w:p w:rsidR="00BB410D" w:rsidRDefault="00692063">
            <w:pPr>
              <w:pStyle w:val="TableParagraph"/>
              <w:spacing w:line="292" w:lineRule="exact"/>
              <w:ind w:left="217" w:right="206"/>
              <w:jc w:val="center"/>
              <w:rPr>
                <w:b/>
                <w:sz w:val="24"/>
              </w:rPr>
            </w:pPr>
            <w:r>
              <w:rPr>
                <w:b/>
                <w:sz w:val="24"/>
              </w:rPr>
              <w:t>2.</w:t>
            </w:r>
          </w:p>
        </w:tc>
        <w:tc>
          <w:tcPr>
            <w:tcW w:w="8838" w:type="dxa"/>
            <w:gridSpan w:val="4"/>
          </w:tcPr>
          <w:p w:rsidR="00BB410D" w:rsidRDefault="00692063">
            <w:pPr>
              <w:pStyle w:val="TableParagraph"/>
              <w:spacing w:line="254" w:lineRule="auto"/>
              <w:ind w:left="109" w:right="435"/>
              <w:rPr>
                <w:sz w:val="24"/>
              </w:rPr>
            </w:pPr>
            <w:r>
              <w:rPr>
                <w:sz w:val="24"/>
              </w:rPr>
              <w:t>If you had an opportunity to conduct this lesson or work again, is there anything that you would do differently? What/Why?</w:t>
            </w:r>
          </w:p>
        </w:tc>
      </w:tr>
      <w:tr w:rsidR="00BB410D">
        <w:trPr>
          <w:trHeight w:val="1173"/>
        </w:trPr>
        <w:tc>
          <w:tcPr>
            <w:tcW w:w="694" w:type="dxa"/>
          </w:tcPr>
          <w:p w:rsidR="00BB410D" w:rsidRDefault="00692063">
            <w:pPr>
              <w:pStyle w:val="TableParagraph"/>
              <w:spacing w:line="292" w:lineRule="exact"/>
              <w:ind w:left="232" w:right="187"/>
              <w:jc w:val="center"/>
              <w:rPr>
                <w:b/>
                <w:sz w:val="24"/>
              </w:rPr>
            </w:pPr>
            <w:r>
              <w:rPr>
                <w:b/>
                <w:sz w:val="24"/>
              </w:rPr>
              <w:t>3.</w:t>
            </w:r>
          </w:p>
        </w:tc>
        <w:tc>
          <w:tcPr>
            <w:tcW w:w="8838" w:type="dxa"/>
            <w:gridSpan w:val="4"/>
          </w:tcPr>
          <w:p w:rsidR="00BB410D" w:rsidRDefault="00692063">
            <w:pPr>
              <w:pStyle w:val="TableParagraph"/>
              <w:spacing w:line="292" w:lineRule="exact"/>
              <w:ind w:left="109"/>
              <w:rPr>
                <w:sz w:val="24"/>
              </w:rPr>
            </w:pPr>
            <w:r>
              <w:rPr>
                <w:sz w:val="24"/>
              </w:rPr>
              <w:t>What do you see as next steps?</w:t>
            </w:r>
          </w:p>
        </w:tc>
      </w:tr>
    </w:tbl>
    <w:p w:rsidR="00BB410D" w:rsidRDefault="00692063">
      <w:pPr>
        <w:spacing w:before="2" w:line="254" w:lineRule="auto"/>
        <w:ind w:left="1143" w:right="1525"/>
        <w:jc w:val="center"/>
        <w:rPr>
          <w:b/>
          <w:i/>
          <w:sz w:val="20"/>
        </w:rPr>
      </w:pPr>
      <w:r>
        <w:rPr>
          <w:b/>
          <w:i/>
          <w:sz w:val="20"/>
        </w:rPr>
        <w:t>The evaluator shall provide an overall rating for each Performance Measure which is informed from the observation, the Performance Measure Evidence Tool, and other sources of evidence.</w:t>
      </w:r>
    </w:p>
    <w:tbl>
      <w:tblPr>
        <w:tblW w:w="0" w:type="auto"/>
        <w:tblInd w:w="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08"/>
        <w:gridCol w:w="1519"/>
        <w:gridCol w:w="1678"/>
        <w:gridCol w:w="1412"/>
        <w:gridCol w:w="1578"/>
      </w:tblGrid>
      <w:tr w:rsidR="00BB410D">
        <w:trPr>
          <w:trHeight w:val="503"/>
        </w:trPr>
        <w:tc>
          <w:tcPr>
            <w:tcW w:w="3308" w:type="dxa"/>
            <w:tcBorders>
              <w:left w:val="double" w:sz="1" w:space="0" w:color="000000"/>
            </w:tcBorders>
            <w:shd w:val="clear" w:color="auto" w:fill="D9D9D9"/>
          </w:tcPr>
          <w:p w:rsidR="00BB410D" w:rsidRDefault="00692063">
            <w:pPr>
              <w:pStyle w:val="TableParagraph"/>
              <w:spacing w:before="131"/>
              <w:ind w:left="676"/>
              <w:rPr>
                <w:b/>
                <w:sz w:val="20"/>
              </w:rPr>
            </w:pPr>
            <w:r>
              <w:rPr>
                <w:b/>
                <w:sz w:val="20"/>
              </w:rPr>
              <w:t>Performance Measures</w:t>
            </w:r>
          </w:p>
        </w:tc>
        <w:tc>
          <w:tcPr>
            <w:tcW w:w="6187" w:type="dxa"/>
            <w:gridSpan w:val="4"/>
            <w:tcBorders>
              <w:right w:val="double" w:sz="1" w:space="0" w:color="000000"/>
            </w:tcBorders>
            <w:shd w:val="clear" w:color="auto" w:fill="D9D9D9"/>
          </w:tcPr>
          <w:p w:rsidR="00BB410D" w:rsidRDefault="00692063">
            <w:pPr>
              <w:pStyle w:val="TableParagraph"/>
              <w:spacing w:before="131"/>
              <w:ind w:left="2481" w:right="2467"/>
              <w:jc w:val="center"/>
              <w:rPr>
                <w:b/>
                <w:sz w:val="20"/>
              </w:rPr>
            </w:pPr>
            <w:r>
              <w:rPr>
                <w:b/>
                <w:sz w:val="20"/>
              </w:rPr>
              <w:t>Overall Rating</w:t>
            </w:r>
          </w:p>
        </w:tc>
      </w:tr>
      <w:tr w:rsidR="00BB410D">
        <w:trPr>
          <w:trHeight w:val="503"/>
        </w:trPr>
        <w:tc>
          <w:tcPr>
            <w:tcW w:w="3308" w:type="dxa"/>
            <w:tcBorders>
              <w:left w:val="double" w:sz="1" w:space="0" w:color="000000"/>
            </w:tcBorders>
            <w:shd w:val="clear" w:color="auto" w:fill="D9D9D9"/>
          </w:tcPr>
          <w:p w:rsidR="00BB410D" w:rsidRDefault="00692063">
            <w:pPr>
              <w:pStyle w:val="TableParagraph"/>
              <w:spacing w:before="131"/>
              <w:ind w:left="97"/>
              <w:rPr>
                <w:b/>
                <w:sz w:val="20"/>
              </w:rPr>
            </w:pPr>
            <w:r>
              <w:rPr>
                <w:b/>
                <w:sz w:val="20"/>
              </w:rPr>
              <w:t>Planning</w:t>
            </w:r>
          </w:p>
        </w:tc>
        <w:tc>
          <w:tcPr>
            <w:tcW w:w="1519" w:type="dxa"/>
            <w:tcBorders>
              <w:right w:val="double" w:sz="1" w:space="0" w:color="000000"/>
            </w:tcBorders>
            <w:shd w:val="clear" w:color="auto" w:fill="D9D9D9"/>
          </w:tcPr>
          <w:p w:rsidR="00BB410D" w:rsidRDefault="00692063">
            <w:pPr>
              <w:pStyle w:val="TableParagraph"/>
              <w:spacing w:before="131"/>
              <w:ind w:left="313"/>
              <w:rPr>
                <w:b/>
                <w:sz w:val="20"/>
              </w:rPr>
            </w:pPr>
            <w:r>
              <w:rPr>
                <w:b/>
                <w:sz w:val="20"/>
              </w:rPr>
              <w:t>Ineffective</w:t>
            </w:r>
          </w:p>
        </w:tc>
        <w:tc>
          <w:tcPr>
            <w:tcW w:w="1678" w:type="dxa"/>
            <w:tcBorders>
              <w:left w:val="double" w:sz="1" w:space="0" w:color="000000"/>
              <w:right w:val="double" w:sz="1" w:space="0" w:color="000000"/>
            </w:tcBorders>
            <w:shd w:val="clear" w:color="auto" w:fill="D9D9D9"/>
          </w:tcPr>
          <w:p w:rsidR="00BB410D" w:rsidRDefault="00692063">
            <w:pPr>
              <w:pStyle w:val="TableParagraph"/>
              <w:spacing w:before="131"/>
              <w:ind w:left="338" w:right="332"/>
              <w:jc w:val="center"/>
              <w:rPr>
                <w:b/>
                <w:sz w:val="20"/>
              </w:rPr>
            </w:pPr>
            <w:r>
              <w:rPr>
                <w:b/>
                <w:sz w:val="20"/>
              </w:rPr>
              <w:t>Developing</w:t>
            </w:r>
          </w:p>
        </w:tc>
        <w:tc>
          <w:tcPr>
            <w:tcW w:w="1412" w:type="dxa"/>
            <w:tcBorders>
              <w:left w:val="double" w:sz="1" w:space="0" w:color="000000"/>
              <w:right w:val="double" w:sz="1" w:space="0" w:color="000000"/>
            </w:tcBorders>
            <w:shd w:val="clear" w:color="auto" w:fill="D9D9D9"/>
          </w:tcPr>
          <w:p w:rsidR="00BB410D" w:rsidRDefault="00692063">
            <w:pPr>
              <w:pStyle w:val="TableParagraph"/>
              <w:spacing w:before="131"/>
              <w:ind w:left="92" w:right="89"/>
              <w:jc w:val="center"/>
              <w:rPr>
                <w:b/>
                <w:sz w:val="20"/>
              </w:rPr>
            </w:pPr>
            <w:r>
              <w:rPr>
                <w:b/>
                <w:sz w:val="20"/>
              </w:rPr>
              <w:t>Accomplished</w:t>
            </w:r>
          </w:p>
        </w:tc>
        <w:tc>
          <w:tcPr>
            <w:tcW w:w="1578" w:type="dxa"/>
            <w:tcBorders>
              <w:left w:val="double" w:sz="1" w:space="0" w:color="000000"/>
              <w:right w:val="double" w:sz="1" w:space="0" w:color="000000"/>
            </w:tcBorders>
            <w:shd w:val="clear" w:color="auto" w:fill="D9D9D9"/>
          </w:tcPr>
          <w:p w:rsidR="00BB410D" w:rsidRDefault="00692063">
            <w:pPr>
              <w:pStyle w:val="TableParagraph"/>
              <w:spacing w:before="131"/>
              <w:ind w:left="321" w:right="313"/>
              <w:jc w:val="center"/>
              <w:rPr>
                <w:b/>
                <w:sz w:val="20"/>
              </w:rPr>
            </w:pPr>
            <w:r>
              <w:rPr>
                <w:b/>
                <w:sz w:val="20"/>
              </w:rPr>
              <w:t>Exemplary</w:t>
            </w:r>
          </w:p>
        </w:tc>
      </w:tr>
      <w:tr w:rsidR="00BB410D">
        <w:trPr>
          <w:trHeight w:val="481"/>
        </w:trPr>
        <w:tc>
          <w:tcPr>
            <w:tcW w:w="3308" w:type="dxa"/>
            <w:tcBorders>
              <w:left w:val="double" w:sz="1" w:space="0" w:color="000000"/>
            </w:tcBorders>
            <w:shd w:val="clear" w:color="auto" w:fill="D9D9D9"/>
          </w:tcPr>
          <w:p w:rsidR="00BB410D" w:rsidRDefault="00692063">
            <w:pPr>
              <w:pStyle w:val="TableParagraph"/>
              <w:spacing w:before="121"/>
              <w:ind w:left="97"/>
              <w:rPr>
                <w:b/>
                <w:sz w:val="20"/>
              </w:rPr>
            </w:pPr>
            <w:r>
              <w:rPr>
                <w:b/>
                <w:sz w:val="20"/>
              </w:rPr>
              <w:t>Environment</w:t>
            </w:r>
          </w:p>
        </w:tc>
        <w:tc>
          <w:tcPr>
            <w:tcW w:w="1519" w:type="dxa"/>
            <w:tcBorders>
              <w:right w:val="double" w:sz="1" w:space="0" w:color="000000"/>
            </w:tcBorders>
            <w:shd w:val="clear" w:color="auto" w:fill="D9D9D9"/>
          </w:tcPr>
          <w:p w:rsidR="00BB410D" w:rsidRDefault="00692063">
            <w:pPr>
              <w:pStyle w:val="TableParagraph"/>
              <w:spacing w:before="1"/>
              <w:ind w:left="313"/>
              <w:rPr>
                <w:b/>
                <w:sz w:val="20"/>
              </w:rPr>
            </w:pPr>
            <w:r>
              <w:rPr>
                <w:b/>
                <w:sz w:val="20"/>
              </w:rPr>
              <w:t>Ineffective</w:t>
            </w:r>
          </w:p>
        </w:tc>
        <w:tc>
          <w:tcPr>
            <w:tcW w:w="1678" w:type="dxa"/>
            <w:tcBorders>
              <w:left w:val="double" w:sz="1" w:space="0" w:color="000000"/>
              <w:right w:val="double" w:sz="1" w:space="0" w:color="000000"/>
            </w:tcBorders>
            <w:shd w:val="clear" w:color="auto" w:fill="D9D9D9"/>
          </w:tcPr>
          <w:p w:rsidR="00BB410D" w:rsidRDefault="00692063">
            <w:pPr>
              <w:pStyle w:val="TableParagraph"/>
              <w:spacing w:before="1"/>
              <w:ind w:left="338" w:right="332"/>
              <w:jc w:val="center"/>
              <w:rPr>
                <w:b/>
                <w:sz w:val="20"/>
              </w:rPr>
            </w:pPr>
            <w:r>
              <w:rPr>
                <w:b/>
                <w:sz w:val="20"/>
              </w:rPr>
              <w:t>Developing</w:t>
            </w:r>
          </w:p>
        </w:tc>
        <w:tc>
          <w:tcPr>
            <w:tcW w:w="1412" w:type="dxa"/>
            <w:tcBorders>
              <w:left w:val="double" w:sz="1" w:space="0" w:color="000000"/>
              <w:right w:val="double" w:sz="1" w:space="0" w:color="000000"/>
            </w:tcBorders>
            <w:shd w:val="clear" w:color="auto" w:fill="D9D9D9"/>
          </w:tcPr>
          <w:p w:rsidR="00BB410D" w:rsidRDefault="00692063">
            <w:pPr>
              <w:pStyle w:val="TableParagraph"/>
              <w:spacing w:before="1"/>
              <w:ind w:left="92" w:right="89"/>
              <w:jc w:val="center"/>
              <w:rPr>
                <w:b/>
                <w:sz w:val="20"/>
              </w:rPr>
            </w:pPr>
            <w:r>
              <w:rPr>
                <w:b/>
                <w:sz w:val="20"/>
              </w:rPr>
              <w:t>Accomplished</w:t>
            </w:r>
          </w:p>
        </w:tc>
        <w:tc>
          <w:tcPr>
            <w:tcW w:w="1578" w:type="dxa"/>
            <w:tcBorders>
              <w:left w:val="double" w:sz="1" w:space="0" w:color="000000"/>
              <w:right w:val="double" w:sz="1" w:space="0" w:color="000000"/>
            </w:tcBorders>
            <w:shd w:val="clear" w:color="auto" w:fill="D9D9D9"/>
          </w:tcPr>
          <w:p w:rsidR="00BB410D" w:rsidRDefault="00692063">
            <w:pPr>
              <w:pStyle w:val="TableParagraph"/>
              <w:spacing w:before="1"/>
              <w:ind w:left="321" w:right="313"/>
              <w:jc w:val="center"/>
              <w:rPr>
                <w:b/>
                <w:sz w:val="20"/>
              </w:rPr>
            </w:pPr>
            <w:r>
              <w:rPr>
                <w:b/>
                <w:sz w:val="20"/>
              </w:rPr>
              <w:t>Exemplary</w:t>
            </w:r>
          </w:p>
        </w:tc>
      </w:tr>
      <w:tr w:rsidR="00BB410D">
        <w:trPr>
          <w:trHeight w:val="479"/>
        </w:trPr>
        <w:tc>
          <w:tcPr>
            <w:tcW w:w="3308" w:type="dxa"/>
            <w:tcBorders>
              <w:left w:val="double" w:sz="1" w:space="0" w:color="000000"/>
            </w:tcBorders>
            <w:shd w:val="clear" w:color="auto" w:fill="D9D9D9"/>
          </w:tcPr>
          <w:p w:rsidR="00BB410D" w:rsidRDefault="00692063">
            <w:pPr>
              <w:pStyle w:val="TableParagraph"/>
              <w:spacing w:before="119"/>
              <w:ind w:left="97"/>
              <w:rPr>
                <w:b/>
                <w:sz w:val="20"/>
              </w:rPr>
            </w:pPr>
            <w:r>
              <w:rPr>
                <w:b/>
                <w:sz w:val="20"/>
              </w:rPr>
              <w:t>Instruction</w:t>
            </w:r>
          </w:p>
        </w:tc>
        <w:tc>
          <w:tcPr>
            <w:tcW w:w="1519" w:type="dxa"/>
            <w:tcBorders>
              <w:right w:val="double" w:sz="1" w:space="0" w:color="000000"/>
            </w:tcBorders>
            <w:shd w:val="clear" w:color="auto" w:fill="D9D9D9"/>
          </w:tcPr>
          <w:p w:rsidR="00BB410D" w:rsidRDefault="00692063">
            <w:pPr>
              <w:pStyle w:val="TableParagraph"/>
              <w:spacing w:before="1"/>
              <w:ind w:left="313"/>
              <w:rPr>
                <w:b/>
                <w:sz w:val="20"/>
              </w:rPr>
            </w:pPr>
            <w:r>
              <w:rPr>
                <w:b/>
                <w:sz w:val="20"/>
              </w:rPr>
              <w:t>Ineffective</w:t>
            </w:r>
          </w:p>
        </w:tc>
        <w:tc>
          <w:tcPr>
            <w:tcW w:w="1678" w:type="dxa"/>
            <w:tcBorders>
              <w:left w:val="double" w:sz="1" w:space="0" w:color="000000"/>
              <w:right w:val="double" w:sz="1" w:space="0" w:color="000000"/>
            </w:tcBorders>
            <w:shd w:val="clear" w:color="auto" w:fill="D9D9D9"/>
          </w:tcPr>
          <w:p w:rsidR="00BB410D" w:rsidRDefault="00692063">
            <w:pPr>
              <w:pStyle w:val="TableParagraph"/>
              <w:spacing w:before="1"/>
              <w:ind w:left="338" w:right="332"/>
              <w:jc w:val="center"/>
              <w:rPr>
                <w:b/>
                <w:sz w:val="20"/>
              </w:rPr>
            </w:pPr>
            <w:r>
              <w:rPr>
                <w:b/>
                <w:sz w:val="20"/>
              </w:rPr>
              <w:t>Developing</w:t>
            </w:r>
          </w:p>
        </w:tc>
        <w:tc>
          <w:tcPr>
            <w:tcW w:w="1412" w:type="dxa"/>
            <w:tcBorders>
              <w:left w:val="double" w:sz="1" w:space="0" w:color="000000"/>
              <w:right w:val="double" w:sz="1" w:space="0" w:color="000000"/>
            </w:tcBorders>
            <w:shd w:val="clear" w:color="auto" w:fill="D9D9D9"/>
          </w:tcPr>
          <w:p w:rsidR="00BB410D" w:rsidRDefault="00692063">
            <w:pPr>
              <w:pStyle w:val="TableParagraph"/>
              <w:spacing w:before="1"/>
              <w:ind w:left="92" w:right="89"/>
              <w:jc w:val="center"/>
              <w:rPr>
                <w:b/>
                <w:sz w:val="20"/>
              </w:rPr>
            </w:pPr>
            <w:r>
              <w:rPr>
                <w:b/>
                <w:sz w:val="20"/>
              </w:rPr>
              <w:t>Accomplished</w:t>
            </w:r>
          </w:p>
        </w:tc>
        <w:tc>
          <w:tcPr>
            <w:tcW w:w="1578" w:type="dxa"/>
            <w:tcBorders>
              <w:left w:val="double" w:sz="1" w:space="0" w:color="000000"/>
              <w:right w:val="double" w:sz="1" w:space="0" w:color="000000"/>
            </w:tcBorders>
            <w:shd w:val="clear" w:color="auto" w:fill="D9D9D9"/>
          </w:tcPr>
          <w:p w:rsidR="00BB410D" w:rsidRDefault="00692063">
            <w:pPr>
              <w:pStyle w:val="TableParagraph"/>
              <w:spacing w:before="1"/>
              <w:ind w:left="321" w:right="313"/>
              <w:jc w:val="center"/>
              <w:rPr>
                <w:b/>
                <w:sz w:val="20"/>
              </w:rPr>
            </w:pPr>
            <w:r>
              <w:rPr>
                <w:b/>
                <w:sz w:val="20"/>
              </w:rPr>
              <w:t>Exemplary</w:t>
            </w:r>
          </w:p>
        </w:tc>
      </w:tr>
      <w:tr w:rsidR="00BB410D">
        <w:trPr>
          <w:trHeight w:val="481"/>
        </w:trPr>
        <w:tc>
          <w:tcPr>
            <w:tcW w:w="3308" w:type="dxa"/>
            <w:tcBorders>
              <w:left w:val="double" w:sz="1" w:space="0" w:color="000000"/>
            </w:tcBorders>
            <w:shd w:val="clear" w:color="auto" w:fill="D9D9D9"/>
          </w:tcPr>
          <w:p w:rsidR="00BB410D" w:rsidRDefault="00692063">
            <w:pPr>
              <w:pStyle w:val="TableParagraph"/>
              <w:spacing w:before="121"/>
              <w:ind w:left="97"/>
              <w:rPr>
                <w:b/>
                <w:sz w:val="20"/>
              </w:rPr>
            </w:pPr>
            <w:r>
              <w:rPr>
                <w:b/>
                <w:sz w:val="20"/>
              </w:rPr>
              <w:t>Professionalism</w:t>
            </w:r>
          </w:p>
        </w:tc>
        <w:tc>
          <w:tcPr>
            <w:tcW w:w="1519" w:type="dxa"/>
            <w:tcBorders>
              <w:right w:val="double" w:sz="1" w:space="0" w:color="000000"/>
            </w:tcBorders>
            <w:shd w:val="clear" w:color="auto" w:fill="D9D9D9"/>
          </w:tcPr>
          <w:p w:rsidR="00BB410D" w:rsidRDefault="00692063">
            <w:pPr>
              <w:pStyle w:val="TableParagraph"/>
              <w:spacing w:before="3"/>
              <w:ind w:left="313"/>
              <w:rPr>
                <w:b/>
                <w:sz w:val="20"/>
              </w:rPr>
            </w:pPr>
            <w:r>
              <w:rPr>
                <w:b/>
                <w:sz w:val="20"/>
              </w:rPr>
              <w:t>Ineffective</w:t>
            </w:r>
          </w:p>
        </w:tc>
        <w:tc>
          <w:tcPr>
            <w:tcW w:w="1678" w:type="dxa"/>
            <w:tcBorders>
              <w:left w:val="double" w:sz="1" w:space="0" w:color="000000"/>
              <w:right w:val="double" w:sz="1" w:space="0" w:color="000000"/>
            </w:tcBorders>
            <w:shd w:val="clear" w:color="auto" w:fill="D9D9D9"/>
          </w:tcPr>
          <w:p w:rsidR="00BB410D" w:rsidRDefault="00692063">
            <w:pPr>
              <w:pStyle w:val="TableParagraph"/>
              <w:spacing w:before="3"/>
              <w:ind w:left="338" w:right="332"/>
              <w:jc w:val="center"/>
              <w:rPr>
                <w:b/>
                <w:sz w:val="20"/>
              </w:rPr>
            </w:pPr>
            <w:r>
              <w:rPr>
                <w:b/>
                <w:sz w:val="20"/>
              </w:rPr>
              <w:t>Developing</w:t>
            </w:r>
          </w:p>
        </w:tc>
        <w:tc>
          <w:tcPr>
            <w:tcW w:w="1412" w:type="dxa"/>
            <w:tcBorders>
              <w:left w:val="double" w:sz="1" w:space="0" w:color="000000"/>
              <w:right w:val="double" w:sz="1" w:space="0" w:color="000000"/>
            </w:tcBorders>
            <w:shd w:val="clear" w:color="auto" w:fill="D9D9D9"/>
          </w:tcPr>
          <w:p w:rsidR="00BB410D" w:rsidRDefault="00692063">
            <w:pPr>
              <w:pStyle w:val="TableParagraph"/>
              <w:spacing w:before="3"/>
              <w:ind w:left="92" w:right="89"/>
              <w:jc w:val="center"/>
              <w:rPr>
                <w:b/>
                <w:sz w:val="20"/>
              </w:rPr>
            </w:pPr>
            <w:r>
              <w:rPr>
                <w:b/>
                <w:sz w:val="20"/>
              </w:rPr>
              <w:t>Accomplished</w:t>
            </w:r>
          </w:p>
        </w:tc>
        <w:tc>
          <w:tcPr>
            <w:tcW w:w="1578" w:type="dxa"/>
            <w:tcBorders>
              <w:left w:val="double" w:sz="1" w:space="0" w:color="000000"/>
              <w:right w:val="double" w:sz="1" w:space="0" w:color="000000"/>
            </w:tcBorders>
            <w:shd w:val="clear" w:color="auto" w:fill="D9D9D9"/>
          </w:tcPr>
          <w:p w:rsidR="00BB410D" w:rsidRDefault="00692063">
            <w:pPr>
              <w:pStyle w:val="TableParagraph"/>
              <w:spacing w:before="3"/>
              <w:ind w:left="321" w:right="313"/>
              <w:jc w:val="center"/>
              <w:rPr>
                <w:b/>
                <w:sz w:val="20"/>
              </w:rPr>
            </w:pPr>
            <w:r>
              <w:rPr>
                <w:b/>
                <w:sz w:val="20"/>
              </w:rPr>
              <w:t>Exemplary</w:t>
            </w:r>
          </w:p>
        </w:tc>
      </w:tr>
    </w:tbl>
    <w:p w:rsidR="00BB410D" w:rsidRDefault="00D17492">
      <w:pPr>
        <w:pStyle w:val="BodyText"/>
        <w:spacing w:before="5"/>
        <w:rPr>
          <w:b/>
          <w:i/>
          <w:sz w:val="17"/>
        </w:rPr>
      </w:pPr>
      <w:r>
        <w:rPr>
          <w:noProof/>
          <w:lang w:bidi="ar-SA"/>
        </w:rPr>
        <mc:AlternateContent>
          <mc:Choice Requires="wps">
            <w:drawing>
              <wp:anchor distT="0" distB="0" distL="0" distR="0" simplePos="0" relativeHeight="251631104" behindDoc="0" locked="0" layoutInCell="1" allowOverlap="1">
                <wp:simplePos x="0" y="0"/>
                <wp:positionH relativeFrom="page">
                  <wp:posOffset>853440</wp:posOffset>
                </wp:positionH>
                <wp:positionV relativeFrom="paragraph">
                  <wp:posOffset>163195</wp:posOffset>
                </wp:positionV>
                <wp:extent cx="6052820" cy="287020"/>
                <wp:effectExtent l="5715" t="12065" r="8890" b="5715"/>
                <wp:wrapTopAndBottom/>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870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2063" w:rsidRDefault="00692063">
                            <w:pPr>
                              <w:spacing w:before="1"/>
                              <w:ind w:left="103"/>
                              <w:rPr>
                                <w:b/>
                                <w:sz w:val="18"/>
                              </w:rPr>
                            </w:pPr>
                            <w:r>
                              <w:rPr>
                                <w:b/>
                                <w:sz w:val="18"/>
                              </w:rPr>
                              <w:t>Professional Growth Plan Review 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9" type="#_x0000_t202" style="position:absolute;margin-left:67.2pt;margin-top:12.85pt;width:476.6pt;height:22.6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" filled="f" strokeweight=".16936mm">
                <v:textbox inset="0,0,0,0">
                  <w:txbxContent>
                    <w:p w:rsidR="00692063" w:rsidRDefault="00692063">
                      <w:pPr>
                        <w:spacing w:before="1"/>
                        <w:ind w:left="103"/>
                        <w:rPr>
                          <w:b/>
                          <w:sz w:val="18"/>
                        </w:rPr>
                      </w:pPr>
                      <w:r>
                        <w:rPr>
                          <w:b/>
                          <w:sz w:val="18"/>
                        </w:rPr>
                        <w:t>Professional Growth Plan Review Comments:</w:t>
                      </w:r>
                    </w:p>
                  </w:txbxContent>
                </v:textbox>
                <w10:wrap type="topAndBottom" anchorx="page"/>
              </v:shape>
            </w:pict>
          </mc:Fallback>
        </mc:AlternateContent>
      </w:r>
    </w:p>
    <w:p w:rsidR="00BB410D" w:rsidRDefault="00BB410D">
      <w:pPr>
        <w:pStyle w:val="BodyText"/>
        <w:rPr>
          <w:b/>
          <w:i/>
          <w:sz w:val="20"/>
        </w:rPr>
      </w:pPr>
    </w:p>
    <w:p w:rsidR="00BB410D" w:rsidRDefault="00BB410D">
      <w:pPr>
        <w:pStyle w:val="BodyText"/>
        <w:rPr>
          <w:b/>
          <w:i/>
          <w:sz w:val="20"/>
        </w:rPr>
      </w:pPr>
    </w:p>
    <w:p w:rsidR="00BB410D" w:rsidRDefault="00BB410D">
      <w:pPr>
        <w:pStyle w:val="BodyText"/>
        <w:spacing w:before="6"/>
        <w:rPr>
          <w:b/>
          <w:i/>
          <w:sz w:val="21"/>
        </w:rPr>
      </w:pPr>
    </w:p>
    <w:tbl>
      <w:tblPr>
        <w:tblW w:w="0" w:type="auto"/>
        <w:tblInd w:w="667" w:type="dxa"/>
        <w:tblLayout w:type="fixed"/>
        <w:tblCellMar>
          <w:left w:w="0" w:type="dxa"/>
          <w:right w:w="0" w:type="dxa"/>
        </w:tblCellMar>
        <w:tblLook w:val="01E0" w:firstRow="1" w:lastRow="1" w:firstColumn="1" w:lastColumn="1" w:noHBand="0" w:noVBand="0"/>
      </w:tblPr>
      <w:tblGrid>
        <w:gridCol w:w="3346"/>
        <w:gridCol w:w="336"/>
        <w:gridCol w:w="1205"/>
        <w:gridCol w:w="401"/>
        <w:gridCol w:w="3481"/>
        <w:gridCol w:w="336"/>
        <w:gridCol w:w="1121"/>
      </w:tblGrid>
      <w:tr w:rsidR="00BB410D">
        <w:trPr>
          <w:trHeight w:val="290"/>
        </w:trPr>
        <w:tc>
          <w:tcPr>
            <w:tcW w:w="3346" w:type="dxa"/>
            <w:tcBorders>
              <w:top w:val="single" w:sz="4" w:space="0" w:color="000000"/>
            </w:tcBorders>
          </w:tcPr>
          <w:p w:rsidR="00BB410D" w:rsidRDefault="00692063">
            <w:pPr>
              <w:pStyle w:val="TableParagraph"/>
              <w:spacing w:before="1" w:line="269" w:lineRule="exact"/>
              <w:ind w:left="108"/>
              <w:rPr>
                <w:b/>
                <w:sz w:val="24"/>
              </w:rPr>
            </w:pPr>
            <w:r>
              <w:rPr>
                <w:b/>
                <w:sz w:val="24"/>
              </w:rPr>
              <w:t>Other Professional’s Signature</w:t>
            </w:r>
          </w:p>
        </w:tc>
        <w:tc>
          <w:tcPr>
            <w:tcW w:w="336" w:type="dxa"/>
          </w:tcPr>
          <w:p w:rsidR="00BB410D" w:rsidRDefault="00BB410D">
            <w:pPr>
              <w:pStyle w:val="TableParagraph"/>
              <w:rPr>
                <w:rFonts w:ascii="Times New Roman"/>
                <w:sz w:val="20"/>
              </w:rPr>
            </w:pPr>
          </w:p>
        </w:tc>
        <w:tc>
          <w:tcPr>
            <w:tcW w:w="1205" w:type="dxa"/>
            <w:tcBorders>
              <w:top w:val="single" w:sz="4" w:space="0" w:color="000000"/>
            </w:tcBorders>
          </w:tcPr>
          <w:p w:rsidR="00BB410D" w:rsidRDefault="00692063">
            <w:pPr>
              <w:pStyle w:val="TableParagraph"/>
              <w:spacing w:before="1" w:line="269" w:lineRule="exact"/>
              <w:ind w:left="108"/>
              <w:rPr>
                <w:b/>
                <w:sz w:val="24"/>
              </w:rPr>
            </w:pPr>
            <w:r>
              <w:rPr>
                <w:b/>
                <w:sz w:val="24"/>
              </w:rPr>
              <w:t>Date</w:t>
            </w:r>
          </w:p>
        </w:tc>
        <w:tc>
          <w:tcPr>
            <w:tcW w:w="401" w:type="dxa"/>
          </w:tcPr>
          <w:p w:rsidR="00BB410D" w:rsidRDefault="00BB410D">
            <w:pPr>
              <w:pStyle w:val="TableParagraph"/>
              <w:rPr>
                <w:rFonts w:ascii="Times New Roman"/>
                <w:sz w:val="20"/>
              </w:rPr>
            </w:pPr>
          </w:p>
        </w:tc>
        <w:tc>
          <w:tcPr>
            <w:tcW w:w="3481" w:type="dxa"/>
            <w:tcBorders>
              <w:top w:val="single" w:sz="4" w:space="0" w:color="000000"/>
            </w:tcBorders>
          </w:tcPr>
          <w:p w:rsidR="00BB410D" w:rsidRDefault="00692063">
            <w:pPr>
              <w:pStyle w:val="TableParagraph"/>
              <w:spacing w:before="1" w:line="269" w:lineRule="exact"/>
              <w:ind w:left="110"/>
              <w:rPr>
                <w:b/>
                <w:sz w:val="24"/>
              </w:rPr>
            </w:pPr>
            <w:r>
              <w:rPr>
                <w:b/>
                <w:sz w:val="24"/>
              </w:rPr>
              <w:t>Evaluator’s Signature</w:t>
            </w:r>
          </w:p>
        </w:tc>
        <w:tc>
          <w:tcPr>
            <w:tcW w:w="336" w:type="dxa"/>
          </w:tcPr>
          <w:p w:rsidR="00BB410D" w:rsidRDefault="00BB410D">
            <w:pPr>
              <w:pStyle w:val="TableParagraph"/>
              <w:rPr>
                <w:rFonts w:ascii="Times New Roman"/>
                <w:sz w:val="20"/>
              </w:rPr>
            </w:pPr>
          </w:p>
        </w:tc>
        <w:tc>
          <w:tcPr>
            <w:tcW w:w="1121" w:type="dxa"/>
            <w:tcBorders>
              <w:top w:val="single" w:sz="4" w:space="0" w:color="000000"/>
            </w:tcBorders>
          </w:tcPr>
          <w:p w:rsidR="00BB410D" w:rsidRDefault="00692063">
            <w:pPr>
              <w:pStyle w:val="TableParagraph"/>
              <w:spacing w:before="1" w:line="269" w:lineRule="exact"/>
              <w:ind w:left="107"/>
              <w:rPr>
                <w:b/>
                <w:sz w:val="24"/>
              </w:rPr>
            </w:pPr>
            <w:r>
              <w:rPr>
                <w:b/>
                <w:sz w:val="24"/>
              </w:rPr>
              <w:t>Date</w:t>
            </w:r>
          </w:p>
        </w:tc>
      </w:tr>
    </w:tbl>
    <w:p w:rsidR="00BB410D" w:rsidRDefault="00BB410D">
      <w:pPr>
        <w:spacing w:line="269" w:lineRule="exact"/>
        <w:rPr>
          <w:sz w:val="24"/>
        </w:rPr>
        <w:sectPr w:rsidR="00BB410D">
          <w:pgSz w:w="12240" w:h="15840"/>
          <w:pgMar w:top="1400" w:right="320" w:bottom="1520" w:left="680" w:header="0" w:footer="1242" w:gutter="0"/>
          <w:cols w:space="720"/>
        </w:sectPr>
      </w:pPr>
    </w:p>
    <w:p w:rsidR="00BB410D" w:rsidRDefault="00692063">
      <w:pPr>
        <w:tabs>
          <w:tab w:val="left" w:pos="9704"/>
        </w:tabs>
        <w:spacing w:before="21"/>
        <w:ind w:left="659"/>
        <w:rPr>
          <w:sz w:val="32"/>
        </w:rPr>
      </w:pPr>
      <w:r>
        <w:rPr>
          <w:b/>
          <w:sz w:val="24"/>
        </w:rPr>
        <w:lastRenderedPageBreak/>
        <w:t>Comments</w:t>
      </w:r>
      <w:r>
        <w:rPr>
          <w:b/>
          <w:sz w:val="32"/>
        </w:rPr>
        <w:t>:</w:t>
      </w:r>
      <w:r>
        <w:rPr>
          <w:b/>
          <w:sz w:val="32"/>
          <w:u w:val="thick"/>
        </w:rPr>
        <w:t xml:space="preserve"> </w:t>
      </w:r>
      <w:r>
        <w:rPr>
          <w:b/>
          <w:sz w:val="32"/>
          <w:u w:val="thick"/>
        </w:rPr>
        <w:tab/>
      </w:r>
      <w:r>
        <w:rPr>
          <w:sz w:val="32"/>
        </w:rPr>
        <w:t>_</w:t>
      </w:r>
    </w:p>
    <w:p w:rsidR="00BB410D" w:rsidRDefault="00D17492">
      <w:pPr>
        <w:pStyle w:val="BodyText"/>
        <w:spacing w:before="8"/>
        <w:rPr>
          <w:sz w:val="29"/>
        </w:rPr>
      </w:pPr>
      <w:r>
        <w:rPr>
          <w:noProof/>
          <w:lang w:bidi="ar-SA"/>
        </w:rPr>
        <mc:AlternateContent>
          <mc:Choice Requires="wps">
            <w:drawing>
              <wp:anchor distT="0" distB="0" distL="0" distR="0" simplePos="0" relativeHeight="251632128" behindDoc="0" locked="0" layoutInCell="1" allowOverlap="1">
                <wp:simplePos x="0" y="0"/>
                <wp:positionH relativeFrom="page">
                  <wp:posOffset>850900</wp:posOffset>
                </wp:positionH>
                <wp:positionV relativeFrom="paragraph">
                  <wp:posOffset>261620</wp:posOffset>
                </wp:positionV>
                <wp:extent cx="5762625" cy="0"/>
                <wp:effectExtent l="12700" t="12065" r="15875" b="6985"/>
                <wp:wrapTopAndBottom/>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131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C22E1" id="Line 17"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20.6pt" to="520.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" strokeweight=".36561mm">
                <w10:wrap type="topAndBottom" anchorx="page"/>
              </v:line>
            </w:pict>
          </mc:Fallback>
        </mc:AlternateContent>
      </w:r>
    </w:p>
    <w:p w:rsidR="00BB410D" w:rsidRDefault="00BB410D">
      <w:pPr>
        <w:pStyle w:val="BodyText"/>
        <w:spacing w:before="7"/>
        <w:rPr>
          <w:sz w:val="17"/>
        </w:rPr>
      </w:pPr>
    </w:p>
    <w:p w:rsidR="00BB410D" w:rsidRDefault="00D17492">
      <w:pPr>
        <w:pStyle w:val="Heading5"/>
        <w:spacing w:before="44"/>
        <w:ind w:left="1384"/>
      </w:pPr>
      <w:r>
        <w:rPr>
          <w:noProof/>
          <w:lang w:bidi="ar-SA"/>
        </w:rPr>
        <mc:AlternateContent>
          <mc:Choice Requires="wps">
            <w:drawing>
              <wp:anchor distT="0" distB="0" distL="0" distR="0" simplePos="0" relativeHeight="251633152" behindDoc="0" locked="0" layoutInCell="1" allowOverlap="1">
                <wp:simplePos x="0" y="0"/>
                <wp:positionH relativeFrom="page">
                  <wp:posOffset>831850</wp:posOffset>
                </wp:positionH>
                <wp:positionV relativeFrom="paragraph">
                  <wp:posOffset>316865</wp:posOffset>
                </wp:positionV>
                <wp:extent cx="6096000" cy="0"/>
                <wp:effectExtent l="31750" t="32385" r="34925" b="34290"/>
                <wp:wrapTopAndBottom/>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8479F" id="Line 16"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pt,24.95pt" to="545.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" strokeweight="4.44pt">
                <w10:wrap type="topAndBottom" anchorx="page"/>
              </v:line>
            </w:pict>
          </mc:Fallback>
        </mc:AlternateContent>
      </w:r>
      <w:r w:rsidR="00692063">
        <w:t>Evidence Tool for Performance Measures: Planning &amp; Professionalism</w:t>
      </w:r>
    </w:p>
    <w:p w:rsidR="00BB410D" w:rsidRDefault="00692063">
      <w:pPr>
        <w:spacing w:line="276" w:lineRule="auto"/>
        <w:ind w:left="659" w:right="1034"/>
        <w:rPr>
          <w:sz w:val="18"/>
        </w:rPr>
      </w:pPr>
      <w:r>
        <w:rPr>
          <w:b/>
          <w:sz w:val="18"/>
          <w:u w:val="single"/>
        </w:rPr>
        <w:t>Directions:</w:t>
      </w:r>
      <w:r>
        <w:rPr>
          <w:b/>
          <w:sz w:val="18"/>
        </w:rPr>
        <w:t xml:space="preserve"> </w:t>
      </w:r>
      <w:r>
        <w:rPr>
          <w:sz w:val="18"/>
        </w:rPr>
        <w:t>This document is for the teacher or OP to provide evidence for the Performance Measures of Planning and Professionalism to the evaluator prior to the post-conference. The Framework for Teaching/Specialists Domains 1 &amp; 4 should be used as a resource.</w:t>
      </w:r>
    </w:p>
    <w:p w:rsidR="00BB410D" w:rsidRDefault="00D17492">
      <w:pPr>
        <w:pStyle w:val="BodyText"/>
        <w:spacing w:line="90" w:lineRule="exact"/>
        <w:ind w:left="585"/>
        <w:rPr>
          <w:sz w:val="9"/>
        </w:rPr>
      </w:pPr>
      <w:r>
        <w:rPr>
          <w:noProof/>
          <w:position w:val="-1"/>
          <w:sz w:val="9"/>
          <w:lang w:bidi="ar-SA"/>
        </w:rPr>
        <mc:AlternateContent>
          <mc:Choice Requires="wpg">
            <w:drawing>
              <wp:inline distT="0" distB="0" distL="0" distR="0">
                <wp:extent cx="6096000" cy="56515"/>
                <wp:effectExtent l="31750" t="1270" r="34925" b="8890"/>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56515"/>
                          <a:chOff x="0" y="0"/>
                          <a:chExt cx="9600" cy="89"/>
                        </a:xfrm>
                      </wpg:grpSpPr>
                      <wps:wsp>
                        <wps:cNvPr id="21" name="Line 15"/>
                        <wps:cNvCnPr>
                          <a:cxnSpLocks noChangeShapeType="1"/>
                        </wps:cNvCnPr>
                        <wps:spPr bwMode="auto">
                          <a:xfrm>
                            <a:off x="0" y="44"/>
                            <a:ext cx="9600"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F0ECA5" id="Group 14" o:spid="_x0000_s1026" style="width:480pt;height:4.45pt;mso-position-horizontal-relative:char;mso-position-vertical-relative:line" coordsize="96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">
                <v:line id="Line 15" o:spid="_x0000_s1027" style="position:absolute;visibility:visible;mso-wrap-style:square" from="0,44" to="96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" strokeweight="4.44pt"/>
                <w10:anchorlock/>
              </v:group>
            </w:pict>
          </mc:Fallback>
        </mc:AlternateContent>
      </w:r>
    </w:p>
    <w:p w:rsidR="00BB410D" w:rsidRDefault="00692063">
      <w:pPr>
        <w:spacing w:before="23"/>
        <w:ind w:left="659"/>
        <w:rPr>
          <w:b/>
          <w:sz w:val="28"/>
        </w:rPr>
      </w:pPr>
      <w:r>
        <w:rPr>
          <w:b/>
          <w:sz w:val="28"/>
          <w:u w:val="single"/>
        </w:rPr>
        <w:t>Planning:</w:t>
      </w:r>
    </w:p>
    <w:p w:rsidR="00BB410D" w:rsidRDefault="00BB410D">
      <w:pPr>
        <w:pStyle w:val="BodyText"/>
        <w:rPr>
          <w:b/>
          <w:sz w:val="20"/>
        </w:rPr>
      </w:pPr>
    </w:p>
    <w:p w:rsidR="00BB410D" w:rsidRDefault="00BB410D">
      <w:pPr>
        <w:pStyle w:val="BodyText"/>
        <w:rPr>
          <w:b/>
          <w:sz w:val="20"/>
        </w:rPr>
      </w:pPr>
    </w:p>
    <w:p w:rsidR="00BB410D" w:rsidRDefault="00BB410D">
      <w:pPr>
        <w:pStyle w:val="BodyText"/>
        <w:rPr>
          <w:b/>
          <w:sz w:val="20"/>
        </w:rPr>
      </w:pPr>
    </w:p>
    <w:p w:rsidR="00BB410D" w:rsidRDefault="00BB410D">
      <w:pPr>
        <w:pStyle w:val="BodyText"/>
        <w:rPr>
          <w:b/>
          <w:sz w:val="20"/>
        </w:rPr>
      </w:pPr>
    </w:p>
    <w:p w:rsidR="00BB410D" w:rsidRDefault="00BB410D">
      <w:pPr>
        <w:pStyle w:val="BodyText"/>
        <w:rPr>
          <w:b/>
          <w:sz w:val="20"/>
        </w:rPr>
      </w:pPr>
    </w:p>
    <w:p w:rsidR="00BB410D" w:rsidRDefault="00BB410D">
      <w:pPr>
        <w:pStyle w:val="BodyText"/>
        <w:rPr>
          <w:b/>
          <w:sz w:val="20"/>
        </w:rPr>
      </w:pPr>
    </w:p>
    <w:p w:rsidR="00BB410D" w:rsidRDefault="00BB410D">
      <w:pPr>
        <w:pStyle w:val="BodyText"/>
        <w:rPr>
          <w:b/>
          <w:sz w:val="20"/>
        </w:rPr>
      </w:pPr>
    </w:p>
    <w:p w:rsidR="00BB410D" w:rsidRDefault="00BB410D">
      <w:pPr>
        <w:pStyle w:val="BodyText"/>
        <w:rPr>
          <w:b/>
          <w:sz w:val="20"/>
        </w:rPr>
      </w:pPr>
    </w:p>
    <w:p w:rsidR="00BB410D" w:rsidRDefault="00BB410D">
      <w:pPr>
        <w:pStyle w:val="BodyText"/>
        <w:rPr>
          <w:b/>
          <w:sz w:val="20"/>
        </w:rPr>
      </w:pPr>
    </w:p>
    <w:p w:rsidR="00BB410D" w:rsidRDefault="00BB410D">
      <w:pPr>
        <w:pStyle w:val="BodyText"/>
        <w:rPr>
          <w:b/>
          <w:sz w:val="20"/>
        </w:rPr>
      </w:pPr>
    </w:p>
    <w:p w:rsidR="00BB410D" w:rsidRDefault="00BB410D">
      <w:pPr>
        <w:pStyle w:val="BodyText"/>
        <w:rPr>
          <w:b/>
          <w:sz w:val="20"/>
        </w:rPr>
      </w:pPr>
    </w:p>
    <w:p w:rsidR="00BB410D" w:rsidRDefault="00BB410D">
      <w:pPr>
        <w:pStyle w:val="BodyText"/>
        <w:rPr>
          <w:b/>
          <w:sz w:val="20"/>
        </w:rPr>
      </w:pPr>
    </w:p>
    <w:p w:rsidR="00BB410D" w:rsidRDefault="00BB410D">
      <w:pPr>
        <w:pStyle w:val="BodyText"/>
        <w:rPr>
          <w:b/>
          <w:sz w:val="20"/>
        </w:rPr>
      </w:pPr>
    </w:p>
    <w:p w:rsidR="00BB410D" w:rsidRDefault="00BB410D">
      <w:pPr>
        <w:pStyle w:val="BodyText"/>
        <w:rPr>
          <w:b/>
          <w:sz w:val="20"/>
        </w:rPr>
      </w:pPr>
    </w:p>
    <w:p w:rsidR="00BB410D" w:rsidRDefault="00BB410D">
      <w:pPr>
        <w:pStyle w:val="BodyText"/>
        <w:rPr>
          <w:b/>
          <w:sz w:val="20"/>
        </w:rPr>
      </w:pPr>
    </w:p>
    <w:p w:rsidR="00BB410D" w:rsidRDefault="00BB410D">
      <w:pPr>
        <w:pStyle w:val="BodyText"/>
        <w:rPr>
          <w:b/>
          <w:sz w:val="20"/>
        </w:rPr>
      </w:pPr>
    </w:p>
    <w:p w:rsidR="00BB410D" w:rsidRDefault="00BB410D">
      <w:pPr>
        <w:pStyle w:val="BodyText"/>
        <w:rPr>
          <w:b/>
          <w:sz w:val="20"/>
        </w:rPr>
      </w:pPr>
    </w:p>
    <w:p w:rsidR="00BB410D" w:rsidRDefault="00BB410D">
      <w:pPr>
        <w:pStyle w:val="BodyText"/>
        <w:rPr>
          <w:b/>
          <w:sz w:val="20"/>
        </w:rPr>
      </w:pPr>
    </w:p>
    <w:p w:rsidR="00BB410D" w:rsidRDefault="00BB410D">
      <w:pPr>
        <w:pStyle w:val="BodyText"/>
        <w:spacing w:before="10"/>
        <w:rPr>
          <w:b/>
          <w:sz w:val="14"/>
        </w:rPr>
      </w:pPr>
    </w:p>
    <w:p w:rsidR="00BB410D" w:rsidRDefault="00692063">
      <w:pPr>
        <w:spacing w:before="44"/>
        <w:ind w:left="659"/>
        <w:rPr>
          <w:b/>
          <w:sz w:val="28"/>
        </w:rPr>
      </w:pPr>
      <w:r>
        <w:rPr>
          <w:b/>
          <w:sz w:val="28"/>
          <w:u w:val="single"/>
        </w:rPr>
        <w:t>Professionalism</w:t>
      </w:r>
    </w:p>
    <w:p w:rsidR="00BB410D" w:rsidRDefault="00BB410D">
      <w:pPr>
        <w:rPr>
          <w:sz w:val="28"/>
        </w:rPr>
        <w:sectPr w:rsidR="00BB410D">
          <w:pgSz w:w="12240" w:h="15840"/>
          <w:pgMar w:top="1400" w:right="320" w:bottom="1520" w:left="680" w:header="0" w:footer="1242" w:gutter="0"/>
          <w:cols w:space="720"/>
        </w:sectPr>
      </w:pPr>
    </w:p>
    <w:p w:rsidR="00BB410D" w:rsidRDefault="00D17492">
      <w:pPr>
        <w:spacing w:before="23"/>
        <w:ind w:left="3076"/>
        <w:rPr>
          <w:b/>
          <w:sz w:val="32"/>
        </w:rPr>
      </w:pPr>
      <w:r>
        <w:rPr>
          <w:noProof/>
          <w:lang w:bidi="ar-SA"/>
        </w:rPr>
        <w:lastRenderedPageBreak/>
        <mc:AlternateContent>
          <mc:Choice Requires="wps">
            <w:drawing>
              <wp:anchor distT="0" distB="0" distL="0" distR="0" simplePos="0" relativeHeight="251634176" behindDoc="0" locked="0" layoutInCell="1" allowOverlap="1">
                <wp:simplePos x="0" y="0"/>
                <wp:positionH relativeFrom="page">
                  <wp:posOffset>831850</wp:posOffset>
                </wp:positionH>
                <wp:positionV relativeFrom="paragraph">
                  <wp:posOffset>348615</wp:posOffset>
                </wp:positionV>
                <wp:extent cx="6096000" cy="0"/>
                <wp:effectExtent l="41275" t="46990" r="44450" b="38735"/>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76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E3C4D" id="Line 13"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pt,27.45pt" to="545.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rxHgIAAEQ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" strokeweight="6pt">
                <w10:wrap type="topAndBottom" anchorx="page"/>
              </v:line>
            </w:pict>
          </mc:Fallback>
        </mc:AlternateContent>
      </w:r>
      <w:r w:rsidR="00692063">
        <w:rPr>
          <w:b/>
          <w:sz w:val="32"/>
        </w:rPr>
        <w:t>SUMMATIVE RATING for TEACHERS</w:t>
      </w:r>
    </w:p>
    <w:p w:rsidR="00BB410D" w:rsidRDefault="00BB410D">
      <w:pPr>
        <w:pStyle w:val="BodyText"/>
        <w:spacing w:before="1"/>
        <w:rPr>
          <w:b/>
          <w:sz w:val="21"/>
        </w:rPr>
      </w:pPr>
    </w:p>
    <w:p w:rsidR="00BB410D" w:rsidRDefault="00692063">
      <w:pPr>
        <w:pStyle w:val="Heading7"/>
        <w:tabs>
          <w:tab w:val="left" w:pos="4222"/>
          <w:tab w:val="left" w:pos="7398"/>
          <w:tab w:val="left" w:pos="10027"/>
        </w:tabs>
      </w:pPr>
      <w:r>
        <w:t>Teacher’s</w:t>
      </w:r>
      <w:r>
        <w:rPr>
          <w:spacing w:val="-1"/>
        </w:rPr>
        <w:t xml:space="preserve"> </w:t>
      </w:r>
      <w:r>
        <w:t>Name:</w:t>
      </w:r>
      <w:r>
        <w:rPr>
          <w:u w:val="thick"/>
        </w:rPr>
        <w:t xml:space="preserve"> </w:t>
      </w:r>
      <w:r>
        <w:rPr>
          <w:u w:val="thick"/>
        </w:rPr>
        <w:tab/>
      </w:r>
      <w:r>
        <w:t>Grade/Subject:</w:t>
      </w:r>
      <w:r>
        <w:rPr>
          <w:u w:val="thick"/>
        </w:rPr>
        <w:t xml:space="preserve"> </w:t>
      </w:r>
      <w:r>
        <w:rPr>
          <w:u w:val="thick"/>
        </w:rPr>
        <w:tab/>
      </w:r>
      <w:r>
        <w:t>School:</w:t>
      </w:r>
      <w:r>
        <w:rPr>
          <w:spacing w:val="-1"/>
        </w:rPr>
        <w:t xml:space="preserve"> </w:t>
      </w:r>
      <w:r>
        <w:rPr>
          <w:u w:val="thick"/>
        </w:rPr>
        <w:t xml:space="preserve"> </w:t>
      </w:r>
      <w:r>
        <w:rPr>
          <w:u w:val="thick"/>
        </w:rPr>
        <w:tab/>
      </w:r>
    </w:p>
    <w:p w:rsidR="00BB410D" w:rsidRDefault="00692063">
      <w:pPr>
        <w:tabs>
          <w:tab w:val="left" w:pos="4381"/>
          <w:tab w:val="left" w:pos="7344"/>
          <w:tab w:val="left" w:pos="10019"/>
        </w:tabs>
        <w:spacing w:before="43"/>
        <w:ind w:left="659"/>
        <w:rPr>
          <w:b/>
          <w:sz w:val="24"/>
        </w:rPr>
      </w:pPr>
      <w:r>
        <w:rPr>
          <w:b/>
          <w:sz w:val="24"/>
        </w:rPr>
        <w:t>Evaluator’s</w:t>
      </w:r>
      <w:r>
        <w:rPr>
          <w:b/>
          <w:spacing w:val="-2"/>
          <w:sz w:val="24"/>
        </w:rPr>
        <w:t xml:space="preserve"> </w:t>
      </w:r>
      <w:r>
        <w:rPr>
          <w:b/>
          <w:sz w:val="24"/>
        </w:rPr>
        <w:t>Name:</w:t>
      </w:r>
      <w:r>
        <w:rPr>
          <w:b/>
          <w:sz w:val="24"/>
          <w:u w:val="thick"/>
        </w:rPr>
        <w:t xml:space="preserve"> </w:t>
      </w:r>
      <w:r>
        <w:rPr>
          <w:b/>
          <w:sz w:val="24"/>
          <w:u w:val="thick"/>
        </w:rPr>
        <w:tab/>
      </w:r>
      <w:r>
        <w:rPr>
          <w:b/>
          <w:sz w:val="24"/>
        </w:rPr>
        <w:tab/>
        <w:t>Date:</w:t>
      </w:r>
      <w:r>
        <w:rPr>
          <w:b/>
          <w:spacing w:val="1"/>
          <w:sz w:val="24"/>
        </w:rPr>
        <w:t xml:space="preserve"> </w:t>
      </w:r>
      <w:r>
        <w:rPr>
          <w:b/>
          <w:sz w:val="24"/>
          <w:u w:val="thick"/>
        </w:rPr>
        <w:t xml:space="preserve"> </w:t>
      </w:r>
      <w:r>
        <w:rPr>
          <w:b/>
          <w:sz w:val="24"/>
          <w:u w:val="thick"/>
        </w:rPr>
        <w:tab/>
      </w:r>
    </w:p>
    <w:p w:rsidR="00BB410D" w:rsidRDefault="00692063">
      <w:pPr>
        <w:spacing w:before="45" w:after="36"/>
        <w:ind w:left="659"/>
        <w:rPr>
          <w:b/>
          <w:sz w:val="20"/>
        </w:rPr>
      </w:pPr>
      <w:r>
        <w:rPr>
          <w:b/>
          <w:sz w:val="20"/>
        </w:rPr>
        <w:t>Step 1: Assign the Overall Summative Rating for each Performance Measure below.</w:t>
      </w:r>
    </w:p>
    <w:tbl>
      <w:tblPr>
        <w:tblW w:w="0" w:type="auto"/>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71"/>
        <w:gridCol w:w="1514"/>
        <w:gridCol w:w="1673"/>
        <w:gridCol w:w="1404"/>
        <w:gridCol w:w="1573"/>
      </w:tblGrid>
      <w:tr w:rsidR="00BB410D">
        <w:trPr>
          <w:trHeight w:val="400"/>
        </w:trPr>
        <w:tc>
          <w:tcPr>
            <w:tcW w:w="3471" w:type="dxa"/>
            <w:tcBorders>
              <w:left w:val="double" w:sz="1" w:space="0" w:color="000000"/>
            </w:tcBorders>
            <w:shd w:val="clear" w:color="auto" w:fill="D9D9D9"/>
          </w:tcPr>
          <w:p w:rsidR="00BB410D" w:rsidRDefault="00692063">
            <w:pPr>
              <w:pStyle w:val="TableParagraph"/>
              <w:spacing w:before="80"/>
              <w:ind w:left="760"/>
              <w:rPr>
                <w:b/>
                <w:sz w:val="20"/>
              </w:rPr>
            </w:pPr>
            <w:r>
              <w:rPr>
                <w:b/>
                <w:sz w:val="20"/>
              </w:rPr>
              <w:t>Performance Measures</w:t>
            </w:r>
          </w:p>
        </w:tc>
        <w:tc>
          <w:tcPr>
            <w:tcW w:w="6164" w:type="dxa"/>
            <w:gridSpan w:val="4"/>
            <w:tcBorders>
              <w:right w:val="double" w:sz="1" w:space="0" w:color="000000"/>
            </w:tcBorders>
            <w:shd w:val="clear" w:color="auto" w:fill="D9D9D9"/>
          </w:tcPr>
          <w:p w:rsidR="00BB410D" w:rsidRDefault="00692063">
            <w:pPr>
              <w:pStyle w:val="TableParagraph"/>
              <w:spacing w:before="80"/>
              <w:ind w:left="2472" w:right="2453"/>
              <w:jc w:val="center"/>
              <w:rPr>
                <w:b/>
                <w:sz w:val="20"/>
              </w:rPr>
            </w:pPr>
            <w:r>
              <w:rPr>
                <w:b/>
                <w:sz w:val="20"/>
              </w:rPr>
              <w:t>Overall Rating</w:t>
            </w:r>
          </w:p>
        </w:tc>
      </w:tr>
      <w:tr w:rsidR="00BB410D">
        <w:trPr>
          <w:trHeight w:val="397"/>
        </w:trPr>
        <w:tc>
          <w:tcPr>
            <w:tcW w:w="3471" w:type="dxa"/>
            <w:tcBorders>
              <w:left w:val="double" w:sz="1" w:space="0" w:color="000000"/>
            </w:tcBorders>
            <w:shd w:val="clear" w:color="auto" w:fill="D9D9D9"/>
          </w:tcPr>
          <w:p w:rsidR="00BB410D" w:rsidRDefault="00692063">
            <w:pPr>
              <w:pStyle w:val="TableParagraph"/>
              <w:spacing w:before="78"/>
              <w:ind w:left="97"/>
              <w:rPr>
                <w:b/>
                <w:sz w:val="20"/>
              </w:rPr>
            </w:pPr>
            <w:r>
              <w:rPr>
                <w:b/>
                <w:sz w:val="20"/>
              </w:rPr>
              <w:t>Planning</w:t>
            </w:r>
          </w:p>
        </w:tc>
        <w:tc>
          <w:tcPr>
            <w:tcW w:w="1514" w:type="dxa"/>
            <w:tcBorders>
              <w:right w:val="double" w:sz="1" w:space="0" w:color="000000"/>
            </w:tcBorders>
            <w:shd w:val="clear" w:color="auto" w:fill="D9D9D9"/>
          </w:tcPr>
          <w:p w:rsidR="00BB410D" w:rsidRDefault="00692063">
            <w:pPr>
              <w:pStyle w:val="TableParagraph"/>
              <w:spacing w:before="61"/>
              <w:ind w:left="292" w:right="273"/>
              <w:jc w:val="center"/>
              <w:rPr>
                <w:b/>
                <w:sz w:val="20"/>
              </w:rPr>
            </w:pPr>
            <w:r>
              <w:rPr>
                <w:b/>
                <w:sz w:val="20"/>
              </w:rPr>
              <w:t>Ineffective</w:t>
            </w:r>
          </w:p>
        </w:tc>
        <w:tc>
          <w:tcPr>
            <w:tcW w:w="1673" w:type="dxa"/>
            <w:tcBorders>
              <w:left w:val="double" w:sz="1" w:space="0" w:color="000000"/>
              <w:right w:val="double" w:sz="1" w:space="0" w:color="000000"/>
            </w:tcBorders>
            <w:shd w:val="clear" w:color="auto" w:fill="D9D9D9"/>
          </w:tcPr>
          <w:p w:rsidR="00BB410D" w:rsidRDefault="00692063">
            <w:pPr>
              <w:pStyle w:val="TableParagraph"/>
              <w:spacing w:before="78"/>
              <w:ind w:right="347"/>
              <w:jc w:val="right"/>
              <w:rPr>
                <w:b/>
                <w:sz w:val="20"/>
              </w:rPr>
            </w:pPr>
            <w:r>
              <w:rPr>
                <w:b/>
                <w:sz w:val="20"/>
              </w:rPr>
              <w:t>Developing</w:t>
            </w:r>
          </w:p>
        </w:tc>
        <w:tc>
          <w:tcPr>
            <w:tcW w:w="1404" w:type="dxa"/>
            <w:tcBorders>
              <w:left w:val="double" w:sz="1" w:space="0" w:color="000000"/>
              <w:right w:val="double" w:sz="1" w:space="0" w:color="000000"/>
            </w:tcBorders>
            <w:shd w:val="clear" w:color="auto" w:fill="D9D9D9"/>
          </w:tcPr>
          <w:p w:rsidR="00BB410D" w:rsidRDefault="00692063">
            <w:pPr>
              <w:pStyle w:val="TableParagraph"/>
              <w:spacing w:before="78"/>
              <w:ind w:left="91" w:right="82"/>
              <w:jc w:val="center"/>
              <w:rPr>
                <w:b/>
                <w:sz w:val="20"/>
              </w:rPr>
            </w:pPr>
            <w:r>
              <w:rPr>
                <w:b/>
                <w:sz w:val="20"/>
              </w:rPr>
              <w:t>Accomplished</w:t>
            </w:r>
          </w:p>
        </w:tc>
        <w:tc>
          <w:tcPr>
            <w:tcW w:w="1573" w:type="dxa"/>
            <w:tcBorders>
              <w:left w:val="double" w:sz="1" w:space="0" w:color="000000"/>
              <w:right w:val="double" w:sz="1" w:space="0" w:color="000000"/>
            </w:tcBorders>
            <w:shd w:val="clear" w:color="auto" w:fill="D9D9D9"/>
          </w:tcPr>
          <w:p w:rsidR="00BB410D" w:rsidRDefault="00692063">
            <w:pPr>
              <w:pStyle w:val="TableParagraph"/>
              <w:spacing w:before="78"/>
              <w:ind w:left="318" w:right="311"/>
              <w:jc w:val="center"/>
              <w:rPr>
                <w:b/>
                <w:sz w:val="20"/>
              </w:rPr>
            </w:pPr>
            <w:r>
              <w:rPr>
                <w:b/>
                <w:sz w:val="20"/>
              </w:rPr>
              <w:t>Exemplary</w:t>
            </w:r>
          </w:p>
        </w:tc>
      </w:tr>
      <w:tr w:rsidR="00BB410D">
        <w:trPr>
          <w:trHeight w:val="481"/>
        </w:trPr>
        <w:tc>
          <w:tcPr>
            <w:tcW w:w="3471" w:type="dxa"/>
            <w:tcBorders>
              <w:left w:val="double" w:sz="1" w:space="0" w:color="000000"/>
            </w:tcBorders>
            <w:shd w:val="clear" w:color="auto" w:fill="D9D9D9"/>
          </w:tcPr>
          <w:p w:rsidR="00BB410D" w:rsidRDefault="00692063">
            <w:pPr>
              <w:pStyle w:val="TableParagraph"/>
              <w:spacing w:before="121"/>
              <w:ind w:left="97"/>
              <w:rPr>
                <w:b/>
                <w:sz w:val="20"/>
              </w:rPr>
            </w:pPr>
            <w:r>
              <w:rPr>
                <w:b/>
                <w:sz w:val="20"/>
              </w:rPr>
              <w:t>Environment</w:t>
            </w:r>
          </w:p>
        </w:tc>
        <w:tc>
          <w:tcPr>
            <w:tcW w:w="1514" w:type="dxa"/>
            <w:tcBorders>
              <w:right w:val="double" w:sz="1" w:space="0" w:color="000000"/>
            </w:tcBorders>
            <w:shd w:val="clear" w:color="auto" w:fill="D9D9D9"/>
          </w:tcPr>
          <w:p w:rsidR="00BB410D" w:rsidRDefault="00692063">
            <w:pPr>
              <w:pStyle w:val="TableParagraph"/>
              <w:spacing w:before="3"/>
              <w:ind w:left="292" w:right="273"/>
              <w:jc w:val="center"/>
              <w:rPr>
                <w:b/>
                <w:sz w:val="20"/>
              </w:rPr>
            </w:pPr>
            <w:r>
              <w:rPr>
                <w:b/>
                <w:sz w:val="20"/>
              </w:rPr>
              <w:t>Ineffective</w:t>
            </w:r>
          </w:p>
        </w:tc>
        <w:tc>
          <w:tcPr>
            <w:tcW w:w="1673" w:type="dxa"/>
            <w:tcBorders>
              <w:left w:val="double" w:sz="1" w:space="0" w:color="000000"/>
              <w:right w:val="double" w:sz="1" w:space="0" w:color="000000"/>
            </w:tcBorders>
            <w:shd w:val="clear" w:color="auto" w:fill="D9D9D9"/>
          </w:tcPr>
          <w:p w:rsidR="00BB410D" w:rsidRDefault="00692063">
            <w:pPr>
              <w:pStyle w:val="TableParagraph"/>
              <w:spacing w:before="3"/>
              <w:ind w:right="347"/>
              <w:jc w:val="right"/>
              <w:rPr>
                <w:b/>
                <w:sz w:val="20"/>
              </w:rPr>
            </w:pPr>
            <w:r>
              <w:rPr>
                <w:b/>
                <w:sz w:val="20"/>
              </w:rPr>
              <w:t>Developing</w:t>
            </w:r>
          </w:p>
        </w:tc>
        <w:tc>
          <w:tcPr>
            <w:tcW w:w="1404" w:type="dxa"/>
            <w:tcBorders>
              <w:left w:val="double" w:sz="1" w:space="0" w:color="000000"/>
              <w:right w:val="double" w:sz="1" w:space="0" w:color="000000"/>
            </w:tcBorders>
            <w:shd w:val="clear" w:color="auto" w:fill="D9D9D9"/>
          </w:tcPr>
          <w:p w:rsidR="00BB410D" w:rsidRDefault="00692063">
            <w:pPr>
              <w:pStyle w:val="TableParagraph"/>
              <w:spacing w:before="3"/>
              <w:ind w:left="91" w:right="82"/>
              <w:jc w:val="center"/>
              <w:rPr>
                <w:b/>
                <w:sz w:val="20"/>
              </w:rPr>
            </w:pPr>
            <w:r>
              <w:rPr>
                <w:b/>
                <w:sz w:val="20"/>
              </w:rPr>
              <w:t>Accomplished</w:t>
            </w:r>
          </w:p>
        </w:tc>
        <w:tc>
          <w:tcPr>
            <w:tcW w:w="1573" w:type="dxa"/>
            <w:tcBorders>
              <w:left w:val="double" w:sz="1" w:space="0" w:color="000000"/>
              <w:right w:val="double" w:sz="1" w:space="0" w:color="000000"/>
            </w:tcBorders>
            <w:shd w:val="clear" w:color="auto" w:fill="D9D9D9"/>
          </w:tcPr>
          <w:p w:rsidR="00BB410D" w:rsidRDefault="00692063">
            <w:pPr>
              <w:pStyle w:val="TableParagraph"/>
              <w:spacing w:before="3"/>
              <w:ind w:left="318" w:right="311"/>
              <w:jc w:val="center"/>
              <w:rPr>
                <w:b/>
                <w:sz w:val="20"/>
              </w:rPr>
            </w:pPr>
            <w:r>
              <w:rPr>
                <w:b/>
                <w:sz w:val="20"/>
              </w:rPr>
              <w:t>Exemplary</w:t>
            </w:r>
          </w:p>
        </w:tc>
      </w:tr>
      <w:tr w:rsidR="00BB410D">
        <w:trPr>
          <w:trHeight w:val="479"/>
        </w:trPr>
        <w:tc>
          <w:tcPr>
            <w:tcW w:w="3471" w:type="dxa"/>
            <w:tcBorders>
              <w:left w:val="double" w:sz="1" w:space="0" w:color="000000"/>
            </w:tcBorders>
            <w:shd w:val="clear" w:color="auto" w:fill="D9D9D9"/>
          </w:tcPr>
          <w:p w:rsidR="00BB410D" w:rsidRDefault="00692063">
            <w:pPr>
              <w:pStyle w:val="TableParagraph"/>
              <w:spacing w:before="119"/>
              <w:ind w:left="143"/>
              <w:rPr>
                <w:b/>
                <w:sz w:val="20"/>
              </w:rPr>
            </w:pPr>
            <w:r>
              <w:rPr>
                <w:b/>
                <w:sz w:val="20"/>
              </w:rPr>
              <w:t>Instruction</w:t>
            </w:r>
          </w:p>
        </w:tc>
        <w:tc>
          <w:tcPr>
            <w:tcW w:w="1514" w:type="dxa"/>
            <w:tcBorders>
              <w:right w:val="double" w:sz="1" w:space="0" w:color="000000"/>
            </w:tcBorders>
            <w:shd w:val="clear" w:color="auto" w:fill="D9D9D9"/>
          </w:tcPr>
          <w:p w:rsidR="00BB410D" w:rsidRDefault="00692063">
            <w:pPr>
              <w:pStyle w:val="TableParagraph"/>
              <w:spacing w:before="1"/>
              <w:ind w:left="292" w:right="273"/>
              <w:jc w:val="center"/>
              <w:rPr>
                <w:b/>
                <w:sz w:val="20"/>
              </w:rPr>
            </w:pPr>
            <w:r>
              <w:rPr>
                <w:b/>
                <w:sz w:val="20"/>
              </w:rPr>
              <w:t>Ineffective</w:t>
            </w:r>
          </w:p>
        </w:tc>
        <w:tc>
          <w:tcPr>
            <w:tcW w:w="1673" w:type="dxa"/>
            <w:tcBorders>
              <w:left w:val="double" w:sz="1" w:space="0" w:color="000000"/>
              <w:right w:val="double" w:sz="1" w:space="0" w:color="000000"/>
            </w:tcBorders>
            <w:shd w:val="clear" w:color="auto" w:fill="D9D9D9"/>
          </w:tcPr>
          <w:p w:rsidR="00BB410D" w:rsidRDefault="00692063">
            <w:pPr>
              <w:pStyle w:val="TableParagraph"/>
              <w:spacing w:before="1"/>
              <w:ind w:right="347"/>
              <w:jc w:val="right"/>
              <w:rPr>
                <w:b/>
                <w:sz w:val="20"/>
              </w:rPr>
            </w:pPr>
            <w:r>
              <w:rPr>
                <w:b/>
                <w:sz w:val="20"/>
              </w:rPr>
              <w:t>Developing</w:t>
            </w:r>
          </w:p>
        </w:tc>
        <w:tc>
          <w:tcPr>
            <w:tcW w:w="1404" w:type="dxa"/>
            <w:tcBorders>
              <w:left w:val="double" w:sz="1" w:space="0" w:color="000000"/>
              <w:right w:val="double" w:sz="1" w:space="0" w:color="000000"/>
            </w:tcBorders>
            <w:shd w:val="clear" w:color="auto" w:fill="D9D9D9"/>
          </w:tcPr>
          <w:p w:rsidR="00BB410D" w:rsidRDefault="00692063">
            <w:pPr>
              <w:pStyle w:val="TableParagraph"/>
              <w:spacing w:before="1"/>
              <w:ind w:left="91" w:right="82"/>
              <w:jc w:val="center"/>
              <w:rPr>
                <w:b/>
                <w:sz w:val="20"/>
              </w:rPr>
            </w:pPr>
            <w:r>
              <w:rPr>
                <w:b/>
                <w:sz w:val="20"/>
              </w:rPr>
              <w:t>Accomplished</w:t>
            </w:r>
          </w:p>
        </w:tc>
        <w:tc>
          <w:tcPr>
            <w:tcW w:w="1573" w:type="dxa"/>
            <w:tcBorders>
              <w:left w:val="double" w:sz="1" w:space="0" w:color="000000"/>
              <w:right w:val="double" w:sz="1" w:space="0" w:color="000000"/>
            </w:tcBorders>
            <w:shd w:val="clear" w:color="auto" w:fill="D9D9D9"/>
          </w:tcPr>
          <w:p w:rsidR="00BB410D" w:rsidRDefault="00692063">
            <w:pPr>
              <w:pStyle w:val="TableParagraph"/>
              <w:spacing w:before="1"/>
              <w:ind w:left="318" w:right="311"/>
              <w:jc w:val="center"/>
              <w:rPr>
                <w:b/>
                <w:sz w:val="20"/>
              </w:rPr>
            </w:pPr>
            <w:r>
              <w:rPr>
                <w:b/>
                <w:sz w:val="20"/>
              </w:rPr>
              <w:t>Exemplary</w:t>
            </w:r>
          </w:p>
        </w:tc>
      </w:tr>
      <w:tr w:rsidR="00BB410D">
        <w:trPr>
          <w:trHeight w:val="482"/>
        </w:trPr>
        <w:tc>
          <w:tcPr>
            <w:tcW w:w="3471" w:type="dxa"/>
            <w:tcBorders>
              <w:left w:val="double" w:sz="1" w:space="0" w:color="000000"/>
            </w:tcBorders>
            <w:shd w:val="clear" w:color="auto" w:fill="D9D9D9"/>
          </w:tcPr>
          <w:p w:rsidR="00BB410D" w:rsidRDefault="00692063">
            <w:pPr>
              <w:pStyle w:val="TableParagraph"/>
              <w:spacing w:before="122"/>
              <w:ind w:left="97"/>
              <w:rPr>
                <w:b/>
                <w:sz w:val="20"/>
              </w:rPr>
            </w:pPr>
            <w:r>
              <w:rPr>
                <w:b/>
                <w:sz w:val="20"/>
              </w:rPr>
              <w:t>Professionalism</w:t>
            </w:r>
          </w:p>
        </w:tc>
        <w:tc>
          <w:tcPr>
            <w:tcW w:w="1514" w:type="dxa"/>
            <w:tcBorders>
              <w:right w:val="double" w:sz="1" w:space="0" w:color="000000"/>
            </w:tcBorders>
            <w:shd w:val="clear" w:color="auto" w:fill="D9D9D9"/>
          </w:tcPr>
          <w:p w:rsidR="00BB410D" w:rsidRDefault="00692063">
            <w:pPr>
              <w:pStyle w:val="TableParagraph"/>
              <w:spacing w:before="4"/>
              <w:ind w:left="292" w:right="273"/>
              <w:jc w:val="center"/>
              <w:rPr>
                <w:b/>
                <w:sz w:val="20"/>
              </w:rPr>
            </w:pPr>
            <w:r>
              <w:rPr>
                <w:b/>
                <w:sz w:val="20"/>
              </w:rPr>
              <w:t>Ineffective</w:t>
            </w:r>
          </w:p>
        </w:tc>
        <w:tc>
          <w:tcPr>
            <w:tcW w:w="1673" w:type="dxa"/>
            <w:tcBorders>
              <w:left w:val="double" w:sz="1" w:space="0" w:color="000000"/>
              <w:right w:val="double" w:sz="1" w:space="0" w:color="000000"/>
            </w:tcBorders>
            <w:shd w:val="clear" w:color="auto" w:fill="D9D9D9"/>
          </w:tcPr>
          <w:p w:rsidR="00BB410D" w:rsidRDefault="00692063">
            <w:pPr>
              <w:pStyle w:val="TableParagraph"/>
              <w:spacing w:before="4"/>
              <w:ind w:right="347"/>
              <w:jc w:val="right"/>
              <w:rPr>
                <w:b/>
                <w:sz w:val="20"/>
              </w:rPr>
            </w:pPr>
            <w:r>
              <w:rPr>
                <w:b/>
                <w:sz w:val="20"/>
              </w:rPr>
              <w:t>Developing</w:t>
            </w:r>
          </w:p>
        </w:tc>
        <w:tc>
          <w:tcPr>
            <w:tcW w:w="1404" w:type="dxa"/>
            <w:tcBorders>
              <w:left w:val="double" w:sz="1" w:space="0" w:color="000000"/>
              <w:right w:val="double" w:sz="1" w:space="0" w:color="000000"/>
            </w:tcBorders>
            <w:shd w:val="clear" w:color="auto" w:fill="D9D9D9"/>
          </w:tcPr>
          <w:p w:rsidR="00BB410D" w:rsidRDefault="00692063">
            <w:pPr>
              <w:pStyle w:val="TableParagraph"/>
              <w:spacing w:before="4"/>
              <w:ind w:left="91" w:right="82"/>
              <w:jc w:val="center"/>
              <w:rPr>
                <w:b/>
                <w:sz w:val="20"/>
              </w:rPr>
            </w:pPr>
            <w:r>
              <w:rPr>
                <w:b/>
                <w:sz w:val="20"/>
              </w:rPr>
              <w:t>Accomplished</w:t>
            </w:r>
          </w:p>
        </w:tc>
        <w:tc>
          <w:tcPr>
            <w:tcW w:w="1573" w:type="dxa"/>
            <w:tcBorders>
              <w:left w:val="double" w:sz="1" w:space="0" w:color="000000"/>
              <w:right w:val="double" w:sz="1" w:space="0" w:color="000000"/>
            </w:tcBorders>
            <w:shd w:val="clear" w:color="auto" w:fill="D9D9D9"/>
          </w:tcPr>
          <w:p w:rsidR="00BB410D" w:rsidRDefault="00692063">
            <w:pPr>
              <w:pStyle w:val="TableParagraph"/>
              <w:spacing w:before="4"/>
              <w:ind w:left="318" w:right="311"/>
              <w:jc w:val="center"/>
              <w:rPr>
                <w:b/>
                <w:sz w:val="20"/>
              </w:rPr>
            </w:pPr>
            <w:r>
              <w:rPr>
                <w:b/>
                <w:sz w:val="20"/>
              </w:rPr>
              <w:t>Exemplary</w:t>
            </w:r>
          </w:p>
        </w:tc>
      </w:tr>
    </w:tbl>
    <w:p w:rsidR="00BB410D" w:rsidRDefault="00BB410D">
      <w:pPr>
        <w:pStyle w:val="BodyText"/>
        <w:spacing w:before="1"/>
        <w:rPr>
          <w:b/>
          <w:sz w:val="23"/>
        </w:rPr>
      </w:pPr>
    </w:p>
    <w:p w:rsidR="00BB410D" w:rsidRDefault="00692063">
      <w:pPr>
        <w:spacing w:line="276" w:lineRule="auto"/>
        <w:ind w:left="659" w:right="1034"/>
        <w:rPr>
          <w:b/>
          <w:sz w:val="20"/>
        </w:rPr>
      </w:pPr>
      <w:r>
        <w:rPr>
          <w:b/>
          <w:sz w:val="20"/>
        </w:rPr>
        <w:t>Step 2: Apply the following criteria to the Performance Measures above to determine the Overall Summative Rating</w:t>
      </w: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9"/>
        <w:gridCol w:w="4384"/>
      </w:tblGrid>
      <w:tr w:rsidR="00BB410D">
        <w:trPr>
          <w:trHeight w:val="244"/>
        </w:trPr>
        <w:tc>
          <w:tcPr>
            <w:tcW w:w="9353" w:type="dxa"/>
            <w:gridSpan w:val="2"/>
          </w:tcPr>
          <w:p w:rsidR="00BB410D" w:rsidRDefault="00692063">
            <w:pPr>
              <w:pStyle w:val="TableParagraph"/>
              <w:spacing w:before="1" w:line="223" w:lineRule="exact"/>
              <w:ind w:left="1830"/>
              <w:rPr>
                <w:b/>
                <w:i/>
                <w:sz w:val="20"/>
              </w:rPr>
            </w:pPr>
            <w:r>
              <w:rPr>
                <w:b/>
                <w:i/>
                <w:sz w:val="20"/>
              </w:rPr>
              <w:t>Determining Performance Measure for an Overall Summative Rating</w:t>
            </w:r>
          </w:p>
        </w:tc>
      </w:tr>
      <w:tr w:rsidR="00BB410D">
        <w:trPr>
          <w:trHeight w:val="244"/>
        </w:trPr>
        <w:tc>
          <w:tcPr>
            <w:tcW w:w="4969" w:type="dxa"/>
          </w:tcPr>
          <w:p w:rsidR="00BB410D" w:rsidRDefault="00692063">
            <w:pPr>
              <w:pStyle w:val="TableParagraph"/>
              <w:spacing w:before="1" w:line="223" w:lineRule="exact"/>
              <w:ind w:left="2390" w:right="2382"/>
              <w:jc w:val="center"/>
              <w:rPr>
                <w:b/>
                <w:sz w:val="20"/>
              </w:rPr>
            </w:pPr>
            <w:r>
              <w:rPr>
                <w:b/>
                <w:sz w:val="20"/>
              </w:rPr>
              <w:t>IF</w:t>
            </w:r>
          </w:p>
        </w:tc>
        <w:tc>
          <w:tcPr>
            <w:tcW w:w="4384" w:type="dxa"/>
          </w:tcPr>
          <w:p w:rsidR="00BB410D" w:rsidRDefault="00692063">
            <w:pPr>
              <w:pStyle w:val="TableParagraph"/>
              <w:spacing w:before="1" w:line="223" w:lineRule="exact"/>
              <w:ind w:left="1940" w:right="1938"/>
              <w:jc w:val="center"/>
              <w:rPr>
                <w:b/>
                <w:sz w:val="20"/>
              </w:rPr>
            </w:pPr>
            <w:r>
              <w:rPr>
                <w:b/>
                <w:sz w:val="20"/>
              </w:rPr>
              <w:t>THEN</w:t>
            </w:r>
          </w:p>
        </w:tc>
      </w:tr>
      <w:tr w:rsidR="00BB410D">
        <w:trPr>
          <w:trHeight w:val="220"/>
        </w:trPr>
        <w:tc>
          <w:tcPr>
            <w:tcW w:w="4969" w:type="dxa"/>
          </w:tcPr>
          <w:p w:rsidR="00BB410D" w:rsidRDefault="00692063">
            <w:pPr>
              <w:pStyle w:val="TableParagraph"/>
              <w:spacing w:before="1" w:line="199" w:lineRule="exact"/>
              <w:ind w:left="107"/>
              <w:rPr>
                <w:b/>
                <w:sz w:val="18"/>
              </w:rPr>
            </w:pPr>
            <w:r>
              <w:rPr>
                <w:b/>
                <w:sz w:val="18"/>
              </w:rPr>
              <w:t xml:space="preserve">If Environment and Instruction are both rated </w:t>
            </w:r>
            <w:r>
              <w:rPr>
                <w:b/>
                <w:sz w:val="18"/>
                <w:u w:val="single"/>
              </w:rPr>
              <w:t>ineffective</w:t>
            </w:r>
          </w:p>
        </w:tc>
        <w:tc>
          <w:tcPr>
            <w:tcW w:w="4384" w:type="dxa"/>
          </w:tcPr>
          <w:p w:rsidR="00BB410D" w:rsidRDefault="00692063">
            <w:pPr>
              <w:pStyle w:val="TableParagraph"/>
              <w:spacing w:before="1" w:line="199" w:lineRule="exact"/>
              <w:ind w:left="107"/>
              <w:rPr>
                <w:b/>
                <w:sz w:val="18"/>
              </w:rPr>
            </w:pPr>
            <w:r>
              <w:rPr>
                <w:b/>
                <w:sz w:val="18"/>
              </w:rPr>
              <w:t xml:space="preserve">The Summative Rating is </w:t>
            </w:r>
            <w:r>
              <w:rPr>
                <w:b/>
                <w:sz w:val="18"/>
                <w:u w:val="single"/>
              </w:rPr>
              <w:t>ineffective</w:t>
            </w:r>
            <w:r>
              <w:rPr>
                <w:b/>
                <w:sz w:val="18"/>
              </w:rPr>
              <w:t>.</w:t>
            </w:r>
          </w:p>
        </w:tc>
      </w:tr>
      <w:tr w:rsidR="00BB410D">
        <w:trPr>
          <w:trHeight w:val="217"/>
        </w:trPr>
        <w:tc>
          <w:tcPr>
            <w:tcW w:w="4969" w:type="dxa"/>
          </w:tcPr>
          <w:p w:rsidR="00BB410D" w:rsidRDefault="00692063">
            <w:pPr>
              <w:pStyle w:val="TableParagraph"/>
              <w:spacing w:line="198" w:lineRule="exact"/>
              <w:ind w:left="107"/>
              <w:rPr>
                <w:b/>
                <w:sz w:val="18"/>
              </w:rPr>
            </w:pPr>
            <w:r>
              <w:rPr>
                <w:b/>
                <w:sz w:val="18"/>
              </w:rPr>
              <w:t xml:space="preserve">If Environment or Instruction is rated </w:t>
            </w:r>
            <w:r>
              <w:rPr>
                <w:b/>
                <w:sz w:val="18"/>
                <w:u w:val="single"/>
              </w:rPr>
              <w:t>ineffective</w:t>
            </w:r>
          </w:p>
        </w:tc>
        <w:tc>
          <w:tcPr>
            <w:tcW w:w="4384" w:type="dxa"/>
          </w:tcPr>
          <w:p w:rsidR="00BB410D" w:rsidRDefault="00692063">
            <w:pPr>
              <w:pStyle w:val="TableParagraph"/>
              <w:spacing w:line="198" w:lineRule="exact"/>
              <w:ind w:left="107"/>
              <w:rPr>
                <w:b/>
                <w:sz w:val="18"/>
              </w:rPr>
            </w:pPr>
            <w:r>
              <w:rPr>
                <w:b/>
                <w:sz w:val="18"/>
              </w:rPr>
              <w:t xml:space="preserve">The Summative Rating is </w:t>
            </w:r>
            <w:r>
              <w:rPr>
                <w:b/>
                <w:sz w:val="18"/>
                <w:u w:val="single"/>
              </w:rPr>
              <w:t>developing</w:t>
            </w:r>
            <w:r>
              <w:rPr>
                <w:b/>
                <w:sz w:val="18"/>
              </w:rPr>
              <w:t xml:space="preserve"> or i</w:t>
            </w:r>
            <w:r>
              <w:rPr>
                <w:b/>
                <w:sz w:val="18"/>
                <w:u w:val="single"/>
              </w:rPr>
              <w:t>neffective</w:t>
            </w:r>
          </w:p>
        </w:tc>
      </w:tr>
      <w:tr w:rsidR="00BB410D">
        <w:trPr>
          <w:trHeight w:val="220"/>
        </w:trPr>
        <w:tc>
          <w:tcPr>
            <w:tcW w:w="4969" w:type="dxa"/>
          </w:tcPr>
          <w:p w:rsidR="00BB410D" w:rsidRDefault="00692063">
            <w:pPr>
              <w:pStyle w:val="TableParagraph"/>
              <w:spacing w:before="1" w:line="199" w:lineRule="exact"/>
              <w:ind w:left="107"/>
              <w:rPr>
                <w:b/>
                <w:sz w:val="18"/>
              </w:rPr>
            </w:pPr>
            <w:r>
              <w:rPr>
                <w:b/>
                <w:sz w:val="18"/>
              </w:rPr>
              <w:t xml:space="preserve">If Planning or Professionalism is rated </w:t>
            </w:r>
            <w:r>
              <w:rPr>
                <w:b/>
                <w:sz w:val="18"/>
                <w:u w:val="single"/>
              </w:rPr>
              <w:t>ineffective</w:t>
            </w:r>
          </w:p>
        </w:tc>
        <w:tc>
          <w:tcPr>
            <w:tcW w:w="4384" w:type="dxa"/>
          </w:tcPr>
          <w:p w:rsidR="00BB410D" w:rsidRDefault="00692063">
            <w:pPr>
              <w:pStyle w:val="TableParagraph"/>
              <w:spacing w:before="1" w:line="199" w:lineRule="exact"/>
              <w:ind w:left="107"/>
              <w:rPr>
                <w:b/>
                <w:sz w:val="18"/>
              </w:rPr>
            </w:pPr>
            <w:r>
              <w:rPr>
                <w:b/>
                <w:sz w:val="18"/>
              </w:rPr>
              <w:t xml:space="preserve">The Summative Rating shall not be </w:t>
            </w:r>
            <w:r>
              <w:rPr>
                <w:b/>
                <w:sz w:val="18"/>
                <w:u w:val="single"/>
              </w:rPr>
              <w:t>exemplary</w:t>
            </w:r>
            <w:r>
              <w:rPr>
                <w:b/>
                <w:sz w:val="18"/>
              </w:rPr>
              <w:t>.</w:t>
            </w:r>
          </w:p>
        </w:tc>
      </w:tr>
      <w:tr w:rsidR="00BB410D">
        <w:trPr>
          <w:trHeight w:val="438"/>
        </w:trPr>
        <w:tc>
          <w:tcPr>
            <w:tcW w:w="4969" w:type="dxa"/>
          </w:tcPr>
          <w:p w:rsidR="00BB410D" w:rsidRDefault="00692063">
            <w:pPr>
              <w:pStyle w:val="TableParagraph"/>
              <w:spacing w:before="1" w:line="219" w:lineRule="exact"/>
              <w:ind w:left="107"/>
              <w:rPr>
                <w:b/>
                <w:sz w:val="18"/>
              </w:rPr>
            </w:pPr>
            <w:r>
              <w:rPr>
                <w:b/>
                <w:sz w:val="18"/>
              </w:rPr>
              <w:t>If two Performance Measures are rated developing and two</w:t>
            </w:r>
          </w:p>
          <w:p w:rsidR="00BB410D" w:rsidRDefault="00692063">
            <w:pPr>
              <w:pStyle w:val="TableParagraph"/>
              <w:spacing w:line="199" w:lineRule="exact"/>
              <w:ind w:left="107"/>
              <w:rPr>
                <w:b/>
                <w:sz w:val="18"/>
              </w:rPr>
            </w:pPr>
            <w:r>
              <w:rPr>
                <w:b/>
                <w:sz w:val="18"/>
              </w:rPr>
              <w:t xml:space="preserve">are rated </w:t>
            </w:r>
            <w:r>
              <w:rPr>
                <w:b/>
                <w:sz w:val="18"/>
                <w:u w:val="single"/>
              </w:rPr>
              <w:t>accomplished</w:t>
            </w:r>
          </w:p>
        </w:tc>
        <w:tc>
          <w:tcPr>
            <w:tcW w:w="4384" w:type="dxa"/>
          </w:tcPr>
          <w:p w:rsidR="00BB410D" w:rsidRDefault="00692063">
            <w:pPr>
              <w:pStyle w:val="TableParagraph"/>
              <w:spacing w:before="1" w:line="219" w:lineRule="exact"/>
              <w:ind w:left="107"/>
              <w:rPr>
                <w:b/>
                <w:sz w:val="18"/>
              </w:rPr>
            </w:pPr>
            <w:r>
              <w:rPr>
                <w:b/>
                <w:sz w:val="18"/>
              </w:rPr>
              <w:t xml:space="preserve">The Summative Rating shall be </w:t>
            </w:r>
            <w:r>
              <w:rPr>
                <w:b/>
                <w:sz w:val="18"/>
                <w:u w:val="single"/>
              </w:rPr>
              <w:t>accomplished</w:t>
            </w:r>
            <w:r>
              <w:rPr>
                <w:b/>
                <w:sz w:val="18"/>
              </w:rPr>
              <w:t xml:space="preserve"> only if</w:t>
            </w:r>
          </w:p>
          <w:p w:rsidR="00BB410D" w:rsidRDefault="00692063">
            <w:pPr>
              <w:pStyle w:val="TableParagraph"/>
              <w:spacing w:line="199" w:lineRule="exact"/>
              <w:ind w:left="107"/>
              <w:rPr>
                <w:b/>
                <w:sz w:val="18"/>
              </w:rPr>
            </w:pPr>
            <w:r>
              <w:rPr>
                <w:b/>
                <w:sz w:val="18"/>
              </w:rPr>
              <w:t xml:space="preserve">Environment or Instruction is rated </w:t>
            </w:r>
            <w:r>
              <w:rPr>
                <w:b/>
                <w:sz w:val="18"/>
                <w:u w:val="single"/>
              </w:rPr>
              <w:t>accomplished</w:t>
            </w:r>
            <w:r>
              <w:rPr>
                <w:b/>
                <w:sz w:val="18"/>
              </w:rPr>
              <w:t>.</w:t>
            </w:r>
          </w:p>
        </w:tc>
      </w:tr>
      <w:tr w:rsidR="00BB410D">
        <w:trPr>
          <w:trHeight w:val="441"/>
        </w:trPr>
        <w:tc>
          <w:tcPr>
            <w:tcW w:w="4969" w:type="dxa"/>
          </w:tcPr>
          <w:p w:rsidR="00BB410D" w:rsidRDefault="00692063">
            <w:pPr>
              <w:pStyle w:val="TableParagraph"/>
              <w:spacing w:before="1" w:line="220" w:lineRule="atLeast"/>
              <w:ind w:left="107" w:right="362"/>
              <w:rPr>
                <w:b/>
                <w:sz w:val="18"/>
              </w:rPr>
            </w:pPr>
            <w:r>
              <w:rPr>
                <w:b/>
                <w:sz w:val="18"/>
              </w:rPr>
              <w:t xml:space="preserve">If two Performance Measures are rated </w:t>
            </w:r>
            <w:r>
              <w:rPr>
                <w:b/>
                <w:sz w:val="18"/>
                <w:u w:val="single"/>
              </w:rPr>
              <w:t>developing</w:t>
            </w:r>
            <w:r>
              <w:rPr>
                <w:b/>
                <w:sz w:val="18"/>
              </w:rPr>
              <w:t xml:space="preserve"> and two are rated </w:t>
            </w:r>
            <w:r>
              <w:rPr>
                <w:b/>
                <w:sz w:val="18"/>
                <w:u w:val="single"/>
              </w:rPr>
              <w:t>exemplary</w:t>
            </w:r>
          </w:p>
        </w:tc>
        <w:tc>
          <w:tcPr>
            <w:tcW w:w="4384" w:type="dxa"/>
          </w:tcPr>
          <w:p w:rsidR="00BB410D" w:rsidRDefault="00692063">
            <w:pPr>
              <w:pStyle w:val="TableParagraph"/>
              <w:spacing w:before="1" w:line="220" w:lineRule="atLeast"/>
              <w:ind w:left="107" w:right="381"/>
              <w:rPr>
                <w:b/>
                <w:sz w:val="18"/>
              </w:rPr>
            </w:pPr>
            <w:r>
              <w:rPr>
                <w:b/>
                <w:sz w:val="18"/>
              </w:rPr>
              <w:t>The Summative Rating shall be</w:t>
            </w:r>
            <w:r>
              <w:rPr>
                <w:b/>
                <w:sz w:val="18"/>
                <w:u w:val="single"/>
              </w:rPr>
              <w:t xml:space="preserve"> accomplished</w:t>
            </w:r>
            <w:r>
              <w:rPr>
                <w:b/>
                <w:sz w:val="18"/>
              </w:rPr>
              <w:t xml:space="preserve"> only if Environment or Instruction is rated </w:t>
            </w:r>
            <w:r>
              <w:rPr>
                <w:b/>
                <w:sz w:val="18"/>
                <w:u w:val="single"/>
              </w:rPr>
              <w:t>exemplary</w:t>
            </w:r>
            <w:r>
              <w:rPr>
                <w:b/>
                <w:sz w:val="18"/>
              </w:rPr>
              <w:t>.</w:t>
            </w:r>
          </w:p>
        </w:tc>
      </w:tr>
      <w:tr w:rsidR="00BB410D">
        <w:trPr>
          <w:trHeight w:val="439"/>
        </w:trPr>
        <w:tc>
          <w:tcPr>
            <w:tcW w:w="4969" w:type="dxa"/>
          </w:tcPr>
          <w:p w:rsidR="00BB410D" w:rsidRDefault="00692063">
            <w:pPr>
              <w:pStyle w:val="TableParagraph"/>
              <w:spacing w:line="219" w:lineRule="exact"/>
              <w:ind w:left="107"/>
              <w:rPr>
                <w:b/>
                <w:sz w:val="18"/>
              </w:rPr>
            </w:pPr>
            <w:r>
              <w:rPr>
                <w:b/>
                <w:sz w:val="18"/>
              </w:rPr>
              <w:t xml:space="preserve">If two Performance Measures are rated </w:t>
            </w:r>
            <w:r>
              <w:rPr>
                <w:b/>
                <w:sz w:val="18"/>
                <w:u w:val="single"/>
              </w:rPr>
              <w:t>accomplished</w:t>
            </w:r>
            <w:r>
              <w:rPr>
                <w:b/>
                <w:sz w:val="18"/>
              </w:rPr>
              <w:t xml:space="preserve"> and two</w:t>
            </w:r>
          </w:p>
          <w:p w:rsidR="00BB410D" w:rsidRDefault="00692063">
            <w:pPr>
              <w:pStyle w:val="TableParagraph"/>
              <w:spacing w:before="1" w:line="199" w:lineRule="exact"/>
              <w:ind w:left="107"/>
              <w:rPr>
                <w:b/>
                <w:sz w:val="18"/>
              </w:rPr>
            </w:pPr>
            <w:r>
              <w:rPr>
                <w:b/>
                <w:sz w:val="18"/>
              </w:rPr>
              <w:t xml:space="preserve">are rated </w:t>
            </w:r>
            <w:r>
              <w:rPr>
                <w:b/>
                <w:sz w:val="18"/>
                <w:u w:val="single"/>
              </w:rPr>
              <w:t>exemplary</w:t>
            </w:r>
            <w:r>
              <w:rPr>
                <w:b/>
                <w:sz w:val="18"/>
              </w:rPr>
              <w:t>.</w:t>
            </w:r>
          </w:p>
        </w:tc>
        <w:tc>
          <w:tcPr>
            <w:tcW w:w="4384" w:type="dxa"/>
          </w:tcPr>
          <w:p w:rsidR="00BB410D" w:rsidRDefault="00692063">
            <w:pPr>
              <w:pStyle w:val="TableParagraph"/>
              <w:spacing w:line="219" w:lineRule="exact"/>
              <w:ind w:left="107"/>
              <w:rPr>
                <w:b/>
                <w:sz w:val="18"/>
              </w:rPr>
            </w:pPr>
            <w:r>
              <w:rPr>
                <w:b/>
                <w:sz w:val="18"/>
              </w:rPr>
              <w:t xml:space="preserve">The Summative Rating shall be </w:t>
            </w:r>
            <w:r>
              <w:rPr>
                <w:b/>
                <w:sz w:val="18"/>
                <w:u w:val="single"/>
              </w:rPr>
              <w:t>exemplary</w:t>
            </w:r>
            <w:r>
              <w:rPr>
                <w:b/>
                <w:sz w:val="18"/>
              </w:rPr>
              <w:t xml:space="preserve"> only if</w:t>
            </w:r>
          </w:p>
          <w:p w:rsidR="00BB410D" w:rsidRDefault="00692063">
            <w:pPr>
              <w:pStyle w:val="TableParagraph"/>
              <w:spacing w:before="1" w:line="199" w:lineRule="exact"/>
              <w:ind w:left="107"/>
              <w:rPr>
                <w:b/>
                <w:sz w:val="18"/>
              </w:rPr>
            </w:pPr>
            <w:r>
              <w:rPr>
                <w:b/>
                <w:sz w:val="18"/>
              </w:rPr>
              <w:t xml:space="preserve">Environment or Instruction are rated </w:t>
            </w:r>
            <w:r>
              <w:rPr>
                <w:b/>
                <w:sz w:val="18"/>
                <w:u w:val="single"/>
              </w:rPr>
              <w:t>exemplary</w:t>
            </w:r>
          </w:p>
        </w:tc>
      </w:tr>
    </w:tbl>
    <w:p w:rsidR="00BB410D" w:rsidRDefault="00BB410D">
      <w:pPr>
        <w:pStyle w:val="BodyText"/>
        <w:spacing w:before="10"/>
        <w:rPr>
          <w:b/>
        </w:rPr>
      </w:pPr>
    </w:p>
    <w:p w:rsidR="00BB410D" w:rsidRDefault="00692063">
      <w:pPr>
        <w:spacing w:after="34"/>
        <w:ind w:left="659"/>
        <w:rPr>
          <w:b/>
          <w:sz w:val="18"/>
        </w:rPr>
      </w:pPr>
      <w:r>
        <w:rPr>
          <w:b/>
          <w:sz w:val="18"/>
        </w:rPr>
        <w:t>Step 3: Assign the Overall Summative Rating</w:t>
      </w:r>
    </w:p>
    <w:tbl>
      <w:tblPr>
        <w:tblW w:w="0" w:type="auto"/>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92"/>
        <w:gridCol w:w="1481"/>
        <w:gridCol w:w="1565"/>
        <w:gridCol w:w="1961"/>
        <w:gridCol w:w="1911"/>
      </w:tblGrid>
      <w:tr w:rsidR="00BB410D">
        <w:trPr>
          <w:trHeight w:val="505"/>
        </w:trPr>
        <w:tc>
          <w:tcPr>
            <w:tcW w:w="2592" w:type="dxa"/>
            <w:tcBorders>
              <w:left w:val="double" w:sz="1" w:space="0" w:color="000000"/>
            </w:tcBorders>
          </w:tcPr>
          <w:p w:rsidR="00BB410D" w:rsidRDefault="00692063">
            <w:pPr>
              <w:pStyle w:val="TableParagraph"/>
              <w:spacing w:before="56"/>
              <w:ind w:left="97" w:right="297"/>
              <w:rPr>
                <w:b/>
                <w:i/>
                <w:sz w:val="16"/>
              </w:rPr>
            </w:pPr>
            <w:r>
              <w:rPr>
                <w:b/>
                <w:i/>
                <w:sz w:val="16"/>
              </w:rPr>
              <w:t>Overall Summative Performance Measure</w:t>
            </w:r>
          </w:p>
        </w:tc>
        <w:tc>
          <w:tcPr>
            <w:tcW w:w="1481" w:type="dxa"/>
            <w:tcBorders>
              <w:right w:val="double" w:sz="1" w:space="0" w:color="000000"/>
            </w:tcBorders>
          </w:tcPr>
          <w:p w:rsidR="00BB410D" w:rsidRDefault="00BB410D">
            <w:pPr>
              <w:pStyle w:val="TableParagraph"/>
              <w:spacing w:before="8"/>
              <w:rPr>
                <w:b/>
                <w:sz w:val="12"/>
              </w:rPr>
            </w:pPr>
          </w:p>
          <w:p w:rsidR="00BB410D" w:rsidRDefault="00692063">
            <w:pPr>
              <w:pStyle w:val="TableParagraph"/>
              <w:ind w:left="384"/>
              <w:rPr>
                <w:b/>
                <w:sz w:val="16"/>
              </w:rPr>
            </w:pPr>
            <w:r>
              <w:rPr>
                <w:b/>
                <w:sz w:val="16"/>
              </w:rPr>
              <w:t>Ineffective</w:t>
            </w:r>
          </w:p>
        </w:tc>
        <w:tc>
          <w:tcPr>
            <w:tcW w:w="1565" w:type="dxa"/>
            <w:tcBorders>
              <w:left w:val="double" w:sz="1" w:space="0" w:color="000000"/>
              <w:right w:val="double" w:sz="1" w:space="0" w:color="000000"/>
            </w:tcBorders>
          </w:tcPr>
          <w:p w:rsidR="00BB410D" w:rsidRDefault="00BB410D">
            <w:pPr>
              <w:pStyle w:val="TableParagraph"/>
              <w:spacing w:before="8"/>
              <w:rPr>
                <w:b/>
                <w:sz w:val="12"/>
              </w:rPr>
            </w:pPr>
          </w:p>
          <w:p w:rsidR="00BB410D" w:rsidRDefault="00692063">
            <w:pPr>
              <w:pStyle w:val="TableParagraph"/>
              <w:ind w:left="398"/>
              <w:rPr>
                <w:b/>
                <w:sz w:val="16"/>
              </w:rPr>
            </w:pPr>
            <w:r>
              <w:rPr>
                <w:b/>
                <w:sz w:val="16"/>
              </w:rPr>
              <w:t>Developing</w:t>
            </w:r>
          </w:p>
        </w:tc>
        <w:tc>
          <w:tcPr>
            <w:tcW w:w="1961" w:type="dxa"/>
            <w:tcBorders>
              <w:left w:val="double" w:sz="1" w:space="0" w:color="000000"/>
              <w:right w:val="double" w:sz="1" w:space="0" w:color="000000"/>
            </w:tcBorders>
          </w:tcPr>
          <w:p w:rsidR="00BB410D" w:rsidRDefault="00BB410D">
            <w:pPr>
              <w:pStyle w:val="TableParagraph"/>
              <w:spacing w:before="8"/>
              <w:rPr>
                <w:b/>
                <w:sz w:val="12"/>
              </w:rPr>
            </w:pPr>
          </w:p>
          <w:p w:rsidR="00BB410D" w:rsidRDefault="00692063">
            <w:pPr>
              <w:pStyle w:val="TableParagraph"/>
              <w:ind w:left="506"/>
              <w:rPr>
                <w:b/>
                <w:sz w:val="16"/>
              </w:rPr>
            </w:pPr>
            <w:r>
              <w:rPr>
                <w:b/>
                <w:sz w:val="16"/>
              </w:rPr>
              <w:t>Accomplished</w:t>
            </w:r>
          </w:p>
        </w:tc>
        <w:tc>
          <w:tcPr>
            <w:tcW w:w="1911" w:type="dxa"/>
            <w:tcBorders>
              <w:left w:val="double" w:sz="1" w:space="0" w:color="000000"/>
              <w:right w:val="double" w:sz="1" w:space="0" w:color="000000"/>
            </w:tcBorders>
          </w:tcPr>
          <w:p w:rsidR="00BB410D" w:rsidRDefault="00BB410D">
            <w:pPr>
              <w:pStyle w:val="TableParagraph"/>
              <w:spacing w:before="8"/>
              <w:rPr>
                <w:b/>
                <w:sz w:val="12"/>
              </w:rPr>
            </w:pPr>
          </w:p>
          <w:p w:rsidR="00BB410D" w:rsidRDefault="00692063">
            <w:pPr>
              <w:pStyle w:val="TableParagraph"/>
              <w:ind w:left="598"/>
              <w:rPr>
                <w:b/>
                <w:sz w:val="16"/>
              </w:rPr>
            </w:pPr>
            <w:r>
              <w:rPr>
                <w:b/>
                <w:sz w:val="16"/>
              </w:rPr>
              <w:t>Exemplary</w:t>
            </w:r>
          </w:p>
        </w:tc>
      </w:tr>
    </w:tbl>
    <w:p w:rsidR="00BB410D" w:rsidRDefault="00BB410D">
      <w:pPr>
        <w:pStyle w:val="BodyText"/>
        <w:spacing w:before="1"/>
        <w:rPr>
          <w:b/>
          <w:sz w:val="23"/>
        </w:rPr>
      </w:pPr>
    </w:p>
    <w:p w:rsidR="00BB410D" w:rsidRDefault="00692063">
      <w:pPr>
        <w:tabs>
          <w:tab w:val="left" w:pos="1354"/>
        </w:tabs>
        <w:ind w:left="659"/>
        <w:rPr>
          <w:b/>
          <w:sz w:val="20"/>
        </w:rPr>
      </w:pPr>
      <w:r>
        <w:rPr>
          <w:b/>
          <w:w w:val="99"/>
          <w:sz w:val="20"/>
          <w:u w:val="single"/>
        </w:rPr>
        <w:t xml:space="preserve"> </w:t>
      </w:r>
      <w:r>
        <w:rPr>
          <w:b/>
          <w:sz w:val="20"/>
          <w:u w:val="single"/>
        </w:rPr>
        <w:tab/>
      </w:r>
      <w:r>
        <w:rPr>
          <w:b/>
          <w:sz w:val="20"/>
        </w:rPr>
        <w:t>Check to verify that the Professional Growth Plan was reviewed and updated</w:t>
      </w:r>
    </w:p>
    <w:p w:rsidR="00BB410D" w:rsidRDefault="00D17492">
      <w:pPr>
        <w:pStyle w:val="BodyText"/>
        <w:spacing w:before="8"/>
        <w:rPr>
          <w:b/>
        </w:rPr>
      </w:pPr>
      <w:r>
        <w:rPr>
          <w:noProof/>
          <w:lang w:bidi="ar-SA"/>
        </w:rPr>
        <mc:AlternateContent>
          <mc:Choice Requires="wps">
            <w:drawing>
              <wp:anchor distT="0" distB="0" distL="0" distR="0" simplePos="0" relativeHeight="251635200" behindDoc="0" locked="0" layoutInCell="1" allowOverlap="1">
                <wp:simplePos x="0" y="0"/>
                <wp:positionH relativeFrom="page">
                  <wp:posOffset>853440</wp:posOffset>
                </wp:positionH>
                <wp:positionV relativeFrom="paragraph">
                  <wp:posOffset>203835</wp:posOffset>
                </wp:positionV>
                <wp:extent cx="6052820" cy="525780"/>
                <wp:effectExtent l="5715" t="7620" r="8890" b="9525"/>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5257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2063" w:rsidRDefault="00692063">
                            <w:pPr>
                              <w:spacing w:before="1"/>
                              <w:ind w:left="103"/>
                              <w:rPr>
                                <w:b/>
                                <w:sz w:val="20"/>
                              </w:rPr>
                            </w:pPr>
                            <w:r>
                              <w:rPr>
                                <w:b/>
                                <w:sz w:val="20"/>
                              </w:rPr>
                              <w:t>Evaluator 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0" type="#_x0000_t202" style="position:absolute;margin-left:67.2pt;margin-top:16.05pt;width:476.6pt;height:41.4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" filled="f" strokeweight=".16936mm">
                <v:textbox inset="0,0,0,0">
                  <w:txbxContent>
                    <w:p w:rsidR="00692063" w:rsidRDefault="00692063">
                      <w:pPr>
                        <w:spacing w:before="1"/>
                        <w:ind w:left="103"/>
                        <w:rPr>
                          <w:b/>
                          <w:sz w:val="20"/>
                        </w:rPr>
                      </w:pPr>
                      <w:r>
                        <w:rPr>
                          <w:b/>
                          <w:sz w:val="20"/>
                        </w:rPr>
                        <w:t>Evaluator Comments:</w:t>
                      </w:r>
                    </w:p>
                  </w:txbxContent>
                </v:textbox>
                <w10:wrap type="topAndBottom" anchorx="page"/>
              </v:shape>
            </w:pict>
          </mc:Fallback>
        </mc:AlternateContent>
      </w:r>
    </w:p>
    <w:p w:rsidR="00BB410D" w:rsidRDefault="00BB410D">
      <w:pPr>
        <w:pStyle w:val="BodyText"/>
        <w:spacing w:before="11"/>
        <w:rPr>
          <w:b/>
          <w:sz w:val="15"/>
        </w:rPr>
      </w:pPr>
    </w:p>
    <w:p w:rsidR="00BB410D" w:rsidRDefault="00692063">
      <w:pPr>
        <w:tabs>
          <w:tab w:val="left" w:pos="5946"/>
          <w:tab w:val="left" w:pos="6830"/>
          <w:tab w:val="left" w:pos="10049"/>
        </w:tabs>
        <w:spacing w:before="59"/>
        <w:ind w:left="659"/>
        <w:rPr>
          <w:b/>
          <w:sz w:val="20"/>
        </w:rPr>
      </w:pPr>
      <w:r>
        <w:rPr>
          <w:b/>
          <w:sz w:val="20"/>
        </w:rPr>
        <w:t>Evaluator’s</w:t>
      </w:r>
      <w:r>
        <w:rPr>
          <w:b/>
          <w:spacing w:val="-3"/>
          <w:sz w:val="20"/>
        </w:rPr>
        <w:t xml:space="preserve"> </w:t>
      </w:r>
      <w:r>
        <w:rPr>
          <w:b/>
          <w:sz w:val="20"/>
        </w:rPr>
        <w:t>Signature:</w:t>
      </w:r>
      <w:r>
        <w:rPr>
          <w:b/>
          <w:sz w:val="20"/>
          <w:u w:val="single"/>
        </w:rPr>
        <w:t xml:space="preserve"> </w:t>
      </w:r>
      <w:r>
        <w:rPr>
          <w:b/>
          <w:sz w:val="20"/>
          <w:u w:val="single"/>
        </w:rPr>
        <w:tab/>
      </w:r>
      <w:r>
        <w:rPr>
          <w:b/>
          <w:sz w:val="20"/>
        </w:rPr>
        <w:tab/>
        <w:t xml:space="preserve">Date: </w:t>
      </w:r>
      <w:r>
        <w:rPr>
          <w:b/>
          <w:w w:val="99"/>
          <w:sz w:val="20"/>
          <w:u w:val="single"/>
        </w:rPr>
        <w:t xml:space="preserve"> </w:t>
      </w:r>
      <w:r>
        <w:rPr>
          <w:b/>
          <w:sz w:val="20"/>
          <w:u w:val="single"/>
        </w:rPr>
        <w:tab/>
      </w:r>
    </w:p>
    <w:p w:rsidR="00BB410D" w:rsidRDefault="00D17492">
      <w:pPr>
        <w:pStyle w:val="BodyText"/>
        <w:spacing w:before="8"/>
        <w:rPr>
          <w:b/>
        </w:rPr>
      </w:pPr>
      <w:r>
        <w:rPr>
          <w:noProof/>
          <w:lang w:bidi="ar-SA"/>
        </w:rPr>
        <mc:AlternateContent>
          <mc:Choice Requires="wps">
            <w:drawing>
              <wp:anchor distT="0" distB="0" distL="0" distR="0" simplePos="0" relativeHeight="251636224" behindDoc="0" locked="0" layoutInCell="1" allowOverlap="1">
                <wp:simplePos x="0" y="0"/>
                <wp:positionH relativeFrom="page">
                  <wp:posOffset>853440</wp:posOffset>
                </wp:positionH>
                <wp:positionV relativeFrom="paragraph">
                  <wp:posOffset>203835</wp:posOffset>
                </wp:positionV>
                <wp:extent cx="6052820" cy="554990"/>
                <wp:effectExtent l="5715" t="8890" r="8890" b="762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55499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2063" w:rsidRDefault="00692063">
                            <w:pPr>
                              <w:spacing w:before="1"/>
                              <w:ind w:left="103"/>
                              <w:rPr>
                                <w:b/>
                                <w:sz w:val="20"/>
                              </w:rPr>
                            </w:pPr>
                            <w:r>
                              <w:rPr>
                                <w:b/>
                                <w:sz w:val="20"/>
                              </w:rPr>
                              <w:t>Teacher 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1" type="#_x0000_t202" style="position:absolute;margin-left:67.2pt;margin-top:16.05pt;width:476.6pt;height:43.7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" filled="f" strokeweight=".16936mm">
                <v:textbox inset="0,0,0,0">
                  <w:txbxContent>
                    <w:p w:rsidR="00692063" w:rsidRDefault="00692063">
                      <w:pPr>
                        <w:spacing w:before="1"/>
                        <w:ind w:left="103"/>
                        <w:rPr>
                          <w:b/>
                          <w:sz w:val="20"/>
                        </w:rPr>
                      </w:pPr>
                      <w:r>
                        <w:rPr>
                          <w:b/>
                          <w:sz w:val="20"/>
                        </w:rPr>
                        <w:t>Teacher Comments:</w:t>
                      </w:r>
                    </w:p>
                  </w:txbxContent>
                </v:textbox>
                <w10:wrap type="topAndBottom" anchorx="page"/>
              </v:shape>
            </w:pict>
          </mc:Fallback>
        </mc:AlternateContent>
      </w:r>
    </w:p>
    <w:p w:rsidR="00BB410D" w:rsidRDefault="00BB410D">
      <w:pPr>
        <w:pStyle w:val="BodyText"/>
        <w:spacing w:before="11"/>
        <w:rPr>
          <w:b/>
          <w:sz w:val="15"/>
        </w:rPr>
      </w:pPr>
    </w:p>
    <w:p w:rsidR="00BB410D" w:rsidRDefault="00692063">
      <w:pPr>
        <w:tabs>
          <w:tab w:val="left" w:pos="5814"/>
          <w:tab w:val="left" w:pos="6730"/>
          <w:tab w:val="left" w:pos="9949"/>
        </w:tabs>
        <w:spacing w:before="59"/>
        <w:ind w:left="659"/>
        <w:rPr>
          <w:b/>
          <w:sz w:val="20"/>
        </w:rPr>
      </w:pPr>
      <w:r>
        <w:rPr>
          <w:b/>
          <w:sz w:val="20"/>
        </w:rPr>
        <w:t>Teacher’s</w:t>
      </w:r>
      <w:r>
        <w:rPr>
          <w:b/>
          <w:spacing w:val="-4"/>
          <w:sz w:val="20"/>
        </w:rPr>
        <w:t xml:space="preserve"> </w:t>
      </w:r>
      <w:r>
        <w:rPr>
          <w:b/>
          <w:sz w:val="20"/>
        </w:rPr>
        <w:t>Signature:</w:t>
      </w:r>
      <w:r>
        <w:rPr>
          <w:b/>
          <w:sz w:val="20"/>
          <w:u w:val="single"/>
        </w:rPr>
        <w:t xml:space="preserve"> </w:t>
      </w:r>
      <w:r>
        <w:rPr>
          <w:b/>
          <w:sz w:val="20"/>
          <w:u w:val="single"/>
        </w:rPr>
        <w:tab/>
      </w:r>
      <w:r>
        <w:rPr>
          <w:b/>
          <w:sz w:val="20"/>
        </w:rPr>
        <w:tab/>
        <w:t xml:space="preserve">Date: </w:t>
      </w:r>
      <w:r>
        <w:rPr>
          <w:b/>
          <w:w w:val="99"/>
          <w:sz w:val="20"/>
          <w:u w:val="single"/>
        </w:rPr>
        <w:t xml:space="preserve"> </w:t>
      </w:r>
      <w:r>
        <w:rPr>
          <w:b/>
          <w:sz w:val="20"/>
          <w:u w:val="single"/>
        </w:rPr>
        <w:tab/>
      </w:r>
    </w:p>
    <w:p w:rsidR="00BB410D" w:rsidRDefault="00BB410D">
      <w:pPr>
        <w:rPr>
          <w:sz w:val="20"/>
        </w:rPr>
        <w:sectPr w:rsidR="00BB410D">
          <w:pgSz w:w="12240" w:h="15840"/>
          <w:pgMar w:top="1400" w:right="320" w:bottom="1520" w:left="680" w:header="0" w:footer="1242" w:gutter="0"/>
          <w:cols w:space="720"/>
        </w:sectPr>
      </w:pPr>
    </w:p>
    <w:p w:rsidR="00BB410D" w:rsidRDefault="00BB410D">
      <w:pPr>
        <w:pStyle w:val="BodyText"/>
        <w:rPr>
          <w:b/>
          <w:sz w:val="20"/>
        </w:rPr>
      </w:pPr>
    </w:p>
    <w:p w:rsidR="00BB410D" w:rsidRDefault="00D17492">
      <w:pPr>
        <w:spacing w:before="159"/>
        <w:ind w:left="2154"/>
        <w:rPr>
          <w:b/>
          <w:sz w:val="32"/>
        </w:rPr>
      </w:pPr>
      <w:r>
        <w:rPr>
          <w:noProof/>
          <w:lang w:bidi="ar-SA"/>
        </w:rPr>
        <mc:AlternateContent>
          <mc:Choice Requires="wps">
            <w:drawing>
              <wp:anchor distT="0" distB="0" distL="0" distR="0" simplePos="0" relativeHeight="251637248" behindDoc="0" locked="0" layoutInCell="1" allowOverlap="1">
                <wp:simplePos x="0" y="0"/>
                <wp:positionH relativeFrom="page">
                  <wp:posOffset>831850</wp:posOffset>
                </wp:positionH>
                <wp:positionV relativeFrom="paragraph">
                  <wp:posOffset>434340</wp:posOffset>
                </wp:positionV>
                <wp:extent cx="6096000" cy="0"/>
                <wp:effectExtent l="41275" t="46355" r="44450" b="39370"/>
                <wp:wrapTopAndBottom/>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76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DF9FF" id="Line 10"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pt,34.2pt" to="545.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" strokeweight="6pt">
                <w10:wrap type="topAndBottom" anchorx="page"/>
              </v:line>
            </w:pict>
          </mc:Fallback>
        </mc:AlternateContent>
      </w:r>
      <w:r w:rsidR="00692063">
        <w:rPr>
          <w:b/>
          <w:sz w:val="32"/>
        </w:rPr>
        <w:t>SUMMATIVE RATING for OTHER PROFESSIONALS</w:t>
      </w:r>
    </w:p>
    <w:p w:rsidR="00BB410D" w:rsidRDefault="00BB410D">
      <w:pPr>
        <w:pStyle w:val="BodyText"/>
        <w:spacing w:before="1"/>
        <w:rPr>
          <w:b/>
          <w:sz w:val="21"/>
        </w:rPr>
      </w:pPr>
    </w:p>
    <w:p w:rsidR="00BB410D" w:rsidRDefault="00BB410D">
      <w:pPr>
        <w:rPr>
          <w:sz w:val="21"/>
        </w:rPr>
        <w:sectPr w:rsidR="00BB410D">
          <w:pgSz w:w="12240" w:h="15840"/>
          <w:pgMar w:top="1500" w:right="320" w:bottom="1520" w:left="680" w:header="0" w:footer="1242" w:gutter="0"/>
          <w:cols w:space="720"/>
        </w:sectPr>
      </w:pPr>
    </w:p>
    <w:p w:rsidR="00BB410D" w:rsidRDefault="00692063">
      <w:pPr>
        <w:pStyle w:val="Heading7"/>
        <w:tabs>
          <w:tab w:val="left" w:pos="4739"/>
          <w:tab w:val="left" w:pos="5409"/>
        </w:tabs>
        <w:spacing w:line="276" w:lineRule="auto"/>
      </w:pPr>
      <w:r>
        <w:t>Other</w:t>
      </w:r>
      <w:r>
        <w:rPr>
          <w:spacing w:val="-7"/>
        </w:rPr>
        <w:t xml:space="preserve"> </w:t>
      </w:r>
      <w:r>
        <w:t>Professional’s</w:t>
      </w:r>
      <w:r>
        <w:rPr>
          <w:spacing w:val="-3"/>
        </w:rPr>
        <w:t xml:space="preserve"> </w:t>
      </w:r>
      <w:r>
        <w:t>Name:</w:t>
      </w:r>
      <w:r>
        <w:rPr>
          <w:spacing w:val="1"/>
        </w:rPr>
        <w:t xml:space="preserve"> </w:t>
      </w:r>
      <w:r>
        <w:rPr>
          <w:u w:val="thick"/>
        </w:rPr>
        <w:t xml:space="preserve"> </w:t>
      </w:r>
      <w:r>
        <w:rPr>
          <w:u w:val="thick"/>
        </w:rPr>
        <w:tab/>
      </w:r>
      <w:r>
        <w:rPr>
          <w:u w:val="thick"/>
        </w:rPr>
        <w:tab/>
      </w:r>
      <w:r>
        <w:t xml:space="preserve"> Evaluator’s</w:t>
      </w:r>
      <w:r>
        <w:rPr>
          <w:spacing w:val="-5"/>
        </w:rPr>
        <w:t xml:space="preserve"> </w:t>
      </w:r>
      <w:r>
        <w:t>Name:</w:t>
      </w:r>
      <w:r>
        <w:rPr>
          <w:spacing w:val="1"/>
        </w:rPr>
        <w:t xml:space="preserve"> </w:t>
      </w:r>
      <w:r>
        <w:rPr>
          <w:u w:val="thick"/>
        </w:rPr>
        <w:t xml:space="preserve"> </w:t>
      </w:r>
      <w:r>
        <w:rPr>
          <w:u w:val="thick"/>
        </w:rPr>
        <w:tab/>
      </w:r>
    </w:p>
    <w:p w:rsidR="00BB410D" w:rsidRDefault="00692063">
      <w:pPr>
        <w:tabs>
          <w:tab w:val="left" w:pos="2422"/>
          <w:tab w:val="left" w:pos="4571"/>
        </w:tabs>
        <w:spacing w:before="51"/>
        <w:ind w:left="126"/>
        <w:rPr>
          <w:b/>
          <w:sz w:val="24"/>
        </w:rPr>
      </w:pPr>
      <w:r>
        <w:br w:type="column"/>
      </w:r>
      <w:r>
        <w:rPr>
          <w:b/>
          <w:sz w:val="24"/>
        </w:rPr>
        <w:t>Position:</w:t>
      </w:r>
      <w:r>
        <w:rPr>
          <w:b/>
          <w:sz w:val="24"/>
          <w:u w:val="thick"/>
        </w:rPr>
        <w:t xml:space="preserve"> </w:t>
      </w:r>
      <w:r>
        <w:rPr>
          <w:b/>
          <w:sz w:val="24"/>
          <w:u w:val="thick"/>
        </w:rPr>
        <w:tab/>
      </w:r>
      <w:r>
        <w:rPr>
          <w:b/>
          <w:sz w:val="24"/>
        </w:rPr>
        <w:t>School:</w:t>
      </w:r>
      <w:r>
        <w:rPr>
          <w:b/>
          <w:spacing w:val="-1"/>
          <w:sz w:val="24"/>
        </w:rPr>
        <w:t xml:space="preserve"> </w:t>
      </w:r>
      <w:r>
        <w:rPr>
          <w:b/>
          <w:sz w:val="24"/>
          <w:u w:val="thick"/>
        </w:rPr>
        <w:t xml:space="preserve"> </w:t>
      </w:r>
      <w:r>
        <w:rPr>
          <w:b/>
          <w:sz w:val="24"/>
          <w:u w:val="thick"/>
        </w:rPr>
        <w:tab/>
      </w:r>
    </w:p>
    <w:p w:rsidR="00BB410D" w:rsidRDefault="00692063">
      <w:pPr>
        <w:tabs>
          <w:tab w:val="left" w:pos="4588"/>
        </w:tabs>
        <w:spacing w:before="43"/>
        <w:ind w:left="2389"/>
        <w:rPr>
          <w:b/>
          <w:sz w:val="24"/>
        </w:rPr>
      </w:pPr>
      <w:r>
        <w:rPr>
          <w:b/>
          <w:sz w:val="24"/>
        </w:rPr>
        <w:t>Date:</w:t>
      </w:r>
      <w:r>
        <w:rPr>
          <w:b/>
          <w:spacing w:val="1"/>
          <w:sz w:val="24"/>
        </w:rPr>
        <w:t xml:space="preserve"> </w:t>
      </w:r>
      <w:r>
        <w:rPr>
          <w:b/>
          <w:sz w:val="24"/>
          <w:u w:val="thick"/>
        </w:rPr>
        <w:t xml:space="preserve"> </w:t>
      </w:r>
      <w:r>
        <w:rPr>
          <w:b/>
          <w:sz w:val="24"/>
          <w:u w:val="thick"/>
        </w:rPr>
        <w:tab/>
      </w:r>
    </w:p>
    <w:p w:rsidR="00BB410D" w:rsidRDefault="00BB410D">
      <w:pPr>
        <w:rPr>
          <w:sz w:val="24"/>
        </w:rPr>
        <w:sectPr w:rsidR="00BB410D">
          <w:type w:val="continuous"/>
          <w:pgSz w:w="12240" w:h="15840"/>
          <w:pgMar w:top="1500" w:right="320" w:bottom="1360" w:left="680" w:header="720" w:footer="720" w:gutter="0"/>
          <w:cols w:num="2" w:space="720" w:equalWidth="0">
            <w:col w:w="5410" w:space="40"/>
            <w:col w:w="5790"/>
          </w:cols>
        </w:sectPr>
      </w:pPr>
    </w:p>
    <w:p w:rsidR="00BB410D" w:rsidRDefault="00692063">
      <w:pPr>
        <w:spacing w:before="3" w:after="35"/>
        <w:ind w:left="659"/>
        <w:rPr>
          <w:b/>
          <w:sz w:val="20"/>
        </w:rPr>
      </w:pPr>
      <w:r>
        <w:rPr>
          <w:b/>
          <w:sz w:val="20"/>
        </w:rPr>
        <w:t>Step 1: Assign the Overall Summative Rating for each Performance Measure below.</w:t>
      </w:r>
    </w:p>
    <w:tbl>
      <w:tblPr>
        <w:tblW w:w="0" w:type="auto"/>
        <w:tblInd w:w="6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17"/>
        <w:gridCol w:w="1519"/>
        <w:gridCol w:w="1675"/>
        <w:gridCol w:w="1411"/>
        <w:gridCol w:w="1382"/>
      </w:tblGrid>
      <w:tr w:rsidR="00BB410D">
        <w:trPr>
          <w:trHeight w:val="345"/>
        </w:trPr>
        <w:tc>
          <w:tcPr>
            <w:tcW w:w="3317" w:type="dxa"/>
            <w:tcBorders>
              <w:left w:val="double" w:sz="1" w:space="0" w:color="000000"/>
            </w:tcBorders>
            <w:shd w:val="clear" w:color="auto" w:fill="D9D9D9"/>
          </w:tcPr>
          <w:p w:rsidR="00BB410D" w:rsidRDefault="00692063">
            <w:pPr>
              <w:pStyle w:val="TableParagraph"/>
              <w:spacing w:before="73"/>
              <w:ind w:left="880"/>
              <w:rPr>
                <w:b/>
                <w:sz w:val="16"/>
              </w:rPr>
            </w:pPr>
            <w:r>
              <w:rPr>
                <w:b/>
                <w:sz w:val="16"/>
              </w:rPr>
              <w:t>Performance Measures</w:t>
            </w:r>
          </w:p>
        </w:tc>
        <w:tc>
          <w:tcPr>
            <w:tcW w:w="5987" w:type="dxa"/>
            <w:gridSpan w:val="4"/>
            <w:tcBorders>
              <w:right w:val="double" w:sz="1" w:space="0" w:color="000000"/>
            </w:tcBorders>
            <w:shd w:val="clear" w:color="auto" w:fill="D9D9D9"/>
          </w:tcPr>
          <w:p w:rsidR="00BB410D" w:rsidRDefault="00692063">
            <w:pPr>
              <w:pStyle w:val="TableParagraph"/>
              <w:spacing w:before="73"/>
              <w:ind w:left="2500" w:right="2482"/>
              <w:jc w:val="center"/>
              <w:rPr>
                <w:b/>
                <w:sz w:val="16"/>
              </w:rPr>
            </w:pPr>
            <w:r>
              <w:rPr>
                <w:b/>
                <w:sz w:val="16"/>
              </w:rPr>
              <w:t>Overall Rating</w:t>
            </w:r>
          </w:p>
        </w:tc>
      </w:tr>
      <w:tr w:rsidR="00BB410D">
        <w:trPr>
          <w:trHeight w:val="345"/>
        </w:trPr>
        <w:tc>
          <w:tcPr>
            <w:tcW w:w="3317" w:type="dxa"/>
            <w:tcBorders>
              <w:left w:val="double" w:sz="1" w:space="0" w:color="000000"/>
            </w:tcBorders>
            <w:shd w:val="clear" w:color="auto" w:fill="D9D9D9"/>
          </w:tcPr>
          <w:p w:rsidR="00BB410D" w:rsidRDefault="00692063">
            <w:pPr>
              <w:pStyle w:val="TableParagraph"/>
              <w:spacing w:before="51"/>
              <w:ind w:left="107"/>
              <w:rPr>
                <w:b/>
                <w:sz w:val="20"/>
              </w:rPr>
            </w:pPr>
            <w:r>
              <w:rPr>
                <w:b/>
                <w:sz w:val="20"/>
              </w:rPr>
              <w:t>Planning</w:t>
            </w:r>
          </w:p>
        </w:tc>
        <w:tc>
          <w:tcPr>
            <w:tcW w:w="1519" w:type="dxa"/>
            <w:tcBorders>
              <w:right w:val="double" w:sz="1" w:space="0" w:color="000000"/>
            </w:tcBorders>
            <w:shd w:val="clear" w:color="auto" w:fill="D9D9D9"/>
          </w:tcPr>
          <w:p w:rsidR="00BB410D" w:rsidRDefault="00692063">
            <w:pPr>
              <w:pStyle w:val="TableParagraph"/>
              <w:spacing w:before="51"/>
              <w:ind w:left="314"/>
              <w:rPr>
                <w:b/>
                <w:sz w:val="20"/>
              </w:rPr>
            </w:pPr>
            <w:r>
              <w:rPr>
                <w:b/>
                <w:sz w:val="20"/>
              </w:rPr>
              <w:t>Ineffective</w:t>
            </w:r>
          </w:p>
        </w:tc>
        <w:tc>
          <w:tcPr>
            <w:tcW w:w="1675" w:type="dxa"/>
            <w:tcBorders>
              <w:left w:val="double" w:sz="1" w:space="0" w:color="000000"/>
              <w:right w:val="double" w:sz="1" w:space="0" w:color="000000"/>
            </w:tcBorders>
            <w:shd w:val="clear" w:color="auto" w:fill="D9D9D9"/>
          </w:tcPr>
          <w:p w:rsidR="00BB410D" w:rsidRDefault="00692063">
            <w:pPr>
              <w:pStyle w:val="TableParagraph"/>
              <w:spacing w:before="51"/>
              <w:ind w:left="338" w:right="328"/>
              <w:jc w:val="center"/>
              <w:rPr>
                <w:b/>
                <w:sz w:val="20"/>
              </w:rPr>
            </w:pPr>
            <w:r>
              <w:rPr>
                <w:b/>
                <w:sz w:val="20"/>
              </w:rPr>
              <w:t>Developing</w:t>
            </w:r>
          </w:p>
        </w:tc>
        <w:tc>
          <w:tcPr>
            <w:tcW w:w="1411" w:type="dxa"/>
            <w:tcBorders>
              <w:left w:val="double" w:sz="1" w:space="0" w:color="000000"/>
              <w:right w:val="double" w:sz="1" w:space="0" w:color="000000"/>
            </w:tcBorders>
            <w:shd w:val="clear" w:color="auto" w:fill="D9D9D9"/>
          </w:tcPr>
          <w:p w:rsidR="00BB410D" w:rsidRDefault="00692063">
            <w:pPr>
              <w:pStyle w:val="TableParagraph"/>
              <w:spacing w:before="51"/>
              <w:ind w:left="96" w:right="85"/>
              <w:jc w:val="center"/>
              <w:rPr>
                <w:b/>
                <w:sz w:val="20"/>
              </w:rPr>
            </w:pPr>
            <w:r>
              <w:rPr>
                <w:b/>
                <w:sz w:val="20"/>
              </w:rPr>
              <w:t>Accomplished</w:t>
            </w:r>
          </w:p>
        </w:tc>
        <w:tc>
          <w:tcPr>
            <w:tcW w:w="1382" w:type="dxa"/>
            <w:tcBorders>
              <w:left w:val="double" w:sz="1" w:space="0" w:color="000000"/>
              <w:right w:val="double" w:sz="1" w:space="0" w:color="000000"/>
            </w:tcBorders>
            <w:shd w:val="clear" w:color="auto" w:fill="D9D9D9"/>
          </w:tcPr>
          <w:p w:rsidR="00BB410D" w:rsidRDefault="00692063">
            <w:pPr>
              <w:pStyle w:val="TableParagraph"/>
              <w:spacing w:before="51"/>
              <w:ind w:left="224" w:right="213"/>
              <w:jc w:val="center"/>
              <w:rPr>
                <w:b/>
                <w:sz w:val="20"/>
              </w:rPr>
            </w:pPr>
            <w:r>
              <w:rPr>
                <w:b/>
                <w:sz w:val="20"/>
              </w:rPr>
              <w:t>Exemplary</w:t>
            </w:r>
          </w:p>
        </w:tc>
      </w:tr>
      <w:tr w:rsidR="00BB410D">
        <w:trPr>
          <w:trHeight w:val="479"/>
        </w:trPr>
        <w:tc>
          <w:tcPr>
            <w:tcW w:w="3317" w:type="dxa"/>
            <w:tcBorders>
              <w:left w:val="double" w:sz="1" w:space="0" w:color="000000"/>
            </w:tcBorders>
            <w:shd w:val="clear" w:color="auto" w:fill="D9D9D9"/>
          </w:tcPr>
          <w:p w:rsidR="00BB410D" w:rsidRDefault="00692063">
            <w:pPr>
              <w:pStyle w:val="TableParagraph"/>
              <w:spacing w:before="119"/>
              <w:ind w:left="107"/>
              <w:rPr>
                <w:b/>
                <w:sz w:val="20"/>
              </w:rPr>
            </w:pPr>
            <w:r>
              <w:rPr>
                <w:b/>
                <w:sz w:val="20"/>
              </w:rPr>
              <w:t>Environment</w:t>
            </w:r>
          </w:p>
        </w:tc>
        <w:tc>
          <w:tcPr>
            <w:tcW w:w="1519" w:type="dxa"/>
            <w:tcBorders>
              <w:right w:val="double" w:sz="1" w:space="0" w:color="000000"/>
            </w:tcBorders>
            <w:shd w:val="clear" w:color="auto" w:fill="D9D9D9"/>
          </w:tcPr>
          <w:p w:rsidR="00BB410D" w:rsidRDefault="00692063">
            <w:pPr>
              <w:pStyle w:val="TableParagraph"/>
              <w:spacing w:before="1"/>
              <w:ind w:left="314"/>
              <w:rPr>
                <w:b/>
                <w:sz w:val="20"/>
              </w:rPr>
            </w:pPr>
            <w:r>
              <w:rPr>
                <w:b/>
                <w:sz w:val="20"/>
              </w:rPr>
              <w:t>Ineffective</w:t>
            </w:r>
          </w:p>
        </w:tc>
        <w:tc>
          <w:tcPr>
            <w:tcW w:w="1675" w:type="dxa"/>
            <w:tcBorders>
              <w:left w:val="double" w:sz="1" w:space="0" w:color="000000"/>
              <w:right w:val="double" w:sz="1" w:space="0" w:color="000000"/>
            </w:tcBorders>
            <w:shd w:val="clear" w:color="auto" w:fill="D9D9D9"/>
          </w:tcPr>
          <w:p w:rsidR="00BB410D" w:rsidRDefault="00692063">
            <w:pPr>
              <w:pStyle w:val="TableParagraph"/>
              <w:spacing w:before="1"/>
              <w:ind w:left="338" w:right="328"/>
              <w:jc w:val="center"/>
              <w:rPr>
                <w:b/>
                <w:sz w:val="20"/>
              </w:rPr>
            </w:pPr>
            <w:r>
              <w:rPr>
                <w:b/>
                <w:sz w:val="20"/>
              </w:rPr>
              <w:t>Developing</w:t>
            </w:r>
          </w:p>
        </w:tc>
        <w:tc>
          <w:tcPr>
            <w:tcW w:w="1411" w:type="dxa"/>
            <w:tcBorders>
              <w:left w:val="double" w:sz="1" w:space="0" w:color="000000"/>
              <w:right w:val="double" w:sz="1" w:space="0" w:color="000000"/>
            </w:tcBorders>
            <w:shd w:val="clear" w:color="auto" w:fill="D9D9D9"/>
          </w:tcPr>
          <w:p w:rsidR="00BB410D" w:rsidRDefault="00692063">
            <w:pPr>
              <w:pStyle w:val="TableParagraph"/>
              <w:spacing w:before="1"/>
              <w:ind w:left="96" w:right="85"/>
              <w:jc w:val="center"/>
              <w:rPr>
                <w:b/>
                <w:sz w:val="20"/>
              </w:rPr>
            </w:pPr>
            <w:r>
              <w:rPr>
                <w:b/>
                <w:sz w:val="20"/>
              </w:rPr>
              <w:t>Accomplished</w:t>
            </w:r>
          </w:p>
        </w:tc>
        <w:tc>
          <w:tcPr>
            <w:tcW w:w="1382" w:type="dxa"/>
            <w:tcBorders>
              <w:left w:val="double" w:sz="1" w:space="0" w:color="000000"/>
              <w:right w:val="double" w:sz="1" w:space="0" w:color="000000"/>
            </w:tcBorders>
            <w:shd w:val="clear" w:color="auto" w:fill="D9D9D9"/>
          </w:tcPr>
          <w:p w:rsidR="00BB410D" w:rsidRDefault="00692063">
            <w:pPr>
              <w:pStyle w:val="TableParagraph"/>
              <w:spacing w:before="1"/>
              <w:ind w:left="224" w:right="213"/>
              <w:jc w:val="center"/>
              <w:rPr>
                <w:b/>
                <w:sz w:val="20"/>
              </w:rPr>
            </w:pPr>
            <w:r>
              <w:rPr>
                <w:b/>
                <w:sz w:val="20"/>
              </w:rPr>
              <w:t>Exemplary</w:t>
            </w:r>
          </w:p>
        </w:tc>
      </w:tr>
      <w:tr w:rsidR="00BB410D">
        <w:trPr>
          <w:trHeight w:val="482"/>
        </w:trPr>
        <w:tc>
          <w:tcPr>
            <w:tcW w:w="3317" w:type="dxa"/>
            <w:tcBorders>
              <w:left w:val="double" w:sz="1" w:space="0" w:color="000000"/>
            </w:tcBorders>
            <w:shd w:val="clear" w:color="auto" w:fill="D9D9D9"/>
          </w:tcPr>
          <w:p w:rsidR="00BB410D" w:rsidRDefault="00692063">
            <w:pPr>
              <w:pStyle w:val="TableParagraph"/>
              <w:spacing w:before="119"/>
              <w:ind w:left="107"/>
              <w:rPr>
                <w:b/>
                <w:sz w:val="20"/>
              </w:rPr>
            </w:pPr>
            <w:r>
              <w:rPr>
                <w:b/>
                <w:sz w:val="20"/>
              </w:rPr>
              <w:t>Instruction</w:t>
            </w:r>
          </w:p>
        </w:tc>
        <w:tc>
          <w:tcPr>
            <w:tcW w:w="1519" w:type="dxa"/>
            <w:tcBorders>
              <w:right w:val="double" w:sz="1" w:space="0" w:color="000000"/>
            </w:tcBorders>
            <w:shd w:val="clear" w:color="auto" w:fill="D9D9D9"/>
          </w:tcPr>
          <w:p w:rsidR="00BB410D" w:rsidRDefault="00692063">
            <w:pPr>
              <w:pStyle w:val="TableParagraph"/>
              <w:spacing w:before="2"/>
              <w:ind w:left="314"/>
              <w:rPr>
                <w:b/>
                <w:sz w:val="20"/>
              </w:rPr>
            </w:pPr>
            <w:r>
              <w:rPr>
                <w:b/>
                <w:sz w:val="20"/>
              </w:rPr>
              <w:t>Ineffective</w:t>
            </w:r>
          </w:p>
        </w:tc>
        <w:tc>
          <w:tcPr>
            <w:tcW w:w="1675" w:type="dxa"/>
            <w:tcBorders>
              <w:left w:val="double" w:sz="1" w:space="0" w:color="000000"/>
              <w:right w:val="double" w:sz="1" w:space="0" w:color="000000"/>
            </w:tcBorders>
            <w:shd w:val="clear" w:color="auto" w:fill="D9D9D9"/>
          </w:tcPr>
          <w:p w:rsidR="00BB410D" w:rsidRDefault="00692063">
            <w:pPr>
              <w:pStyle w:val="TableParagraph"/>
              <w:spacing w:before="2"/>
              <w:ind w:left="338" w:right="328"/>
              <w:jc w:val="center"/>
              <w:rPr>
                <w:b/>
                <w:sz w:val="20"/>
              </w:rPr>
            </w:pPr>
            <w:r>
              <w:rPr>
                <w:b/>
                <w:sz w:val="20"/>
              </w:rPr>
              <w:t>Developing</w:t>
            </w:r>
          </w:p>
        </w:tc>
        <w:tc>
          <w:tcPr>
            <w:tcW w:w="1411" w:type="dxa"/>
            <w:tcBorders>
              <w:left w:val="double" w:sz="1" w:space="0" w:color="000000"/>
              <w:right w:val="double" w:sz="1" w:space="0" w:color="000000"/>
            </w:tcBorders>
            <w:shd w:val="clear" w:color="auto" w:fill="D9D9D9"/>
          </w:tcPr>
          <w:p w:rsidR="00BB410D" w:rsidRDefault="00692063">
            <w:pPr>
              <w:pStyle w:val="TableParagraph"/>
              <w:spacing w:before="2"/>
              <w:ind w:left="96" w:right="85"/>
              <w:jc w:val="center"/>
              <w:rPr>
                <w:b/>
                <w:sz w:val="20"/>
              </w:rPr>
            </w:pPr>
            <w:r>
              <w:rPr>
                <w:b/>
                <w:sz w:val="20"/>
              </w:rPr>
              <w:t>Accomplished</w:t>
            </w:r>
          </w:p>
        </w:tc>
        <w:tc>
          <w:tcPr>
            <w:tcW w:w="1382" w:type="dxa"/>
            <w:tcBorders>
              <w:left w:val="double" w:sz="1" w:space="0" w:color="000000"/>
              <w:right w:val="double" w:sz="1" w:space="0" w:color="000000"/>
            </w:tcBorders>
            <w:shd w:val="clear" w:color="auto" w:fill="D9D9D9"/>
          </w:tcPr>
          <w:p w:rsidR="00BB410D" w:rsidRDefault="00692063">
            <w:pPr>
              <w:pStyle w:val="TableParagraph"/>
              <w:spacing w:before="2"/>
              <w:ind w:left="224" w:right="213"/>
              <w:jc w:val="center"/>
              <w:rPr>
                <w:b/>
                <w:sz w:val="20"/>
              </w:rPr>
            </w:pPr>
            <w:r>
              <w:rPr>
                <w:b/>
                <w:sz w:val="20"/>
              </w:rPr>
              <w:t>Exemplary</w:t>
            </w:r>
          </w:p>
        </w:tc>
      </w:tr>
      <w:tr w:rsidR="00BB410D">
        <w:trPr>
          <w:trHeight w:val="481"/>
        </w:trPr>
        <w:tc>
          <w:tcPr>
            <w:tcW w:w="3317" w:type="dxa"/>
            <w:tcBorders>
              <w:left w:val="double" w:sz="1" w:space="0" w:color="000000"/>
            </w:tcBorders>
            <w:shd w:val="clear" w:color="auto" w:fill="D9D9D9"/>
          </w:tcPr>
          <w:p w:rsidR="00BB410D" w:rsidRDefault="00692063">
            <w:pPr>
              <w:pStyle w:val="TableParagraph"/>
              <w:spacing w:before="119"/>
              <w:ind w:left="107"/>
              <w:rPr>
                <w:b/>
                <w:sz w:val="20"/>
              </w:rPr>
            </w:pPr>
            <w:r>
              <w:rPr>
                <w:b/>
                <w:sz w:val="20"/>
              </w:rPr>
              <w:t>Professionalism</w:t>
            </w:r>
          </w:p>
        </w:tc>
        <w:tc>
          <w:tcPr>
            <w:tcW w:w="1519" w:type="dxa"/>
            <w:tcBorders>
              <w:right w:val="double" w:sz="1" w:space="0" w:color="000000"/>
            </w:tcBorders>
            <w:shd w:val="clear" w:color="auto" w:fill="D9D9D9"/>
          </w:tcPr>
          <w:p w:rsidR="00BB410D" w:rsidRDefault="00692063">
            <w:pPr>
              <w:pStyle w:val="TableParagraph"/>
              <w:spacing w:before="1"/>
              <w:ind w:left="314"/>
              <w:rPr>
                <w:b/>
                <w:sz w:val="20"/>
              </w:rPr>
            </w:pPr>
            <w:r>
              <w:rPr>
                <w:b/>
                <w:sz w:val="20"/>
              </w:rPr>
              <w:t>Ineffective</w:t>
            </w:r>
          </w:p>
        </w:tc>
        <w:tc>
          <w:tcPr>
            <w:tcW w:w="1675" w:type="dxa"/>
            <w:tcBorders>
              <w:left w:val="double" w:sz="1" w:space="0" w:color="000000"/>
              <w:right w:val="double" w:sz="1" w:space="0" w:color="000000"/>
            </w:tcBorders>
            <w:shd w:val="clear" w:color="auto" w:fill="D9D9D9"/>
          </w:tcPr>
          <w:p w:rsidR="00BB410D" w:rsidRDefault="00692063">
            <w:pPr>
              <w:pStyle w:val="TableParagraph"/>
              <w:spacing w:before="1"/>
              <w:ind w:left="338" w:right="328"/>
              <w:jc w:val="center"/>
              <w:rPr>
                <w:b/>
                <w:sz w:val="20"/>
              </w:rPr>
            </w:pPr>
            <w:r>
              <w:rPr>
                <w:b/>
                <w:sz w:val="20"/>
              </w:rPr>
              <w:t>Developing</w:t>
            </w:r>
          </w:p>
        </w:tc>
        <w:tc>
          <w:tcPr>
            <w:tcW w:w="1411" w:type="dxa"/>
            <w:tcBorders>
              <w:left w:val="double" w:sz="1" w:space="0" w:color="000000"/>
              <w:right w:val="double" w:sz="1" w:space="0" w:color="000000"/>
            </w:tcBorders>
            <w:shd w:val="clear" w:color="auto" w:fill="D9D9D9"/>
          </w:tcPr>
          <w:p w:rsidR="00BB410D" w:rsidRDefault="00692063">
            <w:pPr>
              <w:pStyle w:val="TableParagraph"/>
              <w:spacing w:before="1"/>
              <w:ind w:left="96" w:right="85"/>
              <w:jc w:val="center"/>
              <w:rPr>
                <w:b/>
                <w:sz w:val="20"/>
              </w:rPr>
            </w:pPr>
            <w:r>
              <w:rPr>
                <w:b/>
                <w:sz w:val="20"/>
              </w:rPr>
              <w:t>Accomplished</w:t>
            </w:r>
          </w:p>
        </w:tc>
        <w:tc>
          <w:tcPr>
            <w:tcW w:w="1382" w:type="dxa"/>
            <w:tcBorders>
              <w:left w:val="double" w:sz="1" w:space="0" w:color="000000"/>
              <w:right w:val="double" w:sz="1" w:space="0" w:color="000000"/>
            </w:tcBorders>
            <w:shd w:val="clear" w:color="auto" w:fill="D9D9D9"/>
          </w:tcPr>
          <w:p w:rsidR="00BB410D" w:rsidRDefault="00692063">
            <w:pPr>
              <w:pStyle w:val="TableParagraph"/>
              <w:spacing w:before="1"/>
              <w:ind w:left="224" w:right="213"/>
              <w:jc w:val="center"/>
              <w:rPr>
                <w:b/>
                <w:sz w:val="20"/>
              </w:rPr>
            </w:pPr>
            <w:r>
              <w:rPr>
                <w:b/>
                <w:sz w:val="20"/>
              </w:rPr>
              <w:t>Exemplary</w:t>
            </w:r>
          </w:p>
        </w:tc>
      </w:tr>
    </w:tbl>
    <w:p w:rsidR="00BB410D" w:rsidRDefault="00BB410D">
      <w:pPr>
        <w:pStyle w:val="BodyText"/>
        <w:spacing w:before="1"/>
        <w:rPr>
          <w:b/>
          <w:sz w:val="23"/>
        </w:rPr>
      </w:pPr>
    </w:p>
    <w:p w:rsidR="00BB410D" w:rsidRDefault="00692063">
      <w:pPr>
        <w:spacing w:after="36"/>
        <w:ind w:left="659"/>
        <w:rPr>
          <w:b/>
          <w:sz w:val="20"/>
        </w:rPr>
      </w:pPr>
      <w:r>
        <w:rPr>
          <w:b/>
          <w:sz w:val="20"/>
        </w:rPr>
        <w:t>Step 2: Apply the following criteria to the Performance Ratings above to determine the Overall Summative Rating</w:t>
      </w: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9"/>
        <w:gridCol w:w="4384"/>
      </w:tblGrid>
      <w:tr w:rsidR="00BB410D">
        <w:trPr>
          <w:trHeight w:val="242"/>
        </w:trPr>
        <w:tc>
          <w:tcPr>
            <w:tcW w:w="9353" w:type="dxa"/>
            <w:gridSpan w:val="2"/>
          </w:tcPr>
          <w:p w:rsidR="00BB410D" w:rsidRDefault="00692063">
            <w:pPr>
              <w:pStyle w:val="TableParagraph"/>
              <w:spacing w:line="222" w:lineRule="exact"/>
              <w:ind w:left="1358"/>
              <w:rPr>
                <w:b/>
                <w:i/>
                <w:sz w:val="20"/>
              </w:rPr>
            </w:pPr>
            <w:r>
              <w:rPr>
                <w:b/>
                <w:i/>
                <w:sz w:val="20"/>
              </w:rPr>
              <w:t>Criteria for Determining Performance Measure for an Overall Summative Rating</w:t>
            </w:r>
          </w:p>
        </w:tc>
      </w:tr>
      <w:tr w:rsidR="00BB410D">
        <w:trPr>
          <w:trHeight w:val="244"/>
        </w:trPr>
        <w:tc>
          <w:tcPr>
            <w:tcW w:w="4969" w:type="dxa"/>
          </w:tcPr>
          <w:p w:rsidR="00BB410D" w:rsidRDefault="00692063">
            <w:pPr>
              <w:pStyle w:val="TableParagraph"/>
              <w:spacing w:before="1" w:line="223" w:lineRule="exact"/>
              <w:ind w:left="2390" w:right="2382"/>
              <w:jc w:val="center"/>
              <w:rPr>
                <w:b/>
                <w:sz w:val="20"/>
              </w:rPr>
            </w:pPr>
            <w:r>
              <w:rPr>
                <w:b/>
                <w:sz w:val="20"/>
              </w:rPr>
              <w:t>IF</w:t>
            </w:r>
          </w:p>
        </w:tc>
        <w:tc>
          <w:tcPr>
            <w:tcW w:w="4384" w:type="dxa"/>
          </w:tcPr>
          <w:p w:rsidR="00BB410D" w:rsidRDefault="00692063">
            <w:pPr>
              <w:pStyle w:val="TableParagraph"/>
              <w:spacing w:before="1" w:line="223" w:lineRule="exact"/>
              <w:ind w:left="1940" w:right="1938"/>
              <w:jc w:val="center"/>
              <w:rPr>
                <w:b/>
                <w:sz w:val="20"/>
              </w:rPr>
            </w:pPr>
            <w:r>
              <w:rPr>
                <w:b/>
                <w:sz w:val="20"/>
              </w:rPr>
              <w:t>THEN</w:t>
            </w:r>
          </w:p>
        </w:tc>
      </w:tr>
      <w:tr w:rsidR="00BB410D">
        <w:trPr>
          <w:trHeight w:val="220"/>
        </w:trPr>
        <w:tc>
          <w:tcPr>
            <w:tcW w:w="4969" w:type="dxa"/>
          </w:tcPr>
          <w:p w:rsidR="00BB410D" w:rsidRDefault="00692063">
            <w:pPr>
              <w:pStyle w:val="TableParagraph"/>
              <w:spacing w:before="1" w:line="199" w:lineRule="exact"/>
              <w:ind w:left="107"/>
              <w:rPr>
                <w:b/>
                <w:sz w:val="18"/>
              </w:rPr>
            </w:pPr>
            <w:r>
              <w:rPr>
                <w:b/>
                <w:sz w:val="18"/>
              </w:rPr>
              <w:t xml:space="preserve">If Environment and Instruction are both rated </w:t>
            </w:r>
            <w:r>
              <w:rPr>
                <w:b/>
                <w:sz w:val="18"/>
                <w:u w:val="single"/>
              </w:rPr>
              <w:t>ineffective</w:t>
            </w:r>
          </w:p>
        </w:tc>
        <w:tc>
          <w:tcPr>
            <w:tcW w:w="4384" w:type="dxa"/>
          </w:tcPr>
          <w:p w:rsidR="00BB410D" w:rsidRDefault="00692063">
            <w:pPr>
              <w:pStyle w:val="TableParagraph"/>
              <w:spacing w:before="1" w:line="199" w:lineRule="exact"/>
              <w:ind w:left="107"/>
              <w:rPr>
                <w:b/>
                <w:sz w:val="18"/>
              </w:rPr>
            </w:pPr>
            <w:r>
              <w:rPr>
                <w:b/>
                <w:sz w:val="18"/>
              </w:rPr>
              <w:t xml:space="preserve">The Summative Rating is </w:t>
            </w:r>
            <w:r>
              <w:rPr>
                <w:b/>
                <w:sz w:val="18"/>
                <w:u w:val="single"/>
              </w:rPr>
              <w:t>ineffective</w:t>
            </w:r>
            <w:r>
              <w:rPr>
                <w:b/>
                <w:sz w:val="18"/>
              </w:rPr>
              <w:t>.</w:t>
            </w:r>
          </w:p>
        </w:tc>
      </w:tr>
      <w:tr w:rsidR="00BB410D">
        <w:trPr>
          <w:trHeight w:val="220"/>
        </w:trPr>
        <w:tc>
          <w:tcPr>
            <w:tcW w:w="4969" w:type="dxa"/>
          </w:tcPr>
          <w:p w:rsidR="00BB410D" w:rsidRDefault="00692063">
            <w:pPr>
              <w:pStyle w:val="TableParagraph"/>
              <w:spacing w:before="1" w:line="199" w:lineRule="exact"/>
              <w:ind w:left="107"/>
              <w:rPr>
                <w:b/>
                <w:sz w:val="18"/>
              </w:rPr>
            </w:pPr>
            <w:r>
              <w:rPr>
                <w:b/>
                <w:sz w:val="18"/>
              </w:rPr>
              <w:t xml:space="preserve">If Environment or Instruction is rated </w:t>
            </w:r>
            <w:r>
              <w:rPr>
                <w:b/>
                <w:sz w:val="18"/>
                <w:u w:val="single"/>
              </w:rPr>
              <w:t>ineffective</w:t>
            </w:r>
          </w:p>
        </w:tc>
        <w:tc>
          <w:tcPr>
            <w:tcW w:w="4384" w:type="dxa"/>
          </w:tcPr>
          <w:p w:rsidR="00BB410D" w:rsidRDefault="00692063">
            <w:pPr>
              <w:pStyle w:val="TableParagraph"/>
              <w:spacing w:before="1" w:line="199" w:lineRule="exact"/>
              <w:ind w:left="107"/>
              <w:rPr>
                <w:b/>
                <w:sz w:val="18"/>
              </w:rPr>
            </w:pPr>
            <w:r>
              <w:rPr>
                <w:b/>
                <w:sz w:val="18"/>
              </w:rPr>
              <w:t xml:space="preserve">The Summative Rating is </w:t>
            </w:r>
            <w:r>
              <w:rPr>
                <w:b/>
                <w:sz w:val="18"/>
                <w:u w:val="single"/>
              </w:rPr>
              <w:t>developing</w:t>
            </w:r>
            <w:r>
              <w:rPr>
                <w:b/>
                <w:sz w:val="18"/>
              </w:rPr>
              <w:t xml:space="preserve"> or i</w:t>
            </w:r>
            <w:r>
              <w:rPr>
                <w:b/>
                <w:sz w:val="18"/>
                <w:u w:val="single"/>
              </w:rPr>
              <w:t>neffective</w:t>
            </w:r>
          </w:p>
        </w:tc>
      </w:tr>
      <w:tr w:rsidR="00BB410D">
        <w:trPr>
          <w:trHeight w:val="218"/>
        </w:trPr>
        <w:tc>
          <w:tcPr>
            <w:tcW w:w="4969" w:type="dxa"/>
          </w:tcPr>
          <w:p w:rsidR="00BB410D" w:rsidRDefault="00692063">
            <w:pPr>
              <w:pStyle w:val="TableParagraph"/>
              <w:spacing w:line="198" w:lineRule="exact"/>
              <w:ind w:left="107"/>
              <w:rPr>
                <w:b/>
                <w:sz w:val="18"/>
              </w:rPr>
            </w:pPr>
            <w:r>
              <w:rPr>
                <w:b/>
                <w:sz w:val="18"/>
              </w:rPr>
              <w:t xml:space="preserve">If Planning or Professionalism is rated </w:t>
            </w:r>
            <w:r>
              <w:rPr>
                <w:b/>
                <w:sz w:val="18"/>
                <w:u w:val="single"/>
              </w:rPr>
              <w:t>ineffective</w:t>
            </w:r>
          </w:p>
        </w:tc>
        <w:tc>
          <w:tcPr>
            <w:tcW w:w="4384" w:type="dxa"/>
          </w:tcPr>
          <w:p w:rsidR="00BB410D" w:rsidRDefault="00692063">
            <w:pPr>
              <w:pStyle w:val="TableParagraph"/>
              <w:spacing w:line="198" w:lineRule="exact"/>
              <w:ind w:left="107"/>
              <w:rPr>
                <w:b/>
                <w:sz w:val="18"/>
              </w:rPr>
            </w:pPr>
            <w:r>
              <w:rPr>
                <w:b/>
                <w:sz w:val="18"/>
              </w:rPr>
              <w:t xml:space="preserve">The Summative Rating shall not be </w:t>
            </w:r>
            <w:r>
              <w:rPr>
                <w:b/>
                <w:sz w:val="18"/>
                <w:u w:val="single"/>
              </w:rPr>
              <w:t>exemplary</w:t>
            </w:r>
            <w:r>
              <w:rPr>
                <w:b/>
                <w:sz w:val="18"/>
              </w:rPr>
              <w:t>.</w:t>
            </w:r>
          </w:p>
        </w:tc>
      </w:tr>
      <w:tr w:rsidR="00BB410D">
        <w:trPr>
          <w:trHeight w:val="441"/>
        </w:trPr>
        <w:tc>
          <w:tcPr>
            <w:tcW w:w="4969" w:type="dxa"/>
          </w:tcPr>
          <w:p w:rsidR="00BB410D" w:rsidRDefault="00692063">
            <w:pPr>
              <w:pStyle w:val="TableParagraph"/>
              <w:spacing w:before="1" w:line="220" w:lineRule="atLeast"/>
              <w:ind w:left="107" w:right="362"/>
              <w:rPr>
                <w:b/>
                <w:sz w:val="18"/>
              </w:rPr>
            </w:pPr>
            <w:r>
              <w:rPr>
                <w:b/>
                <w:sz w:val="18"/>
              </w:rPr>
              <w:t xml:space="preserve">If two Performance Measures are rated developing and two are rated </w:t>
            </w:r>
            <w:r>
              <w:rPr>
                <w:b/>
                <w:sz w:val="18"/>
                <w:u w:val="single"/>
              </w:rPr>
              <w:t>accomplished</w:t>
            </w:r>
          </w:p>
        </w:tc>
        <w:tc>
          <w:tcPr>
            <w:tcW w:w="4384" w:type="dxa"/>
          </w:tcPr>
          <w:p w:rsidR="00BB410D" w:rsidRDefault="00692063">
            <w:pPr>
              <w:pStyle w:val="TableParagraph"/>
              <w:spacing w:before="1" w:line="220" w:lineRule="atLeast"/>
              <w:ind w:left="107" w:right="381"/>
              <w:rPr>
                <w:b/>
                <w:sz w:val="18"/>
              </w:rPr>
            </w:pPr>
            <w:r>
              <w:rPr>
                <w:b/>
                <w:sz w:val="18"/>
              </w:rPr>
              <w:t xml:space="preserve">The Summative Rating shall be </w:t>
            </w:r>
            <w:r>
              <w:rPr>
                <w:b/>
                <w:sz w:val="18"/>
                <w:u w:val="single"/>
              </w:rPr>
              <w:t>accomplished</w:t>
            </w:r>
            <w:r>
              <w:rPr>
                <w:b/>
                <w:sz w:val="18"/>
              </w:rPr>
              <w:t xml:space="preserve"> only if Environment or Instruction is rated </w:t>
            </w:r>
            <w:r>
              <w:rPr>
                <w:b/>
                <w:sz w:val="18"/>
                <w:u w:val="single"/>
              </w:rPr>
              <w:t>accomplished</w:t>
            </w:r>
            <w:r>
              <w:rPr>
                <w:b/>
                <w:sz w:val="18"/>
              </w:rPr>
              <w:t>.</w:t>
            </w:r>
          </w:p>
        </w:tc>
      </w:tr>
      <w:tr w:rsidR="00BB410D">
        <w:trPr>
          <w:trHeight w:val="439"/>
        </w:trPr>
        <w:tc>
          <w:tcPr>
            <w:tcW w:w="4969" w:type="dxa"/>
          </w:tcPr>
          <w:p w:rsidR="00BB410D" w:rsidRDefault="00692063">
            <w:pPr>
              <w:pStyle w:val="TableParagraph"/>
              <w:spacing w:line="219" w:lineRule="exact"/>
              <w:ind w:left="107"/>
              <w:rPr>
                <w:b/>
                <w:sz w:val="18"/>
              </w:rPr>
            </w:pPr>
            <w:r>
              <w:rPr>
                <w:b/>
                <w:sz w:val="18"/>
              </w:rPr>
              <w:t xml:space="preserve">If two Performance Measures are rated </w:t>
            </w:r>
            <w:r>
              <w:rPr>
                <w:b/>
                <w:sz w:val="18"/>
                <w:u w:val="single"/>
              </w:rPr>
              <w:t>developing</w:t>
            </w:r>
            <w:r>
              <w:rPr>
                <w:b/>
                <w:sz w:val="18"/>
              </w:rPr>
              <w:t xml:space="preserve"> and two</w:t>
            </w:r>
          </w:p>
          <w:p w:rsidR="00BB410D" w:rsidRDefault="00692063">
            <w:pPr>
              <w:pStyle w:val="TableParagraph"/>
              <w:spacing w:before="1" w:line="200" w:lineRule="exact"/>
              <w:ind w:left="107"/>
              <w:rPr>
                <w:b/>
                <w:sz w:val="18"/>
              </w:rPr>
            </w:pPr>
            <w:r>
              <w:rPr>
                <w:b/>
                <w:sz w:val="18"/>
              </w:rPr>
              <w:t xml:space="preserve">are rated </w:t>
            </w:r>
            <w:r>
              <w:rPr>
                <w:b/>
                <w:sz w:val="18"/>
                <w:u w:val="single"/>
              </w:rPr>
              <w:t>exemplary</w:t>
            </w:r>
          </w:p>
        </w:tc>
        <w:tc>
          <w:tcPr>
            <w:tcW w:w="4384" w:type="dxa"/>
          </w:tcPr>
          <w:p w:rsidR="00BB410D" w:rsidRDefault="00692063">
            <w:pPr>
              <w:pStyle w:val="TableParagraph"/>
              <w:spacing w:line="219" w:lineRule="exact"/>
              <w:ind w:left="107"/>
              <w:rPr>
                <w:b/>
                <w:sz w:val="18"/>
              </w:rPr>
            </w:pPr>
            <w:r>
              <w:rPr>
                <w:b/>
                <w:sz w:val="18"/>
              </w:rPr>
              <w:t>The Summative Rating shall be</w:t>
            </w:r>
            <w:r>
              <w:rPr>
                <w:b/>
                <w:sz w:val="18"/>
                <w:u w:val="single"/>
              </w:rPr>
              <w:t xml:space="preserve"> accomplished</w:t>
            </w:r>
            <w:r>
              <w:rPr>
                <w:b/>
                <w:sz w:val="18"/>
              </w:rPr>
              <w:t xml:space="preserve"> only if</w:t>
            </w:r>
          </w:p>
          <w:p w:rsidR="00BB410D" w:rsidRDefault="00692063">
            <w:pPr>
              <w:pStyle w:val="TableParagraph"/>
              <w:spacing w:before="1" w:line="200" w:lineRule="exact"/>
              <w:ind w:left="107"/>
              <w:rPr>
                <w:b/>
                <w:sz w:val="18"/>
              </w:rPr>
            </w:pPr>
            <w:r>
              <w:rPr>
                <w:b/>
                <w:sz w:val="18"/>
              </w:rPr>
              <w:t xml:space="preserve">Environment or Instruction is rated </w:t>
            </w:r>
            <w:r>
              <w:rPr>
                <w:b/>
                <w:sz w:val="18"/>
                <w:u w:val="single"/>
              </w:rPr>
              <w:t>exemplary</w:t>
            </w:r>
            <w:r>
              <w:rPr>
                <w:b/>
                <w:sz w:val="18"/>
              </w:rPr>
              <w:t>.</w:t>
            </w:r>
          </w:p>
        </w:tc>
      </w:tr>
      <w:tr w:rsidR="00BB410D">
        <w:trPr>
          <w:trHeight w:val="438"/>
        </w:trPr>
        <w:tc>
          <w:tcPr>
            <w:tcW w:w="4969" w:type="dxa"/>
          </w:tcPr>
          <w:p w:rsidR="00BB410D" w:rsidRDefault="00692063">
            <w:pPr>
              <w:pStyle w:val="TableParagraph"/>
              <w:spacing w:before="1" w:line="219" w:lineRule="exact"/>
              <w:ind w:left="107"/>
              <w:rPr>
                <w:b/>
                <w:sz w:val="18"/>
              </w:rPr>
            </w:pPr>
            <w:r>
              <w:rPr>
                <w:b/>
                <w:sz w:val="18"/>
              </w:rPr>
              <w:t xml:space="preserve">If two Performance Measures are rated </w:t>
            </w:r>
            <w:r>
              <w:rPr>
                <w:b/>
                <w:sz w:val="18"/>
                <w:u w:val="single"/>
              </w:rPr>
              <w:t>accomplished</w:t>
            </w:r>
            <w:r>
              <w:rPr>
                <w:b/>
                <w:sz w:val="18"/>
              </w:rPr>
              <w:t xml:space="preserve"> and two</w:t>
            </w:r>
          </w:p>
          <w:p w:rsidR="00BB410D" w:rsidRDefault="00692063">
            <w:pPr>
              <w:pStyle w:val="TableParagraph"/>
              <w:spacing w:line="199" w:lineRule="exact"/>
              <w:ind w:left="107"/>
              <w:rPr>
                <w:b/>
                <w:sz w:val="18"/>
              </w:rPr>
            </w:pPr>
            <w:r>
              <w:rPr>
                <w:b/>
                <w:sz w:val="18"/>
              </w:rPr>
              <w:t xml:space="preserve">are rated </w:t>
            </w:r>
            <w:r>
              <w:rPr>
                <w:b/>
                <w:sz w:val="18"/>
                <w:u w:val="single"/>
              </w:rPr>
              <w:t>exemplary</w:t>
            </w:r>
            <w:r>
              <w:rPr>
                <w:b/>
                <w:sz w:val="18"/>
              </w:rPr>
              <w:t>.</w:t>
            </w:r>
          </w:p>
        </w:tc>
        <w:tc>
          <w:tcPr>
            <w:tcW w:w="4384" w:type="dxa"/>
          </w:tcPr>
          <w:p w:rsidR="00BB410D" w:rsidRDefault="00692063">
            <w:pPr>
              <w:pStyle w:val="TableParagraph"/>
              <w:spacing w:before="1" w:line="219" w:lineRule="exact"/>
              <w:ind w:left="107"/>
              <w:rPr>
                <w:b/>
                <w:sz w:val="18"/>
              </w:rPr>
            </w:pPr>
            <w:r>
              <w:rPr>
                <w:b/>
                <w:sz w:val="18"/>
              </w:rPr>
              <w:t xml:space="preserve">The Summative Rating shall be </w:t>
            </w:r>
            <w:r>
              <w:rPr>
                <w:b/>
                <w:sz w:val="18"/>
                <w:u w:val="single"/>
              </w:rPr>
              <w:t>exemplary</w:t>
            </w:r>
            <w:r>
              <w:rPr>
                <w:b/>
                <w:sz w:val="18"/>
              </w:rPr>
              <w:t xml:space="preserve"> only if</w:t>
            </w:r>
          </w:p>
          <w:p w:rsidR="00BB410D" w:rsidRDefault="00692063">
            <w:pPr>
              <w:pStyle w:val="TableParagraph"/>
              <w:spacing w:line="199" w:lineRule="exact"/>
              <w:ind w:left="107"/>
              <w:rPr>
                <w:b/>
                <w:sz w:val="18"/>
              </w:rPr>
            </w:pPr>
            <w:r>
              <w:rPr>
                <w:b/>
                <w:sz w:val="18"/>
              </w:rPr>
              <w:t xml:space="preserve">Environment or Instruction are rated </w:t>
            </w:r>
            <w:r>
              <w:rPr>
                <w:b/>
                <w:sz w:val="18"/>
                <w:u w:val="single"/>
              </w:rPr>
              <w:t>exemplary</w:t>
            </w:r>
          </w:p>
        </w:tc>
      </w:tr>
    </w:tbl>
    <w:p w:rsidR="00BB410D" w:rsidRDefault="00BB410D">
      <w:pPr>
        <w:pStyle w:val="BodyText"/>
        <w:spacing w:before="9"/>
        <w:rPr>
          <w:b/>
          <w:sz w:val="20"/>
        </w:rPr>
      </w:pPr>
    </w:p>
    <w:p w:rsidR="00BB410D" w:rsidRDefault="00692063">
      <w:pPr>
        <w:spacing w:after="34"/>
        <w:ind w:left="659"/>
        <w:rPr>
          <w:b/>
          <w:sz w:val="18"/>
        </w:rPr>
      </w:pPr>
      <w:r>
        <w:rPr>
          <w:b/>
          <w:sz w:val="18"/>
        </w:rPr>
        <w:t>Step 3: Assign the Overall Summative Rating</w:t>
      </w:r>
    </w:p>
    <w:tbl>
      <w:tblPr>
        <w:tblW w:w="0" w:type="auto"/>
        <w:tblInd w:w="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61"/>
        <w:gridCol w:w="1250"/>
        <w:gridCol w:w="1346"/>
        <w:gridCol w:w="1960"/>
        <w:gridCol w:w="1913"/>
      </w:tblGrid>
      <w:tr w:rsidR="00BB410D">
        <w:trPr>
          <w:trHeight w:val="505"/>
        </w:trPr>
        <w:tc>
          <w:tcPr>
            <w:tcW w:w="2861" w:type="dxa"/>
            <w:tcBorders>
              <w:left w:val="double" w:sz="1" w:space="0" w:color="000000"/>
            </w:tcBorders>
          </w:tcPr>
          <w:p w:rsidR="00BB410D" w:rsidRDefault="00692063">
            <w:pPr>
              <w:pStyle w:val="TableParagraph"/>
              <w:spacing w:before="32"/>
              <w:ind w:left="97"/>
              <w:rPr>
                <w:b/>
                <w:i/>
                <w:sz w:val="18"/>
              </w:rPr>
            </w:pPr>
            <w:r>
              <w:rPr>
                <w:b/>
                <w:i/>
                <w:sz w:val="18"/>
              </w:rPr>
              <w:t>Overall Summative</w:t>
            </w:r>
          </w:p>
          <w:p w:rsidR="00BB410D" w:rsidRDefault="00692063">
            <w:pPr>
              <w:pStyle w:val="TableParagraph"/>
              <w:spacing w:before="1"/>
              <w:ind w:left="97"/>
              <w:rPr>
                <w:b/>
                <w:i/>
                <w:sz w:val="18"/>
              </w:rPr>
            </w:pPr>
            <w:r>
              <w:rPr>
                <w:b/>
                <w:i/>
                <w:sz w:val="18"/>
              </w:rPr>
              <w:t>Professional Performance Measure</w:t>
            </w:r>
          </w:p>
        </w:tc>
        <w:tc>
          <w:tcPr>
            <w:tcW w:w="1250" w:type="dxa"/>
            <w:tcBorders>
              <w:right w:val="double" w:sz="1" w:space="0" w:color="000000"/>
            </w:tcBorders>
          </w:tcPr>
          <w:p w:rsidR="00BB410D" w:rsidRDefault="00692063">
            <w:pPr>
              <w:pStyle w:val="TableParagraph"/>
              <w:spacing w:before="142"/>
              <w:ind w:left="225"/>
              <w:rPr>
                <w:b/>
                <w:sz w:val="18"/>
              </w:rPr>
            </w:pPr>
            <w:r>
              <w:rPr>
                <w:b/>
                <w:sz w:val="18"/>
              </w:rPr>
              <w:t>Ineffective</w:t>
            </w:r>
          </w:p>
        </w:tc>
        <w:tc>
          <w:tcPr>
            <w:tcW w:w="1346" w:type="dxa"/>
            <w:tcBorders>
              <w:left w:val="double" w:sz="1" w:space="0" w:color="000000"/>
              <w:right w:val="double" w:sz="1" w:space="0" w:color="000000"/>
            </w:tcBorders>
          </w:tcPr>
          <w:p w:rsidR="00BB410D" w:rsidRDefault="00692063">
            <w:pPr>
              <w:pStyle w:val="TableParagraph"/>
              <w:spacing w:before="142"/>
              <w:ind w:left="240"/>
              <w:rPr>
                <w:b/>
                <w:sz w:val="18"/>
              </w:rPr>
            </w:pPr>
            <w:r>
              <w:rPr>
                <w:b/>
                <w:sz w:val="18"/>
              </w:rPr>
              <w:t>Developing</w:t>
            </w:r>
          </w:p>
        </w:tc>
        <w:tc>
          <w:tcPr>
            <w:tcW w:w="1960" w:type="dxa"/>
            <w:tcBorders>
              <w:left w:val="double" w:sz="1" w:space="0" w:color="000000"/>
              <w:right w:val="double" w:sz="1" w:space="0" w:color="000000"/>
            </w:tcBorders>
          </w:tcPr>
          <w:p w:rsidR="00BB410D" w:rsidRDefault="00692063">
            <w:pPr>
              <w:pStyle w:val="TableParagraph"/>
              <w:spacing w:before="142"/>
              <w:ind w:left="452"/>
              <w:rPr>
                <w:b/>
                <w:sz w:val="18"/>
              </w:rPr>
            </w:pPr>
            <w:r>
              <w:rPr>
                <w:b/>
                <w:sz w:val="18"/>
              </w:rPr>
              <w:t>Accomplished</w:t>
            </w:r>
          </w:p>
        </w:tc>
        <w:tc>
          <w:tcPr>
            <w:tcW w:w="1913" w:type="dxa"/>
            <w:tcBorders>
              <w:left w:val="double" w:sz="1" w:space="0" w:color="000000"/>
              <w:right w:val="double" w:sz="1" w:space="0" w:color="000000"/>
            </w:tcBorders>
          </w:tcPr>
          <w:p w:rsidR="00BB410D" w:rsidRDefault="00692063">
            <w:pPr>
              <w:pStyle w:val="TableParagraph"/>
              <w:spacing w:before="142"/>
              <w:ind w:left="556"/>
              <w:rPr>
                <w:b/>
                <w:sz w:val="18"/>
              </w:rPr>
            </w:pPr>
            <w:r>
              <w:rPr>
                <w:b/>
                <w:sz w:val="18"/>
              </w:rPr>
              <w:t>Exemplary</w:t>
            </w:r>
          </w:p>
        </w:tc>
      </w:tr>
    </w:tbl>
    <w:p w:rsidR="00BB410D" w:rsidRDefault="00BB410D">
      <w:pPr>
        <w:pStyle w:val="BodyText"/>
        <w:spacing w:before="9"/>
        <w:rPr>
          <w:b/>
          <w:sz w:val="20"/>
        </w:rPr>
      </w:pPr>
    </w:p>
    <w:p w:rsidR="00BB410D" w:rsidRDefault="00692063">
      <w:pPr>
        <w:tabs>
          <w:tab w:val="left" w:pos="1354"/>
        </w:tabs>
        <w:ind w:left="659"/>
        <w:rPr>
          <w:b/>
          <w:sz w:val="20"/>
        </w:rPr>
      </w:pPr>
      <w:r>
        <w:rPr>
          <w:b/>
          <w:w w:val="99"/>
          <w:sz w:val="20"/>
          <w:u w:val="single"/>
        </w:rPr>
        <w:t xml:space="preserve"> </w:t>
      </w:r>
      <w:r>
        <w:rPr>
          <w:b/>
          <w:sz w:val="20"/>
          <w:u w:val="single"/>
        </w:rPr>
        <w:tab/>
      </w:r>
      <w:r>
        <w:rPr>
          <w:b/>
          <w:sz w:val="20"/>
        </w:rPr>
        <w:t>Check to verify that the Professional Growth Plan was reviewed and</w:t>
      </w:r>
      <w:r>
        <w:rPr>
          <w:b/>
          <w:spacing w:val="-6"/>
          <w:sz w:val="20"/>
        </w:rPr>
        <w:t xml:space="preserve"> </w:t>
      </w:r>
      <w:r>
        <w:rPr>
          <w:b/>
          <w:sz w:val="20"/>
        </w:rPr>
        <w:t>updated</w:t>
      </w:r>
    </w:p>
    <w:p w:rsidR="00BB410D" w:rsidRDefault="00D17492">
      <w:pPr>
        <w:pStyle w:val="BodyText"/>
        <w:spacing w:before="8"/>
        <w:rPr>
          <w:b/>
        </w:rPr>
      </w:pPr>
      <w:r>
        <w:rPr>
          <w:noProof/>
          <w:lang w:bidi="ar-SA"/>
        </w:rPr>
        <mc:AlternateContent>
          <mc:Choice Requires="wps">
            <w:drawing>
              <wp:anchor distT="0" distB="0" distL="0" distR="0" simplePos="0" relativeHeight="251638272" behindDoc="0" locked="0" layoutInCell="1" allowOverlap="1">
                <wp:simplePos x="0" y="0"/>
                <wp:positionH relativeFrom="page">
                  <wp:posOffset>853440</wp:posOffset>
                </wp:positionH>
                <wp:positionV relativeFrom="paragraph">
                  <wp:posOffset>203835</wp:posOffset>
                </wp:positionV>
                <wp:extent cx="6052820" cy="626745"/>
                <wp:effectExtent l="5715" t="12065" r="8890" b="8890"/>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6267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2063" w:rsidRDefault="00692063">
                            <w:pPr>
                              <w:spacing w:before="1"/>
                              <w:ind w:left="103"/>
                              <w:rPr>
                                <w:b/>
                                <w:sz w:val="20"/>
                              </w:rPr>
                            </w:pPr>
                            <w:r>
                              <w:rPr>
                                <w:b/>
                                <w:sz w:val="20"/>
                              </w:rPr>
                              <w:t>Evaluator 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2" type="#_x0000_t202" style="position:absolute;margin-left:67.2pt;margin-top:16.05pt;width:476.6pt;height:49.3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tihgIAACE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" filled="f" strokeweight=".16936mm">
                <v:textbox inset="0,0,0,0">
                  <w:txbxContent>
                    <w:p w:rsidR="00692063" w:rsidRDefault="00692063">
                      <w:pPr>
                        <w:spacing w:before="1"/>
                        <w:ind w:left="103"/>
                        <w:rPr>
                          <w:b/>
                          <w:sz w:val="20"/>
                        </w:rPr>
                      </w:pPr>
                      <w:r>
                        <w:rPr>
                          <w:b/>
                          <w:sz w:val="20"/>
                        </w:rPr>
                        <w:t>Evaluator Comments:</w:t>
                      </w:r>
                    </w:p>
                  </w:txbxContent>
                </v:textbox>
                <w10:wrap type="topAndBottom" anchorx="page"/>
              </v:shape>
            </w:pict>
          </mc:Fallback>
        </mc:AlternateContent>
      </w:r>
    </w:p>
    <w:p w:rsidR="00BB410D" w:rsidRDefault="00BB410D">
      <w:pPr>
        <w:pStyle w:val="BodyText"/>
        <w:spacing w:before="11"/>
        <w:rPr>
          <w:b/>
          <w:sz w:val="15"/>
        </w:rPr>
      </w:pPr>
    </w:p>
    <w:p w:rsidR="00BB410D" w:rsidRDefault="00692063">
      <w:pPr>
        <w:tabs>
          <w:tab w:val="left" w:pos="5946"/>
          <w:tab w:val="left" w:pos="6830"/>
          <w:tab w:val="left" w:pos="10049"/>
        </w:tabs>
        <w:spacing w:before="59"/>
        <w:ind w:left="659"/>
        <w:rPr>
          <w:b/>
          <w:sz w:val="20"/>
        </w:rPr>
      </w:pPr>
      <w:r>
        <w:rPr>
          <w:b/>
          <w:sz w:val="20"/>
        </w:rPr>
        <w:t>Evaluator’s</w:t>
      </w:r>
      <w:r>
        <w:rPr>
          <w:b/>
          <w:spacing w:val="-3"/>
          <w:sz w:val="20"/>
        </w:rPr>
        <w:t xml:space="preserve"> </w:t>
      </w:r>
      <w:r>
        <w:rPr>
          <w:b/>
          <w:sz w:val="20"/>
        </w:rPr>
        <w:t>Signature:</w:t>
      </w:r>
      <w:r>
        <w:rPr>
          <w:b/>
          <w:sz w:val="20"/>
          <w:u w:val="single"/>
        </w:rPr>
        <w:t xml:space="preserve"> </w:t>
      </w:r>
      <w:r>
        <w:rPr>
          <w:b/>
          <w:sz w:val="20"/>
          <w:u w:val="single"/>
        </w:rPr>
        <w:tab/>
      </w:r>
      <w:r>
        <w:rPr>
          <w:b/>
          <w:sz w:val="20"/>
        </w:rPr>
        <w:tab/>
        <w:t xml:space="preserve">Date: </w:t>
      </w:r>
      <w:r>
        <w:rPr>
          <w:b/>
          <w:w w:val="99"/>
          <w:sz w:val="20"/>
          <w:u w:val="single"/>
        </w:rPr>
        <w:t xml:space="preserve"> </w:t>
      </w:r>
      <w:r>
        <w:rPr>
          <w:b/>
          <w:sz w:val="20"/>
          <w:u w:val="single"/>
        </w:rPr>
        <w:tab/>
      </w:r>
    </w:p>
    <w:p w:rsidR="00BB410D" w:rsidRDefault="00D17492">
      <w:pPr>
        <w:pStyle w:val="BodyText"/>
        <w:spacing w:before="8"/>
        <w:rPr>
          <w:b/>
        </w:rPr>
      </w:pPr>
      <w:r>
        <w:rPr>
          <w:noProof/>
          <w:lang w:bidi="ar-SA"/>
        </w:rPr>
        <mc:AlternateContent>
          <mc:Choice Requires="wps">
            <w:drawing>
              <wp:anchor distT="0" distB="0" distL="0" distR="0" simplePos="0" relativeHeight="251639296" behindDoc="0" locked="0" layoutInCell="1" allowOverlap="1">
                <wp:simplePos x="0" y="0"/>
                <wp:positionH relativeFrom="page">
                  <wp:posOffset>853440</wp:posOffset>
                </wp:positionH>
                <wp:positionV relativeFrom="paragraph">
                  <wp:posOffset>203835</wp:posOffset>
                </wp:positionV>
                <wp:extent cx="6052820" cy="626745"/>
                <wp:effectExtent l="5715" t="13335" r="8890" b="762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6267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2063" w:rsidRDefault="00692063">
                            <w:pPr>
                              <w:spacing w:before="1"/>
                              <w:ind w:left="103"/>
                              <w:rPr>
                                <w:b/>
                                <w:sz w:val="20"/>
                              </w:rPr>
                            </w:pPr>
                            <w:r>
                              <w:rPr>
                                <w:b/>
                                <w:sz w:val="20"/>
                              </w:rPr>
                              <w:t>Other Professional 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3" type="#_x0000_t202" style="position:absolute;margin-left:67.2pt;margin-top:16.05pt;width:476.6pt;height:49.3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" filled="f" strokeweight=".16936mm">
                <v:textbox inset="0,0,0,0">
                  <w:txbxContent>
                    <w:p w:rsidR="00692063" w:rsidRDefault="00692063">
                      <w:pPr>
                        <w:spacing w:before="1"/>
                        <w:ind w:left="103"/>
                        <w:rPr>
                          <w:b/>
                          <w:sz w:val="20"/>
                        </w:rPr>
                      </w:pPr>
                      <w:r>
                        <w:rPr>
                          <w:b/>
                          <w:sz w:val="20"/>
                        </w:rPr>
                        <w:t>Other Professional Comments:</w:t>
                      </w:r>
                    </w:p>
                  </w:txbxContent>
                </v:textbox>
                <w10:wrap type="topAndBottom" anchorx="page"/>
              </v:shape>
            </w:pict>
          </mc:Fallback>
        </mc:AlternateContent>
      </w:r>
    </w:p>
    <w:p w:rsidR="00BB410D" w:rsidRDefault="00BB410D">
      <w:pPr>
        <w:sectPr w:rsidR="00BB410D">
          <w:type w:val="continuous"/>
          <w:pgSz w:w="12240" w:h="15840"/>
          <w:pgMar w:top="1500" w:right="320" w:bottom="1360" w:left="680" w:header="720" w:footer="720" w:gutter="0"/>
          <w:cols w:space="720"/>
        </w:sectPr>
      </w:pPr>
    </w:p>
    <w:p w:rsidR="00BB410D" w:rsidRDefault="00692063">
      <w:pPr>
        <w:tabs>
          <w:tab w:val="left" w:pos="6703"/>
          <w:tab w:val="left" w:pos="7614"/>
          <w:tab w:val="left" w:pos="9842"/>
        </w:tabs>
        <w:spacing w:before="42"/>
        <w:ind w:left="659"/>
        <w:rPr>
          <w:b/>
          <w:sz w:val="20"/>
        </w:rPr>
      </w:pPr>
      <w:r>
        <w:rPr>
          <w:b/>
          <w:sz w:val="20"/>
        </w:rPr>
        <w:lastRenderedPageBreak/>
        <w:t>Other</w:t>
      </w:r>
      <w:r>
        <w:rPr>
          <w:b/>
          <w:spacing w:val="-5"/>
          <w:sz w:val="20"/>
        </w:rPr>
        <w:t xml:space="preserve"> </w:t>
      </w:r>
      <w:r>
        <w:rPr>
          <w:b/>
          <w:sz w:val="20"/>
        </w:rPr>
        <w:t>Professional’s Signature:</w:t>
      </w:r>
      <w:r>
        <w:rPr>
          <w:b/>
          <w:sz w:val="20"/>
          <w:u w:val="single"/>
        </w:rPr>
        <w:t xml:space="preserve"> </w:t>
      </w:r>
      <w:r>
        <w:rPr>
          <w:b/>
          <w:sz w:val="20"/>
          <w:u w:val="single"/>
        </w:rPr>
        <w:tab/>
      </w:r>
      <w:r>
        <w:rPr>
          <w:b/>
          <w:sz w:val="20"/>
        </w:rPr>
        <w:tab/>
        <w:t xml:space="preserve">Date: </w:t>
      </w:r>
      <w:r>
        <w:rPr>
          <w:b/>
          <w:w w:val="99"/>
          <w:sz w:val="20"/>
          <w:u w:val="single"/>
        </w:rPr>
        <w:t xml:space="preserve"> </w:t>
      </w:r>
      <w:r>
        <w:rPr>
          <w:b/>
          <w:sz w:val="20"/>
          <w:u w:val="single"/>
        </w:rPr>
        <w:tab/>
      </w:r>
    </w:p>
    <w:p w:rsidR="00BB410D" w:rsidRDefault="00692063">
      <w:pPr>
        <w:spacing w:before="38"/>
        <w:ind w:left="2786"/>
        <w:rPr>
          <w:b/>
          <w:i/>
          <w:sz w:val="32"/>
        </w:rPr>
      </w:pPr>
      <w:r>
        <w:rPr>
          <w:b/>
          <w:sz w:val="32"/>
        </w:rPr>
        <w:t>Professional Growth Plan for</w:t>
      </w:r>
      <w:r>
        <w:rPr>
          <w:b/>
          <w:spacing w:val="-22"/>
          <w:sz w:val="32"/>
        </w:rPr>
        <w:t xml:space="preserve"> </w:t>
      </w:r>
      <w:r>
        <w:rPr>
          <w:b/>
          <w:i/>
          <w:sz w:val="32"/>
          <w:u w:val="thick"/>
        </w:rPr>
        <w:t>Assistance</w:t>
      </w:r>
    </w:p>
    <w:p w:rsidR="00BB410D" w:rsidRDefault="00BB410D">
      <w:pPr>
        <w:pStyle w:val="BodyText"/>
        <w:spacing w:before="5"/>
        <w:rPr>
          <w:b/>
          <w:i/>
          <w:sz w:val="16"/>
        </w:rPr>
      </w:pPr>
    </w:p>
    <w:p w:rsidR="00BB410D" w:rsidRDefault="00692063">
      <w:pPr>
        <w:pStyle w:val="Heading9"/>
        <w:spacing w:before="54"/>
        <w:ind w:left="659" w:right="971" w:firstLine="0"/>
      </w:pPr>
      <w:r>
        <w:t xml:space="preserve">This plan is to be completed by the evaluator (with discussion and assistance from the evaluatee) as it relates to an inadequate or “does not meet rating” on any one or more </w:t>
      </w:r>
      <w:r>
        <w:rPr>
          <w:u w:val="single"/>
        </w:rPr>
        <w:t>Standards</w:t>
      </w:r>
      <w:r>
        <w:t xml:space="preserve"> from the Summative Evaluation or when an immediate change is required in practice or behavior. The evaluator and the evaluatee </w:t>
      </w:r>
      <w:r>
        <w:rPr>
          <w:u w:val="single"/>
        </w:rPr>
        <w:t>must</w:t>
      </w:r>
      <w:r>
        <w:t xml:space="preserve"> identify corrective action goals and objectives: procedures and activities designed to achieve the goals; and targeted dates for appraising the evaluatee’s improvement of the standard. It is the evaluator’s responsibility to </w:t>
      </w:r>
      <w:r>
        <w:rPr>
          <w:u w:val="single"/>
        </w:rPr>
        <w:t>document</w:t>
      </w:r>
      <w:r>
        <w:t xml:space="preserve"> all actions taken to assist the evaluatee in improving his/her performance.</w:t>
      </w:r>
    </w:p>
    <w:p w:rsidR="00BB410D" w:rsidRDefault="00BB410D">
      <w:pPr>
        <w:pStyle w:val="BodyText"/>
        <w:rPr>
          <w:b/>
          <w:sz w:val="26"/>
        </w:rPr>
      </w:pPr>
    </w:p>
    <w:p w:rsidR="00BB410D" w:rsidRDefault="00692063">
      <w:pPr>
        <w:pStyle w:val="ListParagraph"/>
        <w:numPr>
          <w:ilvl w:val="0"/>
          <w:numId w:val="7"/>
        </w:numPr>
        <w:tabs>
          <w:tab w:val="left" w:pos="1379"/>
          <w:tab w:val="left" w:pos="1380"/>
        </w:tabs>
        <w:rPr>
          <w:b/>
          <w:sz w:val="23"/>
        </w:rPr>
      </w:pPr>
      <w:r>
        <w:rPr>
          <w:b/>
          <w:sz w:val="23"/>
        </w:rPr>
        <w:t>Standard Number</w:t>
      </w:r>
    </w:p>
    <w:p w:rsidR="00BB410D" w:rsidRDefault="00692063">
      <w:pPr>
        <w:ind w:left="1379" w:right="1139"/>
        <w:rPr>
          <w:sz w:val="23"/>
        </w:rPr>
      </w:pPr>
      <w:r>
        <w:rPr>
          <w:sz w:val="23"/>
        </w:rPr>
        <w:t xml:space="preserve">Identify the specific standard(s) from the Summative Evaluation Form that has an inadequate or </w:t>
      </w:r>
      <w:r>
        <w:rPr>
          <w:i/>
          <w:sz w:val="23"/>
        </w:rPr>
        <w:t xml:space="preserve">“does not meet” </w:t>
      </w:r>
      <w:r>
        <w:rPr>
          <w:sz w:val="23"/>
        </w:rPr>
        <w:t>rating assigned.</w:t>
      </w:r>
    </w:p>
    <w:p w:rsidR="00BB410D" w:rsidRDefault="00BB410D">
      <w:pPr>
        <w:pStyle w:val="BodyText"/>
        <w:rPr>
          <w:sz w:val="23"/>
        </w:rPr>
      </w:pPr>
    </w:p>
    <w:p w:rsidR="00BB410D" w:rsidRDefault="00692063">
      <w:pPr>
        <w:pStyle w:val="ListParagraph"/>
        <w:numPr>
          <w:ilvl w:val="0"/>
          <w:numId w:val="7"/>
        </w:numPr>
        <w:tabs>
          <w:tab w:val="left" w:pos="1379"/>
          <w:tab w:val="left" w:pos="1380"/>
        </w:tabs>
        <w:rPr>
          <w:b/>
          <w:sz w:val="23"/>
        </w:rPr>
      </w:pPr>
      <w:r>
        <w:rPr>
          <w:b/>
          <w:sz w:val="23"/>
        </w:rPr>
        <w:t>Present Professional Development</w:t>
      </w:r>
      <w:r>
        <w:rPr>
          <w:b/>
          <w:spacing w:val="-4"/>
          <w:sz w:val="23"/>
        </w:rPr>
        <w:t xml:space="preserve"> </w:t>
      </w:r>
      <w:r>
        <w:rPr>
          <w:b/>
          <w:sz w:val="23"/>
        </w:rPr>
        <w:t>Stage</w:t>
      </w:r>
    </w:p>
    <w:p w:rsidR="00BB410D" w:rsidRDefault="00692063">
      <w:pPr>
        <w:spacing w:before="1"/>
        <w:ind w:left="1379"/>
        <w:rPr>
          <w:sz w:val="23"/>
        </w:rPr>
      </w:pPr>
      <w:r>
        <w:rPr>
          <w:sz w:val="23"/>
        </w:rPr>
        <w:t>(Select the stage of professional development that best reflects the evaluatee’s level.)</w:t>
      </w:r>
    </w:p>
    <w:p w:rsidR="00BB410D" w:rsidRDefault="00BB410D">
      <w:pPr>
        <w:pStyle w:val="BodyText"/>
        <w:spacing w:before="12"/>
      </w:pPr>
    </w:p>
    <w:p w:rsidR="00BB410D" w:rsidRDefault="00692063">
      <w:pPr>
        <w:ind w:left="2819"/>
        <w:rPr>
          <w:sz w:val="23"/>
        </w:rPr>
      </w:pPr>
      <w:r>
        <w:rPr>
          <w:b/>
          <w:sz w:val="23"/>
        </w:rPr>
        <w:t xml:space="preserve">O </w:t>
      </w:r>
      <w:r>
        <w:rPr>
          <w:sz w:val="23"/>
        </w:rPr>
        <w:t>= Orientation/Awareness</w:t>
      </w:r>
    </w:p>
    <w:p w:rsidR="00BB410D" w:rsidRDefault="00692063">
      <w:pPr>
        <w:ind w:left="2819"/>
        <w:rPr>
          <w:sz w:val="23"/>
        </w:rPr>
      </w:pPr>
      <w:r>
        <w:rPr>
          <w:b/>
          <w:sz w:val="23"/>
        </w:rPr>
        <w:t xml:space="preserve">A </w:t>
      </w:r>
      <w:r>
        <w:rPr>
          <w:sz w:val="23"/>
        </w:rPr>
        <w:t>= Preparation/Application</w:t>
      </w:r>
    </w:p>
    <w:p w:rsidR="00BB410D" w:rsidRDefault="00692063">
      <w:pPr>
        <w:ind w:left="2819"/>
        <w:rPr>
          <w:sz w:val="23"/>
        </w:rPr>
      </w:pPr>
      <w:r>
        <w:rPr>
          <w:b/>
          <w:sz w:val="23"/>
        </w:rPr>
        <w:t xml:space="preserve">I </w:t>
      </w:r>
      <w:r>
        <w:rPr>
          <w:sz w:val="23"/>
        </w:rPr>
        <w:t>= Implementation/Management</w:t>
      </w:r>
    </w:p>
    <w:p w:rsidR="00BB410D" w:rsidRDefault="00692063">
      <w:pPr>
        <w:ind w:left="2819"/>
        <w:rPr>
          <w:sz w:val="23"/>
        </w:rPr>
      </w:pPr>
      <w:r>
        <w:rPr>
          <w:b/>
          <w:sz w:val="23"/>
        </w:rPr>
        <w:t xml:space="preserve">R </w:t>
      </w:r>
      <w:r>
        <w:rPr>
          <w:sz w:val="23"/>
        </w:rPr>
        <w:t>= Refinement/Impact</w:t>
      </w:r>
    </w:p>
    <w:p w:rsidR="00BB410D" w:rsidRDefault="00BB410D">
      <w:pPr>
        <w:pStyle w:val="BodyText"/>
        <w:rPr>
          <w:sz w:val="23"/>
        </w:rPr>
      </w:pPr>
    </w:p>
    <w:p w:rsidR="00BB410D" w:rsidRDefault="00692063">
      <w:pPr>
        <w:pStyle w:val="ListParagraph"/>
        <w:numPr>
          <w:ilvl w:val="0"/>
          <w:numId w:val="7"/>
        </w:numPr>
        <w:tabs>
          <w:tab w:val="left" w:pos="1379"/>
          <w:tab w:val="left" w:pos="1380"/>
        </w:tabs>
        <w:rPr>
          <w:b/>
          <w:sz w:val="23"/>
        </w:rPr>
      </w:pPr>
      <w:r>
        <w:rPr>
          <w:b/>
          <w:sz w:val="23"/>
        </w:rPr>
        <w:t>Growth Objective(s)</w:t>
      </w:r>
      <w:r>
        <w:rPr>
          <w:b/>
          <w:spacing w:val="-2"/>
          <w:sz w:val="23"/>
        </w:rPr>
        <w:t xml:space="preserve"> </w:t>
      </w:r>
      <w:r>
        <w:rPr>
          <w:b/>
          <w:sz w:val="23"/>
        </w:rPr>
        <w:t>Goals</w:t>
      </w:r>
    </w:p>
    <w:p w:rsidR="00BB410D" w:rsidRDefault="00692063">
      <w:pPr>
        <w:ind w:left="1379" w:right="1034"/>
        <w:rPr>
          <w:sz w:val="23"/>
        </w:rPr>
      </w:pPr>
      <w:r>
        <w:rPr>
          <w:sz w:val="23"/>
        </w:rPr>
        <w:t xml:space="preserve">Growth objectives and goals must address the specific standard(s) rated as inadequate or </w:t>
      </w:r>
      <w:r>
        <w:rPr>
          <w:i/>
          <w:sz w:val="23"/>
        </w:rPr>
        <w:t xml:space="preserve">“does not meet” </w:t>
      </w:r>
      <w:r>
        <w:rPr>
          <w:sz w:val="23"/>
        </w:rPr>
        <w:t>on the Summative Evaluation document. The evaluatee and the evaluator work closely to correct the identified weakness(es).</w:t>
      </w:r>
    </w:p>
    <w:p w:rsidR="00BB410D" w:rsidRDefault="00BB410D">
      <w:pPr>
        <w:pStyle w:val="BodyText"/>
        <w:rPr>
          <w:sz w:val="23"/>
        </w:rPr>
      </w:pPr>
    </w:p>
    <w:p w:rsidR="00BB410D" w:rsidRDefault="00692063">
      <w:pPr>
        <w:pStyle w:val="ListParagraph"/>
        <w:numPr>
          <w:ilvl w:val="0"/>
          <w:numId w:val="7"/>
        </w:numPr>
        <w:tabs>
          <w:tab w:val="left" w:pos="1379"/>
          <w:tab w:val="left" w:pos="1380"/>
        </w:tabs>
        <w:spacing w:before="1"/>
        <w:rPr>
          <w:b/>
          <w:sz w:val="23"/>
        </w:rPr>
      </w:pPr>
      <w:r>
        <w:rPr>
          <w:b/>
          <w:sz w:val="23"/>
        </w:rPr>
        <w:t>Procedures and Activities for Achieving Goal(s) and</w:t>
      </w:r>
      <w:r>
        <w:rPr>
          <w:b/>
          <w:spacing w:val="-5"/>
          <w:sz w:val="23"/>
        </w:rPr>
        <w:t xml:space="preserve"> </w:t>
      </w:r>
      <w:r>
        <w:rPr>
          <w:b/>
          <w:sz w:val="23"/>
        </w:rPr>
        <w:t>Objective(s)</w:t>
      </w:r>
    </w:p>
    <w:p w:rsidR="00BB410D" w:rsidRDefault="00692063">
      <w:pPr>
        <w:ind w:left="1379" w:right="1034"/>
        <w:rPr>
          <w:sz w:val="23"/>
        </w:rPr>
      </w:pPr>
      <w:r>
        <w:rPr>
          <w:sz w:val="23"/>
        </w:rPr>
        <w:t>Identify and design specific procedures and activities for the improvement of performance. Include support personnel, when appropriate.</w:t>
      </w:r>
    </w:p>
    <w:p w:rsidR="00BB410D" w:rsidRDefault="00BB410D">
      <w:pPr>
        <w:pStyle w:val="BodyText"/>
        <w:rPr>
          <w:sz w:val="23"/>
        </w:rPr>
      </w:pPr>
    </w:p>
    <w:p w:rsidR="00BB410D" w:rsidRDefault="00692063">
      <w:pPr>
        <w:pStyle w:val="ListParagraph"/>
        <w:numPr>
          <w:ilvl w:val="0"/>
          <w:numId w:val="7"/>
        </w:numPr>
        <w:tabs>
          <w:tab w:val="left" w:pos="1379"/>
          <w:tab w:val="left" w:pos="1380"/>
        </w:tabs>
        <w:rPr>
          <w:b/>
          <w:sz w:val="23"/>
        </w:rPr>
      </w:pPr>
      <w:r>
        <w:rPr>
          <w:b/>
          <w:sz w:val="23"/>
        </w:rPr>
        <w:t>Appraisal Method and Target</w:t>
      </w:r>
      <w:r>
        <w:rPr>
          <w:b/>
          <w:spacing w:val="-3"/>
          <w:sz w:val="23"/>
        </w:rPr>
        <w:t xml:space="preserve"> </w:t>
      </w:r>
      <w:r>
        <w:rPr>
          <w:b/>
          <w:sz w:val="23"/>
        </w:rPr>
        <w:t>Date</w:t>
      </w:r>
    </w:p>
    <w:p w:rsidR="00BB410D" w:rsidRDefault="00692063">
      <w:pPr>
        <w:ind w:left="1379" w:right="1034"/>
        <w:rPr>
          <w:sz w:val="23"/>
        </w:rPr>
      </w:pPr>
      <w:r>
        <w:rPr>
          <w:sz w:val="23"/>
        </w:rPr>
        <w:t>List the specific target dates and appraisal methods used to determine improvement of performance. Exact documentation and recordkeeping of all actions must be provided to the evaluatee.</w:t>
      </w:r>
    </w:p>
    <w:p w:rsidR="00BB410D" w:rsidRDefault="00BB410D">
      <w:pPr>
        <w:pStyle w:val="BodyText"/>
        <w:spacing w:before="8"/>
        <w:rPr>
          <w:sz w:val="21"/>
        </w:rPr>
      </w:pPr>
    </w:p>
    <w:p w:rsidR="00BB410D" w:rsidRDefault="00692063">
      <w:pPr>
        <w:pStyle w:val="ListParagraph"/>
        <w:numPr>
          <w:ilvl w:val="0"/>
          <w:numId w:val="7"/>
        </w:numPr>
        <w:tabs>
          <w:tab w:val="left" w:pos="1379"/>
          <w:tab w:val="left" w:pos="1380"/>
        </w:tabs>
        <w:ind w:right="2629"/>
        <w:rPr>
          <w:b/>
          <w:sz w:val="23"/>
        </w:rPr>
      </w:pPr>
      <w:r>
        <w:rPr>
          <w:b/>
          <w:sz w:val="23"/>
        </w:rPr>
        <w:t>Documentation of all reviews, corrective actions, and evaluator’s</w:t>
      </w:r>
      <w:r>
        <w:rPr>
          <w:b/>
          <w:spacing w:val="-37"/>
          <w:sz w:val="23"/>
        </w:rPr>
        <w:t xml:space="preserve"> </w:t>
      </w:r>
      <w:r>
        <w:rPr>
          <w:b/>
          <w:sz w:val="23"/>
        </w:rPr>
        <w:t xml:space="preserve">assistance must be provided periodically (as they occur) to </w:t>
      </w:r>
      <w:r>
        <w:rPr>
          <w:b/>
          <w:spacing w:val="-2"/>
          <w:sz w:val="23"/>
        </w:rPr>
        <w:t>the</w:t>
      </w:r>
      <w:r>
        <w:rPr>
          <w:b/>
          <w:spacing w:val="-15"/>
          <w:sz w:val="23"/>
        </w:rPr>
        <w:t xml:space="preserve"> </w:t>
      </w:r>
      <w:r>
        <w:rPr>
          <w:b/>
          <w:sz w:val="23"/>
        </w:rPr>
        <w:t>evaluatee.</w:t>
      </w:r>
    </w:p>
    <w:p w:rsidR="00BB410D" w:rsidRDefault="00BB410D">
      <w:pPr>
        <w:rPr>
          <w:sz w:val="23"/>
        </w:rPr>
        <w:sectPr w:rsidR="00BB410D">
          <w:pgSz w:w="12240" w:h="15840"/>
          <w:pgMar w:top="1380" w:right="320" w:bottom="1520" w:left="680" w:header="0" w:footer="1242" w:gutter="0"/>
          <w:cols w:space="720"/>
        </w:sectPr>
      </w:pPr>
    </w:p>
    <w:p w:rsidR="00BB410D" w:rsidRDefault="00692063">
      <w:pPr>
        <w:spacing w:before="18"/>
        <w:ind w:left="3182"/>
        <w:rPr>
          <w:b/>
          <w:i/>
          <w:sz w:val="32"/>
        </w:rPr>
      </w:pPr>
      <w:r>
        <w:rPr>
          <w:b/>
          <w:sz w:val="32"/>
        </w:rPr>
        <w:lastRenderedPageBreak/>
        <w:t xml:space="preserve">Professional Growth Plan for </w:t>
      </w:r>
      <w:r>
        <w:rPr>
          <w:b/>
          <w:i/>
          <w:sz w:val="32"/>
          <w:u w:val="thick"/>
        </w:rPr>
        <w:t>Assistance</w:t>
      </w:r>
    </w:p>
    <w:p w:rsidR="00BB410D" w:rsidRDefault="00BB410D">
      <w:pPr>
        <w:pStyle w:val="BodyText"/>
        <w:rPr>
          <w:b/>
          <w:i/>
          <w:sz w:val="20"/>
        </w:rPr>
      </w:pPr>
    </w:p>
    <w:p w:rsidR="00BB410D" w:rsidRDefault="00BB410D">
      <w:pPr>
        <w:pStyle w:val="BodyText"/>
        <w:spacing w:before="1" w:after="1"/>
        <w:rPr>
          <w:b/>
          <w:i/>
          <w:sz w:val="12"/>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7"/>
        <w:gridCol w:w="2342"/>
        <w:gridCol w:w="2009"/>
        <w:gridCol w:w="2513"/>
      </w:tblGrid>
      <w:tr w:rsidR="00BB410D">
        <w:trPr>
          <w:trHeight w:val="537"/>
        </w:trPr>
        <w:tc>
          <w:tcPr>
            <w:tcW w:w="2667" w:type="dxa"/>
          </w:tcPr>
          <w:p w:rsidR="00BB410D" w:rsidRDefault="00692063">
            <w:pPr>
              <w:pStyle w:val="TableParagraph"/>
              <w:spacing w:line="268" w:lineRule="exact"/>
              <w:ind w:left="443"/>
              <w:rPr>
                <w:b/>
              </w:rPr>
            </w:pPr>
            <w:r>
              <w:rPr>
                <w:b/>
              </w:rPr>
              <w:t>EMPLOYEE’S NAME</w:t>
            </w:r>
          </w:p>
        </w:tc>
        <w:tc>
          <w:tcPr>
            <w:tcW w:w="2342" w:type="dxa"/>
          </w:tcPr>
          <w:p w:rsidR="00BB410D" w:rsidRDefault="00692063">
            <w:pPr>
              <w:pStyle w:val="TableParagraph"/>
              <w:spacing w:line="268" w:lineRule="exact"/>
              <w:ind w:left="530"/>
              <w:rPr>
                <w:b/>
              </w:rPr>
            </w:pPr>
            <w:r>
              <w:rPr>
                <w:b/>
              </w:rPr>
              <w:t>SCHOOL YEAR</w:t>
            </w:r>
          </w:p>
        </w:tc>
        <w:tc>
          <w:tcPr>
            <w:tcW w:w="2009" w:type="dxa"/>
          </w:tcPr>
          <w:p w:rsidR="00BB410D" w:rsidRDefault="00692063">
            <w:pPr>
              <w:pStyle w:val="TableParagraph"/>
              <w:spacing w:line="268" w:lineRule="exact"/>
              <w:ind w:left="494"/>
              <w:rPr>
                <w:b/>
              </w:rPr>
            </w:pPr>
            <w:r>
              <w:rPr>
                <w:b/>
              </w:rPr>
              <w:t>WORK SITE</w:t>
            </w:r>
          </w:p>
        </w:tc>
        <w:tc>
          <w:tcPr>
            <w:tcW w:w="2513" w:type="dxa"/>
          </w:tcPr>
          <w:p w:rsidR="00BB410D" w:rsidRDefault="00692063">
            <w:pPr>
              <w:pStyle w:val="TableParagraph"/>
              <w:spacing w:line="268" w:lineRule="exact"/>
              <w:ind w:left="129"/>
              <w:rPr>
                <w:b/>
              </w:rPr>
            </w:pPr>
            <w:r>
              <w:rPr>
                <w:b/>
              </w:rPr>
              <w:t>IMPLEMENTATION DATE</w:t>
            </w:r>
          </w:p>
        </w:tc>
      </w:tr>
    </w:tbl>
    <w:p w:rsidR="00BB410D" w:rsidRDefault="00BB410D">
      <w:pPr>
        <w:pStyle w:val="BodyText"/>
        <w:rPr>
          <w:b/>
          <w:i/>
          <w:sz w:val="20"/>
        </w:rPr>
      </w:pPr>
    </w:p>
    <w:p w:rsidR="00BB410D" w:rsidRDefault="00BB410D">
      <w:pPr>
        <w:pStyle w:val="BodyText"/>
        <w:spacing w:before="8"/>
        <w:rPr>
          <w:b/>
          <w:i/>
          <w:sz w:val="21"/>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4"/>
        <w:gridCol w:w="618"/>
        <w:gridCol w:w="3253"/>
        <w:gridCol w:w="3469"/>
      </w:tblGrid>
      <w:tr w:rsidR="00BB410D">
        <w:trPr>
          <w:trHeight w:val="268"/>
        </w:trPr>
        <w:tc>
          <w:tcPr>
            <w:tcW w:w="2812" w:type="dxa"/>
            <w:gridSpan w:val="2"/>
          </w:tcPr>
          <w:p w:rsidR="00BB410D" w:rsidRDefault="00692063">
            <w:pPr>
              <w:pStyle w:val="TableParagraph"/>
              <w:spacing w:line="248" w:lineRule="exact"/>
              <w:ind w:left="436"/>
              <w:rPr>
                <w:b/>
              </w:rPr>
            </w:pPr>
            <w:r>
              <w:rPr>
                <w:b/>
              </w:rPr>
              <w:t>DOMAIN/STANDARD</w:t>
            </w:r>
          </w:p>
        </w:tc>
        <w:tc>
          <w:tcPr>
            <w:tcW w:w="3253" w:type="dxa"/>
          </w:tcPr>
          <w:p w:rsidR="00BB410D" w:rsidRDefault="00692063">
            <w:pPr>
              <w:pStyle w:val="TableParagraph"/>
              <w:spacing w:line="248" w:lineRule="exact"/>
              <w:ind w:left="173"/>
              <w:rPr>
                <w:b/>
              </w:rPr>
            </w:pPr>
            <w:r>
              <w:rPr>
                <w:b/>
              </w:rPr>
              <w:t>PRESENT DEVELOPMENT STAGE</w:t>
            </w:r>
          </w:p>
        </w:tc>
        <w:tc>
          <w:tcPr>
            <w:tcW w:w="3469" w:type="dxa"/>
          </w:tcPr>
          <w:p w:rsidR="00BB410D" w:rsidRDefault="00692063">
            <w:pPr>
              <w:pStyle w:val="TableParagraph"/>
              <w:spacing w:line="248" w:lineRule="exact"/>
              <w:ind w:left="802"/>
              <w:rPr>
                <w:b/>
              </w:rPr>
            </w:pPr>
            <w:r>
              <w:rPr>
                <w:b/>
              </w:rPr>
              <w:t>NEEDS ASSESSMENT</w:t>
            </w:r>
          </w:p>
        </w:tc>
      </w:tr>
      <w:tr w:rsidR="00BB410D">
        <w:trPr>
          <w:trHeight w:val="537"/>
        </w:trPr>
        <w:tc>
          <w:tcPr>
            <w:tcW w:w="2812" w:type="dxa"/>
            <w:gridSpan w:val="2"/>
          </w:tcPr>
          <w:p w:rsidR="00BB410D" w:rsidRDefault="00BB410D">
            <w:pPr>
              <w:pStyle w:val="TableParagraph"/>
              <w:rPr>
                <w:rFonts w:ascii="Times New Roman"/>
                <w:sz w:val="20"/>
              </w:rPr>
            </w:pPr>
          </w:p>
        </w:tc>
        <w:tc>
          <w:tcPr>
            <w:tcW w:w="3253" w:type="dxa"/>
          </w:tcPr>
          <w:p w:rsidR="00BB410D" w:rsidRDefault="00BB410D">
            <w:pPr>
              <w:pStyle w:val="TableParagraph"/>
              <w:rPr>
                <w:rFonts w:ascii="Times New Roman"/>
                <w:sz w:val="20"/>
              </w:rPr>
            </w:pPr>
          </w:p>
        </w:tc>
        <w:tc>
          <w:tcPr>
            <w:tcW w:w="3469" w:type="dxa"/>
          </w:tcPr>
          <w:p w:rsidR="00BB410D" w:rsidRDefault="00BB410D">
            <w:pPr>
              <w:pStyle w:val="TableParagraph"/>
              <w:rPr>
                <w:rFonts w:ascii="Times New Roman"/>
                <w:sz w:val="20"/>
              </w:rPr>
            </w:pPr>
          </w:p>
        </w:tc>
      </w:tr>
      <w:tr w:rsidR="00BB410D">
        <w:trPr>
          <w:trHeight w:val="856"/>
        </w:trPr>
        <w:tc>
          <w:tcPr>
            <w:tcW w:w="2812" w:type="dxa"/>
            <w:gridSpan w:val="2"/>
          </w:tcPr>
          <w:p w:rsidR="00BB410D" w:rsidRDefault="00692063">
            <w:pPr>
              <w:pStyle w:val="TableParagraph"/>
              <w:spacing w:before="1"/>
              <w:ind w:left="107" w:right="403"/>
              <w:rPr>
                <w:b/>
                <w:sz w:val="24"/>
              </w:rPr>
            </w:pPr>
            <w:r>
              <w:rPr>
                <w:b/>
                <w:sz w:val="24"/>
              </w:rPr>
              <w:t>GROWTH OBJECTIVES/ DESIRED OUTCOMES</w:t>
            </w:r>
          </w:p>
        </w:tc>
        <w:tc>
          <w:tcPr>
            <w:tcW w:w="6722" w:type="dxa"/>
            <w:gridSpan w:val="2"/>
          </w:tcPr>
          <w:p w:rsidR="00BB410D" w:rsidRDefault="00BB410D">
            <w:pPr>
              <w:pStyle w:val="TableParagraph"/>
              <w:rPr>
                <w:rFonts w:ascii="Times New Roman"/>
                <w:sz w:val="20"/>
              </w:rPr>
            </w:pPr>
          </w:p>
        </w:tc>
      </w:tr>
      <w:tr w:rsidR="00BB410D">
        <w:trPr>
          <w:trHeight w:val="585"/>
        </w:trPr>
        <w:tc>
          <w:tcPr>
            <w:tcW w:w="6065" w:type="dxa"/>
            <w:gridSpan w:val="3"/>
          </w:tcPr>
          <w:p w:rsidR="00BB410D" w:rsidRDefault="00692063">
            <w:pPr>
              <w:pStyle w:val="TableParagraph"/>
              <w:spacing w:line="290" w:lineRule="atLeast"/>
              <w:ind w:left="107" w:right="579"/>
              <w:rPr>
                <w:b/>
                <w:sz w:val="24"/>
              </w:rPr>
            </w:pPr>
            <w:r>
              <w:rPr>
                <w:b/>
                <w:sz w:val="24"/>
              </w:rPr>
              <w:t>PROCEDURES AND ACTIVITIES FOR ACHIEVING GOALS AND OBJECTIVES</w:t>
            </w:r>
          </w:p>
        </w:tc>
        <w:tc>
          <w:tcPr>
            <w:tcW w:w="3469" w:type="dxa"/>
          </w:tcPr>
          <w:p w:rsidR="00BB410D" w:rsidRDefault="00692063">
            <w:pPr>
              <w:pStyle w:val="TableParagraph"/>
              <w:ind w:left="108"/>
              <w:rPr>
                <w:b/>
                <w:sz w:val="24"/>
              </w:rPr>
            </w:pPr>
            <w:r>
              <w:rPr>
                <w:b/>
                <w:sz w:val="24"/>
              </w:rPr>
              <w:t>TARGETED DATE</w:t>
            </w:r>
          </w:p>
        </w:tc>
      </w:tr>
      <w:tr w:rsidR="00BB410D">
        <w:trPr>
          <w:trHeight w:val="537"/>
        </w:trPr>
        <w:tc>
          <w:tcPr>
            <w:tcW w:w="6065" w:type="dxa"/>
            <w:gridSpan w:val="3"/>
          </w:tcPr>
          <w:p w:rsidR="00BB410D" w:rsidRDefault="00BB410D">
            <w:pPr>
              <w:pStyle w:val="TableParagraph"/>
              <w:rPr>
                <w:rFonts w:ascii="Times New Roman"/>
                <w:sz w:val="20"/>
              </w:rPr>
            </w:pPr>
          </w:p>
        </w:tc>
        <w:tc>
          <w:tcPr>
            <w:tcW w:w="3469" w:type="dxa"/>
          </w:tcPr>
          <w:p w:rsidR="00BB410D" w:rsidRDefault="00BB410D">
            <w:pPr>
              <w:pStyle w:val="TableParagraph"/>
              <w:rPr>
                <w:rFonts w:ascii="Times New Roman"/>
                <w:sz w:val="20"/>
              </w:rPr>
            </w:pPr>
          </w:p>
        </w:tc>
      </w:tr>
      <w:tr w:rsidR="00BB410D">
        <w:trPr>
          <w:trHeight w:val="537"/>
        </w:trPr>
        <w:tc>
          <w:tcPr>
            <w:tcW w:w="6065" w:type="dxa"/>
            <w:gridSpan w:val="3"/>
          </w:tcPr>
          <w:p w:rsidR="00BB410D" w:rsidRDefault="00BB410D">
            <w:pPr>
              <w:pStyle w:val="TableParagraph"/>
              <w:rPr>
                <w:rFonts w:ascii="Times New Roman"/>
                <w:sz w:val="20"/>
              </w:rPr>
            </w:pPr>
          </w:p>
        </w:tc>
        <w:tc>
          <w:tcPr>
            <w:tcW w:w="3469" w:type="dxa"/>
          </w:tcPr>
          <w:p w:rsidR="00BB410D" w:rsidRDefault="00BB410D">
            <w:pPr>
              <w:pStyle w:val="TableParagraph"/>
              <w:rPr>
                <w:rFonts w:ascii="Times New Roman"/>
                <w:sz w:val="20"/>
              </w:rPr>
            </w:pPr>
          </w:p>
        </w:tc>
      </w:tr>
      <w:tr w:rsidR="00BB410D">
        <w:trPr>
          <w:trHeight w:val="537"/>
        </w:trPr>
        <w:tc>
          <w:tcPr>
            <w:tcW w:w="6065" w:type="dxa"/>
            <w:gridSpan w:val="3"/>
          </w:tcPr>
          <w:p w:rsidR="00BB410D" w:rsidRDefault="00BB410D">
            <w:pPr>
              <w:pStyle w:val="TableParagraph"/>
              <w:rPr>
                <w:rFonts w:ascii="Times New Roman"/>
                <w:sz w:val="20"/>
              </w:rPr>
            </w:pPr>
          </w:p>
        </w:tc>
        <w:tc>
          <w:tcPr>
            <w:tcW w:w="3469" w:type="dxa"/>
          </w:tcPr>
          <w:p w:rsidR="00BB410D" w:rsidRDefault="00BB410D">
            <w:pPr>
              <w:pStyle w:val="TableParagraph"/>
              <w:rPr>
                <w:rFonts w:ascii="Times New Roman"/>
                <w:sz w:val="20"/>
              </w:rPr>
            </w:pPr>
          </w:p>
        </w:tc>
      </w:tr>
      <w:tr w:rsidR="00BB410D">
        <w:trPr>
          <w:trHeight w:val="537"/>
        </w:trPr>
        <w:tc>
          <w:tcPr>
            <w:tcW w:w="6065" w:type="dxa"/>
            <w:gridSpan w:val="3"/>
          </w:tcPr>
          <w:p w:rsidR="00BB410D" w:rsidRDefault="00BB410D">
            <w:pPr>
              <w:pStyle w:val="TableParagraph"/>
              <w:rPr>
                <w:rFonts w:ascii="Times New Roman"/>
                <w:sz w:val="20"/>
              </w:rPr>
            </w:pPr>
          </w:p>
        </w:tc>
        <w:tc>
          <w:tcPr>
            <w:tcW w:w="3469" w:type="dxa"/>
          </w:tcPr>
          <w:p w:rsidR="00BB410D" w:rsidRDefault="00BB410D">
            <w:pPr>
              <w:pStyle w:val="TableParagraph"/>
              <w:rPr>
                <w:rFonts w:ascii="Times New Roman"/>
                <w:sz w:val="20"/>
              </w:rPr>
            </w:pPr>
          </w:p>
        </w:tc>
      </w:tr>
      <w:tr w:rsidR="00BB410D">
        <w:trPr>
          <w:trHeight w:val="537"/>
        </w:trPr>
        <w:tc>
          <w:tcPr>
            <w:tcW w:w="2194" w:type="dxa"/>
          </w:tcPr>
          <w:p w:rsidR="00BB410D" w:rsidRDefault="00692063">
            <w:pPr>
              <w:pStyle w:val="TableParagraph"/>
              <w:spacing w:line="268" w:lineRule="exact"/>
              <w:ind w:left="107"/>
              <w:rPr>
                <w:b/>
              </w:rPr>
            </w:pPr>
            <w:r>
              <w:rPr>
                <w:b/>
              </w:rPr>
              <w:t>Employee’s</w:t>
            </w:r>
          </w:p>
          <w:p w:rsidR="00BB410D" w:rsidRDefault="00692063">
            <w:pPr>
              <w:pStyle w:val="TableParagraph"/>
              <w:spacing w:line="249" w:lineRule="exact"/>
              <w:ind w:left="107"/>
              <w:rPr>
                <w:b/>
              </w:rPr>
            </w:pPr>
            <w:r>
              <w:rPr>
                <w:b/>
              </w:rPr>
              <w:t>Comments</w:t>
            </w:r>
          </w:p>
        </w:tc>
        <w:tc>
          <w:tcPr>
            <w:tcW w:w="7340" w:type="dxa"/>
            <w:gridSpan w:val="3"/>
          </w:tcPr>
          <w:p w:rsidR="00BB410D" w:rsidRDefault="00BB410D">
            <w:pPr>
              <w:pStyle w:val="TableParagraph"/>
              <w:rPr>
                <w:rFonts w:ascii="Times New Roman"/>
                <w:sz w:val="20"/>
              </w:rPr>
            </w:pPr>
          </w:p>
        </w:tc>
      </w:tr>
      <w:tr w:rsidR="00BB410D">
        <w:trPr>
          <w:trHeight w:val="537"/>
        </w:trPr>
        <w:tc>
          <w:tcPr>
            <w:tcW w:w="2194" w:type="dxa"/>
          </w:tcPr>
          <w:p w:rsidR="00BB410D" w:rsidRDefault="00692063">
            <w:pPr>
              <w:pStyle w:val="TableParagraph"/>
              <w:spacing w:line="268" w:lineRule="exact"/>
              <w:ind w:left="107"/>
              <w:rPr>
                <w:b/>
              </w:rPr>
            </w:pPr>
            <w:r>
              <w:rPr>
                <w:b/>
              </w:rPr>
              <w:t>Supervisor’s</w:t>
            </w:r>
          </w:p>
          <w:p w:rsidR="00BB410D" w:rsidRDefault="00692063">
            <w:pPr>
              <w:pStyle w:val="TableParagraph"/>
              <w:spacing w:line="249" w:lineRule="exact"/>
              <w:ind w:left="107"/>
              <w:rPr>
                <w:b/>
              </w:rPr>
            </w:pPr>
            <w:r>
              <w:rPr>
                <w:b/>
              </w:rPr>
              <w:t>Comments</w:t>
            </w:r>
          </w:p>
        </w:tc>
        <w:tc>
          <w:tcPr>
            <w:tcW w:w="7340" w:type="dxa"/>
            <w:gridSpan w:val="3"/>
          </w:tcPr>
          <w:p w:rsidR="00BB410D" w:rsidRDefault="00BB410D">
            <w:pPr>
              <w:pStyle w:val="TableParagraph"/>
              <w:rPr>
                <w:rFonts w:ascii="Times New Roman"/>
                <w:sz w:val="20"/>
              </w:rPr>
            </w:pPr>
          </w:p>
        </w:tc>
      </w:tr>
      <w:tr w:rsidR="00BB410D">
        <w:trPr>
          <w:trHeight w:val="1341"/>
        </w:trPr>
        <w:tc>
          <w:tcPr>
            <w:tcW w:w="9534" w:type="dxa"/>
            <w:gridSpan w:val="4"/>
          </w:tcPr>
          <w:p w:rsidR="00BB410D" w:rsidRDefault="00692063">
            <w:pPr>
              <w:pStyle w:val="TableParagraph"/>
              <w:ind w:left="107" w:right="233"/>
              <w:jc w:val="both"/>
              <w:rPr>
                <w:i/>
              </w:rPr>
            </w:pPr>
            <w:r>
              <w:rPr>
                <w:b/>
              </w:rPr>
              <w:t xml:space="preserve">Implementation </w:t>
            </w:r>
            <w:r>
              <w:rPr>
                <w:i/>
              </w:rPr>
              <w:t>*I understand that in the event this Assistance Growth plan is deemed unsuccessful by my evaluator an Intensive Assistance Professional Growth Plan will be implemented with the help of an assistance team as explained in the district certified evaluation plan.</w:t>
            </w:r>
          </w:p>
          <w:p w:rsidR="00BB410D" w:rsidRDefault="00692063">
            <w:pPr>
              <w:pStyle w:val="TableParagraph"/>
              <w:tabs>
                <w:tab w:val="left" w:pos="4817"/>
                <w:tab w:val="left" w:pos="6610"/>
                <w:tab w:val="left" w:pos="8574"/>
              </w:tabs>
              <w:spacing w:line="267" w:lineRule="exact"/>
              <w:ind w:left="107"/>
              <w:jc w:val="both"/>
              <w:rPr>
                <w:b/>
              </w:rPr>
            </w:pPr>
            <w:r>
              <w:rPr>
                <w:b/>
              </w:rPr>
              <w:t>Employee’s</w:t>
            </w:r>
            <w:r>
              <w:rPr>
                <w:b/>
                <w:spacing w:val="-3"/>
              </w:rPr>
              <w:t xml:space="preserve"> </w:t>
            </w:r>
            <w:r>
              <w:rPr>
                <w:b/>
              </w:rPr>
              <w:t>Signature:</w:t>
            </w:r>
            <w:r>
              <w:rPr>
                <w:b/>
                <w:u w:val="thick"/>
              </w:rPr>
              <w:t xml:space="preserve"> </w:t>
            </w:r>
            <w:r>
              <w:rPr>
                <w:b/>
                <w:u w:val="thick"/>
              </w:rPr>
              <w:tab/>
            </w:r>
            <w:r>
              <w:rPr>
                <w:b/>
              </w:rPr>
              <w:tab/>
              <w:t>Date:</w:t>
            </w:r>
            <w:r>
              <w:rPr>
                <w:b/>
                <w:u w:val="thick"/>
              </w:rPr>
              <w:t xml:space="preserve"> </w:t>
            </w:r>
            <w:r>
              <w:rPr>
                <w:b/>
                <w:u w:val="thick"/>
              </w:rPr>
              <w:tab/>
            </w:r>
          </w:p>
          <w:p w:rsidR="00BB410D" w:rsidRDefault="00692063">
            <w:pPr>
              <w:pStyle w:val="TableParagraph"/>
              <w:tabs>
                <w:tab w:val="left" w:pos="4885"/>
                <w:tab w:val="left" w:pos="6579"/>
                <w:tab w:val="left" w:pos="8543"/>
              </w:tabs>
              <w:spacing w:line="249" w:lineRule="exact"/>
              <w:ind w:left="107"/>
              <w:jc w:val="both"/>
              <w:rPr>
                <w:b/>
              </w:rPr>
            </w:pPr>
            <w:r>
              <w:rPr>
                <w:b/>
              </w:rPr>
              <w:t>Supervisor’s</w:t>
            </w:r>
            <w:r>
              <w:rPr>
                <w:b/>
                <w:spacing w:val="-2"/>
              </w:rPr>
              <w:t xml:space="preserve"> </w:t>
            </w:r>
            <w:r>
              <w:rPr>
                <w:b/>
              </w:rPr>
              <w:t>Signature:</w:t>
            </w:r>
            <w:r>
              <w:rPr>
                <w:b/>
                <w:u w:val="thick"/>
              </w:rPr>
              <w:t xml:space="preserve"> </w:t>
            </w:r>
            <w:r>
              <w:rPr>
                <w:b/>
                <w:u w:val="thick"/>
              </w:rPr>
              <w:tab/>
            </w:r>
            <w:r>
              <w:rPr>
                <w:b/>
              </w:rPr>
              <w:tab/>
              <w:t>Date:</w:t>
            </w:r>
            <w:r>
              <w:rPr>
                <w:b/>
                <w:u w:val="thick"/>
              </w:rPr>
              <w:t xml:space="preserve"> </w:t>
            </w:r>
            <w:r>
              <w:rPr>
                <w:b/>
                <w:u w:val="thick"/>
              </w:rPr>
              <w:tab/>
            </w:r>
          </w:p>
        </w:tc>
      </w:tr>
    </w:tbl>
    <w:p w:rsidR="00BB410D" w:rsidRDefault="00692063">
      <w:pPr>
        <w:spacing w:before="195"/>
        <w:ind w:left="659"/>
        <w:rPr>
          <w:b/>
          <w:i/>
          <w:sz w:val="16"/>
        </w:rPr>
      </w:pPr>
      <w:r>
        <w:rPr>
          <w:b/>
          <w:i/>
          <w:sz w:val="16"/>
        </w:rPr>
        <w:t>The following PGP Review record shall be used as needed to record evidence of the progress.</w:t>
      </w:r>
    </w:p>
    <w:p w:rsidR="00BB410D" w:rsidRDefault="00BB410D">
      <w:pPr>
        <w:pStyle w:val="BodyText"/>
        <w:spacing w:before="2"/>
        <w:rPr>
          <w:b/>
          <w:i/>
          <w:sz w:val="16"/>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521"/>
        <w:gridCol w:w="540"/>
        <w:gridCol w:w="1980"/>
        <w:gridCol w:w="2808"/>
      </w:tblGrid>
      <w:tr w:rsidR="00BB410D">
        <w:trPr>
          <w:trHeight w:val="242"/>
        </w:trPr>
        <w:tc>
          <w:tcPr>
            <w:tcW w:w="9577" w:type="dxa"/>
            <w:gridSpan w:val="5"/>
          </w:tcPr>
          <w:p w:rsidR="00BB410D" w:rsidRDefault="00692063">
            <w:pPr>
              <w:pStyle w:val="TableParagraph"/>
              <w:spacing w:line="222" w:lineRule="exact"/>
              <w:ind w:left="3668" w:right="3663"/>
              <w:jc w:val="center"/>
              <w:rPr>
                <w:b/>
                <w:sz w:val="20"/>
              </w:rPr>
            </w:pPr>
            <w:r>
              <w:rPr>
                <w:b/>
                <w:sz w:val="20"/>
              </w:rPr>
              <w:t>PGP for Assistance Review</w:t>
            </w:r>
          </w:p>
        </w:tc>
      </w:tr>
      <w:tr w:rsidR="00BB410D">
        <w:trPr>
          <w:trHeight w:val="1344"/>
        </w:trPr>
        <w:tc>
          <w:tcPr>
            <w:tcW w:w="9577" w:type="dxa"/>
            <w:gridSpan w:val="5"/>
          </w:tcPr>
          <w:p w:rsidR="00BB410D" w:rsidRDefault="00692063">
            <w:pPr>
              <w:pStyle w:val="TableParagraph"/>
              <w:spacing w:before="1"/>
              <w:ind w:left="107"/>
              <w:rPr>
                <w:b/>
              </w:rPr>
            </w:pPr>
            <w:r>
              <w:rPr>
                <w:b/>
              </w:rPr>
              <w:t>Progress Notes:</w:t>
            </w:r>
          </w:p>
        </w:tc>
      </w:tr>
      <w:tr w:rsidR="00BB410D">
        <w:trPr>
          <w:trHeight w:val="268"/>
        </w:trPr>
        <w:tc>
          <w:tcPr>
            <w:tcW w:w="1728" w:type="dxa"/>
          </w:tcPr>
          <w:p w:rsidR="00BB410D" w:rsidRDefault="00692063">
            <w:pPr>
              <w:pStyle w:val="TableParagraph"/>
              <w:spacing w:line="248" w:lineRule="exact"/>
              <w:ind w:left="107"/>
              <w:rPr>
                <w:b/>
              </w:rPr>
            </w:pPr>
            <w:r>
              <w:rPr>
                <w:b/>
              </w:rPr>
              <w:t>Check Status:</w:t>
            </w:r>
          </w:p>
        </w:tc>
        <w:tc>
          <w:tcPr>
            <w:tcW w:w="2521" w:type="dxa"/>
          </w:tcPr>
          <w:p w:rsidR="00BB410D" w:rsidRDefault="00692063">
            <w:pPr>
              <w:pStyle w:val="TableParagraph"/>
              <w:spacing w:line="248" w:lineRule="exact"/>
              <w:ind w:left="107"/>
              <w:rPr>
                <w:b/>
              </w:rPr>
            </w:pPr>
            <w:r>
              <w:rPr>
                <w:b/>
              </w:rPr>
              <w:t>PGP Achieved</w:t>
            </w:r>
          </w:p>
        </w:tc>
        <w:tc>
          <w:tcPr>
            <w:tcW w:w="2520" w:type="dxa"/>
            <w:gridSpan w:val="2"/>
          </w:tcPr>
          <w:p w:rsidR="00BB410D" w:rsidRDefault="00692063">
            <w:pPr>
              <w:pStyle w:val="TableParagraph"/>
              <w:spacing w:line="248" w:lineRule="exact"/>
              <w:ind w:left="107"/>
              <w:rPr>
                <w:b/>
              </w:rPr>
            </w:pPr>
            <w:r>
              <w:rPr>
                <w:b/>
              </w:rPr>
              <w:t>PGP Revised</w:t>
            </w:r>
          </w:p>
        </w:tc>
        <w:tc>
          <w:tcPr>
            <w:tcW w:w="2808" w:type="dxa"/>
          </w:tcPr>
          <w:p w:rsidR="00BB410D" w:rsidRDefault="00692063">
            <w:pPr>
              <w:pStyle w:val="TableParagraph"/>
              <w:spacing w:line="248" w:lineRule="exact"/>
              <w:ind w:left="107"/>
              <w:rPr>
                <w:b/>
              </w:rPr>
            </w:pPr>
            <w:r>
              <w:rPr>
                <w:b/>
              </w:rPr>
              <w:t>PGP Continued</w:t>
            </w:r>
          </w:p>
        </w:tc>
      </w:tr>
      <w:tr w:rsidR="00BB410D">
        <w:trPr>
          <w:trHeight w:val="746"/>
        </w:trPr>
        <w:tc>
          <w:tcPr>
            <w:tcW w:w="4789" w:type="dxa"/>
            <w:gridSpan w:val="3"/>
          </w:tcPr>
          <w:p w:rsidR="00BB410D" w:rsidRDefault="00692063">
            <w:pPr>
              <w:pStyle w:val="TableParagraph"/>
              <w:tabs>
                <w:tab w:val="left" w:pos="4092"/>
              </w:tabs>
              <w:spacing w:before="1"/>
              <w:ind w:left="107"/>
              <w:rPr>
                <w:b/>
                <w:sz w:val="20"/>
              </w:rPr>
            </w:pPr>
            <w:r>
              <w:rPr>
                <w:b/>
                <w:sz w:val="20"/>
              </w:rPr>
              <w:t>Employee</w:t>
            </w:r>
            <w:r>
              <w:rPr>
                <w:b/>
                <w:spacing w:val="-10"/>
                <w:sz w:val="20"/>
              </w:rPr>
              <w:t xml:space="preserve"> </w:t>
            </w:r>
            <w:r>
              <w:rPr>
                <w:b/>
                <w:sz w:val="20"/>
              </w:rPr>
              <w:t xml:space="preserve">Signature: </w:t>
            </w:r>
            <w:r>
              <w:rPr>
                <w:b/>
                <w:w w:val="99"/>
                <w:sz w:val="20"/>
                <w:u w:val="single"/>
              </w:rPr>
              <w:t xml:space="preserve"> </w:t>
            </w:r>
            <w:r>
              <w:rPr>
                <w:b/>
                <w:sz w:val="20"/>
                <w:u w:val="single"/>
              </w:rPr>
              <w:tab/>
            </w:r>
          </w:p>
          <w:p w:rsidR="00BB410D" w:rsidRDefault="00BB410D">
            <w:pPr>
              <w:pStyle w:val="TableParagraph"/>
              <w:spacing w:before="1"/>
              <w:rPr>
                <w:b/>
                <w:i/>
                <w:sz w:val="20"/>
              </w:rPr>
            </w:pPr>
          </w:p>
          <w:p w:rsidR="00BB410D" w:rsidRDefault="00692063">
            <w:pPr>
              <w:pStyle w:val="TableParagraph"/>
              <w:tabs>
                <w:tab w:val="left" w:pos="1890"/>
              </w:tabs>
              <w:spacing w:line="235" w:lineRule="exact"/>
              <w:ind w:left="107"/>
              <w:rPr>
                <w:b/>
                <w:sz w:val="20"/>
              </w:rPr>
            </w:pPr>
            <w:r>
              <w:rPr>
                <w:b/>
                <w:sz w:val="20"/>
              </w:rPr>
              <w:t>Date:</w:t>
            </w:r>
            <w:r>
              <w:rPr>
                <w:b/>
                <w:sz w:val="20"/>
                <w:u w:val="single"/>
              </w:rPr>
              <w:t xml:space="preserve"> </w:t>
            </w:r>
            <w:r>
              <w:rPr>
                <w:b/>
                <w:sz w:val="20"/>
                <w:u w:val="single"/>
              </w:rPr>
              <w:tab/>
            </w:r>
          </w:p>
        </w:tc>
        <w:tc>
          <w:tcPr>
            <w:tcW w:w="4788" w:type="dxa"/>
            <w:gridSpan w:val="2"/>
          </w:tcPr>
          <w:p w:rsidR="00BB410D" w:rsidRDefault="00692063">
            <w:pPr>
              <w:pStyle w:val="TableParagraph"/>
              <w:tabs>
                <w:tab w:val="left" w:pos="4012"/>
              </w:tabs>
              <w:spacing w:before="1"/>
              <w:ind w:left="107"/>
              <w:rPr>
                <w:b/>
                <w:sz w:val="20"/>
              </w:rPr>
            </w:pPr>
            <w:r>
              <w:rPr>
                <w:b/>
                <w:sz w:val="20"/>
              </w:rPr>
              <w:t>Supervisor</w:t>
            </w:r>
            <w:r>
              <w:rPr>
                <w:b/>
                <w:spacing w:val="-9"/>
                <w:sz w:val="20"/>
              </w:rPr>
              <w:t xml:space="preserve"> </w:t>
            </w:r>
            <w:r>
              <w:rPr>
                <w:b/>
                <w:sz w:val="20"/>
              </w:rPr>
              <w:t>Signature:</w:t>
            </w:r>
            <w:r>
              <w:rPr>
                <w:b/>
                <w:sz w:val="20"/>
                <w:u w:val="single"/>
              </w:rPr>
              <w:t xml:space="preserve"> </w:t>
            </w:r>
            <w:r>
              <w:rPr>
                <w:b/>
                <w:sz w:val="20"/>
                <w:u w:val="single"/>
              </w:rPr>
              <w:tab/>
            </w:r>
          </w:p>
          <w:p w:rsidR="00BB410D" w:rsidRDefault="00BB410D">
            <w:pPr>
              <w:pStyle w:val="TableParagraph"/>
              <w:spacing w:before="1"/>
              <w:rPr>
                <w:b/>
                <w:i/>
                <w:sz w:val="20"/>
              </w:rPr>
            </w:pPr>
          </w:p>
          <w:p w:rsidR="00BB410D" w:rsidRDefault="00692063">
            <w:pPr>
              <w:pStyle w:val="TableParagraph"/>
              <w:tabs>
                <w:tab w:val="left" w:pos="1889"/>
              </w:tabs>
              <w:spacing w:line="235" w:lineRule="exact"/>
              <w:ind w:left="107"/>
              <w:rPr>
                <w:b/>
                <w:sz w:val="20"/>
              </w:rPr>
            </w:pPr>
            <w:r>
              <w:rPr>
                <w:b/>
                <w:sz w:val="20"/>
              </w:rPr>
              <w:t>Date:</w:t>
            </w:r>
            <w:r>
              <w:rPr>
                <w:b/>
                <w:sz w:val="20"/>
                <w:u w:val="single"/>
              </w:rPr>
              <w:t xml:space="preserve"> </w:t>
            </w:r>
            <w:r>
              <w:rPr>
                <w:b/>
                <w:sz w:val="20"/>
                <w:u w:val="single"/>
              </w:rPr>
              <w:tab/>
            </w:r>
          </w:p>
        </w:tc>
      </w:tr>
    </w:tbl>
    <w:p w:rsidR="00BB410D" w:rsidRDefault="00BB410D">
      <w:pPr>
        <w:spacing w:line="235" w:lineRule="exact"/>
        <w:rPr>
          <w:sz w:val="20"/>
        </w:rPr>
        <w:sectPr w:rsidR="00BB410D">
          <w:pgSz w:w="12240" w:h="15840"/>
          <w:pgMar w:top="1400" w:right="320" w:bottom="1520" w:left="680" w:header="0" w:footer="1242" w:gutter="0"/>
          <w:cols w:space="720"/>
        </w:sect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521"/>
        <w:gridCol w:w="540"/>
        <w:gridCol w:w="1980"/>
        <w:gridCol w:w="2808"/>
      </w:tblGrid>
      <w:tr w:rsidR="00BB410D">
        <w:trPr>
          <w:trHeight w:val="244"/>
        </w:trPr>
        <w:tc>
          <w:tcPr>
            <w:tcW w:w="9577" w:type="dxa"/>
            <w:gridSpan w:val="5"/>
          </w:tcPr>
          <w:p w:rsidR="00BB410D" w:rsidRDefault="00692063">
            <w:pPr>
              <w:pStyle w:val="TableParagraph"/>
              <w:spacing w:before="1" w:line="223" w:lineRule="exact"/>
              <w:ind w:left="3668" w:right="3663"/>
              <w:jc w:val="center"/>
              <w:rPr>
                <w:b/>
                <w:sz w:val="20"/>
              </w:rPr>
            </w:pPr>
            <w:r>
              <w:rPr>
                <w:b/>
                <w:sz w:val="20"/>
              </w:rPr>
              <w:lastRenderedPageBreak/>
              <w:t>PGP for Assistance Review</w:t>
            </w:r>
          </w:p>
        </w:tc>
      </w:tr>
      <w:tr w:rsidR="00BB410D">
        <w:trPr>
          <w:trHeight w:val="1341"/>
        </w:trPr>
        <w:tc>
          <w:tcPr>
            <w:tcW w:w="9577" w:type="dxa"/>
            <w:gridSpan w:val="5"/>
          </w:tcPr>
          <w:p w:rsidR="00BB410D" w:rsidRDefault="00692063">
            <w:pPr>
              <w:pStyle w:val="TableParagraph"/>
              <w:spacing w:line="268" w:lineRule="exact"/>
              <w:ind w:left="107"/>
              <w:rPr>
                <w:b/>
              </w:rPr>
            </w:pPr>
            <w:r>
              <w:rPr>
                <w:b/>
              </w:rPr>
              <w:t>Progress Notes:</w:t>
            </w:r>
          </w:p>
        </w:tc>
      </w:tr>
      <w:tr w:rsidR="00BB410D">
        <w:trPr>
          <w:trHeight w:val="268"/>
        </w:trPr>
        <w:tc>
          <w:tcPr>
            <w:tcW w:w="1728" w:type="dxa"/>
          </w:tcPr>
          <w:p w:rsidR="00BB410D" w:rsidRDefault="00692063">
            <w:pPr>
              <w:pStyle w:val="TableParagraph"/>
              <w:spacing w:line="248" w:lineRule="exact"/>
              <w:ind w:left="107"/>
              <w:rPr>
                <w:b/>
              </w:rPr>
            </w:pPr>
            <w:r>
              <w:rPr>
                <w:b/>
              </w:rPr>
              <w:t>Check Status:</w:t>
            </w:r>
          </w:p>
        </w:tc>
        <w:tc>
          <w:tcPr>
            <w:tcW w:w="2521" w:type="dxa"/>
          </w:tcPr>
          <w:p w:rsidR="00BB410D" w:rsidRDefault="00692063">
            <w:pPr>
              <w:pStyle w:val="TableParagraph"/>
              <w:spacing w:line="248" w:lineRule="exact"/>
              <w:ind w:left="107"/>
              <w:rPr>
                <w:b/>
              </w:rPr>
            </w:pPr>
            <w:r>
              <w:rPr>
                <w:b/>
              </w:rPr>
              <w:t>PGP Achieved</w:t>
            </w:r>
          </w:p>
        </w:tc>
        <w:tc>
          <w:tcPr>
            <w:tcW w:w="2520" w:type="dxa"/>
            <w:gridSpan w:val="2"/>
          </w:tcPr>
          <w:p w:rsidR="00BB410D" w:rsidRDefault="00692063">
            <w:pPr>
              <w:pStyle w:val="TableParagraph"/>
              <w:spacing w:line="248" w:lineRule="exact"/>
              <w:ind w:left="107"/>
              <w:rPr>
                <w:b/>
              </w:rPr>
            </w:pPr>
            <w:r>
              <w:rPr>
                <w:b/>
              </w:rPr>
              <w:t>PGP Revised</w:t>
            </w:r>
          </w:p>
        </w:tc>
        <w:tc>
          <w:tcPr>
            <w:tcW w:w="2808" w:type="dxa"/>
          </w:tcPr>
          <w:p w:rsidR="00BB410D" w:rsidRDefault="00692063">
            <w:pPr>
              <w:pStyle w:val="TableParagraph"/>
              <w:spacing w:line="248" w:lineRule="exact"/>
              <w:ind w:left="107"/>
              <w:rPr>
                <w:b/>
              </w:rPr>
            </w:pPr>
            <w:r>
              <w:rPr>
                <w:b/>
              </w:rPr>
              <w:t>PGP Continued</w:t>
            </w:r>
          </w:p>
        </w:tc>
      </w:tr>
      <w:tr w:rsidR="00BB410D">
        <w:trPr>
          <w:trHeight w:val="489"/>
        </w:trPr>
        <w:tc>
          <w:tcPr>
            <w:tcW w:w="4789" w:type="dxa"/>
            <w:gridSpan w:val="3"/>
          </w:tcPr>
          <w:p w:rsidR="00BB410D" w:rsidRDefault="00692063">
            <w:pPr>
              <w:pStyle w:val="TableParagraph"/>
              <w:tabs>
                <w:tab w:val="left" w:pos="1890"/>
                <w:tab w:val="left" w:pos="4092"/>
              </w:tabs>
              <w:spacing w:before="1" w:line="240" w:lineRule="atLeast"/>
              <w:ind w:left="107" w:right="684"/>
              <w:rPr>
                <w:b/>
                <w:sz w:val="20"/>
              </w:rPr>
            </w:pPr>
            <w:r>
              <w:rPr>
                <w:b/>
                <w:sz w:val="20"/>
              </w:rPr>
              <w:t>Employee</w:t>
            </w:r>
            <w:r>
              <w:rPr>
                <w:b/>
                <w:spacing w:val="-10"/>
                <w:sz w:val="20"/>
              </w:rPr>
              <w:t xml:space="preserve"> </w:t>
            </w:r>
            <w:r>
              <w:rPr>
                <w:b/>
                <w:sz w:val="20"/>
              </w:rPr>
              <w:t xml:space="preserve">Signature: </w:t>
            </w:r>
            <w:r>
              <w:rPr>
                <w:b/>
                <w:w w:val="99"/>
                <w:sz w:val="20"/>
                <w:u w:val="single"/>
              </w:rPr>
              <w:t xml:space="preserve"> </w:t>
            </w:r>
            <w:r>
              <w:rPr>
                <w:b/>
                <w:sz w:val="20"/>
                <w:u w:val="single"/>
              </w:rPr>
              <w:tab/>
            </w:r>
            <w:r>
              <w:rPr>
                <w:b/>
                <w:sz w:val="20"/>
              </w:rPr>
              <w:t xml:space="preserve"> Date:</w:t>
            </w:r>
            <w:r>
              <w:rPr>
                <w:b/>
                <w:sz w:val="20"/>
                <w:u w:val="single"/>
              </w:rPr>
              <w:t xml:space="preserve"> </w:t>
            </w:r>
            <w:r>
              <w:rPr>
                <w:b/>
                <w:sz w:val="20"/>
                <w:u w:val="single"/>
              </w:rPr>
              <w:tab/>
            </w:r>
          </w:p>
        </w:tc>
        <w:tc>
          <w:tcPr>
            <w:tcW w:w="4788" w:type="dxa"/>
            <w:gridSpan w:val="2"/>
          </w:tcPr>
          <w:p w:rsidR="00BB410D" w:rsidRDefault="00692063">
            <w:pPr>
              <w:pStyle w:val="TableParagraph"/>
              <w:tabs>
                <w:tab w:val="left" w:pos="1889"/>
                <w:tab w:val="left" w:pos="4012"/>
              </w:tabs>
              <w:spacing w:before="1" w:line="240" w:lineRule="atLeast"/>
              <w:ind w:left="107" w:right="763"/>
              <w:rPr>
                <w:b/>
                <w:sz w:val="20"/>
              </w:rPr>
            </w:pPr>
            <w:r>
              <w:rPr>
                <w:b/>
                <w:sz w:val="20"/>
              </w:rPr>
              <w:t>Supervisor</w:t>
            </w:r>
            <w:r>
              <w:rPr>
                <w:b/>
                <w:spacing w:val="-9"/>
                <w:sz w:val="20"/>
              </w:rPr>
              <w:t xml:space="preserve"> </w:t>
            </w:r>
            <w:r>
              <w:rPr>
                <w:b/>
                <w:sz w:val="20"/>
              </w:rPr>
              <w:t>Signature:</w:t>
            </w:r>
            <w:r>
              <w:rPr>
                <w:b/>
                <w:w w:val="99"/>
                <w:sz w:val="20"/>
                <w:u w:val="single"/>
              </w:rPr>
              <w:t xml:space="preserve"> </w:t>
            </w:r>
            <w:r>
              <w:rPr>
                <w:b/>
                <w:sz w:val="20"/>
                <w:u w:val="single"/>
              </w:rPr>
              <w:tab/>
            </w:r>
            <w:r>
              <w:rPr>
                <w:b/>
                <w:sz w:val="20"/>
              </w:rPr>
              <w:t xml:space="preserve"> Date:</w:t>
            </w:r>
            <w:r>
              <w:rPr>
                <w:b/>
                <w:sz w:val="20"/>
                <w:u w:val="single"/>
              </w:rPr>
              <w:t xml:space="preserve"> </w:t>
            </w:r>
            <w:r>
              <w:rPr>
                <w:b/>
                <w:sz w:val="20"/>
                <w:u w:val="single"/>
              </w:rPr>
              <w:tab/>
            </w:r>
          </w:p>
        </w:tc>
      </w:tr>
    </w:tbl>
    <w:p w:rsidR="00BB410D" w:rsidRDefault="00BB410D">
      <w:pPr>
        <w:pStyle w:val="BodyText"/>
        <w:rPr>
          <w:b/>
          <w:i/>
          <w:sz w:val="20"/>
        </w:rPr>
      </w:pPr>
    </w:p>
    <w:p w:rsidR="00BB410D" w:rsidRDefault="00BB410D">
      <w:pPr>
        <w:pStyle w:val="BodyText"/>
        <w:rPr>
          <w:b/>
          <w:i/>
          <w:sz w:val="12"/>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521"/>
        <w:gridCol w:w="540"/>
        <w:gridCol w:w="1980"/>
        <w:gridCol w:w="2808"/>
      </w:tblGrid>
      <w:tr w:rsidR="00BB410D">
        <w:trPr>
          <w:trHeight w:val="244"/>
        </w:trPr>
        <w:tc>
          <w:tcPr>
            <w:tcW w:w="9577" w:type="dxa"/>
            <w:gridSpan w:val="5"/>
          </w:tcPr>
          <w:p w:rsidR="00BB410D" w:rsidRDefault="00692063">
            <w:pPr>
              <w:pStyle w:val="TableParagraph"/>
              <w:spacing w:before="1" w:line="223" w:lineRule="exact"/>
              <w:ind w:left="3668" w:right="3663"/>
              <w:jc w:val="center"/>
              <w:rPr>
                <w:b/>
                <w:sz w:val="20"/>
              </w:rPr>
            </w:pPr>
            <w:r>
              <w:rPr>
                <w:b/>
                <w:sz w:val="20"/>
              </w:rPr>
              <w:t>PGP for Assistance Review</w:t>
            </w:r>
          </w:p>
        </w:tc>
      </w:tr>
      <w:tr w:rsidR="00BB410D">
        <w:trPr>
          <w:trHeight w:val="1341"/>
        </w:trPr>
        <w:tc>
          <w:tcPr>
            <w:tcW w:w="9577" w:type="dxa"/>
            <w:gridSpan w:val="5"/>
          </w:tcPr>
          <w:p w:rsidR="00BB410D" w:rsidRDefault="00692063">
            <w:pPr>
              <w:pStyle w:val="TableParagraph"/>
              <w:spacing w:line="268" w:lineRule="exact"/>
              <w:ind w:left="107"/>
              <w:rPr>
                <w:b/>
              </w:rPr>
            </w:pPr>
            <w:r>
              <w:rPr>
                <w:b/>
              </w:rPr>
              <w:t>Progress Notes:</w:t>
            </w:r>
          </w:p>
        </w:tc>
      </w:tr>
      <w:tr w:rsidR="00BB410D">
        <w:trPr>
          <w:trHeight w:val="268"/>
        </w:trPr>
        <w:tc>
          <w:tcPr>
            <w:tcW w:w="1728" w:type="dxa"/>
          </w:tcPr>
          <w:p w:rsidR="00BB410D" w:rsidRDefault="00692063">
            <w:pPr>
              <w:pStyle w:val="TableParagraph"/>
              <w:spacing w:line="248" w:lineRule="exact"/>
              <w:ind w:left="107"/>
              <w:rPr>
                <w:b/>
              </w:rPr>
            </w:pPr>
            <w:r>
              <w:rPr>
                <w:b/>
              </w:rPr>
              <w:t>Check Status:</w:t>
            </w:r>
          </w:p>
        </w:tc>
        <w:tc>
          <w:tcPr>
            <w:tcW w:w="2521" w:type="dxa"/>
          </w:tcPr>
          <w:p w:rsidR="00BB410D" w:rsidRDefault="00692063">
            <w:pPr>
              <w:pStyle w:val="TableParagraph"/>
              <w:spacing w:line="248" w:lineRule="exact"/>
              <w:ind w:left="107"/>
              <w:rPr>
                <w:b/>
              </w:rPr>
            </w:pPr>
            <w:r>
              <w:rPr>
                <w:b/>
              </w:rPr>
              <w:t>PGP Achieved</w:t>
            </w:r>
          </w:p>
        </w:tc>
        <w:tc>
          <w:tcPr>
            <w:tcW w:w="2520" w:type="dxa"/>
            <w:gridSpan w:val="2"/>
          </w:tcPr>
          <w:p w:rsidR="00BB410D" w:rsidRDefault="00692063">
            <w:pPr>
              <w:pStyle w:val="TableParagraph"/>
              <w:spacing w:line="248" w:lineRule="exact"/>
              <w:ind w:left="107"/>
              <w:rPr>
                <w:b/>
              </w:rPr>
            </w:pPr>
            <w:r>
              <w:rPr>
                <w:b/>
              </w:rPr>
              <w:t>PGP Revised</w:t>
            </w:r>
          </w:p>
        </w:tc>
        <w:tc>
          <w:tcPr>
            <w:tcW w:w="2808" w:type="dxa"/>
          </w:tcPr>
          <w:p w:rsidR="00BB410D" w:rsidRDefault="00692063">
            <w:pPr>
              <w:pStyle w:val="TableParagraph"/>
              <w:spacing w:line="248" w:lineRule="exact"/>
              <w:ind w:left="107"/>
              <w:rPr>
                <w:b/>
              </w:rPr>
            </w:pPr>
            <w:r>
              <w:rPr>
                <w:b/>
              </w:rPr>
              <w:t>PGP Continued</w:t>
            </w:r>
          </w:p>
        </w:tc>
      </w:tr>
      <w:tr w:rsidR="00BB410D">
        <w:trPr>
          <w:trHeight w:val="489"/>
        </w:trPr>
        <w:tc>
          <w:tcPr>
            <w:tcW w:w="4789" w:type="dxa"/>
            <w:gridSpan w:val="3"/>
          </w:tcPr>
          <w:p w:rsidR="00BB410D" w:rsidRDefault="00692063">
            <w:pPr>
              <w:pStyle w:val="TableParagraph"/>
              <w:tabs>
                <w:tab w:val="left" w:pos="1890"/>
                <w:tab w:val="left" w:pos="4092"/>
              </w:tabs>
              <w:spacing w:before="1" w:line="240" w:lineRule="atLeast"/>
              <w:ind w:left="107" w:right="684"/>
              <w:rPr>
                <w:b/>
                <w:sz w:val="20"/>
              </w:rPr>
            </w:pPr>
            <w:r>
              <w:rPr>
                <w:b/>
                <w:sz w:val="20"/>
              </w:rPr>
              <w:t>Employee</w:t>
            </w:r>
            <w:r>
              <w:rPr>
                <w:b/>
                <w:spacing w:val="-10"/>
                <w:sz w:val="20"/>
              </w:rPr>
              <w:t xml:space="preserve"> </w:t>
            </w:r>
            <w:r>
              <w:rPr>
                <w:b/>
                <w:sz w:val="20"/>
              </w:rPr>
              <w:t xml:space="preserve">Signature: </w:t>
            </w:r>
            <w:r>
              <w:rPr>
                <w:b/>
                <w:w w:val="99"/>
                <w:sz w:val="20"/>
                <w:u w:val="single"/>
              </w:rPr>
              <w:t xml:space="preserve"> </w:t>
            </w:r>
            <w:r>
              <w:rPr>
                <w:b/>
                <w:sz w:val="20"/>
                <w:u w:val="single"/>
              </w:rPr>
              <w:tab/>
            </w:r>
            <w:r>
              <w:rPr>
                <w:b/>
                <w:sz w:val="20"/>
              </w:rPr>
              <w:t xml:space="preserve"> Date:</w:t>
            </w:r>
            <w:r>
              <w:rPr>
                <w:b/>
                <w:sz w:val="20"/>
                <w:u w:val="single"/>
              </w:rPr>
              <w:t xml:space="preserve"> </w:t>
            </w:r>
            <w:r>
              <w:rPr>
                <w:b/>
                <w:sz w:val="20"/>
                <w:u w:val="single"/>
              </w:rPr>
              <w:tab/>
            </w:r>
          </w:p>
        </w:tc>
        <w:tc>
          <w:tcPr>
            <w:tcW w:w="4788" w:type="dxa"/>
            <w:gridSpan w:val="2"/>
          </w:tcPr>
          <w:p w:rsidR="00BB410D" w:rsidRDefault="00692063">
            <w:pPr>
              <w:pStyle w:val="TableParagraph"/>
              <w:tabs>
                <w:tab w:val="left" w:pos="1889"/>
                <w:tab w:val="left" w:pos="4012"/>
              </w:tabs>
              <w:spacing w:before="1" w:line="240" w:lineRule="atLeast"/>
              <w:ind w:left="107" w:right="763"/>
              <w:rPr>
                <w:b/>
                <w:sz w:val="20"/>
              </w:rPr>
            </w:pPr>
            <w:r>
              <w:rPr>
                <w:b/>
                <w:sz w:val="20"/>
              </w:rPr>
              <w:t>Supervisor</w:t>
            </w:r>
            <w:r>
              <w:rPr>
                <w:b/>
                <w:spacing w:val="-9"/>
                <w:sz w:val="20"/>
              </w:rPr>
              <w:t xml:space="preserve"> </w:t>
            </w:r>
            <w:r>
              <w:rPr>
                <w:b/>
                <w:sz w:val="20"/>
              </w:rPr>
              <w:t>Signature:</w:t>
            </w:r>
            <w:r>
              <w:rPr>
                <w:b/>
                <w:w w:val="99"/>
                <w:sz w:val="20"/>
                <w:u w:val="single"/>
              </w:rPr>
              <w:t xml:space="preserve"> </w:t>
            </w:r>
            <w:r>
              <w:rPr>
                <w:b/>
                <w:sz w:val="20"/>
                <w:u w:val="single"/>
              </w:rPr>
              <w:tab/>
            </w:r>
            <w:r>
              <w:rPr>
                <w:b/>
                <w:sz w:val="20"/>
              </w:rPr>
              <w:t xml:space="preserve"> Date:</w:t>
            </w:r>
            <w:r>
              <w:rPr>
                <w:b/>
                <w:sz w:val="20"/>
                <w:u w:val="single"/>
              </w:rPr>
              <w:t xml:space="preserve"> </w:t>
            </w:r>
            <w:r>
              <w:rPr>
                <w:b/>
                <w:sz w:val="20"/>
                <w:u w:val="single"/>
              </w:rPr>
              <w:tab/>
            </w:r>
          </w:p>
        </w:tc>
      </w:tr>
    </w:tbl>
    <w:p w:rsidR="00BB410D" w:rsidRDefault="00BB410D">
      <w:pPr>
        <w:pStyle w:val="BodyText"/>
        <w:rPr>
          <w:b/>
          <w:i/>
          <w:sz w:val="20"/>
        </w:rPr>
      </w:pPr>
    </w:p>
    <w:p w:rsidR="00BB410D" w:rsidRDefault="00BB410D">
      <w:pPr>
        <w:pStyle w:val="BodyText"/>
        <w:spacing w:before="11" w:after="1"/>
        <w:rPr>
          <w:b/>
          <w:i/>
          <w:sz w:val="27"/>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521"/>
        <w:gridCol w:w="540"/>
        <w:gridCol w:w="1980"/>
        <w:gridCol w:w="2808"/>
      </w:tblGrid>
      <w:tr w:rsidR="00BB410D">
        <w:trPr>
          <w:trHeight w:val="244"/>
        </w:trPr>
        <w:tc>
          <w:tcPr>
            <w:tcW w:w="9577" w:type="dxa"/>
            <w:gridSpan w:val="5"/>
          </w:tcPr>
          <w:p w:rsidR="00BB410D" w:rsidRDefault="00692063">
            <w:pPr>
              <w:pStyle w:val="TableParagraph"/>
              <w:spacing w:before="1" w:line="223" w:lineRule="exact"/>
              <w:ind w:left="3668" w:right="3663"/>
              <w:jc w:val="center"/>
              <w:rPr>
                <w:b/>
                <w:sz w:val="20"/>
              </w:rPr>
            </w:pPr>
            <w:r>
              <w:rPr>
                <w:b/>
                <w:sz w:val="20"/>
              </w:rPr>
              <w:t>PGP for Assistance Review</w:t>
            </w:r>
          </w:p>
        </w:tc>
      </w:tr>
      <w:tr w:rsidR="00BB410D">
        <w:trPr>
          <w:trHeight w:val="1343"/>
        </w:trPr>
        <w:tc>
          <w:tcPr>
            <w:tcW w:w="9577" w:type="dxa"/>
            <w:gridSpan w:val="5"/>
          </w:tcPr>
          <w:p w:rsidR="00BB410D" w:rsidRDefault="00692063">
            <w:pPr>
              <w:pStyle w:val="TableParagraph"/>
              <w:spacing w:line="268" w:lineRule="exact"/>
              <w:ind w:left="107"/>
              <w:rPr>
                <w:b/>
              </w:rPr>
            </w:pPr>
            <w:r>
              <w:rPr>
                <w:b/>
              </w:rPr>
              <w:t>Progress Notes:</w:t>
            </w:r>
          </w:p>
        </w:tc>
      </w:tr>
      <w:tr w:rsidR="00BB410D">
        <w:trPr>
          <w:trHeight w:val="268"/>
        </w:trPr>
        <w:tc>
          <w:tcPr>
            <w:tcW w:w="1728" w:type="dxa"/>
          </w:tcPr>
          <w:p w:rsidR="00BB410D" w:rsidRDefault="00692063">
            <w:pPr>
              <w:pStyle w:val="TableParagraph"/>
              <w:spacing w:line="248" w:lineRule="exact"/>
              <w:ind w:left="107"/>
              <w:rPr>
                <w:b/>
              </w:rPr>
            </w:pPr>
            <w:r>
              <w:rPr>
                <w:b/>
              </w:rPr>
              <w:t>Check Status:</w:t>
            </w:r>
          </w:p>
        </w:tc>
        <w:tc>
          <w:tcPr>
            <w:tcW w:w="2521" w:type="dxa"/>
          </w:tcPr>
          <w:p w:rsidR="00BB410D" w:rsidRDefault="00692063">
            <w:pPr>
              <w:pStyle w:val="TableParagraph"/>
              <w:spacing w:line="248" w:lineRule="exact"/>
              <w:ind w:left="107"/>
              <w:rPr>
                <w:b/>
              </w:rPr>
            </w:pPr>
            <w:r>
              <w:rPr>
                <w:b/>
              </w:rPr>
              <w:t>PGP Achieved</w:t>
            </w:r>
          </w:p>
        </w:tc>
        <w:tc>
          <w:tcPr>
            <w:tcW w:w="2520" w:type="dxa"/>
            <w:gridSpan w:val="2"/>
          </w:tcPr>
          <w:p w:rsidR="00BB410D" w:rsidRDefault="00692063">
            <w:pPr>
              <w:pStyle w:val="TableParagraph"/>
              <w:spacing w:line="248" w:lineRule="exact"/>
              <w:ind w:left="107"/>
              <w:rPr>
                <w:b/>
              </w:rPr>
            </w:pPr>
            <w:r>
              <w:rPr>
                <w:b/>
              </w:rPr>
              <w:t>PGP Revised</w:t>
            </w:r>
          </w:p>
        </w:tc>
        <w:tc>
          <w:tcPr>
            <w:tcW w:w="2808" w:type="dxa"/>
          </w:tcPr>
          <w:p w:rsidR="00BB410D" w:rsidRDefault="00692063">
            <w:pPr>
              <w:pStyle w:val="TableParagraph"/>
              <w:spacing w:line="248" w:lineRule="exact"/>
              <w:ind w:left="107"/>
              <w:rPr>
                <w:b/>
              </w:rPr>
            </w:pPr>
            <w:r>
              <w:rPr>
                <w:b/>
              </w:rPr>
              <w:t>PGP Continued</w:t>
            </w:r>
          </w:p>
        </w:tc>
      </w:tr>
      <w:tr w:rsidR="00BB410D">
        <w:trPr>
          <w:trHeight w:val="489"/>
        </w:trPr>
        <w:tc>
          <w:tcPr>
            <w:tcW w:w="4789" w:type="dxa"/>
            <w:gridSpan w:val="3"/>
          </w:tcPr>
          <w:p w:rsidR="00BB410D" w:rsidRDefault="00692063">
            <w:pPr>
              <w:pStyle w:val="TableParagraph"/>
              <w:tabs>
                <w:tab w:val="left" w:pos="1890"/>
                <w:tab w:val="left" w:pos="4092"/>
              </w:tabs>
              <w:spacing w:before="1" w:line="240" w:lineRule="atLeast"/>
              <w:ind w:left="107" w:right="684"/>
              <w:rPr>
                <w:b/>
                <w:sz w:val="20"/>
              </w:rPr>
            </w:pPr>
            <w:r>
              <w:rPr>
                <w:b/>
                <w:sz w:val="20"/>
              </w:rPr>
              <w:t>Employee</w:t>
            </w:r>
            <w:r>
              <w:rPr>
                <w:b/>
                <w:spacing w:val="-10"/>
                <w:sz w:val="20"/>
              </w:rPr>
              <w:t xml:space="preserve"> </w:t>
            </w:r>
            <w:r>
              <w:rPr>
                <w:b/>
                <w:sz w:val="20"/>
              </w:rPr>
              <w:t xml:space="preserve">Signature: </w:t>
            </w:r>
            <w:r>
              <w:rPr>
                <w:b/>
                <w:w w:val="99"/>
                <w:sz w:val="20"/>
                <w:u w:val="single"/>
              </w:rPr>
              <w:t xml:space="preserve"> </w:t>
            </w:r>
            <w:r>
              <w:rPr>
                <w:b/>
                <w:sz w:val="20"/>
                <w:u w:val="single"/>
              </w:rPr>
              <w:tab/>
            </w:r>
            <w:r>
              <w:rPr>
                <w:b/>
                <w:sz w:val="20"/>
              </w:rPr>
              <w:t xml:space="preserve"> Date:</w:t>
            </w:r>
            <w:r>
              <w:rPr>
                <w:b/>
                <w:sz w:val="20"/>
                <w:u w:val="single"/>
              </w:rPr>
              <w:t xml:space="preserve"> </w:t>
            </w:r>
            <w:r>
              <w:rPr>
                <w:b/>
                <w:sz w:val="20"/>
                <w:u w:val="single"/>
              </w:rPr>
              <w:tab/>
            </w:r>
          </w:p>
        </w:tc>
        <w:tc>
          <w:tcPr>
            <w:tcW w:w="4788" w:type="dxa"/>
            <w:gridSpan w:val="2"/>
          </w:tcPr>
          <w:p w:rsidR="00BB410D" w:rsidRDefault="00692063">
            <w:pPr>
              <w:pStyle w:val="TableParagraph"/>
              <w:tabs>
                <w:tab w:val="left" w:pos="1889"/>
                <w:tab w:val="left" w:pos="4012"/>
              </w:tabs>
              <w:spacing w:before="1" w:line="240" w:lineRule="atLeast"/>
              <w:ind w:left="107" w:right="763"/>
              <w:rPr>
                <w:b/>
                <w:sz w:val="20"/>
              </w:rPr>
            </w:pPr>
            <w:r>
              <w:rPr>
                <w:b/>
                <w:sz w:val="20"/>
              </w:rPr>
              <w:t>Supervisor</w:t>
            </w:r>
            <w:r>
              <w:rPr>
                <w:b/>
                <w:spacing w:val="-9"/>
                <w:sz w:val="20"/>
              </w:rPr>
              <w:t xml:space="preserve"> </w:t>
            </w:r>
            <w:r>
              <w:rPr>
                <w:b/>
                <w:sz w:val="20"/>
              </w:rPr>
              <w:t>Signature:</w:t>
            </w:r>
            <w:r>
              <w:rPr>
                <w:b/>
                <w:w w:val="99"/>
                <w:sz w:val="20"/>
                <w:u w:val="single"/>
              </w:rPr>
              <w:t xml:space="preserve"> </w:t>
            </w:r>
            <w:r>
              <w:rPr>
                <w:b/>
                <w:sz w:val="20"/>
                <w:u w:val="single"/>
              </w:rPr>
              <w:tab/>
            </w:r>
            <w:r>
              <w:rPr>
                <w:b/>
                <w:sz w:val="20"/>
              </w:rPr>
              <w:t xml:space="preserve"> Date:</w:t>
            </w:r>
            <w:r>
              <w:rPr>
                <w:b/>
                <w:sz w:val="20"/>
                <w:u w:val="single"/>
              </w:rPr>
              <w:t xml:space="preserve"> </w:t>
            </w:r>
            <w:r>
              <w:rPr>
                <w:b/>
                <w:sz w:val="20"/>
                <w:u w:val="single"/>
              </w:rPr>
              <w:tab/>
            </w:r>
          </w:p>
        </w:tc>
      </w:tr>
    </w:tbl>
    <w:p w:rsidR="00BB410D" w:rsidRDefault="00BB410D">
      <w:pPr>
        <w:pStyle w:val="BodyText"/>
        <w:rPr>
          <w:b/>
          <w:i/>
          <w:sz w:val="20"/>
        </w:rPr>
      </w:pPr>
    </w:p>
    <w:p w:rsidR="00BB410D" w:rsidRDefault="00BB410D">
      <w:pPr>
        <w:pStyle w:val="BodyText"/>
        <w:spacing w:before="6"/>
        <w:rPr>
          <w:b/>
          <w:i/>
          <w:sz w:val="18"/>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521"/>
        <w:gridCol w:w="540"/>
        <w:gridCol w:w="1980"/>
        <w:gridCol w:w="2808"/>
      </w:tblGrid>
      <w:tr w:rsidR="00BB410D">
        <w:trPr>
          <w:trHeight w:val="244"/>
        </w:trPr>
        <w:tc>
          <w:tcPr>
            <w:tcW w:w="9577" w:type="dxa"/>
            <w:gridSpan w:val="5"/>
          </w:tcPr>
          <w:p w:rsidR="00BB410D" w:rsidRDefault="00692063">
            <w:pPr>
              <w:pStyle w:val="TableParagraph"/>
              <w:spacing w:before="1" w:line="223" w:lineRule="exact"/>
              <w:ind w:left="3668" w:right="3663"/>
              <w:jc w:val="center"/>
              <w:rPr>
                <w:b/>
                <w:sz w:val="20"/>
              </w:rPr>
            </w:pPr>
            <w:r>
              <w:rPr>
                <w:b/>
                <w:sz w:val="20"/>
              </w:rPr>
              <w:t>PGP for Assistance Review</w:t>
            </w:r>
          </w:p>
        </w:tc>
      </w:tr>
      <w:tr w:rsidR="00BB410D">
        <w:trPr>
          <w:trHeight w:val="1343"/>
        </w:trPr>
        <w:tc>
          <w:tcPr>
            <w:tcW w:w="9577" w:type="dxa"/>
            <w:gridSpan w:val="5"/>
          </w:tcPr>
          <w:p w:rsidR="00BB410D" w:rsidRDefault="00692063">
            <w:pPr>
              <w:pStyle w:val="TableParagraph"/>
              <w:spacing w:line="268" w:lineRule="exact"/>
              <w:ind w:left="107"/>
              <w:rPr>
                <w:b/>
              </w:rPr>
            </w:pPr>
            <w:r>
              <w:rPr>
                <w:b/>
              </w:rPr>
              <w:t>Progress Notes:</w:t>
            </w:r>
          </w:p>
        </w:tc>
      </w:tr>
      <w:tr w:rsidR="00BB410D">
        <w:trPr>
          <w:trHeight w:val="268"/>
        </w:trPr>
        <w:tc>
          <w:tcPr>
            <w:tcW w:w="1728" w:type="dxa"/>
          </w:tcPr>
          <w:p w:rsidR="00BB410D" w:rsidRDefault="00692063">
            <w:pPr>
              <w:pStyle w:val="TableParagraph"/>
              <w:spacing w:line="248" w:lineRule="exact"/>
              <w:ind w:left="107"/>
              <w:rPr>
                <w:b/>
              </w:rPr>
            </w:pPr>
            <w:r>
              <w:rPr>
                <w:b/>
              </w:rPr>
              <w:t>Check Status:</w:t>
            </w:r>
          </w:p>
        </w:tc>
        <w:tc>
          <w:tcPr>
            <w:tcW w:w="2521" w:type="dxa"/>
          </w:tcPr>
          <w:p w:rsidR="00BB410D" w:rsidRDefault="00692063">
            <w:pPr>
              <w:pStyle w:val="TableParagraph"/>
              <w:spacing w:line="248" w:lineRule="exact"/>
              <w:ind w:left="107"/>
              <w:rPr>
                <w:b/>
              </w:rPr>
            </w:pPr>
            <w:r>
              <w:rPr>
                <w:b/>
              </w:rPr>
              <w:t>PGP Achieved</w:t>
            </w:r>
          </w:p>
        </w:tc>
        <w:tc>
          <w:tcPr>
            <w:tcW w:w="2520" w:type="dxa"/>
            <w:gridSpan w:val="2"/>
          </w:tcPr>
          <w:p w:rsidR="00BB410D" w:rsidRDefault="00692063">
            <w:pPr>
              <w:pStyle w:val="TableParagraph"/>
              <w:spacing w:line="248" w:lineRule="exact"/>
              <w:ind w:left="107"/>
              <w:rPr>
                <w:b/>
              </w:rPr>
            </w:pPr>
            <w:r>
              <w:rPr>
                <w:b/>
              </w:rPr>
              <w:t>PGP Revised</w:t>
            </w:r>
          </w:p>
        </w:tc>
        <w:tc>
          <w:tcPr>
            <w:tcW w:w="2808" w:type="dxa"/>
          </w:tcPr>
          <w:p w:rsidR="00BB410D" w:rsidRDefault="00692063">
            <w:pPr>
              <w:pStyle w:val="TableParagraph"/>
              <w:spacing w:line="248" w:lineRule="exact"/>
              <w:ind w:left="107"/>
              <w:rPr>
                <w:b/>
              </w:rPr>
            </w:pPr>
            <w:r>
              <w:rPr>
                <w:b/>
              </w:rPr>
              <w:t>PGP Continued</w:t>
            </w:r>
          </w:p>
        </w:tc>
      </w:tr>
      <w:tr w:rsidR="00BB410D">
        <w:trPr>
          <w:trHeight w:val="489"/>
        </w:trPr>
        <w:tc>
          <w:tcPr>
            <w:tcW w:w="4789" w:type="dxa"/>
            <w:gridSpan w:val="3"/>
          </w:tcPr>
          <w:p w:rsidR="00BB410D" w:rsidRDefault="00692063">
            <w:pPr>
              <w:pStyle w:val="TableParagraph"/>
              <w:tabs>
                <w:tab w:val="left" w:pos="4092"/>
              </w:tabs>
              <w:spacing w:before="2" w:line="243" w:lineRule="exact"/>
              <w:ind w:left="107"/>
              <w:rPr>
                <w:b/>
                <w:sz w:val="20"/>
              </w:rPr>
            </w:pPr>
            <w:r>
              <w:rPr>
                <w:b/>
                <w:sz w:val="20"/>
              </w:rPr>
              <w:t>Employee</w:t>
            </w:r>
            <w:r>
              <w:rPr>
                <w:b/>
                <w:spacing w:val="-10"/>
                <w:sz w:val="20"/>
              </w:rPr>
              <w:t xml:space="preserve"> </w:t>
            </w:r>
            <w:r>
              <w:rPr>
                <w:b/>
                <w:sz w:val="20"/>
              </w:rPr>
              <w:t xml:space="preserve">Signature: </w:t>
            </w:r>
            <w:r>
              <w:rPr>
                <w:b/>
                <w:w w:val="99"/>
                <w:sz w:val="20"/>
                <w:u w:val="single"/>
              </w:rPr>
              <w:t xml:space="preserve"> </w:t>
            </w:r>
            <w:r>
              <w:rPr>
                <w:b/>
                <w:sz w:val="20"/>
                <w:u w:val="single"/>
              </w:rPr>
              <w:tab/>
            </w:r>
          </w:p>
          <w:p w:rsidR="00BB410D" w:rsidRDefault="00692063">
            <w:pPr>
              <w:pStyle w:val="TableParagraph"/>
              <w:tabs>
                <w:tab w:val="left" w:pos="1890"/>
              </w:tabs>
              <w:spacing w:line="225" w:lineRule="exact"/>
              <w:ind w:left="107"/>
              <w:rPr>
                <w:b/>
                <w:sz w:val="20"/>
              </w:rPr>
            </w:pPr>
            <w:r>
              <w:rPr>
                <w:b/>
                <w:sz w:val="20"/>
              </w:rPr>
              <w:t>Date:</w:t>
            </w:r>
            <w:r>
              <w:rPr>
                <w:b/>
                <w:sz w:val="20"/>
                <w:u w:val="single"/>
              </w:rPr>
              <w:t xml:space="preserve"> </w:t>
            </w:r>
            <w:r>
              <w:rPr>
                <w:b/>
                <w:sz w:val="20"/>
                <w:u w:val="single"/>
              </w:rPr>
              <w:tab/>
            </w:r>
          </w:p>
        </w:tc>
        <w:tc>
          <w:tcPr>
            <w:tcW w:w="4788" w:type="dxa"/>
            <w:gridSpan w:val="2"/>
          </w:tcPr>
          <w:p w:rsidR="00BB410D" w:rsidRDefault="00692063">
            <w:pPr>
              <w:pStyle w:val="TableParagraph"/>
              <w:tabs>
                <w:tab w:val="left" w:pos="4012"/>
              </w:tabs>
              <w:spacing w:before="2" w:line="243" w:lineRule="exact"/>
              <w:ind w:left="107"/>
              <w:rPr>
                <w:b/>
                <w:sz w:val="20"/>
              </w:rPr>
            </w:pPr>
            <w:r>
              <w:rPr>
                <w:b/>
                <w:sz w:val="20"/>
              </w:rPr>
              <w:t>Supervisor</w:t>
            </w:r>
            <w:r>
              <w:rPr>
                <w:b/>
                <w:spacing w:val="-9"/>
                <w:sz w:val="20"/>
              </w:rPr>
              <w:t xml:space="preserve"> </w:t>
            </w:r>
            <w:r>
              <w:rPr>
                <w:b/>
                <w:sz w:val="20"/>
              </w:rPr>
              <w:t>Signature:</w:t>
            </w:r>
            <w:r>
              <w:rPr>
                <w:b/>
                <w:sz w:val="20"/>
                <w:u w:val="single"/>
              </w:rPr>
              <w:t xml:space="preserve"> </w:t>
            </w:r>
            <w:r>
              <w:rPr>
                <w:b/>
                <w:sz w:val="20"/>
                <w:u w:val="single"/>
              </w:rPr>
              <w:tab/>
            </w:r>
          </w:p>
          <w:p w:rsidR="00BB410D" w:rsidRDefault="00692063">
            <w:pPr>
              <w:pStyle w:val="TableParagraph"/>
              <w:tabs>
                <w:tab w:val="left" w:pos="1889"/>
              </w:tabs>
              <w:spacing w:line="225" w:lineRule="exact"/>
              <w:ind w:left="107"/>
              <w:rPr>
                <w:b/>
                <w:sz w:val="20"/>
              </w:rPr>
            </w:pPr>
            <w:r>
              <w:rPr>
                <w:b/>
                <w:sz w:val="20"/>
              </w:rPr>
              <w:t>Date:</w:t>
            </w:r>
            <w:r>
              <w:rPr>
                <w:b/>
                <w:sz w:val="20"/>
                <w:u w:val="single"/>
              </w:rPr>
              <w:t xml:space="preserve"> </w:t>
            </w:r>
            <w:r>
              <w:rPr>
                <w:b/>
                <w:sz w:val="20"/>
                <w:u w:val="single"/>
              </w:rPr>
              <w:tab/>
            </w:r>
          </w:p>
        </w:tc>
      </w:tr>
    </w:tbl>
    <w:p w:rsidR="00BB410D" w:rsidRDefault="00BB410D">
      <w:pPr>
        <w:spacing w:line="225" w:lineRule="exact"/>
        <w:rPr>
          <w:sz w:val="20"/>
        </w:rPr>
        <w:sectPr w:rsidR="00BB410D">
          <w:pgSz w:w="12240" w:h="15840"/>
          <w:pgMar w:top="1420" w:right="320" w:bottom="1440" w:left="680" w:header="0" w:footer="1242" w:gutter="0"/>
          <w:cols w:space="720"/>
        </w:sectPr>
      </w:pPr>
    </w:p>
    <w:p w:rsidR="00BB410D" w:rsidRDefault="00692063">
      <w:pPr>
        <w:spacing w:before="18"/>
        <w:ind w:left="2147"/>
        <w:rPr>
          <w:b/>
          <w:i/>
          <w:sz w:val="32"/>
        </w:rPr>
      </w:pPr>
      <w:r>
        <w:rPr>
          <w:b/>
          <w:sz w:val="32"/>
        </w:rPr>
        <w:lastRenderedPageBreak/>
        <w:t xml:space="preserve">Professional Growth Plan for </w:t>
      </w:r>
      <w:r>
        <w:rPr>
          <w:b/>
          <w:i/>
          <w:sz w:val="32"/>
          <w:u w:val="thick"/>
        </w:rPr>
        <w:t>Intensive Assistance</w:t>
      </w:r>
    </w:p>
    <w:p w:rsidR="00BB410D" w:rsidRDefault="00BB410D">
      <w:pPr>
        <w:pStyle w:val="BodyText"/>
        <w:spacing w:before="1"/>
        <w:rPr>
          <w:b/>
          <w:i/>
          <w:sz w:val="13"/>
        </w:rPr>
      </w:pPr>
    </w:p>
    <w:p w:rsidR="00BB410D" w:rsidRDefault="00692063">
      <w:pPr>
        <w:spacing w:before="61"/>
        <w:ind w:left="659" w:right="971"/>
        <w:rPr>
          <w:b/>
          <w:sz w:val="19"/>
        </w:rPr>
      </w:pPr>
      <w:r>
        <w:rPr>
          <w:b/>
          <w:sz w:val="19"/>
        </w:rPr>
        <w:t xml:space="preserve">This plan is to be completed by the evaluator (with discussion and assistance from the evaluatee and assistance team) as it relates to an inadequate or </w:t>
      </w:r>
      <w:r>
        <w:rPr>
          <w:b/>
          <w:i/>
          <w:sz w:val="19"/>
        </w:rPr>
        <w:t xml:space="preserve">“does not meet rating” </w:t>
      </w:r>
      <w:r>
        <w:rPr>
          <w:b/>
          <w:sz w:val="19"/>
        </w:rPr>
        <w:t xml:space="preserve">on any one or more </w:t>
      </w:r>
      <w:r>
        <w:rPr>
          <w:b/>
          <w:sz w:val="19"/>
          <w:u w:val="single"/>
        </w:rPr>
        <w:t>Standards</w:t>
      </w:r>
      <w:r>
        <w:rPr>
          <w:b/>
          <w:sz w:val="19"/>
        </w:rPr>
        <w:t xml:space="preserve"> from the Summative Evaluation or when an immediate change is required in practice or behavior. The assistance team and the evaluatee </w:t>
      </w:r>
      <w:r>
        <w:rPr>
          <w:b/>
          <w:sz w:val="19"/>
          <w:u w:val="single"/>
        </w:rPr>
        <w:t>must</w:t>
      </w:r>
      <w:r>
        <w:rPr>
          <w:b/>
          <w:sz w:val="19"/>
        </w:rPr>
        <w:t xml:space="preserve"> identify corrective action goals and objectives; procedures and activities designed to achieve the goals; and targeted dates for</w:t>
      </w:r>
    </w:p>
    <w:p w:rsidR="00BB410D" w:rsidRDefault="00692063">
      <w:pPr>
        <w:spacing w:before="1"/>
        <w:ind w:left="659" w:right="1227"/>
        <w:rPr>
          <w:b/>
          <w:sz w:val="19"/>
        </w:rPr>
      </w:pPr>
      <w:r>
        <w:rPr>
          <w:b/>
          <w:sz w:val="19"/>
        </w:rPr>
        <w:t xml:space="preserve">appraising the evaluatee’s improvement of the standard. It is the evaluator’s responsibility to </w:t>
      </w:r>
      <w:r>
        <w:rPr>
          <w:b/>
          <w:sz w:val="19"/>
          <w:u w:val="single"/>
        </w:rPr>
        <w:t>document</w:t>
      </w:r>
      <w:r>
        <w:rPr>
          <w:b/>
          <w:sz w:val="19"/>
        </w:rPr>
        <w:t xml:space="preserve"> all actions taken to assist the evaluatee in improving his/her performance.</w:t>
      </w:r>
    </w:p>
    <w:p w:rsidR="00BB410D" w:rsidRDefault="00BB410D">
      <w:pPr>
        <w:pStyle w:val="BodyText"/>
        <w:rPr>
          <w:b/>
          <w:sz w:val="18"/>
        </w:rPr>
      </w:pPr>
    </w:p>
    <w:p w:rsidR="00BB410D" w:rsidRDefault="00BB410D">
      <w:pPr>
        <w:pStyle w:val="BodyText"/>
        <w:spacing w:before="11"/>
        <w:rPr>
          <w:b/>
          <w:sz w:val="19"/>
        </w:rPr>
      </w:pPr>
    </w:p>
    <w:p w:rsidR="00BB410D" w:rsidRDefault="00692063">
      <w:pPr>
        <w:pStyle w:val="ListParagraph"/>
        <w:numPr>
          <w:ilvl w:val="0"/>
          <w:numId w:val="6"/>
        </w:numPr>
        <w:tabs>
          <w:tab w:val="left" w:pos="1379"/>
          <w:tab w:val="left" w:pos="1380"/>
        </w:tabs>
        <w:rPr>
          <w:b/>
          <w:sz w:val="19"/>
        </w:rPr>
      </w:pPr>
      <w:r>
        <w:rPr>
          <w:b/>
          <w:sz w:val="19"/>
        </w:rPr>
        <w:t>Assistance</w:t>
      </w:r>
      <w:r>
        <w:rPr>
          <w:b/>
          <w:spacing w:val="-1"/>
          <w:sz w:val="19"/>
        </w:rPr>
        <w:t xml:space="preserve"> </w:t>
      </w:r>
      <w:r>
        <w:rPr>
          <w:b/>
          <w:sz w:val="19"/>
        </w:rPr>
        <w:t>Team</w:t>
      </w:r>
    </w:p>
    <w:p w:rsidR="00BB410D" w:rsidRDefault="00692063">
      <w:pPr>
        <w:spacing w:before="1"/>
        <w:ind w:left="1379" w:right="1303"/>
        <w:rPr>
          <w:sz w:val="19"/>
        </w:rPr>
      </w:pPr>
      <w:r>
        <w:rPr>
          <w:sz w:val="19"/>
        </w:rPr>
        <w:t>After a conference with the employer, the evaluator will indicate the desire to bring in an assistance team. The team will provide support and feedback to the employee through classroom observations, conferences and assistance team meetings. The evaluator, employee, and team members will meet to discuss the assistance process and develop the Intensive Assistance Plan.</w:t>
      </w:r>
    </w:p>
    <w:p w:rsidR="00BB410D" w:rsidRDefault="00BB410D">
      <w:pPr>
        <w:pStyle w:val="BodyText"/>
        <w:rPr>
          <w:sz w:val="19"/>
        </w:rPr>
      </w:pPr>
    </w:p>
    <w:p w:rsidR="00BB410D" w:rsidRDefault="00692063">
      <w:pPr>
        <w:pStyle w:val="ListParagraph"/>
        <w:numPr>
          <w:ilvl w:val="0"/>
          <w:numId w:val="6"/>
        </w:numPr>
        <w:tabs>
          <w:tab w:val="left" w:pos="1379"/>
          <w:tab w:val="left" w:pos="1380"/>
        </w:tabs>
        <w:rPr>
          <w:b/>
          <w:sz w:val="19"/>
        </w:rPr>
      </w:pPr>
      <w:r>
        <w:rPr>
          <w:b/>
          <w:sz w:val="19"/>
        </w:rPr>
        <w:t>Development of Intensive Assistance</w:t>
      </w:r>
      <w:r>
        <w:rPr>
          <w:b/>
          <w:spacing w:val="-3"/>
          <w:sz w:val="19"/>
        </w:rPr>
        <w:t xml:space="preserve"> </w:t>
      </w:r>
      <w:r>
        <w:rPr>
          <w:b/>
          <w:sz w:val="19"/>
        </w:rPr>
        <w:t>Plan</w:t>
      </w:r>
    </w:p>
    <w:p w:rsidR="00BB410D" w:rsidRDefault="00692063">
      <w:pPr>
        <w:pStyle w:val="ListParagraph"/>
        <w:numPr>
          <w:ilvl w:val="1"/>
          <w:numId w:val="6"/>
        </w:numPr>
        <w:tabs>
          <w:tab w:val="left" w:pos="2459"/>
          <w:tab w:val="left" w:pos="2460"/>
        </w:tabs>
        <w:spacing w:before="1"/>
        <w:ind w:right="1428"/>
        <w:rPr>
          <w:sz w:val="19"/>
        </w:rPr>
      </w:pPr>
      <w:r>
        <w:rPr>
          <w:i/>
          <w:sz w:val="19"/>
        </w:rPr>
        <w:t xml:space="preserve">Identify the specific standard(s) </w:t>
      </w:r>
      <w:r>
        <w:rPr>
          <w:sz w:val="19"/>
        </w:rPr>
        <w:t>from the Summative Evaluation form that has an inadequate or “does not meet” rating</w:t>
      </w:r>
      <w:r>
        <w:rPr>
          <w:spacing w:val="-4"/>
          <w:sz w:val="19"/>
        </w:rPr>
        <w:t xml:space="preserve"> </w:t>
      </w:r>
      <w:r>
        <w:rPr>
          <w:sz w:val="19"/>
        </w:rPr>
        <w:t>assigned.</w:t>
      </w:r>
    </w:p>
    <w:p w:rsidR="00BB410D" w:rsidRDefault="00692063">
      <w:pPr>
        <w:pStyle w:val="ListParagraph"/>
        <w:numPr>
          <w:ilvl w:val="1"/>
          <w:numId w:val="6"/>
        </w:numPr>
        <w:tabs>
          <w:tab w:val="left" w:pos="2459"/>
          <w:tab w:val="left" w:pos="2460"/>
        </w:tabs>
        <w:spacing w:line="231" w:lineRule="exact"/>
        <w:rPr>
          <w:sz w:val="19"/>
        </w:rPr>
      </w:pPr>
      <w:r>
        <w:rPr>
          <w:i/>
          <w:sz w:val="19"/>
        </w:rPr>
        <w:t xml:space="preserve">Select the stage of professional development </w:t>
      </w:r>
      <w:r>
        <w:rPr>
          <w:sz w:val="19"/>
        </w:rPr>
        <w:t>that best reflects the evaluatee’s</w:t>
      </w:r>
      <w:r>
        <w:rPr>
          <w:spacing w:val="-9"/>
          <w:sz w:val="19"/>
        </w:rPr>
        <w:t xml:space="preserve"> </w:t>
      </w:r>
      <w:r>
        <w:rPr>
          <w:sz w:val="19"/>
        </w:rPr>
        <w:t>level.</w:t>
      </w:r>
    </w:p>
    <w:p w:rsidR="00BB410D" w:rsidRDefault="00692063">
      <w:pPr>
        <w:spacing w:before="1" w:line="231" w:lineRule="exact"/>
        <w:ind w:left="3540"/>
        <w:rPr>
          <w:sz w:val="19"/>
        </w:rPr>
      </w:pPr>
      <w:r>
        <w:rPr>
          <w:b/>
          <w:sz w:val="19"/>
        </w:rPr>
        <w:t xml:space="preserve">O </w:t>
      </w:r>
      <w:r>
        <w:rPr>
          <w:sz w:val="19"/>
        </w:rPr>
        <w:t>= Orientation/Awareness</w:t>
      </w:r>
    </w:p>
    <w:p w:rsidR="00BB410D" w:rsidRDefault="00692063">
      <w:pPr>
        <w:spacing w:line="231" w:lineRule="exact"/>
        <w:ind w:left="3540"/>
        <w:rPr>
          <w:sz w:val="19"/>
        </w:rPr>
      </w:pPr>
      <w:r>
        <w:rPr>
          <w:b/>
          <w:sz w:val="19"/>
        </w:rPr>
        <w:t xml:space="preserve">A = </w:t>
      </w:r>
      <w:r>
        <w:rPr>
          <w:sz w:val="19"/>
        </w:rPr>
        <w:t>Preparation/Application</w:t>
      </w:r>
    </w:p>
    <w:p w:rsidR="00BB410D" w:rsidRDefault="00692063">
      <w:pPr>
        <w:spacing w:before="1"/>
        <w:ind w:left="3540"/>
        <w:rPr>
          <w:sz w:val="19"/>
        </w:rPr>
      </w:pPr>
      <w:r>
        <w:rPr>
          <w:b/>
          <w:sz w:val="19"/>
        </w:rPr>
        <w:t xml:space="preserve">I </w:t>
      </w:r>
      <w:r>
        <w:rPr>
          <w:sz w:val="19"/>
        </w:rPr>
        <w:t>= Implementation/Management</w:t>
      </w:r>
    </w:p>
    <w:p w:rsidR="00BB410D" w:rsidRDefault="00692063">
      <w:pPr>
        <w:spacing w:before="1" w:line="231" w:lineRule="exact"/>
        <w:ind w:left="3540"/>
        <w:rPr>
          <w:sz w:val="19"/>
        </w:rPr>
      </w:pPr>
      <w:r>
        <w:rPr>
          <w:b/>
          <w:sz w:val="19"/>
        </w:rPr>
        <w:t xml:space="preserve">R = </w:t>
      </w:r>
      <w:r>
        <w:rPr>
          <w:sz w:val="19"/>
        </w:rPr>
        <w:t>Refinement/Impact</w:t>
      </w:r>
    </w:p>
    <w:p w:rsidR="00BB410D" w:rsidRDefault="00692063">
      <w:pPr>
        <w:pStyle w:val="ListParagraph"/>
        <w:numPr>
          <w:ilvl w:val="1"/>
          <w:numId w:val="6"/>
        </w:numPr>
        <w:tabs>
          <w:tab w:val="left" w:pos="2819"/>
          <w:tab w:val="left" w:pos="2820"/>
        </w:tabs>
        <w:spacing w:line="231" w:lineRule="exact"/>
        <w:ind w:left="2819" w:hanging="720"/>
        <w:rPr>
          <w:sz w:val="19"/>
        </w:rPr>
      </w:pPr>
      <w:r>
        <w:rPr>
          <w:i/>
          <w:sz w:val="19"/>
        </w:rPr>
        <w:t xml:space="preserve">Growth objectives and goals </w:t>
      </w:r>
      <w:r>
        <w:rPr>
          <w:sz w:val="19"/>
        </w:rPr>
        <w:t>must address the specific</w:t>
      </w:r>
      <w:r>
        <w:rPr>
          <w:spacing w:val="-4"/>
          <w:sz w:val="19"/>
        </w:rPr>
        <w:t xml:space="preserve"> </w:t>
      </w:r>
      <w:r>
        <w:rPr>
          <w:sz w:val="19"/>
        </w:rPr>
        <w:t>standard(s)</w:t>
      </w:r>
    </w:p>
    <w:p w:rsidR="00BB410D" w:rsidRDefault="00692063">
      <w:pPr>
        <w:spacing w:before="1"/>
        <w:ind w:left="2819" w:right="1500"/>
        <w:rPr>
          <w:sz w:val="19"/>
        </w:rPr>
      </w:pPr>
      <w:r>
        <w:rPr>
          <w:sz w:val="19"/>
        </w:rPr>
        <w:t>rated as inadequate or “does not meet” on the Summative Evaluation document. The evaluatee and the evaluator work closely to correct the identified weakness(es).</w:t>
      </w:r>
    </w:p>
    <w:p w:rsidR="00BB410D" w:rsidRDefault="00692063">
      <w:pPr>
        <w:pStyle w:val="ListParagraph"/>
        <w:numPr>
          <w:ilvl w:val="1"/>
          <w:numId w:val="6"/>
        </w:numPr>
        <w:tabs>
          <w:tab w:val="left" w:pos="2819"/>
          <w:tab w:val="left" w:pos="2820"/>
        </w:tabs>
        <w:spacing w:line="231" w:lineRule="exact"/>
        <w:ind w:left="2819" w:hanging="720"/>
        <w:rPr>
          <w:sz w:val="19"/>
        </w:rPr>
      </w:pPr>
      <w:r>
        <w:rPr>
          <w:i/>
          <w:sz w:val="19"/>
        </w:rPr>
        <w:t xml:space="preserve">Procedures and Activities </w:t>
      </w:r>
      <w:r>
        <w:rPr>
          <w:sz w:val="19"/>
        </w:rPr>
        <w:t>for Achieving Goal(s) and</w:t>
      </w:r>
      <w:r>
        <w:rPr>
          <w:spacing w:val="-4"/>
          <w:sz w:val="19"/>
        </w:rPr>
        <w:t xml:space="preserve"> </w:t>
      </w:r>
      <w:r>
        <w:rPr>
          <w:sz w:val="19"/>
        </w:rPr>
        <w:t>Objective(s)</w:t>
      </w:r>
    </w:p>
    <w:p w:rsidR="00BB410D" w:rsidRDefault="00692063">
      <w:pPr>
        <w:ind w:left="2819" w:right="1034"/>
        <w:rPr>
          <w:sz w:val="19"/>
        </w:rPr>
      </w:pPr>
      <w:r>
        <w:rPr>
          <w:sz w:val="19"/>
        </w:rPr>
        <w:t>Identify and design specific procedures and activities for the improvement of performance. Include support personnel, when appropriate.</w:t>
      </w:r>
    </w:p>
    <w:p w:rsidR="00BB410D" w:rsidRDefault="00692063">
      <w:pPr>
        <w:pStyle w:val="ListParagraph"/>
        <w:numPr>
          <w:ilvl w:val="1"/>
          <w:numId w:val="6"/>
        </w:numPr>
        <w:tabs>
          <w:tab w:val="left" w:pos="2819"/>
          <w:tab w:val="left" w:pos="2820"/>
        </w:tabs>
        <w:spacing w:line="232" w:lineRule="exact"/>
        <w:ind w:left="2819" w:hanging="720"/>
        <w:rPr>
          <w:i/>
          <w:sz w:val="19"/>
        </w:rPr>
      </w:pPr>
      <w:r>
        <w:rPr>
          <w:i/>
          <w:sz w:val="19"/>
        </w:rPr>
        <w:t>Appraisal Method and Target</w:t>
      </w:r>
      <w:r>
        <w:rPr>
          <w:i/>
          <w:spacing w:val="-7"/>
          <w:sz w:val="19"/>
        </w:rPr>
        <w:t xml:space="preserve"> </w:t>
      </w:r>
      <w:r>
        <w:rPr>
          <w:i/>
          <w:sz w:val="19"/>
        </w:rPr>
        <w:t>Date</w:t>
      </w:r>
    </w:p>
    <w:p w:rsidR="00BB410D" w:rsidRDefault="00692063">
      <w:pPr>
        <w:spacing w:before="1"/>
        <w:ind w:left="2819" w:right="1034"/>
        <w:rPr>
          <w:sz w:val="19"/>
        </w:rPr>
      </w:pPr>
      <w:r>
        <w:rPr>
          <w:sz w:val="19"/>
        </w:rPr>
        <w:t>List the specific target dates and appraisal methods used to determine improvement of performance. Exact documentation and recordkeeping of all actions must be provided to the evaluatee.</w:t>
      </w:r>
    </w:p>
    <w:p w:rsidR="00BB410D" w:rsidRDefault="00692063">
      <w:pPr>
        <w:pStyle w:val="ListParagraph"/>
        <w:numPr>
          <w:ilvl w:val="1"/>
          <w:numId w:val="6"/>
        </w:numPr>
        <w:tabs>
          <w:tab w:val="left" w:pos="2819"/>
          <w:tab w:val="left" w:pos="2820"/>
        </w:tabs>
        <w:spacing w:line="231" w:lineRule="exact"/>
        <w:ind w:left="2819" w:hanging="720"/>
        <w:rPr>
          <w:sz w:val="19"/>
        </w:rPr>
      </w:pPr>
      <w:r>
        <w:rPr>
          <w:i/>
          <w:sz w:val="19"/>
        </w:rPr>
        <w:t xml:space="preserve">Documentation </w:t>
      </w:r>
      <w:r>
        <w:rPr>
          <w:sz w:val="19"/>
        </w:rPr>
        <w:t>of all reviews, corrective actions, and</w:t>
      </w:r>
      <w:r>
        <w:rPr>
          <w:spacing w:val="-3"/>
          <w:sz w:val="19"/>
        </w:rPr>
        <w:t xml:space="preserve"> </w:t>
      </w:r>
      <w:r>
        <w:rPr>
          <w:sz w:val="19"/>
        </w:rPr>
        <w:t>evaluator’s</w:t>
      </w:r>
    </w:p>
    <w:p w:rsidR="00BB410D" w:rsidRDefault="00692063">
      <w:pPr>
        <w:spacing w:line="231" w:lineRule="exact"/>
        <w:ind w:left="2819"/>
        <w:rPr>
          <w:sz w:val="19"/>
        </w:rPr>
      </w:pPr>
      <w:r>
        <w:rPr>
          <w:sz w:val="19"/>
        </w:rPr>
        <w:t>assistance must be completed in summary format with recommendations. (forms attached)</w:t>
      </w:r>
    </w:p>
    <w:p w:rsidR="00BB410D" w:rsidRDefault="00BB410D">
      <w:pPr>
        <w:pStyle w:val="BodyText"/>
        <w:rPr>
          <w:sz w:val="19"/>
        </w:rPr>
      </w:pPr>
    </w:p>
    <w:p w:rsidR="00BB410D" w:rsidRDefault="00692063">
      <w:pPr>
        <w:pStyle w:val="ListParagraph"/>
        <w:numPr>
          <w:ilvl w:val="0"/>
          <w:numId w:val="5"/>
        </w:numPr>
        <w:tabs>
          <w:tab w:val="left" w:pos="1379"/>
          <w:tab w:val="left" w:pos="1380"/>
        </w:tabs>
        <w:rPr>
          <w:b/>
          <w:sz w:val="19"/>
        </w:rPr>
      </w:pPr>
      <w:r>
        <w:rPr>
          <w:b/>
          <w:sz w:val="19"/>
        </w:rPr>
        <w:t>Evaluation of</w:t>
      </w:r>
      <w:r>
        <w:rPr>
          <w:b/>
          <w:spacing w:val="-1"/>
          <w:sz w:val="19"/>
        </w:rPr>
        <w:t xml:space="preserve"> </w:t>
      </w:r>
      <w:r>
        <w:rPr>
          <w:b/>
          <w:sz w:val="19"/>
        </w:rPr>
        <w:t>Progress</w:t>
      </w:r>
    </w:p>
    <w:p w:rsidR="00BB410D" w:rsidRDefault="00692063">
      <w:pPr>
        <w:spacing w:before="1"/>
        <w:ind w:left="1379" w:right="1396"/>
        <w:rPr>
          <w:sz w:val="19"/>
        </w:rPr>
      </w:pPr>
      <w:r>
        <w:rPr>
          <w:sz w:val="19"/>
        </w:rPr>
        <w:t>If, in the judgment of the evaluator, the employee makes progress with the team’s assistance, the summative evaluation is completed and the summative conference occurs. The employee is then placed back on an enrichment plan or assistance plan as determined by the evaluator.</w:t>
      </w:r>
    </w:p>
    <w:p w:rsidR="00BB410D" w:rsidRDefault="00692063">
      <w:pPr>
        <w:ind w:left="1379" w:right="1068"/>
        <w:rPr>
          <w:sz w:val="19"/>
        </w:rPr>
      </w:pPr>
      <w:r>
        <w:rPr>
          <w:sz w:val="19"/>
        </w:rPr>
        <w:t>(When there is no improvement in performance toward meeting the standard even with the help of an assistance team, the evaluator must take the necessary steps toward the termination of said employee.)</w:t>
      </w:r>
    </w:p>
    <w:p w:rsidR="00BB410D" w:rsidRDefault="00BB410D">
      <w:pPr>
        <w:pStyle w:val="BodyText"/>
        <w:rPr>
          <w:sz w:val="19"/>
        </w:rPr>
      </w:pPr>
    </w:p>
    <w:p w:rsidR="00BB410D" w:rsidRDefault="00692063">
      <w:pPr>
        <w:ind w:left="659" w:right="1184"/>
        <w:rPr>
          <w:b/>
          <w:sz w:val="19"/>
        </w:rPr>
      </w:pPr>
      <w:r>
        <w:rPr>
          <w:b/>
          <w:sz w:val="19"/>
        </w:rPr>
        <w:t>The purpose of the INTENSIVE ASSISTANCE PLAN is to provide the employee every possibility to attain the standards of performance of the district. Any EMPLOYEE, teacher or administrator, should understand that the request for an assistance team is the district’s last attempt to salvage the career of the employee and that if the standards are not attained, the employee is subject to termination.</w:t>
      </w:r>
    </w:p>
    <w:p w:rsidR="00BB410D" w:rsidRDefault="00BB410D">
      <w:pPr>
        <w:rPr>
          <w:sz w:val="19"/>
        </w:rPr>
        <w:sectPr w:rsidR="00BB410D">
          <w:pgSz w:w="12240" w:h="15840"/>
          <w:pgMar w:top="1400" w:right="320" w:bottom="1440" w:left="680" w:header="0" w:footer="1242" w:gutter="0"/>
          <w:cols w:space="720"/>
        </w:sectPr>
      </w:pPr>
    </w:p>
    <w:p w:rsidR="00BB410D" w:rsidRDefault="00D17492">
      <w:pPr>
        <w:pStyle w:val="Heading3"/>
        <w:spacing w:before="23"/>
        <w:ind w:left="2714"/>
        <w:rPr>
          <w:u w:val="none"/>
        </w:rPr>
      </w:pPr>
      <w:r>
        <w:rPr>
          <w:noProof/>
          <w:lang w:bidi="ar-SA"/>
        </w:rPr>
        <w:lastRenderedPageBreak/>
        <mc:AlternateContent>
          <mc:Choice Requires="wps">
            <w:drawing>
              <wp:anchor distT="0" distB="0" distL="114300" distR="114300" simplePos="0" relativeHeight="251662848" behindDoc="1" locked="0" layoutInCell="1" allowOverlap="1">
                <wp:simplePos x="0" y="0"/>
                <wp:positionH relativeFrom="page">
                  <wp:posOffset>2324100</wp:posOffset>
                </wp:positionH>
                <wp:positionV relativeFrom="page">
                  <wp:posOffset>7261225</wp:posOffset>
                </wp:positionV>
                <wp:extent cx="3107055" cy="1971040"/>
                <wp:effectExtent l="0" t="3175"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97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063" w:rsidRDefault="00692063">
                            <w:pPr>
                              <w:spacing w:line="244" w:lineRule="exact"/>
                              <w:ind w:left="9"/>
                              <w:jc w:val="center"/>
                              <w:rPr>
                                <w:b/>
                                <w:sz w:val="24"/>
                              </w:rPr>
                            </w:pPr>
                            <w:r>
                              <w:rPr>
                                <w:b/>
                                <w:sz w:val="24"/>
                              </w:rPr>
                              <w:t>18</w:t>
                            </w:r>
                          </w:p>
                          <w:p w:rsidR="00692063" w:rsidRDefault="00692063">
                            <w:pPr>
                              <w:pStyle w:val="BodyText"/>
                              <w:rPr>
                                <w:b/>
                                <w:sz w:val="24"/>
                              </w:rPr>
                            </w:pPr>
                          </w:p>
                          <w:p w:rsidR="00692063" w:rsidRDefault="00692063">
                            <w:pPr>
                              <w:pStyle w:val="BodyText"/>
                              <w:rPr>
                                <w:b/>
                                <w:sz w:val="24"/>
                              </w:rPr>
                            </w:pPr>
                          </w:p>
                          <w:p w:rsidR="00692063" w:rsidRDefault="00692063">
                            <w:pPr>
                              <w:pStyle w:val="BodyText"/>
                              <w:rPr>
                                <w:b/>
                                <w:sz w:val="24"/>
                              </w:rPr>
                            </w:pPr>
                          </w:p>
                          <w:p w:rsidR="00692063" w:rsidRDefault="00692063">
                            <w:pPr>
                              <w:pStyle w:val="BodyText"/>
                              <w:rPr>
                                <w:b/>
                                <w:sz w:val="24"/>
                              </w:rPr>
                            </w:pPr>
                          </w:p>
                          <w:p w:rsidR="00692063" w:rsidRDefault="00692063">
                            <w:pPr>
                              <w:pStyle w:val="BodyText"/>
                              <w:rPr>
                                <w:b/>
                                <w:sz w:val="20"/>
                              </w:rPr>
                            </w:pPr>
                          </w:p>
                          <w:p w:rsidR="00692063" w:rsidRDefault="00692063">
                            <w:pPr>
                              <w:jc w:val="center"/>
                              <w:rPr>
                                <w:b/>
                                <w:sz w:val="24"/>
                              </w:rPr>
                            </w:pPr>
                            <w:r>
                              <w:rPr>
                                <w:b/>
                                <w:sz w:val="24"/>
                              </w:rPr>
                              <w:t>INTENSIVE ASSISTANCE TEAM LOG OF</w:t>
                            </w:r>
                            <w:r>
                              <w:rPr>
                                <w:b/>
                                <w:spacing w:val="-19"/>
                                <w:sz w:val="24"/>
                              </w:rPr>
                              <w:t xml:space="preserve"> </w:t>
                            </w:r>
                            <w:r>
                              <w:rPr>
                                <w:b/>
                                <w:sz w:val="24"/>
                              </w:rPr>
                              <w:t>ACTIVITIES</w:t>
                            </w:r>
                          </w:p>
                          <w:p w:rsidR="00692063" w:rsidRDefault="00692063">
                            <w:pPr>
                              <w:pStyle w:val="BodyText"/>
                              <w:rPr>
                                <w:b/>
                                <w:sz w:val="24"/>
                              </w:rPr>
                            </w:pPr>
                          </w:p>
                          <w:p w:rsidR="00692063" w:rsidRDefault="00692063">
                            <w:pPr>
                              <w:pStyle w:val="BodyText"/>
                              <w:rPr>
                                <w:b/>
                                <w:sz w:val="24"/>
                              </w:rPr>
                            </w:pPr>
                          </w:p>
                          <w:p w:rsidR="00692063" w:rsidRDefault="00692063">
                            <w:pPr>
                              <w:pStyle w:val="BodyText"/>
                              <w:spacing w:before="6"/>
                              <w:rPr>
                                <w:b/>
                                <w:sz w:val="24"/>
                              </w:rPr>
                            </w:pPr>
                          </w:p>
                          <w:p w:rsidR="00692063" w:rsidRDefault="00692063">
                            <w:pPr>
                              <w:pStyle w:val="BodyText"/>
                              <w:spacing w:line="265" w:lineRule="exact"/>
                              <w:ind w:left="9"/>
                              <w:jc w:val="center"/>
                            </w:pPr>
                            <w:r>
                              <w:t>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4" type="#_x0000_t202" style="position:absolute;left:0;text-align:left;margin-left:183pt;margin-top:571.75pt;width:244.65pt;height:155.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" filled="f" stroked="f">
                <v:textbox inset="0,0,0,0">
                  <w:txbxContent>
                    <w:p w:rsidR="00692063" w:rsidRDefault="00692063">
                      <w:pPr>
                        <w:spacing w:line="244" w:lineRule="exact"/>
                        <w:ind w:left="9"/>
                        <w:jc w:val="center"/>
                        <w:rPr>
                          <w:b/>
                          <w:sz w:val="24"/>
                        </w:rPr>
                      </w:pPr>
                      <w:r>
                        <w:rPr>
                          <w:b/>
                          <w:sz w:val="24"/>
                        </w:rPr>
                        <w:t>18</w:t>
                      </w:r>
                    </w:p>
                    <w:p w:rsidR="00692063" w:rsidRDefault="00692063">
                      <w:pPr>
                        <w:pStyle w:val="BodyText"/>
                        <w:rPr>
                          <w:b/>
                          <w:sz w:val="24"/>
                        </w:rPr>
                      </w:pPr>
                    </w:p>
                    <w:p w:rsidR="00692063" w:rsidRDefault="00692063">
                      <w:pPr>
                        <w:pStyle w:val="BodyText"/>
                        <w:rPr>
                          <w:b/>
                          <w:sz w:val="24"/>
                        </w:rPr>
                      </w:pPr>
                    </w:p>
                    <w:p w:rsidR="00692063" w:rsidRDefault="00692063">
                      <w:pPr>
                        <w:pStyle w:val="BodyText"/>
                        <w:rPr>
                          <w:b/>
                          <w:sz w:val="24"/>
                        </w:rPr>
                      </w:pPr>
                    </w:p>
                    <w:p w:rsidR="00692063" w:rsidRDefault="00692063">
                      <w:pPr>
                        <w:pStyle w:val="BodyText"/>
                        <w:rPr>
                          <w:b/>
                          <w:sz w:val="24"/>
                        </w:rPr>
                      </w:pPr>
                    </w:p>
                    <w:p w:rsidR="00692063" w:rsidRDefault="00692063">
                      <w:pPr>
                        <w:pStyle w:val="BodyText"/>
                        <w:rPr>
                          <w:b/>
                          <w:sz w:val="20"/>
                        </w:rPr>
                      </w:pPr>
                    </w:p>
                    <w:p w:rsidR="00692063" w:rsidRDefault="00692063">
                      <w:pPr>
                        <w:jc w:val="center"/>
                        <w:rPr>
                          <w:b/>
                          <w:sz w:val="24"/>
                        </w:rPr>
                      </w:pPr>
                      <w:r>
                        <w:rPr>
                          <w:b/>
                          <w:sz w:val="24"/>
                        </w:rPr>
                        <w:t>INTENSIVE ASSISTANCE TEAM LOG OF</w:t>
                      </w:r>
                      <w:r>
                        <w:rPr>
                          <w:b/>
                          <w:spacing w:val="-19"/>
                          <w:sz w:val="24"/>
                        </w:rPr>
                        <w:t xml:space="preserve"> </w:t>
                      </w:r>
                      <w:r>
                        <w:rPr>
                          <w:b/>
                          <w:sz w:val="24"/>
                        </w:rPr>
                        <w:t>ACTIVITIES</w:t>
                      </w:r>
                    </w:p>
                    <w:p w:rsidR="00692063" w:rsidRDefault="00692063">
                      <w:pPr>
                        <w:pStyle w:val="BodyText"/>
                        <w:rPr>
                          <w:b/>
                          <w:sz w:val="24"/>
                        </w:rPr>
                      </w:pPr>
                    </w:p>
                    <w:p w:rsidR="00692063" w:rsidRDefault="00692063">
                      <w:pPr>
                        <w:pStyle w:val="BodyText"/>
                        <w:rPr>
                          <w:b/>
                          <w:sz w:val="24"/>
                        </w:rPr>
                      </w:pPr>
                    </w:p>
                    <w:p w:rsidR="00692063" w:rsidRDefault="00692063">
                      <w:pPr>
                        <w:pStyle w:val="BodyText"/>
                        <w:spacing w:before="6"/>
                        <w:rPr>
                          <w:b/>
                          <w:sz w:val="24"/>
                        </w:rPr>
                      </w:pPr>
                    </w:p>
                    <w:p w:rsidR="00692063" w:rsidRDefault="00692063">
                      <w:pPr>
                        <w:pStyle w:val="BodyText"/>
                        <w:spacing w:line="265" w:lineRule="exact"/>
                        <w:ind w:left="9"/>
                        <w:jc w:val="center"/>
                      </w:pPr>
                      <w:r>
                        <w:t>72</w:t>
                      </w:r>
                    </w:p>
                  </w:txbxContent>
                </v:textbox>
                <w10:wrap anchorx="page" anchory="page"/>
              </v:shape>
            </w:pict>
          </mc:Fallback>
        </mc:AlternateContent>
      </w:r>
      <w:r>
        <w:rPr>
          <w:noProof/>
          <w:lang w:bidi="ar-SA"/>
        </w:rPr>
        <mc:AlternateContent>
          <mc:Choice Requires="wps">
            <w:drawing>
              <wp:anchor distT="0" distB="0" distL="114300" distR="114300" simplePos="0" relativeHeight="251663872" behindDoc="1" locked="0" layoutInCell="1" allowOverlap="1">
                <wp:simplePos x="0" y="0"/>
                <wp:positionH relativeFrom="page">
                  <wp:posOffset>535940</wp:posOffset>
                </wp:positionH>
                <wp:positionV relativeFrom="page">
                  <wp:posOffset>7030720</wp:posOffset>
                </wp:positionV>
                <wp:extent cx="6172200" cy="2590800"/>
                <wp:effectExtent l="2540" t="127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5825B" id="Rectangle 6" o:spid="_x0000_s1026" style="position:absolute;margin-left:42.2pt;margin-top:553.6pt;width:486pt;height:20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" stroked="f">
                <w10:wrap anchorx="page" anchory="page"/>
              </v:rect>
            </w:pict>
          </mc:Fallback>
        </mc:AlternateContent>
      </w:r>
      <w:r w:rsidR="00692063">
        <w:rPr>
          <w:u w:val="none"/>
        </w:rPr>
        <w:t>INTENSIVE ASSISTANCE PLAN RECORD</w:t>
      </w:r>
    </w:p>
    <w:p w:rsidR="00BB410D" w:rsidRDefault="00BB410D">
      <w:pPr>
        <w:pStyle w:val="BodyText"/>
        <w:spacing w:before="2"/>
        <w:rPr>
          <w:b/>
          <w:sz w:val="17"/>
        </w:rPr>
      </w:pPr>
    </w:p>
    <w:p w:rsidR="00BB410D" w:rsidRDefault="00692063">
      <w:pPr>
        <w:tabs>
          <w:tab w:val="left" w:pos="3582"/>
          <w:tab w:val="left" w:pos="7618"/>
          <w:tab w:val="left" w:pos="9936"/>
        </w:tabs>
        <w:spacing w:before="57"/>
        <w:ind w:left="380"/>
        <w:rPr>
          <w:b/>
        </w:rPr>
      </w:pPr>
      <w:r>
        <w:rPr>
          <w:b/>
        </w:rPr>
        <w:t>Employee:</w:t>
      </w:r>
      <w:r>
        <w:rPr>
          <w:b/>
          <w:u w:val="thick"/>
        </w:rPr>
        <w:t xml:space="preserve"> </w:t>
      </w:r>
      <w:r>
        <w:rPr>
          <w:b/>
          <w:u w:val="thick"/>
        </w:rPr>
        <w:tab/>
      </w:r>
      <w:r>
        <w:rPr>
          <w:b/>
        </w:rPr>
        <w:tab/>
        <w:t>School</w:t>
      </w:r>
      <w:r>
        <w:rPr>
          <w:b/>
          <w:spacing w:val="-6"/>
        </w:rPr>
        <w:t xml:space="preserve"> </w:t>
      </w:r>
      <w:r>
        <w:rPr>
          <w:b/>
        </w:rPr>
        <w:t>Year</w:t>
      </w:r>
      <w:r>
        <w:rPr>
          <w:b/>
          <w:u w:val="thick"/>
        </w:rPr>
        <w:t xml:space="preserve"> </w:t>
      </w:r>
      <w:r>
        <w:rPr>
          <w:b/>
          <w:u w:val="thick"/>
        </w:rPr>
        <w:tab/>
      </w:r>
    </w:p>
    <w:p w:rsidR="00BB410D" w:rsidRDefault="00BB410D">
      <w:pPr>
        <w:pStyle w:val="BodyText"/>
        <w:rPr>
          <w:b/>
          <w:sz w:val="20"/>
        </w:rPr>
      </w:pPr>
    </w:p>
    <w:p w:rsidR="00BB410D" w:rsidRDefault="00BB410D">
      <w:pPr>
        <w:pStyle w:val="BodyText"/>
        <w:spacing w:before="5" w:after="1"/>
        <w:rPr>
          <w:b/>
          <w:sz w:val="14"/>
        </w:rPr>
      </w:pPr>
    </w:p>
    <w:tbl>
      <w:tblPr>
        <w:tblW w:w="0" w:type="auto"/>
        <w:tblInd w:w="1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0"/>
        <w:gridCol w:w="660"/>
        <w:gridCol w:w="5460"/>
        <w:gridCol w:w="899"/>
        <w:gridCol w:w="899"/>
        <w:gridCol w:w="900"/>
        <w:gridCol w:w="647"/>
        <w:gridCol w:w="252"/>
      </w:tblGrid>
      <w:tr w:rsidR="00BB410D">
        <w:trPr>
          <w:trHeight w:val="350"/>
        </w:trPr>
        <w:tc>
          <w:tcPr>
            <w:tcW w:w="250" w:type="dxa"/>
            <w:vMerge w:val="restart"/>
            <w:tcBorders>
              <w:top w:val="nil"/>
              <w:left w:val="nil"/>
            </w:tcBorders>
          </w:tcPr>
          <w:p w:rsidR="00BB410D" w:rsidRDefault="00BB410D">
            <w:pPr>
              <w:pStyle w:val="TableParagraph"/>
              <w:rPr>
                <w:rFonts w:ascii="Times New Roman"/>
                <w:sz w:val="20"/>
              </w:rPr>
            </w:pPr>
          </w:p>
        </w:tc>
        <w:tc>
          <w:tcPr>
            <w:tcW w:w="6120" w:type="dxa"/>
            <w:gridSpan w:val="2"/>
          </w:tcPr>
          <w:p w:rsidR="00BB410D" w:rsidRDefault="00692063">
            <w:pPr>
              <w:pStyle w:val="TableParagraph"/>
              <w:spacing w:line="293" w:lineRule="exact"/>
              <w:ind w:left="110"/>
              <w:rPr>
                <w:b/>
                <w:sz w:val="24"/>
              </w:rPr>
            </w:pPr>
            <w:r>
              <w:rPr>
                <w:b/>
                <w:sz w:val="24"/>
              </w:rPr>
              <w:t>Management Record</w:t>
            </w:r>
          </w:p>
        </w:tc>
        <w:tc>
          <w:tcPr>
            <w:tcW w:w="899" w:type="dxa"/>
          </w:tcPr>
          <w:p w:rsidR="00BB410D" w:rsidRDefault="00692063">
            <w:pPr>
              <w:pStyle w:val="TableParagraph"/>
              <w:spacing w:line="293" w:lineRule="exact"/>
              <w:ind w:left="112"/>
              <w:rPr>
                <w:b/>
                <w:sz w:val="24"/>
              </w:rPr>
            </w:pPr>
            <w:r>
              <w:rPr>
                <w:b/>
                <w:sz w:val="24"/>
              </w:rPr>
              <w:t>DATES</w:t>
            </w:r>
          </w:p>
        </w:tc>
        <w:tc>
          <w:tcPr>
            <w:tcW w:w="899" w:type="dxa"/>
          </w:tcPr>
          <w:p w:rsidR="00BB410D" w:rsidRDefault="00692063">
            <w:pPr>
              <w:pStyle w:val="TableParagraph"/>
              <w:spacing w:line="293" w:lineRule="exact"/>
              <w:ind w:left="113"/>
              <w:rPr>
                <w:b/>
                <w:sz w:val="24"/>
              </w:rPr>
            </w:pPr>
            <w:r>
              <w:rPr>
                <w:b/>
                <w:sz w:val="24"/>
              </w:rPr>
              <w:t>DATES</w:t>
            </w:r>
          </w:p>
        </w:tc>
        <w:tc>
          <w:tcPr>
            <w:tcW w:w="900" w:type="dxa"/>
          </w:tcPr>
          <w:p w:rsidR="00BB410D" w:rsidRDefault="00692063">
            <w:pPr>
              <w:pStyle w:val="TableParagraph"/>
              <w:spacing w:line="293" w:lineRule="exact"/>
              <w:ind w:left="114"/>
              <w:rPr>
                <w:b/>
                <w:sz w:val="24"/>
              </w:rPr>
            </w:pPr>
            <w:r>
              <w:rPr>
                <w:b/>
                <w:sz w:val="24"/>
              </w:rPr>
              <w:t>DATES</w:t>
            </w:r>
          </w:p>
        </w:tc>
        <w:tc>
          <w:tcPr>
            <w:tcW w:w="899" w:type="dxa"/>
            <w:gridSpan w:val="2"/>
          </w:tcPr>
          <w:p w:rsidR="00BB410D" w:rsidRDefault="00692063">
            <w:pPr>
              <w:pStyle w:val="TableParagraph"/>
              <w:spacing w:line="293" w:lineRule="exact"/>
              <w:ind w:left="114"/>
              <w:rPr>
                <w:b/>
                <w:sz w:val="24"/>
              </w:rPr>
            </w:pPr>
            <w:r>
              <w:rPr>
                <w:b/>
                <w:sz w:val="24"/>
              </w:rPr>
              <w:t>DATES</w:t>
            </w:r>
          </w:p>
        </w:tc>
      </w:tr>
      <w:tr w:rsidR="00BB410D">
        <w:trPr>
          <w:trHeight w:val="529"/>
        </w:trPr>
        <w:tc>
          <w:tcPr>
            <w:tcW w:w="250" w:type="dxa"/>
            <w:vMerge/>
            <w:tcBorders>
              <w:top w:val="nil"/>
              <w:left w:val="nil"/>
            </w:tcBorders>
          </w:tcPr>
          <w:p w:rsidR="00BB410D" w:rsidRDefault="00BB410D">
            <w:pPr>
              <w:rPr>
                <w:sz w:val="2"/>
                <w:szCs w:val="2"/>
              </w:rPr>
            </w:pPr>
          </w:p>
        </w:tc>
        <w:tc>
          <w:tcPr>
            <w:tcW w:w="6120" w:type="dxa"/>
            <w:gridSpan w:val="2"/>
          </w:tcPr>
          <w:p w:rsidR="00BB410D" w:rsidRDefault="00692063">
            <w:pPr>
              <w:pStyle w:val="TableParagraph"/>
              <w:spacing w:line="292" w:lineRule="exact"/>
              <w:ind w:left="110"/>
              <w:rPr>
                <w:b/>
                <w:sz w:val="24"/>
              </w:rPr>
            </w:pPr>
            <w:r>
              <w:rPr>
                <w:b/>
                <w:sz w:val="24"/>
              </w:rPr>
              <w:t>Observation</w:t>
            </w:r>
          </w:p>
        </w:tc>
        <w:tc>
          <w:tcPr>
            <w:tcW w:w="899" w:type="dxa"/>
          </w:tcPr>
          <w:p w:rsidR="00BB410D" w:rsidRDefault="00BB410D">
            <w:pPr>
              <w:pStyle w:val="TableParagraph"/>
              <w:rPr>
                <w:rFonts w:ascii="Times New Roman"/>
                <w:sz w:val="20"/>
              </w:rPr>
            </w:pPr>
          </w:p>
        </w:tc>
        <w:tc>
          <w:tcPr>
            <w:tcW w:w="899" w:type="dxa"/>
          </w:tcPr>
          <w:p w:rsidR="00BB410D" w:rsidRDefault="00BB410D">
            <w:pPr>
              <w:pStyle w:val="TableParagraph"/>
              <w:rPr>
                <w:rFonts w:ascii="Times New Roman"/>
                <w:sz w:val="20"/>
              </w:rPr>
            </w:pPr>
          </w:p>
        </w:tc>
        <w:tc>
          <w:tcPr>
            <w:tcW w:w="900" w:type="dxa"/>
          </w:tcPr>
          <w:p w:rsidR="00BB410D" w:rsidRDefault="00BB410D">
            <w:pPr>
              <w:pStyle w:val="TableParagraph"/>
              <w:rPr>
                <w:rFonts w:ascii="Times New Roman"/>
                <w:sz w:val="20"/>
              </w:rPr>
            </w:pPr>
          </w:p>
        </w:tc>
        <w:tc>
          <w:tcPr>
            <w:tcW w:w="899" w:type="dxa"/>
            <w:gridSpan w:val="2"/>
          </w:tcPr>
          <w:p w:rsidR="00BB410D" w:rsidRDefault="00BB410D">
            <w:pPr>
              <w:pStyle w:val="TableParagraph"/>
              <w:rPr>
                <w:rFonts w:ascii="Times New Roman"/>
                <w:sz w:val="20"/>
              </w:rPr>
            </w:pPr>
          </w:p>
        </w:tc>
      </w:tr>
      <w:tr w:rsidR="00BB410D">
        <w:trPr>
          <w:trHeight w:val="529"/>
        </w:trPr>
        <w:tc>
          <w:tcPr>
            <w:tcW w:w="250" w:type="dxa"/>
            <w:vMerge/>
            <w:tcBorders>
              <w:top w:val="nil"/>
              <w:left w:val="nil"/>
            </w:tcBorders>
          </w:tcPr>
          <w:p w:rsidR="00BB410D" w:rsidRDefault="00BB410D">
            <w:pPr>
              <w:rPr>
                <w:sz w:val="2"/>
                <w:szCs w:val="2"/>
              </w:rPr>
            </w:pPr>
          </w:p>
        </w:tc>
        <w:tc>
          <w:tcPr>
            <w:tcW w:w="6120" w:type="dxa"/>
            <w:gridSpan w:val="2"/>
          </w:tcPr>
          <w:p w:rsidR="00BB410D" w:rsidRDefault="00692063">
            <w:pPr>
              <w:pStyle w:val="TableParagraph"/>
              <w:spacing w:line="292" w:lineRule="exact"/>
              <w:ind w:left="110"/>
              <w:rPr>
                <w:b/>
                <w:sz w:val="24"/>
              </w:rPr>
            </w:pPr>
            <w:r>
              <w:rPr>
                <w:b/>
                <w:sz w:val="24"/>
              </w:rPr>
              <w:t>Professional Growth Plan Developed</w:t>
            </w:r>
          </w:p>
        </w:tc>
        <w:tc>
          <w:tcPr>
            <w:tcW w:w="899" w:type="dxa"/>
          </w:tcPr>
          <w:p w:rsidR="00BB410D" w:rsidRDefault="00BB410D">
            <w:pPr>
              <w:pStyle w:val="TableParagraph"/>
              <w:rPr>
                <w:rFonts w:ascii="Times New Roman"/>
                <w:sz w:val="20"/>
              </w:rPr>
            </w:pPr>
          </w:p>
        </w:tc>
        <w:tc>
          <w:tcPr>
            <w:tcW w:w="899" w:type="dxa"/>
          </w:tcPr>
          <w:p w:rsidR="00BB410D" w:rsidRDefault="00BB410D">
            <w:pPr>
              <w:pStyle w:val="TableParagraph"/>
              <w:rPr>
                <w:rFonts w:ascii="Times New Roman"/>
                <w:sz w:val="20"/>
              </w:rPr>
            </w:pPr>
          </w:p>
        </w:tc>
        <w:tc>
          <w:tcPr>
            <w:tcW w:w="900" w:type="dxa"/>
          </w:tcPr>
          <w:p w:rsidR="00BB410D" w:rsidRDefault="00BB410D">
            <w:pPr>
              <w:pStyle w:val="TableParagraph"/>
              <w:rPr>
                <w:rFonts w:ascii="Times New Roman"/>
                <w:sz w:val="20"/>
              </w:rPr>
            </w:pPr>
          </w:p>
        </w:tc>
        <w:tc>
          <w:tcPr>
            <w:tcW w:w="899" w:type="dxa"/>
            <w:gridSpan w:val="2"/>
          </w:tcPr>
          <w:p w:rsidR="00BB410D" w:rsidRDefault="00BB410D">
            <w:pPr>
              <w:pStyle w:val="TableParagraph"/>
              <w:rPr>
                <w:rFonts w:ascii="Times New Roman"/>
                <w:sz w:val="20"/>
              </w:rPr>
            </w:pPr>
          </w:p>
        </w:tc>
      </w:tr>
      <w:tr w:rsidR="00BB410D">
        <w:trPr>
          <w:trHeight w:val="529"/>
        </w:trPr>
        <w:tc>
          <w:tcPr>
            <w:tcW w:w="250" w:type="dxa"/>
            <w:vMerge/>
            <w:tcBorders>
              <w:top w:val="nil"/>
              <w:left w:val="nil"/>
            </w:tcBorders>
          </w:tcPr>
          <w:p w:rsidR="00BB410D" w:rsidRDefault="00BB410D">
            <w:pPr>
              <w:rPr>
                <w:sz w:val="2"/>
                <w:szCs w:val="2"/>
              </w:rPr>
            </w:pPr>
          </w:p>
        </w:tc>
        <w:tc>
          <w:tcPr>
            <w:tcW w:w="6120" w:type="dxa"/>
            <w:gridSpan w:val="2"/>
          </w:tcPr>
          <w:p w:rsidR="00BB410D" w:rsidRDefault="00692063">
            <w:pPr>
              <w:pStyle w:val="TableParagraph"/>
              <w:spacing w:line="292" w:lineRule="exact"/>
              <w:ind w:left="110"/>
              <w:rPr>
                <w:b/>
                <w:sz w:val="24"/>
              </w:rPr>
            </w:pPr>
            <w:r>
              <w:rPr>
                <w:b/>
                <w:sz w:val="24"/>
              </w:rPr>
              <w:t>Request for Assistance Team</w:t>
            </w:r>
          </w:p>
        </w:tc>
        <w:tc>
          <w:tcPr>
            <w:tcW w:w="899" w:type="dxa"/>
          </w:tcPr>
          <w:p w:rsidR="00BB410D" w:rsidRDefault="00BB410D">
            <w:pPr>
              <w:pStyle w:val="TableParagraph"/>
              <w:rPr>
                <w:rFonts w:ascii="Times New Roman"/>
                <w:sz w:val="20"/>
              </w:rPr>
            </w:pPr>
          </w:p>
        </w:tc>
        <w:tc>
          <w:tcPr>
            <w:tcW w:w="899" w:type="dxa"/>
          </w:tcPr>
          <w:p w:rsidR="00BB410D" w:rsidRDefault="00BB410D">
            <w:pPr>
              <w:pStyle w:val="TableParagraph"/>
              <w:rPr>
                <w:rFonts w:ascii="Times New Roman"/>
                <w:sz w:val="20"/>
              </w:rPr>
            </w:pPr>
          </w:p>
        </w:tc>
        <w:tc>
          <w:tcPr>
            <w:tcW w:w="900" w:type="dxa"/>
          </w:tcPr>
          <w:p w:rsidR="00BB410D" w:rsidRDefault="00BB410D">
            <w:pPr>
              <w:pStyle w:val="TableParagraph"/>
              <w:rPr>
                <w:rFonts w:ascii="Times New Roman"/>
                <w:sz w:val="20"/>
              </w:rPr>
            </w:pPr>
          </w:p>
        </w:tc>
        <w:tc>
          <w:tcPr>
            <w:tcW w:w="899" w:type="dxa"/>
            <w:gridSpan w:val="2"/>
          </w:tcPr>
          <w:p w:rsidR="00BB410D" w:rsidRDefault="00BB410D">
            <w:pPr>
              <w:pStyle w:val="TableParagraph"/>
              <w:rPr>
                <w:rFonts w:ascii="Times New Roman"/>
                <w:sz w:val="20"/>
              </w:rPr>
            </w:pPr>
          </w:p>
        </w:tc>
      </w:tr>
      <w:tr w:rsidR="00BB410D">
        <w:trPr>
          <w:trHeight w:val="709"/>
        </w:trPr>
        <w:tc>
          <w:tcPr>
            <w:tcW w:w="250" w:type="dxa"/>
            <w:vMerge/>
            <w:tcBorders>
              <w:top w:val="nil"/>
              <w:left w:val="nil"/>
            </w:tcBorders>
          </w:tcPr>
          <w:p w:rsidR="00BB410D" w:rsidRDefault="00BB410D">
            <w:pPr>
              <w:rPr>
                <w:sz w:val="2"/>
                <w:szCs w:val="2"/>
              </w:rPr>
            </w:pPr>
          </w:p>
        </w:tc>
        <w:tc>
          <w:tcPr>
            <w:tcW w:w="6120" w:type="dxa"/>
            <w:gridSpan w:val="2"/>
          </w:tcPr>
          <w:p w:rsidR="00BB410D" w:rsidRDefault="00692063">
            <w:pPr>
              <w:pStyle w:val="TableParagraph"/>
              <w:spacing w:line="292" w:lineRule="exact"/>
              <w:ind w:left="110"/>
              <w:rPr>
                <w:b/>
                <w:sz w:val="24"/>
              </w:rPr>
            </w:pPr>
            <w:r>
              <w:rPr>
                <w:b/>
                <w:sz w:val="24"/>
              </w:rPr>
              <w:t>Assistance Team Selected</w:t>
            </w:r>
          </w:p>
        </w:tc>
        <w:tc>
          <w:tcPr>
            <w:tcW w:w="899" w:type="dxa"/>
          </w:tcPr>
          <w:p w:rsidR="00BB410D" w:rsidRDefault="00BB410D">
            <w:pPr>
              <w:pStyle w:val="TableParagraph"/>
              <w:rPr>
                <w:rFonts w:ascii="Times New Roman"/>
                <w:sz w:val="20"/>
              </w:rPr>
            </w:pPr>
          </w:p>
        </w:tc>
        <w:tc>
          <w:tcPr>
            <w:tcW w:w="899" w:type="dxa"/>
          </w:tcPr>
          <w:p w:rsidR="00BB410D" w:rsidRDefault="00BB410D">
            <w:pPr>
              <w:pStyle w:val="TableParagraph"/>
              <w:rPr>
                <w:rFonts w:ascii="Times New Roman"/>
                <w:sz w:val="20"/>
              </w:rPr>
            </w:pPr>
          </w:p>
        </w:tc>
        <w:tc>
          <w:tcPr>
            <w:tcW w:w="900" w:type="dxa"/>
          </w:tcPr>
          <w:p w:rsidR="00BB410D" w:rsidRDefault="00BB410D">
            <w:pPr>
              <w:pStyle w:val="TableParagraph"/>
              <w:rPr>
                <w:rFonts w:ascii="Times New Roman"/>
                <w:sz w:val="20"/>
              </w:rPr>
            </w:pPr>
          </w:p>
        </w:tc>
        <w:tc>
          <w:tcPr>
            <w:tcW w:w="899" w:type="dxa"/>
            <w:gridSpan w:val="2"/>
          </w:tcPr>
          <w:p w:rsidR="00BB410D" w:rsidRDefault="00BB410D">
            <w:pPr>
              <w:pStyle w:val="TableParagraph"/>
              <w:rPr>
                <w:rFonts w:ascii="Times New Roman"/>
                <w:sz w:val="20"/>
              </w:rPr>
            </w:pPr>
          </w:p>
        </w:tc>
      </w:tr>
      <w:tr w:rsidR="00BB410D">
        <w:trPr>
          <w:trHeight w:val="750"/>
        </w:trPr>
        <w:tc>
          <w:tcPr>
            <w:tcW w:w="250" w:type="dxa"/>
            <w:vMerge/>
            <w:tcBorders>
              <w:top w:val="nil"/>
              <w:left w:val="nil"/>
            </w:tcBorders>
          </w:tcPr>
          <w:p w:rsidR="00BB410D" w:rsidRDefault="00BB410D">
            <w:pPr>
              <w:rPr>
                <w:sz w:val="2"/>
                <w:szCs w:val="2"/>
              </w:rPr>
            </w:pPr>
          </w:p>
        </w:tc>
        <w:tc>
          <w:tcPr>
            <w:tcW w:w="6120" w:type="dxa"/>
            <w:gridSpan w:val="2"/>
          </w:tcPr>
          <w:p w:rsidR="00BB410D" w:rsidRDefault="00692063">
            <w:pPr>
              <w:pStyle w:val="TableParagraph"/>
              <w:ind w:left="110" w:right="2779"/>
              <w:rPr>
                <w:b/>
                <w:sz w:val="24"/>
              </w:rPr>
            </w:pPr>
            <w:r>
              <w:rPr>
                <w:b/>
                <w:sz w:val="24"/>
              </w:rPr>
              <w:t>Evaluator/Supervisor/Colleague Meeting to explain assistance</w:t>
            </w:r>
          </w:p>
        </w:tc>
        <w:tc>
          <w:tcPr>
            <w:tcW w:w="899" w:type="dxa"/>
          </w:tcPr>
          <w:p w:rsidR="00BB410D" w:rsidRDefault="00BB410D">
            <w:pPr>
              <w:pStyle w:val="TableParagraph"/>
              <w:rPr>
                <w:rFonts w:ascii="Times New Roman"/>
                <w:sz w:val="20"/>
              </w:rPr>
            </w:pPr>
          </w:p>
        </w:tc>
        <w:tc>
          <w:tcPr>
            <w:tcW w:w="899" w:type="dxa"/>
          </w:tcPr>
          <w:p w:rsidR="00BB410D" w:rsidRDefault="00BB410D">
            <w:pPr>
              <w:pStyle w:val="TableParagraph"/>
              <w:rPr>
                <w:rFonts w:ascii="Times New Roman"/>
                <w:sz w:val="20"/>
              </w:rPr>
            </w:pPr>
          </w:p>
        </w:tc>
        <w:tc>
          <w:tcPr>
            <w:tcW w:w="900" w:type="dxa"/>
          </w:tcPr>
          <w:p w:rsidR="00BB410D" w:rsidRDefault="00BB410D">
            <w:pPr>
              <w:pStyle w:val="TableParagraph"/>
              <w:rPr>
                <w:rFonts w:ascii="Times New Roman"/>
                <w:sz w:val="20"/>
              </w:rPr>
            </w:pPr>
          </w:p>
        </w:tc>
        <w:tc>
          <w:tcPr>
            <w:tcW w:w="899" w:type="dxa"/>
            <w:gridSpan w:val="2"/>
          </w:tcPr>
          <w:p w:rsidR="00BB410D" w:rsidRDefault="00BB410D">
            <w:pPr>
              <w:pStyle w:val="TableParagraph"/>
              <w:rPr>
                <w:rFonts w:ascii="Times New Roman"/>
                <w:sz w:val="20"/>
              </w:rPr>
            </w:pPr>
          </w:p>
        </w:tc>
      </w:tr>
      <w:tr w:rsidR="00BB410D">
        <w:trPr>
          <w:trHeight w:val="292"/>
        </w:trPr>
        <w:tc>
          <w:tcPr>
            <w:tcW w:w="250" w:type="dxa"/>
            <w:vMerge/>
            <w:tcBorders>
              <w:top w:val="nil"/>
              <w:left w:val="nil"/>
            </w:tcBorders>
          </w:tcPr>
          <w:p w:rsidR="00BB410D" w:rsidRDefault="00BB410D">
            <w:pPr>
              <w:rPr>
                <w:sz w:val="2"/>
                <w:szCs w:val="2"/>
              </w:rPr>
            </w:pPr>
          </w:p>
        </w:tc>
        <w:tc>
          <w:tcPr>
            <w:tcW w:w="6120" w:type="dxa"/>
            <w:gridSpan w:val="2"/>
          </w:tcPr>
          <w:p w:rsidR="00BB410D" w:rsidRDefault="00692063">
            <w:pPr>
              <w:pStyle w:val="TableParagraph"/>
              <w:spacing w:line="272" w:lineRule="exact"/>
              <w:ind w:left="110"/>
              <w:rPr>
                <w:b/>
                <w:sz w:val="24"/>
              </w:rPr>
            </w:pPr>
            <w:r>
              <w:rPr>
                <w:b/>
                <w:sz w:val="24"/>
              </w:rPr>
              <w:t>1</w:t>
            </w:r>
            <w:r>
              <w:rPr>
                <w:b/>
                <w:position w:val="8"/>
                <w:sz w:val="16"/>
              </w:rPr>
              <w:t xml:space="preserve">st </w:t>
            </w:r>
            <w:r>
              <w:rPr>
                <w:b/>
                <w:sz w:val="24"/>
              </w:rPr>
              <w:t>Meeting of Assistance Team</w:t>
            </w:r>
          </w:p>
        </w:tc>
        <w:tc>
          <w:tcPr>
            <w:tcW w:w="899" w:type="dxa"/>
            <w:vMerge w:val="restart"/>
          </w:tcPr>
          <w:p w:rsidR="00BB410D" w:rsidRDefault="00BB410D">
            <w:pPr>
              <w:pStyle w:val="TableParagraph"/>
              <w:rPr>
                <w:rFonts w:ascii="Times New Roman"/>
                <w:sz w:val="20"/>
              </w:rPr>
            </w:pPr>
          </w:p>
        </w:tc>
        <w:tc>
          <w:tcPr>
            <w:tcW w:w="899" w:type="dxa"/>
            <w:vMerge w:val="restart"/>
          </w:tcPr>
          <w:p w:rsidR="00BB410D" w:rsidRDefault="00BB410D">
            <w:pPr>
              <w:pStyle w:val="TableParagraph"/>
              <w:rPr>
                <w:rFonts w:ascii="Times New Roman"/>
                <w:sz w:val="20"/>
              </w:rPr>
            </w:pPr>
          </w:p>
        </w:tc>
        <w:tc>
          <w:tcPr>
            <w:tcW w:w="900" w:type="dxa"/>
            <w:vMerge w:val="restart"/>
          </w:tcPr>
          <w:p w:rsidR="00BB410D" w:rsidRDefault="00BB410D">
            <w:pPr>
              <w:pStyle w:val="TableParagraph"/>
              <w:rPr>
                <w:rFonts w:ascii="Times New Roman"/>
                <w:sz w:val="20"/>
              </w:rPr>
            </w:pPr>
          </w:p>
        </w:tc>
        <w:tc>
          <w:tcPr>
            <w:tcW w:w="899" w:type="dxa"/>
            <w:gridSpan w:val="2"/>
            <w:vMerge w:val="restart"/>
          </w:tcPr>
          <w:p w:rsidR="00BB410D" w:rsidRDefault="00BB410D">
            <w:pPr>
              <w:pStyle w:val="TableParagraph"/>
              <w:rPr>
                <w:rFonts w:ascii="Times New Roman"/>
                <w:sz w:val="20"/>
              </w:rPr>
            </w:pPr>
          </w:p>
        </w:tc>
      </w:tr>
      <w:tr w:rsidR="00BB410D">
        <w:trPr>
          <w:trHeight w:val="488"/>
        </w:trPr>
        <w:tc>
          <w:tcPr>
            <w:tcW w:w="250" w:type="dxa"/>
            <w:vMerge/>
            <w:tcBorders>
              <w:top w:val="nil"/>
              <w:left w:val="nil"/>
            </w:tcBorders>
          </w:tcPr>
          <w:p w:rsidR="00BB410D" w:rsidRDefault="00BB410D">
            <w:pPr>
              <w:rPr>
                <w:sz w:val="2"/>
                <w:szCs w:val="2"/>
              </w:rPr>
            </w:pPr>
          </w:p>
        </w:tc>
        <w:tc>
          <w:tcPr>
            <w:tcW w:w="6120" w:type="dxa"/>
            <w:gridSpan w:val="2"/>
          </w:tcPr>
          <w:p w:rsidR="00BB410D" w:rsidRDefault="00692063">
            <w:pPr>
              <w:pStyle w:val="TableParagraph"/>
              <w:spacing w:line="194" w:lineRule="exact"/>
              <w:ind w:left="110"/>
              <w:rPr>
                <w:b/>
                <w:i/>
                <w:sz w:val="16"/>
              </w:rPr>
            </w:pPr>
            <w:r>
              <w:rPr>
                <w:b/>
                <w:i/>
                <w:sz w:val="16"/>
              </w:rPr>
              <w:t>Members in attendance initial here</w:t>
            </w:r>
          </w:p>
        </w:tc>
        <w:tc>
          <w:tcPr>
            <w:tcW w:w="899" w:type="dxa"/>
            <w:vMerge/>
            <w:tcBorders>
              <w:top w:val="nil"/>
            </w:tcBorders>
          </w:tcPr>
          <w:p w:rsidR="00BB410D" w:rsidRDefault="00BB410D">
            <w:pPr>
              <w:rPr>
                <w:sz w:val="2"/>
                <w:szCs w:val="2"/>
              </w:rPr>
            </w:pPr>
          </w:p>
        </w:tc>
        <w:tc>
          <w:tcPr>
            <w:tcW w:w="899" w:type="dxa"/>
            <w:vMerge/>
            <w:tcBorders>
              <w:top w:val="nil"/>
            </w:tcBorders>
          </w:tcPr>
          <w:p w:rsidR="00BB410D" w:rsidRDefault="00BB410D">
            <w:pPr>
              <w:rPr>
                <w:sz w:val="2"/>
                <w:szCs w:val="2"/>
              </w:rPr>
            </w:pPr>
          </w:p>
        </w:tc>
        <w:tc>
          <w:tcPr>
            <w:tcW w:w="900" w:type="dxa"/>
            <w:vMerge/>
            <w:tcBorders>
              <w:top w:val="nil"/>
            </w:tcBorders>
          </w:tcPr>
          <w:p w:rsidR="00BB410D" w:rsidRDefault="00BB410D">
            <w:pPr>
              <w:rPr>
                <w:sz w:val="2"/>
                <w:szCs w:val="2"/>
              </w:rPr>
            </w:pPr>
          </w:p>
        </w:tc>
        <w:tc>
          <w:tcPr>
            <w:tcW w:w="899" w:type="dxa"/>
            <w:gridSpan w:val="2"/>
            <w:vMerge/>
            <w:tcBorders>
              <w:top w:val="nil"/>
            </w:tcBorders>
          </w:tcPr>
          <w:p w:rsidR="00BB410D" w:rsidRDefault="00BB410D">
            <w:pPr>
              <w:rPr>
                <w:sz w:val="2"/>
                <w:szCs w:val="2"/>
              </w:rPr>
            </w:pPr>
          </w:p>
        </w:tc>
      </w:tr>
      <w:tr w:rsidR="00BB410D">
        <w:trPr>
          <w:trHeight w:val="585"/>
        </w:trPr>
        <w:tc>
          <w:tcPr>
            <w:tcW w:w="250" w:type="dxa"/>
            <w:vMerge/>
            <w:tcBorders>
              <w:top w:val="nil"/>
              <w:left w:val="nil"/>
            </w:tcBorders>
          </w:tcPr>
          <w:p w:rsidR="00BB410D" w:rsidRDefault="00BB410D">
            <w:pPr>
              <w:rPr>
                <w:sz w:val="2"/>
                <w:szCs w:val="2"/>
              </w:rPr>
            </w:pPr>
          </w:p>
        </w:tc>
        <w:tc>
          <w:tcPr>
            <w:tcW w:w="6120" w:type="dxa"/>
            <w:gridSpan w:val="2"/>
          </w:tcPr>
          <w:p w:rsidR="00BB410D" w:rsidRDefault="00692063">
            <w:pPr>
              <w:pStyle w:val="TableParagraph"/>
              <w:spacing w:line="292" w:lineRule="exact"/>
              <w:ind w:left="110"/>
              <w:rPr>
                <w:b/>
                <w:sz w:val="24"/>
              </w:rPr>
            </w:pPr>
            <w:r>
              <w:rPr>
                <w:b/>
                <w:sz w:val="24"/>
              </w:rPr>
              <w:t>2</w:t>
            </w:r>
            <w:r>
              <w:rPr>
                <w:b/>
                <w:position w:val="8"/>
                <w:sz w:val="16"/>
              </w:rPr>
              <w:t xml:space="preserve">nd </w:t>
            </w:r>
            <w:r>
              <w:rPr>
                <w:b/>
                <w:sz w:val="24"/>
              </w:rPr>
              <w:t>Meeting of Assistance Team</w:t>
            </w:r>
          </w:p>
        </w:tc>
        <w:tc>
          <w:tcPr>
            <w:tcW w:w="899" w:type="dxa"/>
            <w:vMerge w:val="restart"/>
          </w:tcPr>
          <w:p w:rsidR="00BB410D" w:rsidRDefault="00BB410D">
            <w:pPr>
              <w:pStyle w:val="TableParagraph"/>
              <w:rPr>
                <w:rFonts w:ascii="Times New Roman"/>
                <w:sz w:val="20"/>
              </w:rPr>
            </w:pPr>
          </w:p>
        </w:tc>
        <w:tc>
          <w:tcPr>
            <w:tcW w:w="899" w:type="dxa"/>
            <w:vMerge w:val="restart"/>
          </w:tcPr>
          <w:p w:rsidR="00BB410D" w:rsidRDefault="00BB410D">
            <w:pPr>
              <w:pStyle w:val="TableParagraph"/>
              <w:rPr>
                <w:rFonts w:ascii="Times New Roman"/>
                <w:sz w:val="20"/>
              </w:rPr>
            </w:pPr>
          </w:p>
        </w:tc>
        <w:tc>
          <w:tcPr>
            <w:tcW w:w="900" w:type="dxa"/>
            <w:vMerge w:val="restart"/>
          </w:tcPr>
          <w:p w:rsidR="00BB410D" w:rsidRDefault="00BB410D">
            <w:pPr>
              <w:pStyle w:val="TableParagraph"/>
              <w:rPr>
                <w:rFonts w:ascii="Times New Roman"/>
                <w:sz w:val="20"/>
              </w:rPr>
            </w:pPr>
          </w:p>
        </w:tc>
        <w:tc>
          <w:tcPr>
            <w:tcW w:w="899" w:type="dxa"/>
            <w:gridSpan w:val="2"/>
            <w:vMerge w:val="restart"/>
          </w:tcPr>
          <w:p w:rsidR="00BB410D" w:rsidRDefault="00BB410D">
            <w:pPr>
              <w:pStyle w:val="TableParagraph"/>
              <w:rPr>
                <w:rFonts w:ascii="Times New Roman"/>
                <w:sz w:val="20"/>
              </w:rPr>
            </w:pPr>
          </w:p>
        </w:tc>
      </w:tr>
      <w:tr w:rsidR="00BB410D">
        <w:trPr>
          <w:trHeight w:val="488"/>
        </w:trPr>
        <w:tc>
          <w:tcPr>
            <w:tcW w:w="250" w:type="dxa"/>
            <w:vMerge/>
            <w:tcBorders>
              <w:top w:val="nil"/>
              <w:left w:val="nil"/>
            </w:tcBorders>
          </w:tcPr>
          <w:p w:rsidR="00BB410D" w:rsidRDefault="00BB410D">
            <w:pPr>
              <w:rPr>
                <w:sz w:val="2"/>
                <w:szCs w:val="2"/>
              </w:rPr>
            </w:pPr>
          </w:p>
        </w:tc>
        <w:tc>
          <w:tcPr>
            <w:tcW w:w="6120" w:type="dxa"/>
            <w:gridSpan w:val="2"/>
          </w:tcPr>
          <w:p w:rsidR="00BB410D" w:rsidRDefault="00692063">
            <w:pPr>
              <w:pStyle w:val="TableParagraph"/>
              <w:spacing w:line="194" w:lineRule="exact"/>
              <w:ind w:left="110"/>
              <w:rPr>
                <w:b/>
                <w:i/>
                <w:sz w:val="16"/>
              </w:rPr>
            </w:pPr>
            <w:r>
              <w:rPr>
                <w:b/>
                <w:i/>
                <w:sz w:val="16"/>
              </w:rPr>
              <w:t>Members in attendance initial here:</w:t>
            </w:r>
          </w:p>
        </w:tc>
        <w:tc>
          <w:tcPr>
            <w:tcW w:w="899" w:type="dxa"/>
            <w:vMerge/>
            <w:tcBorders>
              <w:top w:val="nil"/>
            </w:tcBorders>
          </w:tcPr>
          <w:p w:rsidR="00BB410D" w:rsidRDefault="00BB410D">
            <w:pPr>
              <w:rPr>
                <w:sz w:val="2"/>
                <w:szCs w:val="2"/>
              </w:rPr>
            </w:pPr>
          </w:p>
        </w:tc>
        <w:tc>
          <w:tcPr>
            <w:tcW w:w="899" w:type="dxa"/>
            <w:vMerge/>
            <w:tcBorders>
              <w:top w:val="nil"/>
            </w:tcBorders>
          </w:tcPr>
          <w:p w:rsidR="00BB410D" w:rsidRDefault="00BB410D">
            <w:pPr>
              <w:rPr>
                <w:sz w:val="2"/>
                <w:szCs w:val="2"/>
              </w:rPr>
            </w:pPr>
          </w:p>
        </w:tc>
        <w:tc>
          <w:tcPr>
            <w:tcW w:w="900" w:type="dxa"/>
            <w:vMerge/>
            <w:tcBorders>
              <w:top w:val="nil"/>
            </w:tcBorders>
          </w:tcPr>
          <w:p w:rsidR="00BB410D" w:rsidRDefault="00BB410D">
            <w:pPr>
              <w:rPr>
                <w:sz w:val="2"/>
                <w:szCs w:val="2"/>
              </w:rPr>
            </w:pPr>
          </w:p>
        </w:tc>
        <w:tc>
          <w:tcPr>
            <w:tcW w:w="899" w:type="dxa"/>
            <w:gridSpan w:val="2"/>
            <w:vMerge/>
            <w:tcBorders>
              <w:top w:val="nil"/>
            </w:tcBorders>
          </w:tcPr>
          <w:p w:rsidR="00BB410D" w:rsidRDefault="00BB410D">
            <w:pPr>
              <w:rPr>
                <w:sz w:val="2"/>
                <w:szCs w:val="2"/>
              </w:rPr>
            </w:pPr>
          </w:p>
        </w:tc>
      </w:tr>
      <w:tr w:rsidR="00BB410D">
        <w:trPr>
          <w:trHeight w:val="292"/>
        </w:trPr>
        <w:tc>
          <w:tcPr>
            <w:tcW w:w="250" w:type="dxa"/>
            <w:vMerge/>
            <w:tcBorders>
              <w:top w:val="nil"/>
              <w:left w:val="nil"/>
            </w:tcBorders>
          </w:tcPr>
          <w:p w:rsidR="00BB410D" w:rsidRDefault="00BB410D">
            <w:pPr>
              <w:rPr>
                <w:sz w:val="2"/>
                <w:szCs w:val="2"/>
              </w:rPr>
            </w:pPr>
          </w:p>
        </w:tc>
        <w:tc>
          <w:tcPr>
            <w:tcW w:w="6120" w:type="dxa"/>
            <w:gridSpan w:val="2"/>
          </w:tcPr>
          <w:p w:rsidR="00BB410D" w:rsidRDefault="00692063">
            <w:pPr>
              <w:pStyle w:val="TableParagraph"/>
              <w:spacing w:line="272" w:lineRule="exact"/>
              <w:ind w:left="110"/>
              <w:rPr>
                <w:b/>
                <w:sz w:val="24"/>
              </w:rPr>
            </w:pPr>
            <w:r>
              <w:rPr>
                <w:b/>
                <w:sz w:val="24"/>
              </w:rPr>
              <w:t>3</w:t>
            </w:r>
            <w:r>
              <w:rPr>
                <w:b/>
                <w:position w:val="8"/>
                <w:sz w:val="16"/>
              </w:rPr>
              <w:t xml:space="preserve">rd </w:t>
            </w:r>
            <w:r>
              <w:rPr>
                <w:b/>
                <w:sz w:val="24"/>
              </w:rPr>
              <w:t>Meeting of Assistance Team</w:t>
            </w:r>
          </w:p>
        </w:tc>
        <w:tc>
          <w:tcPr>
            <w:tcW w:w="899" w:type="dxa"/>
            <w:vMerge w:val="restart"/>
          </w:tcPr>
          <w:p w:rsidR="00BB410D" w:rsidRDefault="00BB410D">
            <w:pPr>
              <w:pStyle w:val="TableParagraph"/>
              <w:rPr>
                <w:rFonts w:ascii="Times New Roman"/>
                <w:sz w:val="20"/>
              </w:rPr>
            </w:pPr>
          </w:p>
        </w:tc>
        <w:tc>
          <w:tcPr>
            <w:tcW w:w="899" w:type="dxa"/>
            <w:vMerge w:val="restart"/>
          </w:tcPr>
          <w:p w:rsidR="00BB410D" w:rsidRDefault="00BB410D">
            <w:pPr>
              <w:pStyle w:val="TableParagraph"/>
              <w:rPr>
                <w:rFonts w:ascii="Times New Roman"/>
                <w:sz w:val="20"/>
              </w:rPr>
            </w:pPr>
          </w:p>
        </w:tc>
        <w:tc>
          <w:tcPr>
            <w:tcW w:w="900" w:type="dxa"/>
            <w:vMerge w:val="restart"/>
          </w:tcPr>
          <w:p w:rsidR="00BB410D" w:rsidRDefault="00BB410D">
            <w:pPr>
              <w:pStyle w:val="TableParagraph"/>
              <w:rPr>
                <w:rFonts w:ascii="Times New Roman"/>
                <w:sz w:val="20"/>
              </w:rPr>
            </w:pPr>
          </w:p>
        </w:tc>
        <w:tc>
          <w:tcPr>
            <w:tcW w:w="899" w:type="dxa"/>
            <w:gridSpan w:val="2"/>
            <w:vMerge w:val="restart"/>
          </w:tcPr>
          <w:p w:rsidR="00BB410D" w:rsidRDefault="00BB410D">
            <w:pPr>
              <w:pStyle w:val="TableParagraph"/>
              <w:rPr>
                <w:rFonts w:ascii="Times New Roman"/>
                <w:sz w:val="20"/>
              </w:rPr>
            </w:pPr>
          </w:p>
        </w:tc>
      </w:tr>
      <w:tr w:rsidR="00BB410D">
        <w:trPr>
          <w:trHeight w:val="488"/>
        </w:trPr>
        <w:tc>
          <w:tcPr>
            <w:tcW w:w="250" w:type="dxa"/>
            <w:vMerge/>
            <w:tcBorders>
              <w:top w:val="nil"/>
              <w:left w:val="nil"/>
            </w:tcBorders>
          </w:tcPr>
          <w:p w:rsidR="00BB410D" w:rsidRDefault="00BB410D">
            <w:pPr>
              <w:rPr>
                <w:sz w:val="2"/>
                <w:szCs w:val="2"/>
              </w:rPr>
            </w:pPr>
          </w:p>
        </w:tc>
        <w:tc>
          <w:tcPr>
            <w:tcW w:w="6120" w:type="dxa"/>
            <w:gridSpan w:val="2"/>
          </w:tcPr>
          <w:p w:rsidR="00BB410D" w:rsidRDefault="00692063">
            <w:pPr>
              <w:pStyle w:val="TableParagraph"/>
              <w:spacing w:line="194" w:lineRule="exact"/>
              <w:ind w:left="110"/>
              <w:rPr>
                <w:b/>
                <w:i/>
                <w:sz w:val="16"/>
              </w:rPr>
            </w:pPr>
            <w:r>
              <w:rPr>
                <w:b/>
                <w:i/>
                <w:sz w:val="16"/>
              </w:rPr>
              <w:t>Members in attendance initial here:</w:t>
            </w:r>
          </w:p>
        </w:tc>
        <w:tc>
          <w:tcPr>
            <w:tcW w:w="899" w:type="dxa"/>
            <w:vMerge/>
            <w:tcBorders>
              <w:top w:val="nil"/>
            </w:tcBorders>
          </w:tcPr>
          <w:p w:rsidR="00BB410D" w:rsidRDefault="00BB410D">
            <w:pPr>
              <w:rPr>
                <w:sz w:val="2"/>
                <w:szCs w:val="2"/>
              </w:rPr>
            </w:pPr>
          </w:p>
        </w:tc>
        <w:tc>
          <w:tcPr>
            <w:tcW w:w="899" w:type="dxa"/>
            <w:vMerge/>
            <w:tcBorders>
              <w:top w:val="nil"/>
            </w:tcBorders>
          </w:tcPr>
          <w:p w:rsidR="00BB410D" w:rsidRDefault="00BB410D">
            <w:pPr>
              <w:rPr>
                <w:sz w:val="2"/>
                <w:szCs w:val="2"/>
              </w:rPr>
            </w:pPr>
          </w:p>
        </w:tc>
        <w:tc>
          <w:tcPr>
            <w:tcW w:w="900" w:type="dxa"/>
            <w:vMerge/>
            <w:tcBorders>
              <w:top w:val="nil"/>
            </w:tcBorders>
          </w:tcPr>
          <w:p w:rsidR="00BB410D" w:rsidRDefault="00BB410D">
            <w:pPr>
              <w:rPr>
                <w:sz w:val="2"/>
                <w:szCs w:val="2"/>
              </w:rPr>
            </w:pPr>
          </w:p>
        </w:tc>
        <w:tc>
          <w:tcPr>
            <w:tcW w:w="899" w:type="dxa"/>
            <w:gridSpan w:val="2"/>
            <w:vMerge/>
            <w:tcBorders>
              <w:top w:val="nil"/>
            </w:tcBorders>
          </w:tcPr>
          <w:p w:rsidR="00BB410D" w:rsidRDefault="00BB410D">
            <w:pPr>
              <w:rPr>
                <w:sz w:val="2"/>
                <w:szCs w:val="2"/>
              </w:rPr>
            </w:pPr>
          </w:p>
        </w:tc>
      </w:tr>
      <w:tr w:rsidR="00BB410D">
        <w:trPr>
          <w:trHeight w:val="292"/>
        </w:trPr>
        <w:tc>
          <w:tcPr>
            <w:tcW w:w="250" w:type="dxa"/>
            <w:vMerge/>
            <w:tcBorders>
              <w:top w:val="nil"/>
              <w:left w:val="nil"/>
            </w:tcBorders>
          </w:tcPr>
          <w:p w:rsidR="00BB410D" w:rsidRDefault="00BB410D">
            <w:pPr>
              <w:rPr>
                <w:sz w:val="2"/>
                <w:szCs w:val="2"/>
              </w:rPr>
            </w:pPr>
          </w:p>
        </w:tc>
        <w:tc>
          <w:tcPr>
            <w:tcW w:w="6120" w:type="dxa"/>
            <w:gridSpan w:val="2"/>
          </w:tcPr>
          <w:p w:rsidR="00BB410D" w:rsidRDefault="00692063">
            <w:pPr>
              <w:pStyle w:val="TableParagraph"/>
              <w:spacing w:line="272" w:lineRule="exact"/>
              <w:ind w:left="110"/>
              <w:rPr>
                <w:b/>
                <w:sz w:val="24"/>
              </w:rPr>
            </w:pPr>
            <w:r>
              <w:rPr>
                <w:b/>
                <w:sz w:val="24"/>
              </w:rPr>
              <w:t>4</w:t>
            </w:r>
            <w:r>
              <w:rPr>
                <w:b/>
                <w:position w:val="8"/>
                <w:sz w:val="16"/>
              </w:rPr>
              <w:t xml:space="preserve">th </w:t>
            </w:r>
            <w:r>
              <w:rPr>
                <w:b/>
                <w:sz w:val="24"/>
              </w:rPr>
              <w:t>Meeting of Assistance Team</w:t>
            </w:r>
          </w:p>
        </w:tc>
        <w:tc>
          <w:tcPr>
            <w:tcW w:w="899" w:type="dxa"/>
            <w:vMerge w:val="restart"/>
          </w:tcPr>
          <w:p w:rsidR="00BB410D" w:rsidRDefault="00BB410D">
            <w:pPr>
              <w:pStyle w:val="TableParagraph"/>
              <w:rPr>
                <w:rFonts w:ascii="Times New Roman"/>
                <w:sz w:val="20"/>
              </w:rPr>
            </w:pPr>
          </w:p>
        </w:tc>
        <w:tc>
          <w:tcPr>
            <w:tcW w:w="899" w:type="dxa"/>
            <w:vMerge w:val="restart"/>
          </w:tcPr>
          <w:p w:rsidR="00BB410D" w:rsidRDefault="00BB410D">
            <w:pPr>
              <w:pStyle w:val="TableParagraph"/>
              <w:rPr>
                <w:rFonts w:ascii="Times New Roman"/>
                <w:sz w:val="20"/>
              </w:rPr>
            </w:pPr>
          </w:p>
        </w:tc>
        <w:tc>
          <w:tcPr>
            <w:tcW w:w="900" w:type="dxa"/>
            <w:vMerge w:val="restart"/>
          </w:tcPr>
          <w:p w:rsidR="00BB410D" w:rsidRDefault="00BB410D">
            <w:pPr>
              <w:pStyle w:val="TableParagraph"/>
              <w:rPr>
                <w:rFonts w:ascii="Times New Roman"/>
                <w:sz w:val="20"/>
              </w:rPr>
            </w:pPr>
          </w:p>
        </w:tc>
        <w:tc>
          <w:tcPr>
            <w:tcW w:w="899" w:type="dxa"/>
            <w:gridSpan w:val="2"/>
            <w:vMerge w:val="restart"/>
          </w:tcPr>
          <w:p w:rsidR="00BB410D" w:rsidRDefault="00BB410D">
            <w:pPr>
              <w:pStyle w:val="TableParagraph"/>
              <w:rPr>
                <w:rFonts w:ascii="Times New Roman"/>
                <w:sz w:val="20"/>
              </w:rPr>
            </w:pPr>
          </w:p>
        </w:tc>
      </w:tr>
      <w:tr w:rsidR="00BB410D">
        <w:trPr>
          <w:trHeight w:val="489"/>
        </w:trPr>
        <w:tc>
          <w:tcPr>
            <w:tcW w:w="250" w:type="dxa"/>
            <w:vMerge/>
            <w:tcBorders>
              <w:top w:val="nil"/>
              <w:left w:val="nil"/>
            </w:tcBorders>
          </w:tcPr>
          <w:p w:rsidR="00BB410D" w:rsidRDefault="00BB410D">
            <w:pPr>
              <w:rPr>
                <w:sz w:val="2"/>
                <w:szCs w:val="2"/>
              </w:rPr>
            </w:pPr>
          </w:p>
        </w:tc>
        <w:tc>
          <w:tcPr>
            <w:tcW w:w="6120" w:type="dxa"/>
            <w:gridSpan w:val="2"/>
          </w:tcPr>
          <w:p w:rsidR="00BB410D" w:rsidRDefault="00692063">
            <w:pPr>
              <w:pStyle w:val="TableParagraph"/>
              <w:spacing w:line="194" w:lineRule="exact"/>
              <w:ind w:left="110"/>
              <w:rPr>
                <w:b/>
                <w:i/>
                <w:sz w:val="16"/>
              </w:rPr>
            </w:pPr>
            <w:r>
              <w:rPr>
                <w:b/>
                <w:i/>
                <w:sz w:val="16"/>
              </w:rPr>
              <w:t>Members in attendance initial here:</w:t>
            </w:r>
          </w:p>
        </w:tc>
        <w:tc>
          <w:tcPr>
            <w:tcW w:w="899" w:type="dxa"/>
            <w:vMerge/>
            <w:tcBorders>
              <w:top w:val="nil"/>
            </w:tcBorders>
          </w:tcPr>
          <w:p w:rsidR="00BB410D" w:rsidRDefault="00BB410D">
            <w:pPr>
              <w:rPr>
                <w:sz w:val="2"/>
                <w:szCs w:val="2"/>
              </w:rPr>
            </w:pPr>
          </w:p>
        </w:tc>
        <w:tc>
          <w:tcPr>
            <w:tcW w:w="899" w:type="dxa"/>
            <w:vMerge/>
            <w:tcBorders>
              <w:top w:val="nil"/>
            </w:tcBorders>
          </w:tcPr>
          <w:p w:rsidR="00BB410D" w:rsidRDefault="00BB410D">
            <w:pPr>
              <w:rPr>
                <w:sz w:val="2"/>
                <w:szCs w:val="2"/>
              </w:rPr>
            </w:pPr>
          </w:p>
        </w:tc>
        <w:tc>
          <w:tcPr>
            <w:tcW w:w="900" w:type="dxa"/>
            <w:vMerge/>
            <w:tcBorders>
              <w:top w:val="nil"/>
            </w:tcBorders>
          </w:tcPr>
          <w:p w:rsidR="00BB410D" w:rsidRDefault="00BB410D">
            <w:pPr>
              <w:rPr>
                <w:sz w:val="2"/>
                <w:szCs w:val="2"/>
              </w:rPr>
            </w:pPr>
          </w:p>
        </w:tc>
        <w:tc>
          <w:tcPr>
            <w:tcW w:w="899" w:type="dxa"/>
            <w:gridSpan w:val="2"/>
            <w:vMerge/>
            <w:tcBorders>
              <w:top w:val="nil"/>
            </w:tcBorders>
          </w:tcPr>
          <w:p w:rsidR="00BB410D" w:rsidRDefault="00BB410D">
            <w:pPr>
              <w:rPr>
                <w:sz w:val="2"/>
                <w:szCs w:val="2"/>
              </w:rPr>
            </w:pPr>
          </w:p>
        </w:tc>
      </w:tr>
      <w:tr w:rsidR="00BB410D">
        <w:trPr>
          <w:trHeight w:val="529"/>
        </w:trPr>
        <w:tc>
          <w:tcPr>
            <w:tcW w:w="250" w:type="dxa"/>
            <w:vMerge/>
            <w:tcBorders>
              <w:top w:val="nil"/>
              <w:left w:val="nil"/>
            </w:tcBorders>
          </w:tcPr>
          <w:p w:rsidR="00BB410D" w:rsidRDefault="00BB410D">
            <w:pPr>
              <w:rPr>
                <w:sz w:val="2"/>
                <w:szCs w:val="2"/>
              </w:rPr>
            </w:pPr>
          </w:p>
        </w:tc>
        <w:tc>
          <w:tcPr>
            <w:tcW w:w="6120" w:type="dxa"/>
            <w:gridSpan w:val="2"/>
          </w:tcPr>
          <w:p w:rsidR="00BB410D" w:rsidRDefault="00692063">
            <w:pPr>
              <w:pStyle w:val="TableParagraph"/>
              <w:spacing w:line="292" w:lineRule="exact"/>
              <w:ind w:left="110"/>
              <w:rPr>
                <w:b/>
                <w:sz w:val="24"/>
              </w:rPr>
            </w:pPr>
            <w:r>
              <w:rPr>
                <w:b/>
                <w:sz w:val="24"/>
              </w:rPr>
              <w:t>Summative Evaluation</w:t>
            </w:r>
          </w:p>
        </w:tc>
        <w:tc>
          <w:tcPr>
            <w:tcW w:w="899" w:type="dxa"/>
          </w:tcPr>
          <w:p w:rsidR="00BB410D" w:rsidRDefault="00BB410D">
            <w:pPr>
              <w:pStyle w:val="TableParagraph"/>
              <w:rPr>
                <w:rFonts w:ascii="Times New Roman"/>
                <w:sz w:val="20"/>
              </w:rPr>
            </w:pPr>
          </w:p>
        </w:tc>
        <w:tc>
          <w:tcPr>
            <w:tcW w:w="899" w:type="dxa"/>
          </w:tcPr>
          <w:p w:rsidR="00BB410D" w:rsidRDefault="00BB410D">
            <w:pPr>
              <w:pStyle w:val="TableParagraph"/>
              <w:rPr>
                <w:rFonts w:ascii="Times New Roman"/>
                <w:sz w:val="20"/>
              </w:rPr>
            </w:pPr>
          </w:p>
        </w:tc>
        <w:tc>
          <w:tcPr>
            <w:tcW w:w="900" w:type="dxa"/>
          </w:tcPr>
          <w:p w:rsidR="00BB410D" w:rsidRDefault="00BB410D">
            <w:pPr>
              <w:pStyle w:val="TableParagraph"/>
              <w:rPr>
                <w:rFonts w:ascii="Times New Roman"/>
                <w:sz w:val="20"/>
              </w:rPr>
            </w:pPr>
          </w:p>
        </w:tc>
        <w:tc>
          <w:tcPr>
            <w:tcW w:w="899" w:type="dxa"/>
            <w:gridSpan w:val="2"/>
          </w:tcPr>
          <w:p w:rsidR="00BB410D" w:rsidRDefault="00BB410D">
            <w:pPr>
              <w:pStyle w:val="TableParagraph"/>
              <w:rPr>
                <w:rFonts w:ascii="Times New Roman"/>
                <w:sz w:val="20"/>
              </w:rPr>
            </w:pPr>
          </w:p>
        </w:tc>
      </w:tr>
      <w:tr w:rsidR="00BB410D">
        <w:trPr>
          <w:trHeight w:val="529"/>
        </w:trPr>
        <w:tc>
          <w:tcPr>
            <w:tcW w:w="250" w:type="dxa"/>
            <w:vMerge/>
            <w:tcBorders>
              <w:top w:val="nil"/>
              <w:left w:val="nil"/>
            </w:tcBorders>
          </w:tcPr>
          <w:p w:rsidR="00BB410D" w:rsidRDefault="00BB410D">
            <w:pPr>
              <w:rPr>
                <w:sz w:val="2"/>
                <w:szCs w:val="2"/>
              </w:rPr>
            </w:pPr>
          </w:p>
        </w:tc>
        <w:tc>
          <w:tcPr>
            <w:tcW w:w="6120" w:type="dxa"/>
            <w:gridSpan w:val="2"/>
          </w:tcPr>
          <w:p w:rsidR="00BB410D" w:rsidRDefault="00692063">
            <w:pPr>
              <w:pStyle w:val="TableParagraph"/>
              <w:spacing w:line="292" w:lineRule="exact"/>
              <w:ind w:left="110"/>
              <w:rPr>
                <w:b/>
                <w:sz w:val="24"/>
              </w:rPr>
            </w:pPr>
            <w:r>
              <w:rPr>
                <w:b/>
                <w:sz w:val="24"/>
              </w:rPr>
              <w:t>Conference with Superintendent and/or Attorney</w:t>
            </w:r>
          </w:p>
        </w:tc>
        <w:tc>
          <w:tcPr>
            <w:tcW w:w="899" w:type="dxa"/>
          </w:tcPr>
          <w:p w:rsidR="00BB410D" w:rsidRDefault="00BB410D">
            <w:pPr>
              <w:pStyle w:val="TableParagraph"/>
              <w:rPr>
                <w:rFonts w:ascii="Times New Roman"/>
                <w:sz w:val="20"/>
              </w:rPr>
            </w:pPr>
          </w:p>
        </w:tc>
        <w:tc>
          <w:tcPr>
            <w:tcW w:w="899" w:type="dxa"/>
          </w:tcPr>
          <w:p w:rsidR="00BB410D" w:rsidRDefault="00BB410D">
            <w:pPr>
              <w:pStyle w:val="TableParagraph"/>
              <w:rPr>
                <w:rFonts w:ascii="Times New Roman"/>
                <w:sz w:val="20"/>
              </w:rPr>
            </w:pPr>
          </w:p>
        </w:tc>
        <w:tc>
          <w:tcPr>
            <w:tcW w:w="900" w:type="dxa"/>
          </w:tcPr>
          <w:p w:rsidR="00BB410D" w:rsidRDefault="00BB410D">
            <w:pPr>
              <w:pStyle w:val="TableParagraph"/>
              <w:rPr>
                <w:rFonts w:ascii="Times New Roman"/>
                <w:sz w:val="20"/>
              </w:rPr>
            </w:pPr>
          </w:p>
        </w:tc>
        <w:tc>
          <w:tcPr>
            <w:tcW w:w="899" w:type="dxa"/>
            <w:gridSpan w:val="2"/>
          </w:tcPr>
          <w:p w:rsidR="00BB410D" w:rsidRDefault="00BB410D">
            <w:pPr>
              <w:pStyle w:val="TableParagraph"/>
              <w:rPr>
                <w:rFonts w:ascii="Times New Roman"/>
                <w:sz w:val="20"/>
              </w:rPr>
            </w:pPr>
          </w:p>
        </w:tc>
      </w:tr>
      <w:tr w:rsidR="00BB410D">
        <w:trPr>
          <w:trHeight w:val="709"/>
        </w:trPr>
        <w:tc>
          <w:tcPr>
            <w:tcW w:w="250" w:type="dxa"/>
            <w:vMerge/>
            <w:tcBorders>
              <w:top w:val="nil"/>
              <w:left w:val="nil"/>
            </w:tcBorders>
          </w:tcPr>
          <w:p w:rsidR="00BB410D" w:rsidRDefault="00BB410D">
            <w:pPr>
              <w:rPr>
                <w:sz w:val="2"/>
                <w:szCs w:val="2"/>
              </w:rPr>
            </w:pPr>
          </w:p>
        </w:tc>
        <w:tc>
          <w:tcPr>
            <w:tcW w:w="6120" w:type="dxa"/>
            <w:gridSpan w:val="2"/>
          </w:tcPr>
          <w:p w:rsidR="00BB410D" w:rsidRDefault="00692063">
            <w:pPr>
              <w:pStyle w:val="TableParagraph"/>
              <w:spacing w:line="292" w:lineRule="exact"/>
              <w:ind w:left="110"/>
              <w:rPr>
                <w:b/>
                <w:sz w:val="24"/>
              </w:rPr>
            </w:pPr>
            <w:r>
              <w:rPr>
                <w:b/>
                <w:sz w:val="24"/>
              </w:rPr>
              <w:t>Summative Conference with Employee</w:t>
            </w:r>
          </w:p>
        </w:tc>
        <w:tc>
          <w:tcPr>
            <w:tcW w:w="899" w:type="dxa"/>
          </w:tcPr>
          <w:p w:rsidR="00BB410D" w:rsidRDefault="00BB410D">
            <w:pPr>
              <w:pStyle w:val="TableParagraph"/>
              <w:rPr>
                <w:rFonts w:ascii="Times New Roman"/>
                <w:sz w:val="20"/>
              </w:rPr>
            </w:pPr>
          </w:p>
        </w:tc>
        <w:tc>
          <w:tcPr>
            <w:tcW w:w="899" w:type="dxa"/>
          </w:tcPr>
          <w:p w:rsidR="00BB410D" w:rsidRDefault="00BB410D">
            <w:pPr>
              <w:pStyle w:val="TableParagraph"/>
              <w:rPr>
                <w:rFonts w:ascii="Times New Roman"/>
                <w:sz w:val="20"/>
              </w:rPr>
            </w:pPr>
          </w:p>
        </w:tc>
        <w:tc>
          <w:tcPr>
            <w:tcW w:w="900" w:type="dxa"/>
          </w:tcPr>
          <w:p w:rsidR="00BB410D" w:rsidRDefault="00BB410D">
            <w:pPr>
              <w:pStyle w:val="TableParagraph"/>
              <w:rPr>
                <w:rFonts w:ascii="Times New Roman"/>
                <w:sz w:val="20"/>
              </w:rPr>
            </w:pPr>
          </w:p>
        </w:tc>
        <w:tc>
          <w:tcPr>
            <w:tcW w:w="899" w:type="dxa"/>
            <w:gridSpan w:val="2"/>
          </w:tcPr>
          <w:p w:rsidR="00BB410D" w:rsidRDefault="00BB410D">
            <w:pPr>
              <w:pStyle w:val="TableParagraph"/>
              <w:rPr>
                <w:rFonts w:ascii="Times New Roman"/>
                <w:sz w:val="20"/>
              </w:rPr>
            </w:pPr>
          </w:p>
        </w:tc>
      </w:tr>
      <w:tr w:rsidR="00BB410D">
        <w:trPr>
          <w:trHeight w:val="509"/>
        </w:trPr>
        <w:tc>
          <w:tcPr>
            <w:tcW w:w="250" w:type="dxa"/>
            <w:vMerge/>
            <w:tcBorders>
              <w:top w:val="nil"/>
              <w:left w:val="nil"/>
            </w:tcBorders>
          </w:tcPr>
          <w:p w:rsidR="00BB410D" w:rsidRDefault="00BB410D">
            <w:pPr>
              <w:rPr>
                <w:sz w:val="2"/>
                <w:szCs w:val="2"/>
              </w:rPr>
            </w:pPr>
          </w:p>
        </w:tc>
        <w:tc>
          <w:tcPr>
            <w:tcW w:w="6120" w:type="dxa"/>
            <w:gridSpan w:val="2"/>
          </w:tcPr>
          <w:p w:rsidR="00BB410D" w:rsidRDefault="00692063">
            <w:pPr>
              <w:pStyle w:val="TableParagraph"/>
              <w:spacing w:line="292" w:lineRule="exact"/>
              <w:ind w:left="110"/>
              <w:rPr>
                <w:b/>
                <w:sz w:val="24"/>
              </w:rPr>
            </w:pPr>
            <w:r>
              <w:rPr>
                <w:b/>
                <w:sz w:val="24"/>
              </w:rPr>
              <w:t>Termination Letter (if necessary)</w:t>
            </w:r>
          </w:p>
        </w:tc>
        <w:tc>
          <w:tcPr>
            <w:tcW w:w="899" w:type="dxa"/>
          </w:tcPr>
          <w:p w:rsidR="00BB410D" w:rsidRDefault="00BB410D">
            <w:pPr>
              <w:pStyle w:val="TableParagraph"/>
              <w:rPr>
                <w:rFonts w:ascii="Times New Roman"/>
                <w:sz w:val="20"/>
              </w:rPr>
            </w:pPr>
          </w:p>
        </w:tc>
        <w:tc>
          <w:tcPr>
            <w:tcW w:w="899" w:type="dxa"/>
          </w:tcPr>
          <w:p w:rsidR="00BB410D" w:rsidRDefault="00BB410D">
            <w:pPr>
              <w:pStyle w:val="TableParagraph"/>
              <w:rPr>
                <w:rFonts w:ascii="Times New Roman"/>
                <w:sz w:val="20"/>
              </w:rPr>
            </w:pPr>
          </w:p>
        </w:tc>
        <w:tc>
          <w:tcPr>
            <w:tcW w:w="900" w:type="dxa"/>
          </w:tcPr>
          <w:p w:rsidR="00BB410D" w:rsidRDefault="00BB410D">
            <w:pPr>
              <w:pStyle w:val="TableParagraph"/>
              <w:rPr>
                <w:rFonts w:ascii="Times New Roman"/>
                <w:sz w:val="20"/>
              </w:rPr>
            </w:pPr>
          </w:p>
        </w:tc>
        <w:tc>
          <w:tcPr>
            <w:tcW w:w="899" w:type="dxa"/>
            <w:gridSpan w:val="2"/>
            <w:tcBorders>
              <w:bottom w:val="single" w:sz="12" w:space="0" w:color="000000"/>
            </w:tcBorders>
          </w:tcPr>
          <w:p w:rsidR="00BB410D" w:rsidRDefault="00BB410D">
            <w:pPr>
              <w:pStyle w:val="TableParagraph"/>
              <w:rPr>
                <w:rFonts w:ascii="Times New Roman"/>
                <w:sz w:val="20"/>
              </w:rPr>
            </w:pPr>
          </w:p>
        </w:tc>
      </w:tr>
      <w:tr w:rsidR="00BB410D">
        <w:trPr>
          <w:trHeight w:val="205"/>
        </w:trPr>
        <w:tc>
          <w:tcPr>
            <w:tcW w:w="910" w:type="dxa"/>
            <w:gridSpan w:val="2"/>
            <w:tcBorders>
              <w:right w:val="nil"/>
            </w:tcBorders>
          </w:tcPr>
          <w:p w:rsidR="00BB410D" w:rsidRDefault="00692063">
            <w:pPr>
              <w:pStyle w:val="TableParagraph"/>
              <w:spacing w:line="185" w:lineRule="exact"/>
              <w:ind w:left="7" w:right="-15"/>
              <w:rPr>
                <w:sz w:val="20"/>
              </w:rPr>
            </w:pPr>
            <w:r>
              <w:rPr>
                <w:w w:val="95"/>
                <w:sz w:val="20"/>
              </w:rPr>
              <w:t>Signatures:</w:t>
            </w:r>
          </w:p>
        </w:tc>
        <w:tc>
          <w:tcPr>
            <w:tcW w:w="8805" w:type="dxa"/>
            <w:gridSpan w:val="5"/>
            <w:tcBorders>
              <w:left w:val="nil"/>
              <w:bottom w:val="nil"/>
            </w:tcBorders>
          </w:tcPr>
          <w:p w:rsidR="00BB410D" w:rsidRDefault="00BB410D">
            <w:pPr>
              <w:pStyle w:val="TableParagraph"/>
              <w:rPr>
                <w:rFonts w:ascii="Times New Roman"/>
                <w:sz w:val="14"/>
              </w:rPr>
            </w:pPr>
          </w:p>
        </w:tc>
        <w:tc>
          <w:tcPr>
            <w:tcW w:w="252" w:type="dxa"/>
            <w:vMerge w:val="restart"/>
            <w:tcBorders>
              <w:bottom w:val="nil"/>
              <w:right w:val="nil"/>
            </w:tcBorders>
          </w:tcPr>
          <w:p w:rsidR="00BB410D" w:rsidRDefault="00BB410D">
            <w:pPr>
              <w:pStyle w:val="TableParagraph"/>
              <w:rPr>
                <w:rFonts w:ascii="Times New Roman"/>
                <w:sz w:val="20"/>
              </w:rPr>
            </w:pPr>
          </w:p>
        </w:tc>
      </w:tr>
      <w:tr w:rsidR="00BB410D">
        <w:trPr>
          <w:trHeight w:val="1779"/>
        </w:trPr>
        <w:tc>
          <w:tcPr>
            <w:tcW w:w="9715" w:type="dxa"/>
            <w:gridSpan w:val="7"/>
            <w:tcBorders>
              <w:top w:val="nil"/>
              <w:bottom w:val="single" w:sz="12" w:space="0" w:color="000000"/>
            </w:tcBorders>
          </w:tcPr>
          <w:p w:rsidR="00BB410D" w:rsidRDefault="00692063">
            <w:pPr>
              <w:pStyle w:val="TableParagraph"/>
              <w:tabs>
                <w:tab w:val="left" w:pos="9184"/>
                <w:tab w:val="left" w:pos="9638"/>
              </w:tabs>
              <w:spacing w:before="55" w:line="552" w:lineRule="auto"/>
              <w:ind w:left="7" w:right="26"/>
              <w:jc w:val="both"/>
              <w:rPr>
                <w:sz w:val="20"/>
              </w:rPr>
            </w:pPr>
            <w:r>
              <w:rPr>
                <w:sz w:val="20"/>
              </w:rPr>
              <w:t>Employee/Date:</w:t>
            </w:r>
            <w:r>
              <w:rPr>
                <w:sz w:val="20"/>
                <w:u w:val="single"/>
              </w:rPr>
              <w:tab/>
            </w:r>
            <w:r>
              <w:rPr>
                <w:sz w:val="20"/>
                <w:u w:val="single"/>
              </w:rPr>
              <w:tab/>
            </w:r>
            <w:r>
              <w:rPr>
                <w:sz w:val="20"/>
              </w:rPr>
              <w:t xml:space="preserve"> Evaluator/Date:</w:t>
            </w:r>
            <w:r>
              <w:rPr>
                <w:sz w:val="20"/>
                <w:u w:val="single"/>
              </w:rPr>
              <w:tab/>
            </w:r>
            <w:r>
              <w:rPr>
                <w:sz w:val="20"/>
                <w:u w:val="single"/>
              </w:rPr>
              <w:tab/>
            </w:r>
            <w:r>
              <w:rPr>
                <w:sz w:val="20"/>
              </w:rPr>
              <w:t xml:space="preserve"> Assistance Team</w:t>
            </w:r>
            <w:r>
              <w:rPr>
                <w:spacing w:val="-14"/>
                <w:sz w:val="20"/>
              </w:rPr>
              <w:t xml:space="preserve"> </w:t>
            </w:r>
            <w:r>
              <w:rPr>
                <w:sz w:val="20"/>
              </w:rPr>
              <w:t>Members:</w:t>
            </w:r>
            <w:r>
              <w:rPr>
                <w:spacing w:val="2"/>
                <w:sz w:val="20"/>
              </w:rPr>
              <w:t xml:space="preserve"> </w:t>
            </w:r>
            <w:r>
              <w:rPr>
                <w:w w:val="99"/>
                <w:sz w:val="20"/>
                <w:u w:val="single"/>
              </w:rPr>
              <w:t xml:space="preserve"> </w:t>
            </w:r>
            <w:r>
              <w:rPr>
                <w:sz w:val="20"/>
                <w:u w:val="single"/>
              </w:rPr>
              <w:tab/>
            </w:r>
          </w:p>
        </w:tc>
        <w:tc>
          <w:tcPr>
            <w:tcW w:w="252" w:type="dxa"/>
            <w:vMerge/>
            <w:tcBorders>
              <w:top w:val="nil"/>
              <w:bottom w:val="nil"/>
              <w:right w:val="nil"/>
            </w:tcBorders>
          </w:tcPr>
          <w:p w:rsidR="00BB410D" w:rsidRDefault="00BB410D">
            <w:pPr>
              <w:rPr>
                <w:sz w:val="2"/>
                <w:szCs w:val="2"/>
              </w:rPr>
            </w:pPr>
          </w:p>
        </w:tc>
      </w:tr>
      <w:tr w:rsidR="00BB410D">
        <w:trPr>
          <w:trHeight w:val="301"/>
        </w:trPr>
        <w:tc>
          <w:tcPr>
            <w:tcW w:w="9715" w:type="dxa"/>
            <w:gridSpan w:val="7"/>
            <w:tcBorders>
              <w:top w:val="single" w:sz="12" w:space="0" w:color="000000"/>
              <w:bottom w:val="single" w:sz="12" w:space="0" w:color="000000"/>
            </w:tcBorders>
          </w:tcPr>
          <w:p w:rsidR="00BB410D" w:rsidRDefault="00BB410D">
            <w:pPr>
              <w:pStyle w:val="TableParagraph"/>
              <w:rPr>
                <w:rFonts w:ascii="Times New Roman"/>
                <w:sz w:val="20"/>
              </w:rPr>
            </w:pPr>
          </w:p>
        </w:tc>
        <w:tc>
          <w:tcPr>
            <w:tcW w:w="252" w:type="dxa"/>
            <w:vMerge/>
            <w:tcBorders>
              <w:top w:val="nil"/>
              <w:bottom w:val="nil"/>
              <w:right w:val="nil"/>
            </w:tcBorders>
          </w:tcPr>
          <w:p w:rsidR="00BB410D" w:rsidRDefault="00BB410D">
            <w:pPr>
              <w:rPr>
                <w:sz w:val="2"/>
                <w:szCs w:val="2"/>
              </w:rPr>
            </w:pPr>
          </w:p>
        </w:tc>
      </w:tr>
      <w:tr w:rsidR="00BB410D">
        <w:trPr>
          <w:trHeight w:val="320"/>
        </w:trPr>
        <w:tc>
          <w:tcPr>
            <w:tcW w:w="9715" w:type="dxa"/>
            <w:gridSpan w:val="7"/>
            <w:tcBorders>
              <w:top w:val="single" w:sz="12" w:space="0" w:color="000000"/>
              <w:bottom w:val="single" w:sz="12" w:space="0" w:color="000000"/>
            </w:tcBorders>
          </w:tcPr>
          <w:p w:rsidR="00BB410D" w:rsidRDefault="00BB410D">
            <w:pPr>
              <w:pStyle w:val="TableParagraph"/>
              <w:rPr>
                <w:rFonts w:ascii="Times New Roman"/>
                <w:sz w:val="20"/>
              </w:rPr>
            </w:pPr>
          </w:p>
        </w:tc>
        <w:tc>
          <w:tcPr>
            <w:tcW w:w="252" w:type="dxa"/>
            <w:vMerge/>
            <w:tcBorders>
              <w:top w:val="nil"/>
              <w:bottom w:val="nil"/>
              <w:right w:val="nil"/>
            </w:tcBorders>
          </w:tcPr>
          <w:p w:rsidR="00BB410D" w:rsidRDefault="00BB410D">
            <w:pPr>
              <w:rPr>
                <w:sz w:val="2"/>
                <w:szCs w:val="2"/>
              </w:rPr>
            </w:pPr>
          </w:p>
        </w:tc>
      </w:tr>
      <w:tr w:rsidR="00BB410D">
        <w:trPr>
          <w:trHeight w:val="1346"/>
        </w:trPr>
        <w:tc>
          <w:tcPr>
            <w:tcW w:w="9715" w:type="dxa"/>
            <w:gridSpan w:val="7"/>
            <w:tcBorders>
              <w:top w:val="single" w:sz="12" w:space="0" w:color="000000"/>
            </w:tcBorders>
          </w:tcPr>
          <w:p w:rsidR="00BB410D" w:rsidRDefault="00692063">
            <w:pPr>
              <w:pStyle w:val="TableParagraph"/>
              <w:spacing w:before="179"/>
              <w:ind w:left="7" w:right="6"/>
              <w:rPr>
                <w:rFonts w:ascii="Times New Roman"/>
                <w:sz w:val="18"/>
              </w:rPr>
            </w:pPr>
            <w:r>
              <w:rPr>
                <w:rFonts w:ascii="Times New Roman"/>
                <w:sz w:val="18"/>
              </w:rPr>
              <w:t>* Intensive Assistance Observation Process will correspond with KTIP format. Each team member will complete a pre-observation conference, formal observation and post observation conference prior to the Intensive Assistance Team Meeting. Informal observations can occur without employee notice by any member of the Intensive Assistance Team throughout the process.</w:t>
            </w:r>
          </w:p>
        </w:tc>
        <w:tc>
          <w:tcPr>
            <w:tcW w:w="252" w:type="dxa"/>
            <w:vMerge/>
            <w:tcBorders>
              <w:top w:val="nil"/>
              <w:bottom w:val="nil"/>
              <w:right w:val="nil"/>
            </w:tcBorders>
          </w:tcPr>
          <w:p w:rsidR="00BB410D" w:rsidRDefault="00BB410D">
            <w:pPr>
              <w:rPr>
                <w:sz w:val="2"/>
                <w:szCs w:val="2"/>
              </w:rPr>
            </w:pPr>
          </w:p>
        </w:tc>
      </w:tr>
    </w:tbl>
    <w:p w:rsidR="00BB410D" w:rsidRDefault="00BB410D">
      <w:pPr>
        <w:rPr>
          <w:sz w:val="2"/>
          <w:szCs w:val="2"/>
        </w:rPr>
        <w:sectPr w:rsidR="00BB410D">
          <w:footerReference w:type="default" r:id="rId60"/>
          <w:pgSz w:w="12240" w:h="15840"/>
          <w:pgMar w:top="320" w:right="320" w:bottom="280" w:left="680" w:header="0" w:footer="0" w:gutter="0"/>
          <w:cols w:space="720"/>
        </w:sectPr>
      </w:pPr>
    </w:p>
    <w:p w:rsidR="00BB410D" w:rsidRDefault="00692063">
      <w:pPr>
        <w:spacing w:before="23"/>
        <w:ind w:left="2147"/>
        <w:rPr>
          <w:b/>
          <w:i/>
          <w:sz w:val="32"/>
        </w:rPr>
      </w:pPr>
      <w:r>
        <w:rPr>
          <w:b/>
          <w:sz w:val="32"/>
        </w:rPr>
        <w:lastRenderedPageBreak/>
        <w:t xml:space="preserve">Professional Growth Plan for </w:t>
      </w:r>
      <w:r>
        <w:rPr>
          <w:b/>
          <w:i/>
          <w:sz w:val="32"/>
          <w:u w:val="thick"/>
        </w:rPr>
        <w:t>Intensive</w:t>
      </w:r>
      <w:r>
        <w:rPr>
          <w:b/>
          <w:i/>
          <w:sz w:val="32"/>
        </w:rPr>
        <w:t xml:space="preserve"> </w:t>
      </w:r>
      <w:r>
        <w:rPr>
          <w:b/>
          <w:i/>
          <w:sz w:val="32"/>
          <w:u w:val="thick"/>
        </w:rPr>
        <w:t>Assistance</w:t>
      </w:r>
    </w:p>
    <w:p w:rsidR="00BB410D" w:rsidRDefault="00BB410D">
      <w:pPr>
        <w:pStyle w:val="BodyText"/>
        <w:rPr>
          <w:b/>
          <w:i/>
          <w:sz w:val="20"/>
        </w:rPr>
      </w:pPr>
    </w:p>
    <w:p w:rsidR="00BB410D" w:rsidRDefault="00BB410D">
      <w:pPr>
        <w:pStyle w:val="BodyText"/>
        <w:rPr>
          <w:b/>
          <w:i/>
          <w:sz w:val="20"/>
        </w:rPr>
      </w:pPr>
    </w:p>
    <w:p w:rsidR="00BB410D" w:rsidRDefault="00BB410D">
      <w:pPr>
        <w:pStyle w:val="BodyText"/>
        <w:spacing w:before="12"/>
        <w:rPr>
          <w:b/>
          <w:i/>
          <w:sz w:val="12"/>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2"/>
        <w:gridCol w:w="2364"/>
        <w:gridCol w:w="2028"/>
        <w:gridCol w:w="2467"/>
      </w:tblGrid>
      <w:tr w:rsidR="00BB410D">
        <w:trPr>
          <w:trHeight w:val="513"/>
        </w:trPr>
        <w:tc>
          <w:tcPr>
            <w:tcW w:w="2672" w:type="dxa"/>
          </w:tcPr>
          <w:p w:rsidR="00BB410D" w:rsidRDefault="00692063">
            <w:pPr>
              <w:pStyle w:val="TableParagraph"/>
              <w:spacing w:before="1"/>
              <w:ind w:left="525"/>
              <w:rPr>
                <w:b/>
                <w:sz w:val="20"/>
              </w:rPr>
            </w:pPr>
            <w:r>
              <w:rPr>
                <w:b/>
                <w:sz w:val="20"/>
              </w:rPr>
              <w:t>EMPLOYEE’S NAME</w:t>
            </w:r>
          </w:p>
        </w:tc>
        <w:tc>
          <w:tcPr>
            <w:tcW w:w="2364" w:type="dxa"/>
          </w:tcPr>
          <w:p w:rsidR="00BB410D" w:rsidRDefault="00692063">
            <w:pPr>
              <w:pStyle w:val="TableParagraph"/>
              <w:spacing w:before="1"/>
              <w:ind w:left="599"/>
              <w:rPr>
                <w:b/>
                <w:sz w:val="20"/>
              </w:rPr>
            </w:pPr>
            <w:r>
              <w:rPr>
                <w:b/>
                <w:sz w:val="20"/>
              </w:rPr>
              <w:t>SCHOOL YEAR</w:t>
            </w:r>
          </w:p>
        </w:tc>
        <w:tc>
          <w:tcPr>
            <w:tcW w:w="2028" w:type="dxa"/>
          </w:tcPr>
          <w:p w:rsidR="00BB410D" w:rsidRDefault="00692063">
            <w:pPr>
              <w:pStyle w:val="TableParagraph"/>
              <w:spacing w:before="1"/>
              <w:ind w:left="549"/>
              <w:rPr>
                <w:b/>
                <w:sz w:val="20"/>
              </w:rPr>
            </w:pPr>
            <w:r>
              <w:rPr>
                <w:b/>
                <w:sz w:val="20"/>
              </w:rPr>
              <w:t>WORK SITE</w:t>
            </w:r>
          </w:p>
        </w:tc>
        <w:tc>
          <w:tcPr>
            <w:tcW w:w="2467" w:type="dxa"/>
          </w:tcPr>
          <w:p w:rsidR="00BB410D" w:rsidRDefault="00692063">
            <w:pPr>
              <w:pStyle w:val="TableParagraph"/>
              <w:spacing w:before="1"/>
              <w:ind w:left="208"/>
              <w:rPr>
                <w:b/>
                <w:sz w:val="20"/>
              </w:rPr>
            </w:pPr>
            <w:r>
              <w:rPr>
                <w:b/>
                <w:sz w:val="20"/>
              </w:rPr>
              <w:t>IMPLEMENTATION DATE</w:t>
            </w:r>
          </w:p>
        </w:tc>
      </w:tr>
      <w:tr w:rsidR="00BB410D">
        <w:trPr>
          <w:trHeight w:val="489"/>
        </w:trPr>
        <w:tc>
          <w:tcPr>
            <w:tcW w:w="9531" w:type="dxa"/>
            <w:gridSpan w:val="4"/>
          </w:tcPr>
          <w:p w:rsidR="00BB410D" w:rsidRDefault="00692063">
            <w:pPr>
              <w:pStyle w:val="TableParagraph"/>
              <w:spacing w:before="1"/>
              <w:ind w:left="107"/>
              <w:rPr>
                <w:b/>
                <w:sz w:val="20"/>
              </w:rPr>
            </w:pPr>
            <w:r>
              <w:rPr>
                <w:b/>
                <w:sz w:val="20"/>
              </w:rPr>
              <w:t>INTENSIVE TEAM MEMBER NAMES:</w:t>
            </w:r>
          </w:p>
        </w:tc>
      </w:tr>
    </w:tbl>
    <w:p w:rsidR="00BB410D" w:rsidRDefault="00BB410D">
      <w:pPr>
        <w:pStyle w:val="BodyText"/>
        <w:rPr>
          <w:b/>
          <w:i/>
          <w:sz w:val="20"/>
        </w:rPr>
      </w:pPr>
    </w:p>
    <w:p w:rsidR="00BB410D" w:rsidRDefault="00BB410D">
      <w:pPr>
        <w:pStyle w:val="BodyText"/>
        <w:spacing w:before="8"/>
        <w:rPr>
          <w:b/>
          <w:i/>
          <w:sz w:val="21"/>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994"/>
        <w:gridCol w:w="3190"/>
        <w:gridCol w:w="1315"/>
        <w:gridCol w:w="1690"/>
      </w:tblGrid>
      <w:tr w:rsidR="00BB410D">
        <w:trPr>
          <w:trHeight w:val="268"/>
        </w:trPr>
        <w:tc>
          <w:tcPr>
            <w:tcW w:w="3336" w:type="dxa"/>
            <w:gridSpan w:val="2"/>
          </w:tcPr>
          <w:p w:rsidR="00BB410D" w:rsidRDefault="00692063">
            <w:pPr>
              <w:pStyle w:val="TableParagraph"/>
              <w:spacing w:line="248" w:lineRule="exact"/>
              <w:ind w:left="698"/>
              <w:rPr>
                <w:b/>
              </w:rPr>
            </w:pPr>
            <w:r>
              <w:rPr>
                <w:b/>
              </w:rPr>
              <w:t>DOMAIN/STANDARD</w:t>
            </w:r>
          </w:p>
        </w:tc>
        <w:tc>
          <w:tcPr>
            <w:tcW w:w="3190" w:type="dxa"/>
          </w:tcPr>
          <w:p w:rsidR="00BB410D" w:rsidRDefault="00692063">
            <w:pPr>
              <w:pStyle w:val="TableParagraph"/>
              <w:spacing w:line="248" w:lineRule="exact"/>
              <w:ind w:left="144"/>
              <w:rPr>
                <w:b/>
              </w:rPr>
            </w:pPr>
            <w:r>
              <w:rPr>
                <w:b/>
              </w:rPr>
              <w:t>PRESENT DEVELOPMENT STAGE</w:t>
            </w:r>
          </w:p>
        </w:tc>
        <w:tc>
          <w:tcPr>
            <w:tcW w:w="3005" w:type="dxa"/>
            <w:gridSpan w:val="2"/>
          </w:tcPr>
          <w:p w:rsidR="00BB410D" w:rsidRDefault="00692063">
            <w:pPr>
              <w:pStyle w:val="TableParagraph"/>
              <w:spacing w:line="248" w:lineRule="exact"/>
              <w:ind w:left="571"/>
              <w:rPr>
                <w:b/>
              </w:rPr>
            </w:pPr>
            <w:r>
              <w:rPr>
                <w:b/>
              </w:rPr>
              <w:t>NEEDS ASSESSMENT</w:t>
            </w:r>
          </w:p>
        </w:tc>
      </w:tr>
      <w:tr w:rsidR="00BB410D">
        <w:trPr>
          <w:trHeight w:val="537"/>
        </w:trPr>
        <w:tc>
          <w:tcPr>
            <w:tcW w:w="3336" w:type="dxa"/>
            <w:gridSpan w:val="2"/>
          </w:tcPr>
          <w:p w:rsidR="00BB410D" w:rsidRDefault="00BB410D">
            <w:pPr>
              <w:pStyle w:val="TableParagraph"/>
              <w:rPr>
                <w:rFonts w:ascii="Times New Roman"/>
                <w:sz w:val="20"/>
              </w:rPr>
            </w:pPr>
          </w:p>
        </w:tc>
        <w:tc>
          <w:tcPr>
            <w:tcW w:w="3190" w:type="dxa"/>
          </w:tcPr>
          <w:p w:rsidR="00BB410D" w:rsidRDefault="00BB410D">
            <w:pPr>
              <w:pStyle w:val="TableParagraph"/>
              <w:rPr>
                <w:rFonts w:ascii="Times New Roman"/>
                <w:sz w:val="20"/>
              </w:rPr>
            </w:pPr>
          </w:p>
        </w:tc>
        <w:tc>
          <w:tcPr>
            <w:tcW w:w="3005" w:type="dxa"/>
            <w:gridSpan w:val="2"/>
          </w:tcPr>
          <w:p w:rsidR="00BB410D" w:rsidRDefault="00BB410D">
            <w:pPr>
              <w:pStyle w:val="TableParagraph"/>
              <w:rPr>
                <w:rFonts w:ascii="Times New Roman"/>
                <w:sz w:val="20"/>
              </w:rPr>
            </w:pPr>
          </w:p>
        </w:tc>
      </w:tr>
      <w:tr w:rsidR="00BB410D">
        <w:trPr>
          <w:trHeight w:val="854"/>
        </w:trPr>
        <w:tc>
          <w:tcPr>
            <w:tcW w:w="3336" w:type="dxa"/>
            <w:gridSpan w:val="2"/>
          </w:tcPr>
          <w:p w:rsidR="00BB410D" w:rsidRDefault="00692063">
            <w:pPr>
              <w:pStyle w:val="TableParagraph"/>
              <w:ind w:left="107" w:right="927"/>
              <w:rPr>
                <w:b/>
                <w:sz w:val="24"/>
              </w:rPr>
            </w:pPr>
            <w:r>
              <w:rPr>
                <w:b/>
                <w:sz w:val="24"/>
              </w:rPr>
              <w:t>GROWTH OBJECTIVES/ DESIRED OUTCOMES</w:t>
            </w:r>
          </w:p>
        </w:tc>
        <w:tc>
          <w:tcPr>
            <w:tcW w:w="6195" w:type="dxa"/>
            <w:gridSpan w:val="3"/>
          </w:tcPr>
          <w:p w:rsidR="00BB410D" w:rsidRDefault="00BB410D">
            <w:pPr>
              <w:pStyle w:val="TableParagraph"/>
              <w:rPr>
                <w:rFonts w:ascii="Times New Roman"/>
                <w:sz w:val="20"/>
              </w:rPr>
            </w:pPr>
          </w:p>
        </w:tc>
      </w:tr>
      <w:tr w:rsidR="00BB410D">
        <w:trPr>
          <w:trHeight w:val="585"/>
        </w:trPr>
        <w:tc>
          <w:tcPr>
            <w:tcW w:w="7841" w:type="dxa"/>
            <w:gridSpan w:val="4"/>
          </w:tcPr>
          <w:p w:rsidR="00BB410D" w:rsidRDefault="00692063">
            <w:pPr>
              <w:pStyle w:val="TableParagraph"/>
              <w:spacing w:line="292" w:lineRule="exact"/>
              <w:ind w:left="376"/>
              <w:rPr>
                <w:b/>
                <w:sz w:val="24"/>
              </w:rPr>
            </w:pPr>
            <w:r>
              <w:rPr>
                <w:b/>
                <w:sz w:val="24"/>
              </w:rPr>
              <w:t>PROCEDURES AND ACTIVITIES FOR ACHIEVING GOALS AND OBJECTIVES</w:t>
            </w:r>
          </w:p>
        </w:tc>
        <w:tc>
          <w:tcPr>
            <w:tcW w:w="1690" w:type="dxa"/>
          </w:tcPr>
          <w:p w:rsidR="00BB410D" w:rsidRDefault="00692063">
            <w:pPr>
              <w:pStyle w:val="TableParagraph"/>
              <w:spacing w:line="292" w:lineRule="exact"/>
              <w:ind w:left="295" w:right="287"/>
              <w:jc w:val="center"/>
              <w:rPr>
                <w:b/>
                <w:sz w:val="24"/>
              </w:rPr>
            </w:pPr>
            <w:r>
              <w:rPr>
                <w:b/>
                <w:sz w:val="24"/>
              </w:rPr>
              <w:t>TARGETED</w:t>
            </w:r>
          </w:p>
          <w:p w:rsidR="00BB410D" w:rsidRDefault="00692063">
            <w:pPr>
              <w:pStyle w:val="TableParagraph"/>
              <w:spacing w:line="273" w:lineRule="exact"/>
              <w:ind w:left="295" w:right="282"/>
              <w:jc w:val="center"/>
              <w:rPr>
                <w:b/>
                <w:sz w:val="24"/>
              </w:rPr>
            </w:pPr>
            <w:r>
              <w:rPr>
                <w:b/>
                <w:sz w:val="24"/>
              </w:rPr>
              <w:t>DATE</w:t>
            </w:r>
          </w:p>
        </w:tc>
      </w:tr>
      <w:tr w:rsidR="00BB410D">
        <w:trPr>
          <w:trHeight w:val="537"/>
        </w:trPr>
        <w:tc>
          <w:tcPr>
            <w:tcW w:w="7841" w:type="dxa"/>
            <w:gridSpan w:val="4"/>
          </w:tcPr>
          <w:p w:rsidR="00BB410D" w:rsidRDefault="00BB410D">
            <w:pPr>
              <w:pStyle w:val="TableParagraph"/>
              <w:rPr>
                <w:rFonts w:ascii="Times New Roman"/>
                <w:sz w:val="20"/>
              </w:rPr>
            </w:pPr>
          </w:p>
        </w:tc>
        <w:tc>
          <w:tcPr>
            <w:tcW w:w="1690" w:type="dxa"/>
          </w:tcPr>
          <w:p w:rsidR="00BB410D" w:rsidRDefault="00BB410D">
            <w:pPr>
              <w:pStyle w:val="TableParagraph"/>
              <w:rPr>
                <w:rFonts w:ascii="Times New Roman"/>
                <w:sz w:val="20"/>
              </w:rPr>
            </w:pPr>
          </w:p>
        </w:tc>
      </w:tr>
      <w:tr w:rsidR="00BB410D">
        <w:trPr>
          <w:trHeight w:val="537"/>
        </w:trPr>
        <w:tc>
          <w:tcPr>
            <w:tcW w:w="7841" w:type="dxa"/>
            <w:gridSpan w:val="4"/>
          </w:tcPr>
          <w:p w:rsidR="00BB410D" w:rsidRDefault="00BB410D">
            <w:pPr>
              <w:pStyle w:val="TableParagraph"/>
              <w:rPr>
                <w:rFonts w:ascii="Times New Roman"/>
                <w:sz w:val="20"/>
              </w:rPr>
            </w:pPr>
          </w:p>
        </w:tc>
        <w:tc>
          <w:tcPr>
            <w:tcW w:w="1690" w:type="dxa"/>
          </w:tcPr>
          <w:p w:rsidR="00BB410D" w:rsidRDefault="00BB410D">
            <w:pPr>
              <w:pStyle w:val="TableParagraph"/>
              <w:rPr>
                <w:rFonts w:ascii="Times New Roman"/>
                <w:sz w:val="20"/>
              </w:rPr>
            </w:pPr>
          </w:p>
        </w:tc>
      </w:tr>
      <w:tr w:rsidR="00BB410D">
        <w:trPr>
          <w:trHeight w:val="537"/>
        </w:trPr>
        <w:tc>
          <w:tcPr>
            <w:tcW w:w="7841" w:type="dxa"/>
            <w:gridSpan w:val="4"/>
          </w:tcPr>
          <w:p w:rsidR="00BB410D" w:rsidRDefault="00BB410D">
            <w:pPr>
              <w:pStyle w:val="TableParagraph"/>
              <w:rPr>
                <w:rFonts w:ascii="Times New Roman"/>
                <w:sz w:val="20"/>
              </w:rPr>
            </w:pPr>
          </w:p>
        </w:tc>
        <w:tc>
          <w:tcPr>
            <w:tcW w:w="1690" w:type="dxa"/>
          </w:tcPr>
          <w:p w:rsidR="00BB410D" w:rsidRDefault="00BB410D">
            <w:pPr>
              <w:pStyle w:val="TableParagraph"/>
              <w:rPr>
                <w:rFonts w:ascii="Times New Roman"/>
                <w:sz w:val="20"/>
              </w:rPr>
            </w:pPr>
          </w:p>
        </w:tc>
      </w:tr>
      <w:tr w:rsidR="00BB410D">
        <w:trPr>
          <w:trHeight w:val="537"/>
        </w:trPr>
        <w:tc>
          <w:tcPr>
            <w:tcW w:w="7841" w:type="dxa"/>
            <w:gridSpan w:val="4"/>
          </w:tcPr>
          <w:p w:rsidR="00BB410D" w:rsidRDefault="00BB410D">
            <w:pPr>
              <w:pStyle w:val="TableParagraph"/>
              <w:rPr>
                <w:rFonts w:ascii="Times New Roman"/>
                <w:sz w:val="20"/>
              </w:rPr>
            </w:pPr>
          </w:p>
        </w:tc>
        <w:tc>
          <w:tcPr>
            <w:tcW w:w="1690" w:type="dxa"/>
          </w:tcPr>
          <w:p w:rsidR="00BB410D" w:rsidRDefault="00BB410D">
            <w:pPr>
              <w:pStyle w:val="TableParagraph"/>
              <w:rPr>
                <w:rFonts w:ascii="Times New Roman"/>
                <w:sz w:val="20"/>
              </w:rPr>
            </w:pPr>
          </w:p>
        </w:tc>
      </w:tr>
      <w:tr w:rsidR="00BB410D">
        <w:trPr>
          <w:trHeight w:val="268"/>
        </w:trPr>
        <w:tc>
          <w:tcPr>
            <w:tcW w:w="2342" w:type="dxa"/>
          </w:tcPr>
          <w:p w:rsidR="00BB410D" w:rsidRDefault="00692063">
            <w:pPr>
              <w:pStyle w:val="TableParagraph"/>
              <w:spacing w:line="249" w:lineRule="exact"/>
              <w:ind w:left="107"/>
              <w:rPr>
                <w:b/>
              </w:rPr>
            </w:pPr>
            <w:r>
              <w:rPr>
                <w:b/>
              </w:rPr>
              <w:t>Employee’s Comments</w:t>
            </w:r>
          </w:p>
        </w:tc>
        <w:tc>
          <w:tcPr>
            <w:tcW w:w="7189" w:type="dxa"/>
            <w:gridSpan w:val="4"/>
          </w:tcPr>
          <w:p w:rsidR="00BB410D" w:rsidRDefault="00BB410D">
            <w:pPr>
              <w:pStyle w:val="TableParagraph"/>
              <w:rPr>
                <w:rFonts w:ascii="Times New Roman"/>
                <w:sz w:val="18"/>
              </w:rPr>
            </w:pPr>
          </w:p>
        </w:tc>
      </w:tr>
      <w:tr w:rsidR="00BB410D">
        <w:trPr>
          <w:trHeight w:val="537"/>
        </w:trPr>
        <w:tc>
          <w:tcPr>
            <w:tcW w:w="2342" w:type="dxa"/>
          </w:tcPr>
          <w:p w:rsidR="00BB410D" w:rsidRDefault="00692063">
            <w:pPr>
              <w:pStyle w:val="TableParagraph"/>
              <w:spacing w:line="268" w:lineRule="exact"/>
              <w:ind w:left="107"/>
              <w:rPr>
                <w:b/>
              </w:rPr>
            </w:pPr>
            <w:r>
              <w:rPr>
                <w:b/>
              </w:rPr>
              <w:t>Supervisor’s</w:t>
            </w:r>
          </w:p>
          <w:p w:rsidR="00BB410D" w:rsidRDefault="00692063">
            <w:pPr>
              <w:pStyle w:val="TableParagraph"/>
              <w:spacing w:line="249" w:lineRule="exact"/>
              <w:ind w:left="107"/>
              <w:rPr>
                <w:b/>
              </w:rPr>
            </w:pPr>
            <w:r>
              <w:rPr>
                <w:b/>
              </w:rPr>
              <w:t>Comments</w:t>
            </w:r>
          </w:p>
        </w:tc>
        <w:tc>
          <w:tcPr>
            <w:tcW w:w="7189" w:type="dxa"/>
            <w:gridSpan w:val="4"/>
          </w:tcPr>
          <w:p w:rsidR="00BB410D" w:rsidRDefault="00BB410D">
            <w:pPr>
              <w:pStyle w:val="TableParagraph"/>
              <w:rPr>
                <w:rFonts w:ascii="Times New Roman"/>
                <w:sz w:val="20"/>
              </w:rPr>
            </w:pPr>
          </w:p>
        </w:tc>
      </w:tr>
      <w:tr w:rsidR="00BB410D">
        <w:trPr>
          <w:trHeight w:val="1012"/>
        </w:trPr>
        <w:tc>
          <w:tcPr>
            <w:tcW w:w="9531" w:type="dxa"/>
            <w:gridSpan w:val="5"/>
          </w:tcPr>
          <w:p w:rsidR="00BB410D" w:rsidRDefault="00692063">
            <w:pPr>
              <w:pStyle w:val="TableParagraph"/>
              <w:spacing w:before="3" w:line="235" w:lineRule="auto"/>
              <w:ind w:left="107" w:right="105"/>
              <w:rPr>
                <w:rFonts w:ascii="Times New Roman"/>
                <w:i/>
                <w:sz w:val="18"/>
              </w:rPr>
            </w:pPr>
            <w:r>
              <w:rPr>
                <w:b/>
              </w:rPr>
              <w:t xml:space="preserve">Implementation: </w:t>
            </w:r>
            <w:r>
              <w:rPr>
                <w:rFonts w:ascii="Times New Roman"/>
                <w:i/>
                <w:sz w:val="18"/>
              </w:rPr>
              <w:t>I understand that in the event this Intensive Assistance Growth Plan is deemed unsuccessful (as outlined in the district evaluation handbook) continued employment with the Christian County School District will/may be affected.</w:t>
            </w:r>
          </w:p>
          <w:p w:rsidR="00BB410D" w:rsidRDefault="00692063">
            <w:pPr>
              <w:pStyle w:val="TableParagraph"/>
              <w:tabs>
                <w:tab w:val="left" w:pos="6021"/>
                <w:tab w:val="left" w:pos="6089"/>
                <w:tab w:val="left" w:pos="6720"/>
                <w:tab w:val="left" w:pos="9341"/>
              </w:tabs>
              <w:spacing w:before="4" w:line="270" w:lineRule="atLeast"/>
              <w:ind w:left="107" w:right="158"/>
              <w:rPr>
                <w:b/>
              </w:rPr>
            </w:pPr>
            <w:r>
              <w:rPr>
                <w:b/>
              </w:rPr>
              <w:t>Employee’s</w:t>
            </w:r>
            <w:r>
              <w:rPr>
                <w:b/>
                <w:spacing w:val="-3"/>
              </w:rPr>
              <w:t xml:space="preserve"> </w:t>
            </w:r>
            <w:r>
              <w:rPr>
                <w:b/>
              </w:rPr>
              <w:t>Signature:</w:t>
            </w:r>
            <w:r>
              <w:rPr>
                <w:b/>
                <w:u w:val="thick"/>
              </w:rPr>
              <w:t xml:space="preserve"> </w:t>
            </w:r>
            <w:r>
              <w:rPr>
                <w:b/>
                <w:u w:val="thick"/>
              </w:rPr>
              <w:tab/>
            </w:r>
            <w:r>
              <w:rPr>
                <w:b/>
              </w:rPr>
              <w:tab/>
            </w:r>
            <w:r>
              <w:rPr>
                <w:b/>
              </w:rPr>
              <w:tab/>
              <w:t>Date:</w:t>
            </w:r>
            <w:r>
              <w:rPr>
                <w:b/>
                <w:u w:val="thick"/>
              </w:rPr>
              <w:tab/>
            </w:r>
            <w:r>
              <w:rPr>
                <w:b/>
              </w:rPr>
              <w:t xml:space="preserve"> Supervisor’s</w:t>
            </w:r>
            <w:r>
              <w:rPr>
                <w:b/>
                <w:spacing w:val="-2"/>
              </w:rPr>
              <w:t xml:space="preserve"> </w:t>
            </w:r>
            <w:r>
              <w:rPr>
                <w:b/>
              </w:rPr>
              <w:t>Signature:</w:t>
            </w:r>
            <w:r>
              <w:rPr>
                <w:b/>
                <w:u w:val="thick"/>
              </w:rPr>
              <w:t xml:space="preserve"> </w:t>
            </w:r>
            <w:r>
              <w:rPr>
                <w:b/>
                <w:u w:val="thick"/>
              </w:rPr>
              <w:tab/>
            </w:r>
            <w:r>
              <w:rPr>
                <w:b/>
                <w:u w:val="thick"/>
              </w:rPr>
              <w:tab/>
            </w:r>
            <w:r>
              <w:rPr>
                <w:b/>
              </w:rPr>
              <w:tab/>
              <w:t>Date:</w:t>
            </w:r>
            <w:r>
              <w:rPr>
                <w:b/>
                <w:u w:val="thick"/>
              </w:rPr>
              <w:t xml:space="preserve"> </w:t>
            </w:r>
            <w:r>
              <w:rPr>
                <w:b/>
                <w:u w:val="thick"/>
              </w:rPr>
              <w:tab/>
            </w:r>
            <w:r>
              <w:rPr>
                <w:b/>
                <w:w w:val="4"/>
                <w:u w:val="thick"/>
              </w:rPr>
              <w:t xml:space="preserve"> </w:t>
            </w:r>
          </w:p>
        </w:tc>
      </w:tr>
    </w:tbl>
    <w:p w:rsidR="00BB410D" w:rsidRDefault="00BB410D">
      <w:pPr>
        <w:pStyle w:val="BodyText"/>
        <w:spacing w:before="4"/>
        <w:rPr>
          <w:b/>
          <w:i/>
          <w:sz w:val="15"/>
        </w:rPr>
      </w:pPr>
    </w:p>
    <w:p w:rsidR="00BB410D" w:rsidRDefault="00692063">
      <w:pPr>
        <w:spacing w:before="59"/>
        <w:ind w:left="659"/>
        <w:rPr>
          <w:b/>
          <w:i/>
          <w:sz w:val="20"/>
        </w:rPr>
      </w:pPr>
      <w:r>
        <w:rPr>
          <w:b/>
          <w:i/>
          <w:sz w:val="20"/>
        </w:rPr>
        <w:t>Reviews shall occur as often as necessary</w:t>
      </w: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91"/>
        <w:gridCol w:w="2429"/>
        <w:gridCol w:w="720"/>
        <w:gridCol w:w="1800"/>
        <w:gridCol w:w="2808"/>
      </w:tblGrid>
      <w:tr w:rsidR="00BB410D">
        <w:trPr>
          <w:trHeight w:val="1218"/>
        </w:trPr>
        <w:tc>
          <w:tcPr>
            <w:tcW w:w="1819" w:type="dxa"/>
            <w:gridSpan w:val="2"/>
          </w:tcPr>
          <w:p w:rsidR="00BB410D" w:rsidRDefault="00692063">
            <w:pPr>
              <w:pStyle w:val="TableParagraph"/>
              <w:spacing w:before="1"/>
              <w:ind w:left="107" w:right="306"/>
              <w:rPr>
                <w:b/>
                <w:sz w:val="20"/>
              </w:rPr>
            </w:pPr>
            <w:r>
              <w:rPr>
                <w:b/>
                <w:sz w:val="20"/>
              </w:rPr>
              <w:t>Assistance Team Meeting Date:</w:t>
            </w:r>
          </w:p>
        </w:tc>
        <w:tc>
          <w:tcPr>
            <w:tcW w:w="3149" w:type="dxa"/>
            <w:gridSpan w:val="2"/>
          </w:tcPr>
          <w:p w:rsidR="00BB410D" w:rsidRDefault="00692063">
            <w:pPr>
              <w:pStyle w:val="TableParagraph"/>
              <w:spacing w:before="1"/>
              <w:ind w:left="107"/>
              <w:rPr>
                <w:b/>
                <w:sz w:val="20"/>
              </w:rPr>
            </w:pPr>
            <w:r>
              <w:rPr>
                <w:b/>
                <w:sz w:val="20"/>
              </w:rPr>
              <w:t>Employee Signature/Date:</w:t>
            </w:r>
          </w:p>
        </w:tc>
        <w:tc>
          <w:tcPr>
            <w:tcW w:w="4608" w:type="dxa"/>
            <w:gridSpan w:val="2"/>
          </w:tcPr>
          <w:p w:rsidR="00BB410D" w:rsidRDefault="00692063">
            <w:pPr>
              <w:pStyle w:val="TableParagraph"/>
              <w:spacing w:before="1"/>
              <w:ind w:left="108"/>
              <w:rPr>
                <w:b/>
                <w:sz w:val="20"/>
              </w:rPr>
            </w:pPr>
            <w:r>
              <w:rPr>
                <w:b/>
                <w:sz w:val="20"/>
              </w:rPr>
              <w:t>Intensive Team Members Signature’s/Date :</w:t>
            </w:r>
          </w:p>
        </w:tc>
      </w:tr>
      <w:tr w:rsidR="00BB410D">
        <w:trPr>
          <w:trHeight w:val="1344"/>
        </w:trPr>
        <w:tc>
          <w:tcPr>
            <w:tcW w:w="9576" w:type="dxa"/>
            <w:gridSpan w:val="6"/>
          </w:tcPr>
          <w:p w:rsidR="00BB410D" w:rsidRDefault="00692063">
            <w:pPr>
              <w:pStyle w:val="TableParagraph"/>
              <w:spacing w:before="2"/>
              <w:ind w:left="107"/>
              <w:rPr>
                <w:b/>
              </w:rPr>
            </w:pPr>
            <w:r>
              <w:rPr>
                <w:b/>
              </w:rPr>
              <w:t>Progress Notes:</w:t>
            </w:r>
          </w:p>
        </w:tc>
      </w:tr>
      <w:tr w:rsidR="00BB410D">
        <w:trPr>
          <w:trHeight w:val="268"/>
        </w:trPr>
        <w:tc>
          <w:tcPr>
            <w:tcW w:w="1728" w:type="dxa"/>
          </w:tcPr>
          <w:p w:rsidR="00BB410D" w:rsidRDefault="00692063">
            <w:pPr>
              <w:pStyle w:val="TableParagraph"/>
              <w:spacing w:line="248" w:lineRule="exact"/>
              <w:ind w:left="107"/>
              <w:rPr>
                <w:b/>
              </w:rPr>
            </w:pPr>
            <w:r>
              <w:rPr>
                <w:b/>
              </w:rPr>
              <w:t>Check Status:</w:t>
            </w:r>
          </w:p>
        </w:tc>
        <w:tc>
          <w:tcPr>
            <w:tcW w:w="2520" w:type="dxa"/>
            <w:gridSpan w:val="2"/>
          </w:tcPr>
          <w:p w:rsidR="00BB410D" w:rsidRDefault="00692063">
            <w:pPr>
              <w:pStyle w:val="TableParagraph"/>
              <w:spacing w:line="248" w:lineRule="exact"/>
              <w:ind w:left="107"/>
              <w:rPr>
                <w:b/>
              </w:rPr>
            </w:pPr>
            <w:r>
              <w:rPr>
                <w:b/>
              </w:rPr>
              <w:t>PGP Achieved</w:t>
            </w:r>
          </w:p>
        </w:tc>
        <w:tc>
          <w:tcPr>
            <w:tcW w:w="2520" w:type="dxa"/>
            <w:gridSpan w:val="2"/>
          </w:tcPr>
          <w:p w:rsidR="00BB410D" w:rsidRDefault="00692063">
            <w:pPr>
              <w:pStyle w:val="TableParagraph"/>
              <w:spacing w:line="248" w:lineRule="exact"/>
              <w:ind w:left="108"/>
              <w:rPr>
                <w:b/>
              </w:rPr>
            </w:pPr>
            <w:r>
              <w:rPr>
                <w:b/>
              </w:rPr>
              <w:t>PGP Revised</w:t>
            </w:r>
          </w:p>
        </w:tc>
        <w:tc>
          <w:tcPr>
            <w:tcW w:w="2808" w:type="dxa"/>
          </w:tcPr>
          <w:p w:rsidR="00BB410D" w:rsidRDefault="00692063">
            <w:pPr>
              <w:pStyle w:val="TableParagraph"/>
              <w:spacing w:line="248" w:lineRule="exact"/>
              <w:ind w:left="108"/>
              <w:rPr>
                <w:b/>
              </w:rPr>
            </w:pPr>
            <w:r>
              <w:rPr>
                <w:b/>
              </w:rPr>
              <w:t>PGP Continued</w:t>
            </w:r>
          </w:p>
        </w:tc>
      </w:tr>
    </w:tbl>
    <w:p w:rsidR="00BB410D" w:rsidRDefault="00BB410D">
      <w:pPr>
        <w:spacing w:line="248" w:lineRule="exact"/>
        <w:sectPr w:rsidR="00BB410D">
          <w:footerReference w:type="default" r:id="rId61"/>
          <w:pgSz w:w="12240" w:h="15840"/>
          <w:pgMar w:top="1400" w:right="320" w:bottom="1520" w:left="680" w:header="0" w:footer="1322" w:gutter="0"/>
          <w:pgNumType w:start="73"/>
          <w:cols w:space="720"/>
        </w:sectPr>
      </w:pPr>
    </w:p>
    <w:p w:rsidR="00BB410D" w:rsidRDefault="00BB410D">
      <w:pPr>
        <w:pStyle w:val="BodyText"/>
        <w:rPr>
          <w:b/>
          <w:i/>
          <w:sz w:val="20"/>
        </w:rPr>
      </w:pPr>
    </w:p>
    <w:p w:rsidR="00BB410D" w:rsidRDefault="00BB410D">
      <w:pPr>
        <w:pStyle w:val="BodyText"/>
        <w:spacing w:before="9"/>
        <w:rPr>
          <w:b/>
          <w:i/>
          <w:sz w:val="18"/>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91"/>
        <w:gridCol w:w="2429"/>
        <w:gridCol w:w="720"/>
        <w:gridCol w:w="1800"/>
        <w:gridCol w:w="2808"/>
      </w:tblGrid>
      <w:tr w:rsidR="00BB410D">
        <w:trPr>
          <w:trHeight w:val="1218"/>
        </w:trPr>
        <w:tc>
          <w:tcPr>
            <w:tcW w:w="1819" w:type="dxa"/>
            <w:gridSpan w:val="2"/>
          </w:tcPr>
          <w:p w:rsidR="00BB410D" w:rsidRDefault="00692063">
            <w:pPr>
              <w:pStyle w:val="TableParagraph"/>
              <w:spacing w:before="1"/>
              <w:ind w:left="107" w:right="306"/>
              <w:rPr>
                <w:b/>
                <w:sz w:val="20"/>
              </w:rPr>
            </w:pPr>
            <w:r>
              <w:rPr>
                <w:b/>
                <w:sz w:val="20"/>
              </w:rPr>
              <w:t>Assistance Team Meeting Date:</w:t>
            </w:r>
          </w:p>
        </w:tc>
        <w:tc>
          <w:tcPr>
            <w:tcW w:w="3149" w:type="dxa"/>
            <w:gridSpan w:val="2"/>
          </w:tcPr>
          <w:p w:rsidR="00BB410D" w:rsidRDefault="00692063">
            <w:pPr>
              <w:pStyle w:val="TableParagraph"/>
              <w:spacing w:before="1"/>
              <w:ind w:left="107"/>
              <w:rPr>
                <w:b/>
                <w:sz w:val="20"/>
              </w:rPr>
            </w:pPr>
            <w:r>
              <w:rPr>
                <w:b/>
                <w:sz w:val="20"/>
              </w:rPr>
              <w:t>Employee Signature/Date:</w:t>
            </w:r>
          </w:p>
        </w:tc>
        <w:tc>
          <w:tcPr>
            <w:tcW w:w="4608" w:type="dxa"/>
            <w:gridSpan w:val="2"/>
          </w:tcPr>
          <w:p w:rsidR="00BB410D" w:rsidRDefault="00692063">
            <w:pPr>
              <w:pStyle w:val="TableParagraph"/>
              <w:spacing w:before="1"/>
              <w:ind w:left="108"/>
              <w:rPr>
                <w:b/>
                <w:sz w:val="20"/>
              </w:rPr>
            </w:pPr>
            <w:r>
              <w:rPr>
                <w:b/>
                <w:sz w:val="20"/>
              </w:rPr>
              <w:t>Intensive Team Members Signature’s/Date:</w:t>
            </w:r>
          </w:p>
        </w:tc>
      </w:tr>
      <w:tr w:rsidR="00BB410D">
        <w:trPr>
          <w:trHeight w:val="1343"/>
        </w:trPr>
        <w:tc>
          <w:tcPr>
            <w:tcW w:w="9576" w:type="dxa"/>
            <w:gridSpan w:val="6"/>
          </w:tcPr>
          <w:p w:rsidR="00BB410D" w:rsidRDefault="00692063">
            <w:pPr>
              <w:pStyle w:val="TableParagraph"/>
              <w:spacing w:before="1"/>
              <w:ind w:left="107"/>
              <w:rPr>
                <w:b/>
              </w:rPr>
            </w:pPr>
            <w:r>
              <w:rPr>
                <w:b/>
              </w:rPr>
              <w:t>Progress Notes:</w:t>
            </w:r>
          </w:p>
        </w:tc>
      </w:tr>
      <w:tr w:rsidR="00BB410D">
        <w:trPr>
          <w:trHeight w:val="268"/>
        </w:trPr>
        <w:tc>
          <w:tcPr>
            <w:tcW w:w="1728" w:type="dxa"/>
          </w:tcPr>
          <w:p w:rsidR="00BB410D" w:rsidRDefault="00692063">
            <w:pPr>
              <w:pStyle w:val="TableParagraph"/>
              <w:spacing w:line="248" w:lineRule="exact"/>
              <w:ind w:left="107"/>
              <w:rPr>
                <w:b/>
              </w:rPr>
            </w:pPr>
            <w:r>
              <w:rPr>
                <w:b/>
              </w:rPr>
              <w:t>Check Status:</w:t>
            </w:r>
          </w:p>
        </w:tc>
        <w:tc>
          <w:tcPr>
            <w:tcW w:w="2520" w:type="dxa"/>
            <w:gridSpan w:val="2"/>
          </w:tcPr>
          <w:p w:rsidR="00BB410D" w:rsidRDefault="00692063">
            <w:pPr>
              <w:pStyle w:val="TableParagraph"/>
              <w:spacing w:line="248" w:lineRule="exact"/>
              <w:ind w:left="107"/>
              <w:rPr>
                <w:b/>
              </w:rPr>
            </w:pPr>
            <w:r>
              <w:rPr>
                <w:b/>
              </w:rPr>
              <w:t>PGP Achieved</w:t>
            </w:r>
          </w:p>
        </w:tc>
        <w:tc>
          <w:tcPr>
            <w:tcW w:w="2520" w:type="dxa"/>
            <w:gridSpan w:val="2"/>
          </w:tcPr>
          <w:p w:rsidR="00BB410D" w:rsidRDefault="00692063">
            <w:pPr>
              <w:pStyle w:val="TableParagraph"/>
              <w:spacing w:line="248" w:lineRule="exact"/>
              <w:ind w:left="108"/>
              <w:rPr>
                <w:b/>
              </w:rPr>
            </w:pPr>
            <w:r>
              <w:rPr>
                <w:b/>
              </w:rPr>
              <w:t>PGP Revised</w:t>
            </w:r>
          </w:p>
        </w:tc>
        <w:tc>
          <w:tcPr>
            <w:tcW w:w="2808" w:type="dxa"/>
          </w:tcPr>
          <w:p w:rsidR="00BB410D" w:rsidRDefault="00692063">
            <w:pPr>
              <w:pStyle w:val="TableParagraph"/>
              <w:spacing w:line="248" w:lineRule="exact"/>
              <w:ind w:left="108"/>
              <w:rPr>
                <w:b/>
              </w:rPr>
            </w:pPr>
            <w:r>
              <w:rPr>
                <w:b/>
              </w:rPr>
              <w:t>PGP Continued</w:t>
            </w:r>
          </w:p>
        </w:tc>
      </w:tr>
    </w:tbl>
    <w:p w:rsidR="00BB410D" w:rsidRDefault="00BB410D">
      <w:pPr>
        <w:pStyle w:val="BodyText"/>
        <w:spacing w:before="7"/>
        <w:rPr>
          <w:b/>
          <w:i/>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91"/>
        <w:gridCol w:w="2429"/>
        <w:gridCol w:w="720"/>
        <w:gridCol w:w="1800"/>
        <w:gridCol w:w="2808"/>
      </w:tblGrid>
      <w:tr w:rsidR="00BB410D">
        <w:trPr>
          <w:trHeight w:val="1221"/>
        </w:trPr>
        <w:tc>
          <w:tcPr>
            <w:tcW w:w="1819" w:type="dxa"/>
            <w:gridSpan w:val="2"/>
          </w:tcPr>
          <w:p w:rsidR="00BB410D" w:rsidRDefault="00692063">
            <w:pPr>
              <w:pStyle w:val="TableParagraph"/>
              <w:spacing w:before="2"/>
              <w:ind w:left="107" w:right="306"/>
              <w:rPr>
                <w:b/>
                <w:sz w:val="20"/>
              </w:rPr>
            </w:pPr>
            <w:r>
              <w:rPr>
                <w:b/>
                <w:sz w:val="20"/>
              </w:rPr>
              <w:t>Assistance Team Meeting Date:</w:t>
            </w:r>
          </w:p>
        </w:tc>
        <w:tc>
          <w:tcPr>
            <w:tcW w:w="3149" w:type="dxa"/>
            <w:gridSpan w:val="2"/>
          </w:tcPr>
          <w:p w:rsidR="00BB410D" w:rsidRDefault="00692063">
            <w:pPr>
              <w:pStyle w:val="TableParagraph"/>
              <w:spacing w:before="2"/>
              <w:ind w:left="107"/>
              <w:rPr>
                <w:b/>
                <w:sz w:val="20"/>
              </w:rPr>
            </w:pPr>
            <w:r>
              <w:rPr>
                <w:b/>
                <w:sz w:val="20"/>
              </w:rPr>
              <w:t>Employee Signature/Date:</w:t>
            </w:r>
          </w:p>
        </w:tc>
        <w:tc>
          <w:tcPr>
            <w:tcW w:w="4608" w:type="dxa"/>
            <w:gridSpan w:val="2"/>
          </w:tcPr>
          <w:p w:rsidR="00BB410D" w:rsidRDefault="00692063">
            <w:pPr>
              <w:pStyle w:val="TableParagraph"/>
              <w:spacing w:before="2"/>
              <w:ind w:left="108"/>
              <w:rPr>
                <w:b/>
                <w:sz w:val="20"/>
              </w:rPr>
            </w:pPr>
            <w:r>
              <w:rPr>
                <w:b/>
                <w:sz w:val="20"/>
              </w:rPr>
              <w:t>Intensive Team Members Signature’s/Date:</w:t>
            </w:r>
          </w:p>
        </w:tc>
      </w:tr>
      <w:tr w:rsidR="00BB410D">
        <w:trPr>
          <w:trHeight w:val="1343"/>
        </w:trPr>
        <w:tc>
          <w:tcPr>
            <w:tcW w:w="9576" w:type="dxa"/>
            <w:gridSpan w:val="6"/>
          </w:tcPr>
          <w:p w:rsidR="00BB410D" w:rsidRDefault="00692063">
            <w:pPr>
              <w:pStyle w:val="TableParagraph"/>
              <w:spacing w:line="268" w:lineRule="exact"/>
              <w:ind w:left="107"/>
              <w:rPr>
                <w:b/>
              </w:rPr>
            </w:pPr>
            <w:r>
              <w:rPr>
                <w:b/>
              </w:rPr>
              <w:t>Progress Notes:</w:t>
            </w:r>
          </w:p>
        </w:tc>
      </w:tr>
      <w:tr w:rsidR="00BB410D">
        <w:trPr>
          <w:trHeight w:val="268"/>
        </w:trPr>
        <w:tc>
          <w:tcPr>
            <w:tcW w:w="1728" w:type="dxa"/>
          </w:tcPr>
          <w:p w:rsidR="00BB410D" w:rsidRDefault="00692063">
            <w:pPr>
              <w:pStyle w:val="TableParagraph"/>
              <w:spacing w:line="248" w:lineRule="exact"/>
              <w:ind w:left="107"/>
              <w:rPr>
                <w:b/>
              </w:rPr>
            </w:pPr>
            <w:r>
              <w:rPr>
                <w:b/>
              </w:rPr>
              <w:t>Check Status:</w:t>
            </w:r>
          </w:p>
        </w:tc>
        <w:tc>
          <w:tcPr>
            <w:tcW w:w="2520" w:type="dxa"/>
            <w:gridSpan w:val="2"/>
          </w:tcPr>
          <w:p w:rsidR="00BB410D" w:rsidRDefault="00692063">
            <w:pPr>
              <w:pStyle w:val="TableParagraph"/>
              <w:spacing w:line="248" w:lineRule="exact"/>
              <w:ind w:left="107"/>
              <w:rPr>
                <w:b/>
              </w:rPr>
            </w:pPr>
            <w:r>
              <w:rPr>
                <w:b/>
              </w:rPr>
              <w:t>PGP Achieved</w:t>
            </w:r>
          </w:p>
        </w:tc>
        <w:tc>
          <w:tcPr>
            <w:tcW w:w="2520" w:type="dxa"/>
            <w:gridSpan w:val="2"/>
          </w:tcPr>
          <w:p w:rsidR="00BB410D" w:rsidRDefault="00692063">
            <w:pPr>
              <w:pStyle w:val="TableParagraph"/>
              <w:spacing w:line="248" w:lineRule="exact"/>
              <w:ind w:left="108"/>
              <w:rPr>
                <w:b/>
              </w:rPr>
            </w:pPr>
            <w:r>
              <w:rPr>
                <w:b/>
              </w:rPr>
              <w:t>PGP Revised</w:t>
            </w:r>
          </w:p>
        </w:tc>
        <w:tc>
          <w:tcPr>
            <w:tcW w:w="2808" w:type="dxa"/>
          </w:tcPr>
          <w:p w:rsidR="00BB410D" w:rsidRDefault="00692063">
            <w:pPr>
              <w:pStyle w:val="TableParagraph"/>
              <w:spacing w:line="248" w:lineRule="exact"/>
              <w:ind w:left="108"/>
              <w:rPr>
                <w:b/>
              </w:rPr>
            </w:pPr>
            <w:r>
              <w:rPr>
                <w:b/>
              </w:rPr>
              <w:t>PGP Continued</w:t>
            </w:r>
          </w:p>
        </w:tc>
      </w:tr>
    </w:tbl>
    <w:p w:rsidR="00BB410D" w:rsidRDefault="00BB410D">
      <w:pPr>
        <w:pStyle w:val="BodyText"/>
        <w:spacing w:before="11"/>
        <w:rPr>
          <w:b/>
          <w:i/>
          <w:sz w:val="16"/>
        </w:rPr>
      </w:pPr>
    </w:p>
    <w:p w:rsidR="00BB410D" w:rsidRDefault="00692063">
      <w:pPr>
        <w:spacing w:before="68"/>
        <w:ind w:left="659" w:right="1305"/>
        <w:jc w:val="both"/>
        <w:rPr>
          <w:sz w:val="16"/>
        </w:rPr>
      </w:pPr>
      <w:r>
        <w:rPr>
          <w:sz w:val="16"/>
        </w:rPr>
        <w:t>* Intensive Assistance Observation Process will correspond with KTIP format. Each team member will complete a pre-observation conference, formal observation and post observation conference prior to the Intensive Assistance Team Meeting. Informal observations can occur without employee notice by any member of the Intensive Assistance Team throughout the process.</w:t>
      </w:r>
    </w:p>
    <w:p w:rsidR="00BB410D" w:rsidRDefault="00BB410D">
      <w:pPr>
        <w:jc w:val="both"/>
        <w:rPr>
          <w:sz w:val="16"/>
        </w:rPr>
        <w:sectPr w:rsidR="00BB410D">
          <w:pgSz w:w="12240" w:h="15840"/>
          <w:pgMar w:top="1500" w:right="320" w:bottom="1520" w:left="680" w:header="0" w:footer="1322" w:gutter="0"/>
          <w:cols w:space="720"/>
        </w:sectPr>
      </w:pPr>
    </w:p>
    <w:p w:rsidR="00BB410D" w:rsidRDefault="00692063">
      <w:pPr>
        <w:spacing w:line="488" w:lineRule="exact"/>
        <w:ind w:right="377"/>
        <w:jc w:val="center"/>
        <w:rPr>
          <w:b/>
          <w:i/>
          <w:sz w:val="40"/>
        </w:rPr>
      </w:pPr>
      <w:r>
        <w:rPr>
          <w:b/>
          <w:i/>
          <w:sz w:val="40"/>
          <w:u w:val="thick"/>
        </w:rPr>
        <w:lastRenderedPageBreak/>
        <w:t>APPEALS PANEL HEARING PROCEDURES</w:t>
      </w:r>
    </w:p>
    <w:p w:rsidR="00BB410D" w:rsidRDefault="00692063">
      <w:pPr>
        <w:tabs>
          <w:tab w:val="right" w:pos="9417"/>
        </w:tabs>
        <w:ind w:left="659"/>
        <w:rPr>
          <w:sz w:val="24"/>
        </w:rPr>
      </w:pPr>
      <w:r>
        <w:rPr>
          <w:b/>
          <w:sz w:val="24"/>
        </w:rPr>
        <w:t>-C</w:t>
      </w:r>
      <w:r>
        <w:rPr>
          <w:b/>
          <w:sz w:val="19"/>
        </w:rPr>
        <w:t xml:space="preserve">ERTIFIED </w:t>
      </w:r>
      <w:r>
        <w:rPr>
          <w:b/>
          <w:sz w:val="24"/>
        </w:rPr>
        <w:t>P</w:t>
      </w:r>
      <w:r>
        <w:rPr>
          <w:b/>
          <w:sz w:val="19"/>
        </w:rPr>
        <w:t>ERSONNEL</w:t>
      </w:r>
      <w:r>
        <w:rPr>
          <w:b/>
          <w:sz w:val="24"/>
        </w:rPr>
        <w:t>-</w:t>
      </w:r>
      <w:r>
        <w:rPr>
          <w:b/>
          <w:sz w:val="24"/>
        </w:rPr>
        <w:tab/>
      </w:r>
      <w:r>
        <w:rPr>
          <w:sz w:val="24"/>
        </w:rPr>
        <w:t>03.18</w:t>
      </w:r>
    </w:p>
    <w:p w:rsidR="00BB410D" w:rsidRDefault="00692063">
      <w:pPr>
        <w:spacing w:before="120"/>
        <w:ind w:left="2919" w:right="3295"/>
        <w:jc w:val="center"/>
        <w:rPr>
          <w:b/>
          <w:sz w:val="28"/>
        </w:rPr>
      </w:pPr>
      <w:r>
        <w:rPr>
          <w:b/>
          <w:sz w:val="28"/>
          <w:u w:val="single"/>
        </w:rPr>
        <w:t>Evaluation</w:t>
      </w:r>
    </w:p>
    <w:p w:rsidR="00BB410D" w:rsidRDefault="00BB410D">
      <w:pPr>
        <w:pStyle w:val="BodyText"/>
        <w:spacing w:before="9"/>
        <w:rPr>
          <w:b/>
          <w:sz w:val="19"/>
        </w:rPr>
      </w:pPr>
    </w:p>
    <w:p w:rsidR="00BB410D" w:rsidRDefault="00692063">
      <w:pPr>
        <w:ind w:left="659"/>
        <w:rPr>
          <w:b/>
          <w:sz w:val="19"/>
        </w:rPr>
      </w:pPr>
      <w:r>
        <w:rPr>
          <w:b/>
          <w:sz w:val="24"/>
          <w:u w:val="single"/>
        </w:rPr>
        <w:t>D</w:t>
      </w:r>
      <w:r>
        <w:rPr>
          <w:b/>
          <w:sz w:val="19"/>
          <w:u w:val="single"/>
        </w:rPr>
        <w:t xml:space="preserve">EVELOPMENT OF </w:t>
      </w:r>
      <w:r>
        <w:rPr>
          <w:b/>
          <w:sz w:val="24"/>
          <w:u w:val="single"/>
        </w:rPr>
        <w:t>S</w:t>
      </w:r>
      <w:r>
        <w:rPr>
          <w:b/>
          <w:sz w:val="19"/>
          <w:u w:val="single"/>
        </w:rPr>
        <w:t>YSTEM</w:t>
      </w:r>
    </w:p>
    <w:p w:rsidR="00BB410D" w:rsidRDefault="00692063">
      <w:pPr>
        <w:pStyle w:val="Heading8"/>
        <w:ind w:right="1039" w:firstLine="0"/>
        <w:jc w:val="both"/>
        <w:rPr>
          <w:sz w:val="16"/>
        </w:rPr>
      </w:pPr>
      <w:r>
        <w:t>The Superintendent shall recommend for approval of the Board and the Kentucky Department of Education</w:t>
      </w:r>
      <w:r>
        <w:rPr>
          <w:spacing w:val="-14"/>
        </w:rPr>
        <w:t xml:space="preserve"> </w:t>
      </w:r>
      <w:r>
        <w:t>an</w:t>
      </w:r>
      <w:r>
        <w:rPr>
          <w:spacing w:val="-14"/>
        </w:rPr>
        <w:t xml:space="preserve"> </w:t>
      </w:r>
      <w:r>
        <w:t>evaluation</w:t>
      </w:r>
      <w:r>
        <w:rPr>
          <w:spacing w:val="-15"/>
        </w:rPr>
        <w:t xml:space="preserve"> </w:t>
      </w:r>
      <w:r>
        <w:t>system,</w:t>
      </w:r>
      <w:r>
        <w:rPr>
          <w:spacing w:val="-14"/>
        </w:rPr>
        <w:t xml:space="preserve"> </w:t>
      </w:r>
      <w:r>
        <w:t>developed</w:t>
      </w:r>
      <w:r>
        <w:rPr>
          <w:spacing w:val="-16"/>
        </w:rPr>
        <w:t xml:space="preserve"> </w:t>
      </w:r>
      <w:r>
        <w:t>by</w:t>
      </w:r>
      <w:r>
        <w:rPr>
          <w:spacing w:val="-15"/>
        </w:rPr>
        <w:t xml:space="preserve"> </w:t>
      </w:r>
      <w:r>
        <w:t>an</w:t>
      </w:r>
      <w:r>
        <w:rPr>
          <w:spacing w:val="-16"/>
        </w:rPr>
        <w:t xml:space="preserve"> </w:t>
      </w:r>
      <w:r>
        <w:t>evaluation</w:t>
      </w:r>
      <w:r>
        <w:rPr>
          <w:spacing w:val="-14"/>
        </w:rPr>
        <w:t xml:space="preserve"> </w:t>
      </w:r>
      <w:r>
        <w:t>committee,</w:t>
      </w:r>
      <w:r>
        <w:rPr>
          <w:spacing w:val="-17"/>
        </w:rPr>
        <w:t xml:space="preserve"> </w:t>
      </w:r>
      <w:r>
        <w:t>for</w:t>
      </w:r>
      <w:r>
        <w:rPr>
          <w:spacing w:val="-14"/>
        </w:rPr>
        <w:t xml:space="preserve"> </w:t>
      </w:r>
      <w:r>
        <w:t>all</w:t>
      </w:r>
      <w:r>
        <w:rPr>
          <w:spacing w:val="-14"/>
        </w:rPr>
        <w:t xml:space="preserve"> </w:t>
      </w:r>
      <w:r>
        <w:t>certified</w:t>
      </w:r>
      <w:r>
        <w:rPr>
          <w:spacing w:val="-14"/>
        </w:rPr>
        <w:t xml:space="preserve"> </w:t>
      </w:r>
      <w:r>
        <w:t>employees below the level of District Superintendent, which is in compliance with applicable statute and regulation.</w:t>
      </w:r>
      <w:r>
        <w:rPr>
          <w:position w:val="8"/>
          <w:sz w:val="16"/>
        </w:rPr>
        <w:t>1</w:t>
      </w:r>
    </w:p>
    <w:p w:rsidR="00BB410D" w:rsidRDefault="00692063">
      <w:pPr>
        <w:spacing w:line="288" w:lineRule="exact"/>
        <w:ind w:left="659"/>
        <w:rPr>
          <w:b/>
          <w:sz w:val="19"/>
        </w:rPr>
      </w:pPr>
      <w:r>
        <w:rPr>
          <w:b/>
          <w:sz w:val="24"/>
          <w:u w:val="single"/>
        </w:rPr>
        <w:t>P</w:t>
      </w:r>
      <w:r>
        <w:rPr>
          <w:b/>
          <w:sz w:val="19"/>
          <w:u w:val="single"/>
        </w:rPr>
        <w:t>URPOSES</w:t>
      </w:r>
    </w:p>
    <w:p w:rsidR="00BB410D" w:rsidRDefault="00692063">
      <w:pPr>
        <w:pStyle w:val="Heading8"/>
        <w:ind w:right="1042" w:firstLine="0"/>
        <w:jc w:val="both"/>
      </w:pPr>
      <w:r>
        <w:t>The purposes of the evaluation system shall be to: improve instruction, provide a measure of performance accountability to citizens, foster professional growth, and support individual personnel decisions.</w:t>
      </w:r>
    </w:p>
    <w:p w:rsidR="00BB410D" w:rsidRDefault="00692063">
      <w:pPr>
        <w:ind w:left="659"/>
        <w:rPr>
          <w:b/>
          <w:sz w:val="19"/>
        </w:rPr>
      </w:pPr>
      <w:r>
        <w:rPr>
          <w:b/>
          <w:sz w:val="24"/>
          <w:u w:val="single"/>
        </w:rPr>
        <w:t>N</w:t>
      </w:r>
      <w:r>
        <w:rPr>
          <w:b/>
          <w:sz w:val="19"/>
          <w:u w:val="single"/>
        </w:rPr>
        <w:t>OTIFICATION</w:t>
      </w:r>
    </w:p>
    <w:p w:rsidR="00BB410D" w:rsidRDefault="00692063">
      <w:pPr>
        <w:pStyle w:val="Heading8"/>
        <w:ind w:right="966" w:firstLine="0"/>
      </w:pPr>
      <w:r>
        <w:t>Certified employees shall be trained in the evaluation plan and process within 30 days of reporting for employment annually.</w:t>
      </w:r>
    </w:p>
    <w:p w:rsidR="00BB410D" w:rsidRDefault="00692063">
      <w:pPr>
        <w:spacing w:line="293" w:lineRule="exact"/>
        <w:ind w:left="659"/>
        <w:rPr>
          <w:b/>
          <w:sz w:val="19"/>
        </w:rPr>
      </w:pPr>
      <w:r>
        <w:rPr>
          <w:b/>
          <w:sz w:val="24"/>
          <w:u w:val="single"/>
        </w:rPr>
        <w:t>R</w:t>
      </w:r>
      <w:r>
        <w:rPr>
          <w:b/>
          <w:sz w:val="19"/>
          <w:u w:val="single"/>
        </w:rPr>
        <w:t>EVIEW</w:t>
      </w:r>
    </w:p>
    <w:p w:rsidR="00BB410D" w:rsidRDefault="00692063">
      <w:pPr>
        <w:pStyle w:val="Heading8"/>
        <w:spacing w:before="2"/>
        <w:ind w:right="1034" w:firstLine="0"/>
        <w:jc w:val="both"/>
        <w:rPr>
          <w:sz w:val="16"/>
        </w:rPr>
      </w:pPr>
      <w:r>
        <w:t>All</w:t>
      </w:r>
      <w:r>
        <w:rPr>
          <w:spacing w:val="-9"/>
        </w:rPr>
        <w:t xml:space="preserve"> </w:t>
      </w:r>
      <w:r>
        <w:t>employees</w:t>
      </w:r>
      <w:r>
        <w:rPr>
          <w:spacing w:val="-9"/>
        </w:rPr>
        <w:t xml:space="preserve"> </w:t>
      </w:r>
      <w:r>
        <w:t>shall</w:t>
      </w:r>
      <w:r>
        <w:rPr>
          <w:spacing w:val="-9"/>
        </w:rPr>
        <w:t xml:space="preserve"> </w:t>
      </w:r>
      <w:r>
        <w:t>have</w:t>
      </w:r>
      <w:r>
        <w:rPr>
          <w:spacing w:val="-13"/>
        </w:rPr>
        <w:t xml:space="preserve"> </w:t>
      </w:r>
      <w:r>
        <w:t>an</w:t>
      </w:r>
      <w:r>
        <w:rPr>
          <w:spacing w:val="-8"/>
        </w:rPr>
        <w:t xml:space="preserve"> </w:t>
      </w:r>
      <w:r>
        <w:t>opportunity</w:t>
      </w:r>
      <w:r>
        <w:rPr>
          <w:spacing w:val="-13"/>
        </w:rPr>
        <w:t xml:space="preserve"> </w:t>
      </w:r>
      <w:r>
        <w:t>to</w:t>
      </w:r>
      <w:r>
        <w:rPr>
          <w:spacing w:val="-11"/>
        </w:rPr>
        <w:t xml:space="preserve"> </w:t>
      </w:r>
      <w:r>
        <w:t>review</w:t>
      </w:r>
      <w:r>
        <w:rPr>
          <w:spacing w:val="-10"/>
        </w:rPr>
        <w:t xml:space="preserve"> </w:t>
      </w:r>
      <w:r>
        <w:t>their</w:t>
      </w:r>
      <w:r>
        <w:rPr>
          <w:spacing w:val="-8"/>
        </w:rPr>
        <w:t xml:space="preserve"> </w:t>
      </w:r>
      <w:r>
        <w:t>evaluation</w:t>
      </w:r>
      <w:r>
        <w:rPr>
          <w:spacing w:val="-8"/>
        </w:rPr>
        <w:t xml:space="preserve"> </w:t>
      </w:r>
      <w:r>
        <w:t>and</w:t>
      </w:r>
      <w:r>
        <w:rPr>
          <w:spacing w:val="-11"/>
        </w:rPr>
        <w:t xml:space="preserve"> </w:t>
      </w:r>
      <w:r>
        <w:t>be</w:t>
      </w:r>
      <w:r>
        <w:rPr>
          <w:spacing w:val="-10"/>
        </w:rPr>
        <w:t xml:space="preserve"> </w:t>
      </w:r>
      <w:r>
        <w:t>provided</w:t>
      </w:r>
      <w:r>
        <w:rPr>
          <w:spacing w:val="-8"/>
        </w:rPr>
        <w:t xml:space="preserve"> </w:t>
      </w:r>
      <w:r>
        <w:t>an</w:t>
      </w:r>
      <w:r>
        <w:rPr>
          <w:spacing w:val="-8"/>
        </w:rPr>
        <w:t xml:space="preserve"> </w:t>
      </w:r>
      <w:r>
        <w:t>opportunity to</w:t>
      </w:r>
      <w:r>
        <w:rPr>
          <w:spacing w:val="-9"/>
        </w:rPr>
        <w:t xml:space="preserve"> </w:t>
      </w:r>
      <w:r>
        <w:t>attach</w:t>
      </w:r>
      <w:r>
        <w:rPr>
          <w:spacing w:val="-8"/>
        </w:rPr>
        <w:t xml:space="preserve"> </w:t>
      </w:r>
      <w:r>
        <w:t>a</w:t>
      </w:r>
      <w:r>
        <w:rPr>
          <w:spacing w:val="-6"/>
        </w:rPr>
        <w:t xml:space="preserve"> </w:t>
      </w:r>
      <w:r>
        <w:t>written</w:t>
      </w:r>
      <w:r>
        <w:rPr>
          <w:spacing w:val="-6"/>
        </w:rPr>
        <w:t xml:space="preserve"> </w:t>
      </w:r>
      <w:r>
        <w:t>statement</w:t>
      </w:r>
      <w:r>
        <w:rPr>
          <w:spacing w:val="-8"/>
        </w:rPr>
        <w:t xml:space="preserve"> </w:t>
      </w:r>
      <w:r>
        <w:t>to</w:t>
      </w:r>
      <w:r>
        <w:rPr>
          <w:spacing w:val="-8"/>
        </w:rPr>
        <w:t xml:space="preserve"> </w:t>
      </w:r>
      <w:r>
        <w:t>the</w:t>
      </w:r>
      <w:r>
        <w:rPr>
          <w:spacing w:val="-6"/>
        </w:rPr>
        <w:t xml:space="preserve"> </w:t>
      </w:r>
      <w:r>
        <w:t>evaluation</w:t>
      </w:r>
      <w:r>
        <w:rPr>
          <w:spacing w:val="-7"/>
        </w:rPr>
        <w:t xml:space="preserve"> </w:t>
      </w:r>
      <w:r>
        <w:t>instrument.</w:t>
      </w:r>
      <w:r>
        <w:rPr>
          <w:spacing w:val="-10"/>
        </w:rPr>
        <w:t xml:space="preserve"> </w:t>
      </w:r>
      <w:r>
        <w:t>Both</w:t>
      </w:r>
      <w:r>
        <w:rPr>
          <w:spacing w:val="-5"/>
        </w:rPr>
        <w:t xml:space="preserve"> </w:t>
      </w:r>
      <w:r>
        <w:t>the</w:t>
      </w:r>
      <w:r>
        <w:rPr>
          <w:spacing w:val="-8"/>
        </w:rPr>
        <w:t xml:space="preserve"> </w:t>
      </w:r>
      <w:r>
        <w:t>evaluator</w:t>
      </w:r>
      <w:r>
        <w:rPr>
          <w:spacing w:val="-8"/>
        </w:rPr>
        <w:t xml:space="preserve"> </w:t>
      </w:r>
      <w:r>
        <w:t>and</w:t>
      </w:r>
      <w:r>
        <w:rPr>
          <w:spacing w:val="-9"/>
        </w:rPr>
        <w:t xml:space="preserve"> </w:t>
      </w:r>
      <w:r>
        <w:t>evaluatee</w:t>
      </w:r>
      <w:r>
        <w:rPr>
          <w:spacing w:val="-8"/>
        </w:rPr>
        <w:t xml:space="preserve"> </w:t>
      </w:r>
      <w:r>
        <w:t>shall sign- off on the evaluation instrument. All evaluations shall be maintained in the employee's evaluation</w:t>
      </w:r>
      <w:r>
        <w:rPr>
          <w:spacing w:val="-1"/>
        </w:rPr>
        <w:t xml:space="preserve"> </w:t>
      </w:r>
      <w:r>
        <w:t>file.</w:t>
      </w:r>
      <w:r>
        <w:rPr>
          <w:position w:val="8"/>
          <w:sz w:val="16"/>
        </w:rPr>
        <w:t>2</w:t>
      </w:r>
    </w:p>
    <w:p w:rsidR="00BB410D" w:rsidRDefault="00692063">
      <w:pPr>
        <w:spacing w:line="286" w:lineRule="exact"/>
        <w:ind w:left="659"/>
        <w:rPr>
          <w:b/>
          <w:sz w:val="19"/>
        </w:rPr>
      </w:pPr>
      <w:r>
        <w:rPr>
          <w:b/>
          <w:sz w:val="24"/>
          <w:u w:val="single"/>
        </w:rPr>
        <w:t>A</w:t>
      </w:r>
      <w:r>
        <w:rPr>
          <w:b/>
          <w:sz w:val="19"/>
          <w:u w:val="single"/>
        </w:rPr>
        <w:t xml:space="preserve">PPEAL </w:t>
      </w:r>
      <w:r>
        <w:rPr>
          <w:b/>
          <w:sz w:val="24"/>
          <w:u w:val="single"/>
        </w:rPr>
        <w:t>P</w:t>
      </w:r>
      <w:r>
        <w:rPr>
          <w:b/>
          <w:sz w:val="19"/>
          <w:u w:val="single"/>
        </w:rPr>
        <w:t>ANEL</w:t>
      </w:r>
    </w:p>
    <w:p w:rsidR="00BB410D" w:rsidRDefault="00692063">
      <w:pPr>
        <w:pStyle w:val="Heading8"/>
        <w:spacing w:line="295" w:lineRule="exact"/>
        <w:ind w:firstLine="0"/>
        <w:rPr>
          <w:sz w:val="16"/>
        </w:rPr>
      </w:pPr>
      <w:r>
        <w:t>The District shall establish a panel to hear appeals from summative evaluations as required by law.</w:t>
      </w:r>
      <w:r>
        <w:rPr>
          <w:position w:val="8"/>
          <w:sz w:val="16"/>
        </w:rPr>
        <w:t>1</w:t>
      </w:r>
    </w:p>
    <w:p w:rsidR="00BB410D" w:rsidRDefault="00692063">
      <w:pPr>
        <w:ind w:left="659"/>
        <w:rPr>
          <w:b/>
          <w:sz w:val="19"/>
        </w:rPr>
      </w:pPr>
      <w:r>
        <w:rPr>
          <w:b/>
          <w:sz w:val="24"/>
          <w:u w:val="single"/>
        </w:rPr>
        <w:t>E</w:t>
      </w:r>
      <w:r>
        <w:rPr>
          <w:b/>
          <w:sz w:val="19"/>
          <w:u w:val="single"/>
        </w:rPr>
        <w:t>LECTION</w:t>
      </w:r>
    </w:p>
    <w:p w:rsidR="00BB410D" w:rsidRDefault="00692063">
      <w:pPr>
        <w:pStyle w:val="Heading8"/>
        <w:ind w:right="1039" w:firstLine="0"/>
        <w:jc w:val="both"/>
      </w:pPr>
      <w:r>
        <w:t>Two</w:t>
      </w:r>
      <w:r>
        <w:rPr>
          <w:spacing w:val="-4"/>
        </w:rPr>
        <w:t xml:space="preserve"> </w:t>
      </w:r>
      <w:r>
        <w:t>(2)</w:t>
      </w:r>
      <w:r>
        <w:rPr>
          <w:spacing w:val="-4"/>
        </w:rPr>
        <w:t xml:space="preserve"> </w:t>
      </w:r>
      <w:r>
        <w:t>members</w:t>
      </w:r>
      <w:r>
        <w:rPr>
          <w:spacing w:val="-6"/>
        </w:rPr>
        <w:t xml:space="preserve"> </w:t>
      </w:r>
      <w:r>
        <w:t>of</w:t>
      </w:r>
      <w:r>
        <w:rPr>
          <w:spacing w:val="-4"/>
        </w:rPr>
        <w:t xml:space="preserve"> </w:t>
      </w:r>
      <w:r>
        <w:t>the</w:t>
      </w:r>
      <w:r>
        <w:rPr>
          <w:spacing w:val="-7"/>
        </w:rPr>
        <w:t xml:space="preserve"> </w:t>
      </w:r>
      <w:r>
        <w:t>panel</w:t>
      </w:r>
      <w:r>
        <w:rPr>
          <w:spacing w:val="-2"/>
        </w:rPr>
        <w:t xml:space="preserve"> </w:t>
      </w:r>
      <w:r>
        <w:t>shall</w:t>
      </w:r>
      <w:r>
        <w:rPr>
          <w:spacing w:val="-5"/>
        </w:rPr>
        <w:t xml:space="preserve"> </w:t>
      </w:r>
      <w:r>
        <w:t>be</w:t>
      </w:r>
      <w:r>
        <w:rPr>
          <w:spacing w:val="-2"/>
        </w:rPr>
        <w:t xml:space="preserve"> </w:t>
      </w:r>
      <w:r>
        <w:t>elected</w:t>
      </w:r>
      <w:r>
        <w:rPr>
          <w:spacing w:val="-5"/>
        </w:rPr>
        <w:t xml:space="preserve"> </w:t>
      </w:r>
      <w:r>
        <w:t>by</w:t>
      </w:r>
      <w:r>
        <w:rPr>
          <w:spacing w:val="-6"/>
        </w:rPr>
        <w:t xml:space="preserve"> </w:t>
      </w:r>
      <w:r>
        <w:t>and</w:t>
      </w:r>
      <w:r>
        <w:rPr>
          <w:spacing w:val="-4"/>
        </w:rPr>
        <w:t xml:space="preserve"> </w:t>
      </w:r>
      <w:r>
        <w:t>from</w:t>
      </w:r>
      <w:r>
        <w:rPr>
          <w:spacing w:val="-5"/>
        </w:rPr>
        <w:t xml:space="preserve"> </w:t>
      </w:r>
      <w:r>
        <w:t>the</w:t>
      </w:r>
      <w:r>
        <w:rPr>
          <w:spacing w:val="-5"/>
        </w:rPr>
        <w:t xml:space="preserve"> </w:t>
      </w:r>
      <w:r>
        <w:t>certified</w:t>
      </w:r>
      <w:r>
        <w:rPr>
          <w:spacing w:val="-4"/>
        </w:rPr>
        <w:t xml:space="preserve"> </w:t>
      </w:r>
      <w:r>
        <w:t>employees</w:t>
      </w:r>
      <w:r>
        <w:rPr>
          <w:spacing w:val="-3"/>
        </w:rPr>
        <w:t xml:space="preserve"> </w:t>
      </w:r>
      <w:r>
        <w:t>of</w:t>
      </w:r>
      <w:r>
        <w:rPr>
          <w:spacing w:val="-4"/>
        </w:rPr>
        <w:t xml:space="preserve"> </w:t>
      </w:r>
      <w:r>
        <w:t>the</w:t>
      </w:r>
      <w:r>
        <w:rPr>
          <w:spacing w:val="-5"/>
        </w:rPr>
        <w:t xml:space="preserve"> </w:t>
      </w:r>
      <w:r>
        <w:t>District. Two (2) alternates shall also be elected by and from the certified employees, to serve in the event an elected member cannot serve. The Board shall appoint one (1) certified employee and one (1) alternate certified employee to the</w:t>
      </w:r>
      <w:r>
        <w:rPr>
          <w:spacing w:val="-4"/>
        </w:rPr>
        <w:t xml:space="preserve"> </w:t>
      </w:r>
      <w:r>
        <w:t>panel.</w:t>
      </w:r>
    </w:p>
    <w:p w:rsidR="00BB410D" w:rsidRDefault="00692063">
      <w:pPr>
        <w:spacing w:line="292" w:lineRule="exact"/>
        <w:ind w:left="659"/>
        <w:rPr>
          <w:b/>
          <w:sz w:val="19"/>
        </w:rPr>
      </w:pPr>
      <w:r>
        <w:rPr>
          <w:b/>
          <w:sz w:val="24"/>
          <w:u w:val="single"/>
        </w:rPr>
        <w:t>T</w:t>
      </w:r>
      <w:r>
        <w:rPr>
          <w:b/>
          <w:sz w:val="19"/>
          <w:u w:val="single"/>
        </w:rPr>
        <w:t>ERMS</w:t>
      </w:r>
    </w:p>
    <w:p w:rsidR="00BB410D" w:rsidRDefault="00692063">
      <w:pPr>
        <w:pStyle w:val="Heading8"/>
        <w:ind w:right="969" w:firstLine="0"/>
      </w:pPr>
      <w:r>
        <w:t>All terms of panel members and alternates shall be for one (1) year and run from July 1 to June 30. Members may be reappointed or reelected.</w:t>
      </w:r>
    </w:p>
    <w:p w:rsidR="00BB410D" w:rsidRDefault="00692063">
      <w:pPr>
        <w:spacing w:before="2"/>
        <w:ind w:left="659"/>
        <w:rPr>
          <w:b/>
          <w:sz w:val="19"/>
        </w:rPr>
      </w:pPr>
      <w:r>
        <w:rPr>
          <w:b/>
          <w:sz w:val="24"/>
        </w:rPr>
        <w:t>C</w:t>
      </w:r>
      <w:r>
        <w:rPr>
          <w:b/>
          <w:sz w:val="19"/>
        </w:rPr>
        <w:t>HAIRPERSON</w:t>
      </w:r>
      <w:r>
        <w:rPr>
          <w:b/>
          <w:sz w:val="24"/>
        </w:rPr>
        <w:t>/V</w:t>
      </w:r>
      <w:r>
        <w:rPr>
          <w:b/>
          <w:sz w:val="19"/>
        </w:rPr>
        <w:t xml:space="preserve">ICE </w:t>
      </w:r>
      <w:r>
        <w:rPr>
          <w:b/>
          <w:sz w:val="24"/>
        </w:rPr>
        <w:t>C</w:t>
      </w:r>
      <w:r>
        <w:rPr>
          <w:b/>
          <w:sz w:val="19"/>
        </w:rPr>
        <w:t>HAIRPERSON</w:t>
      </w:r>
    </w:p>
    <w:p w:rsidR="00BB410D" w:rsidRDefault="00692063">
      <w:pPr>
        <w:pStyle w:val="Heading8"/>
        <w:ind w:right="1034" w:firstLine="0"/>
      </w:pPr>
      <w:r>
        <w:t>The</w:t>
      </w:r>
      <w:r>
        <w:rPr>
          <w:spacing w:val="-11"/>
        </w:rPr>
        <w:t xml:space="preserve"> </w:t>
      </w:r>
      <w:r>
        <w:t>chairperson</w:t>
      </w:r>
      <w:r>
        <w:rPr>
          <w:spacing w:val="-10"/>
        </w:rPr>
        <w:t xml:space="preserve"> </w:t>
      </w:r>
      <w:r>
        <w:t>and</w:t>
      </w:r>
      <w:r>
        <w:rPr>
          <w:spacing w:val="-10"/>
        </w:rPr>
        <w:t xml:space="preserve"> </w:t>
      </w:r>
      <w:r>
        <w:t>vice</w:t>
      </w:r>
      <w:r>
        <w:rPr>
          <w:spacing w:val="-11"/>
        </w:rPr>
        <w:t xml:space="preserve"> </w:t>
      </w:r>
      <w:r>
        <w:t>chairperson</w:t>
      </w:r>
      <w:r>
        <w:rPr>
          <w:spacing w:val="-10"/>
        </w:rPr>
        <w:t xml:space="preserve"> </w:t>
      </w:r>
      <w:r>
        <w:t>of</w:t>
      </w:r>
      <w:r>
        <w:rPr>
          <w:spacing w:val="-10"/>
        </w:rPr>
        <w:t xml:space="preserve"> </w:t>
      </w:r>
      <w:r>
        <w:t>the</w:t>
      </w:r>
      <w:r>
        <w:rPr>
          <w:spacing w:val="-11"/>
        </w:rPr>
        <w:t xml:space="preserve"> </w:t>
      </w:r>
      <w:r>
        <w:t>panel</w:t>
      </w:r>
      <w:r>
        <w:rPr>
          <w:spacing w:val="-13"/>
        </w:rPr>
        <w:t xml:space="preserve"> </w:t>
      </w:r>
      <w:r>
        <w:t>shall</w:t>
      </w:r>
      <w:r>
        <w:rPr>
          <w:spacing w:val="-11"/>
        </w:rPr>
        <w:t xml:space="preserve"> </w:t>
      </w:r>
      <w:r>
        <w:t>be</w:t>
      </w:r>
      <w:r>
        <w:rPr>
          <w:spacing w:val="-13"/>
        </w:rPr>
        <w:t xml:space="preserve"> </w:t>
      </w:r>
      <w:r>
        <w:t>the</w:t>
      </w:r>
      <w:r>
        <w:rPr>
          <w:spacing w:val="-10"/>
        </w:rPr>
        <w:t xml:space="preserve"> </w:t>
      </w:r>
      <w:r>
        <w:t>certified</w:t>
      </w:r>
      <w:r>
        <w:rPr>
          <w:spacing w:val="-11"/>
        </w:rPr>
        <w:t xml:space="preserve"> </w:t>
      </w:r>
      <w:r>
        <w:t>employee</w:t>
      </w:r>
      <w:r>
        <w:rPr>
          <w:spacing w:val="-5"/>
        </w:rPr>
        <w:t xml:space="preserve"> </w:t>
      </w:r>
      <w:r>
        <w:t>appointed</w:t>
      </w:r>
      <w:r>
        <w:rPr>
          <w:spacing w:val="-13"/>
        </w:rPr>
        <w:t xml:space="preserve"> </w:t>
      </w:r>
      <w:r>
        <w:t>by</w:t>
      </w:r>
      <w:r>
        <w:rPr>
          <w:spacing w:val="-13"/>
        </w:rPr>
        <w:t xml:space="preserve"> </w:t>
      </w:r>
      <w:r>
        <w:t>the Board of</w:t>
      </w:r>
      <w:r>
        <w:rPr>
          <w:spacing w:val="2"/>
        </w:rPr>
        <w:t xml:space="preserve"> </w:t>
      </w:r>
      <w:r>
        <w:t>Education.</w:t>
      </w:r>
    </w:p>
    <w:p w:rsidR="00BB410D" w:rsidRDefault="00692063">
      <w:pPr>
        <w:spacing w:line="293" w:lineRule="exact"/>
        <w:ind w:left="659"/>
        <w:rPr>
          <w:b/>
          <w:sz w:val="19"/>
        </w:rPr>
      </w:pPr>
      <w:r>
        <w:rPr>
          <w:b/>
          <w:sz w:val="24"/>
          <w:u w:val="single"/>
        </w:rPr>
        <w:t>A</w:t>
      </w:r>
      <w:r>
        <w:rPr>
          <w:b/>
          <w:sz w:val="19"/>
          <w:u w:val="single"/>
        </w:rPr>
        <w:t xml:space="preserve">PPEAL TO </w:t>
      </w:r>
      <w:r>
        <w:rPr>
          <w:b/>
          <w:sz w:val="24"/>
          <w:u w:val="single"/>
        </w:rPr>
        <w:t>P</w:t>
      </w:r>
      <w:r>
        <w:rPr>
          <w:b/>
          <w:sz w:val="19"/>
          <w:u w:val="single"/>
        </w:rPr>
        <w:t>ANEL</w:t>
      </w:r>
    </w:p>
    <w:p w:rsidR="00BB410D" w:rsidRDefault="00692063">
      <w:pPr>
        <w:pStyle w:val="Heading8"/>
        <w:spacing w:before="43"/>
        <w:ind w:right="1037" w:firstLine="0"/>
        <w:jc w:val="both"/>
      </w:pPr>
      <w:r>
        <w:t>Any certified employee who does not believe they were fairly evaluated on the summative evaluation may appeal to the panel within five (5) working days of the receipt of the summative evaluation. The certified employee may review any evaluation material related to him/her. Both the</w:t>
      </w:r>
      <w:r>
        <w:rPr>
          <w:spacing w:val="-8"/>
        </w:rPr>
        <w:t xml:space="preserve"> </w:t>
      </w:r>
      <w:r>
        <w:t>evaluator</w:t>
      </w:r>
      <w:r>
        <w:rPr>
          <w:spacing w:val="-8"/>
        </w:rPr>
        <w:t xml:space="preserve"> </w:t>
      </w:r>
      <w:r>
        <w:t>and</w:t>
      </w:r>
      <w:r>
        <w:rPr>
          <w:spacing w:val="-8"/>
        </w:rPr>
        <w:t xml:space="preserve"> </w:t>
      </w:r>
      <w:r>
        <w:t>the</w:t>
      </w:r>
      <w:r>
        <w:rPr>
          <w:spacing w:val="-8"/>
        </w:rPr>
        <w:t xml:space="preserve"> </w:t>
      </w:r>
      <w:r>
        <w:t>evaluatee</w:t>
      </w:r>
      <w:r>
        <w:rPr>
          <w:spacing w:val="-6"/>
        </w:rPr>
        <w:t xml:space="preserve"> </w:t>
      </w:r>
      <w:r>
        <w:t>shall</w:t>
      </w:r>
      <w:r>
        <w:rPr>
          <w:spacing w:val="-6"/>
        </w:rPr>
        <w:t xml:space="preserve"> </w:t>
      </w:r>
      <w:r>
        <w:t>be</w:t>
      </w:r>
      <w:r>
        <w:rPr>
          <w:spacing w:val="-6"/>
        </w:rPr>
        <w:t xml:space="preserve"> </w:t>
      </w:r>
      <w:r>
        <w:t>given</w:t>
      </w:r>
      <w:r>
        <w:rPr>
          <w:spacing w:val="-5"/>
        </w:rPr>
        <w:t xml:space="preserve"> </w:t>
      </w:r>
      <w:r>
        <w:t>the</w:t>
      </w:r>
      <w:r>
        <w:rPr>
          <w:spacing w:val="-6"/>
        </w:rPr>
        <w:t xml:space="preserve"> </w:t>
      </w:r>
      <w:r>
        <w:t>opportunity</w:t>
      </w:r>
      <w:r>
        <w:rPr>
          <w:spacing w:val="-9"/>
        </w:rPr>
        <w:t xml:space="preserve"> </w:t>
      </w:r>
      <w:r>
        <w:t>to</w:t>
      </w:r>
      <w:r>
        <w:rPr>
          <w:spacing w:val="-8"/>
        </w:rPr>
        <w:t xml:space="preserve"> </w:t>
      </w:r>
      <w:r>
        <w:t>review</w:t>
      </w:r>
      <w:r>
        <w:rPr>
          <w:spacing w:val="-10"/>
        </w:rPr>
        <w:t xml:space="preserve"> </w:t>
      </w:r>
      <w:r>
        <w:t>documents</w:t>
      </w:r>
      <w:r>
        <w:rPr>
          <w:spacing w:val="-3"/>
        </w:rPr>
        <w:t xml:space="preserve"> </w:t>
      </w:r>
      <w:r>
        <w:t>to</w:t>
      </w:r>
      <w:r>
        <w:rPr>
          <w:spacing w:val="-8"/>
        </w:rPr>
        <w:t xml:space="preserve"> </w:t>
      </w:r>
      <w:r>
        <w:t>be</w:t>
      </w:r>
      <w:r>
        <w:rPr>
          <w:spacing w:val="-8"/>
        </w:rPr>
        <w:t xml:space="preserve"> </w:t>
      </w:r>
      <w:r>
        <w:t>given</w:t>
      </w:r>
      <w:r>
        <w:rPr>
          <w:spacing w:val="-7"/>
        </w:rPr>
        <w:t xml:space="preserve"> </w:t>
      </w:r>
      <w:r>
        <w:t>to the</w:t>
      </w:r>
      <w:r>
        <w:rPr>
          <w:spacing w:val="-7"/>
        </w:rPr>
        <w:t xml:space="preserve"> </w:t>
      </w:r>
      <w:r>
        <w:t>hearing</w:t>
      </w:r>
      <w:r>
        <w:rPr>
          <w:spacing w:val="-8"/>
        </w:rPr>
        <w:t xml:space="preserve"> </w:t>
      </w:r>
      <w:r>
        <w:t>committee</w:t>
      </w:r>
      <w:r>
        <w:rPr>
          <w:spacing w:val="-6"/>
        </w:rPr>
        <w:t xml:space="preserve"> </w:t>
      </w:r>
      <w:r>
        <w:t>reasonably</w:t>
      </w:r>
      <w:r>
        <w:rPr>
          <w:spacing w:val="-6"/>
        </w:rPr>
        <w:t xml:space="preserve"> </w:t>
      </w:r>
      <w:r>
        <w:t>in</w:t>
      </w:r>
      <w:r>
        <w:rPr>
          <w:spacing w:val="-4"/>
        </w:rPr>
        <w:t xml:space="preserve"> </w:t>
      </w:r>
      <w:r>
        <w:t>advance</w:t>
      </w:r>
      <w:r>
        <w:rPr>
          <w:spacing w:val="-7"/>
        </w:rPr>
        <w:t xml:space="preserve"> </w:t>
      </w:r>
      <w:r>
        <w:t>of</w:t>
      </w:r>
      <w:r>
        <w:rPr>
          <w:spacing w:val="-9"/>
        </w:rPr>
        <w:t xml:space="preserve"> </w:t>
      </w:r>
      <w:r>
        <w:t>the</w:t>
      </w:r>
      <w:r>
        <w:rPr>
          <w:spacing w:val="-6"/>
        </w:rPr>
        <w:t xml:space="preserve"> </w:t>
      </w:r>
      <w:r>
        <w:t>hearing</w:t>
      </w:r>
      <w:r>
        <w:rPr>
          <w:spacing w:val="-8"/>
        </w:rPr>
        <w:t xml:space="preserve"> </w:t>
      </w:r>
      <w:r>
        <w:t>and</w:t>
      </w:r>
      <w:r>
        <w:rPr>
          <w:spacing w:val="-6"/>
        </w:rPr>
        <w:t xml:space="preserve"> </w:t>
      </w:r>
      <w:r>
        <w:t>may</w:t>
      </w:r>
      <w:r>
        <w:rPr>
          <w:spacing w:val="-8"/>
        </w:rPr>
        <w:t xml:space="preserve"> </w:t>
      </w:r>
      <w:r>
        <w:t>have</w:t>
      </w:r>
      <w:r>
        <w:rPr>
          <w:spacing w:val="-4"/>
        </w:rPr>
        <w:t xml:space="preserve"> </w:t>
      </w:r>
      <w:r>
        <w:t>representation</w:t>
      </w:r>
      <w:r>
        <w:rPr>
          <w:spacing w:val="-6"/>
        </w:rPr>
        <w:t xml:space="preserve"> </w:t>
      </w:r>
      <w:r>
        <w:t>of</w:t>
      </w:r>
      <w:r>
        <w:rPr>
          <w:spacing w:val="-6"/>
        </w:rPr>
        <w:t xml:space="preserve"> </w:t>
      </w:r>
      <w:r>
        <w:t>their choosing.</w:t>
      </w:r>
    </w:p>
    <w:p w:rsidR="00BB410D" w:rsidRDefault="00BB410D">
      <w:pPr>
        <w:jc w:val="both"/>
        <w:sectPr w:rsidR="00BB410D">
          <w:pgSz w:w="12240" w:h="15840"/>
          <w:pgMar w:top="1420" w:right="320" w:bottom="1520" w:left="680" w:header="0" w:footer="1322" w:gutter="0"/>
          <w:cols w:space="720"/>
        </w:sectPr>
      </w:pPr>
    </w:p>
    <w:p w:rsidR="00BB410D" w:rsidRDefault="00692063">
      <w:pPr>
        <w:tabs>
          <w:tab w:val="left" w:pos="8720"/>
        </w:tabs>
        <w:spacing w:before="40"/>
        <w:ind w:left="659"/>
        <w:rPr>
          <w:sz w:val="24"/>
        </w:rPr>
      </w:pPr>
      <w:r>
        <w:rPr>
          <w:sz w:val="24"/>
        </w:rPr>
        <w:lastRenderedPageBreak/>
        <w:t>PERSONNEL</w:t>
      </w:r>
      <w:r>
        <w:rPr>
          <w:sz w:val="24"/>
        </w:rPr>
        <w:tab/>
        <w:t>03.18</w:t>
      </w:r>
      <w:r>
        <w:rPr>
          <w:spacing w:val="-11"/>
          <w:sz w:val="24"/>
        </w:rPr>
        <w:t xml:space="preserve"> </w:t>
      </w:r>
      <w:r>
        <w:rPr>
          <w:sz w:val="24"/>
        </w:rPr>
        <w:t>AP.11</w:t>
      </w:r>
    </w:p>
    <w:p w:rsidR="00BB410D" w:rsidRDefault="00692063">
      <w:pPr>
        <w:spacing w:before="159"/>
        <w:ind w:left="659"/>
        <w:rPr>
          <w:b/>
          <w:sz w:val="24"/>
        </w:rPr>
      </w:pPr>
      <w:r>
        <w:rPr>
          <w:b/>
          <w:sz w:val="24"/>
        </w:rPr>
        <w:t>-C</w:t>
      </w:r>
      <w:r>
        <w:rPr>
          <w:b/>
          <w:sz w:val="19"/>
        </w:rPr>
        <w:t xml:space="preserve">ERTIFIED </w:t>
      </w:r>
      <w:r>
        <w:rPr>
          <w:b/>
          <w:sz w:val="24"/>
        </w:rPr>
        <w:t>P</w:t>
      </w:r>
      <w:r>
        <w:rPr>
          <w:b/>
          <w:sz w:val="19"/>
        </w:rPr>
        <w:t>ERSONNEL</w:t>
      </w:r>
      <w:r>
        <w:rPr>
          <w:b/>
          <w:sz w:val="24"/>
        </w:rPr>
        <w:t>-</w:t>
      </w:r>
    </w:p>
    <w:p w:rsidR="00BB410D" w:rsidRDefault="00692063">
      <w:pPr>
        <w:spacing w:before="120"/>
        <w:ind w:left="2919" w:right="3297"/>
        <w:jc w:val="center"/>
        <w:rPr>
          <w:b/>
          <w:sz w:val="28"/>
        </w:rPr>
      </w:pPr>
      <w:r>
        <w:rPr>
          <w:b/>
          <w:sz w:val="28"/>
          <w:u w:val="single"/>
        </w:rPr>
        <w:t>Appeals/Hearings</w:t>
      </w:r>
    </w:p>
    <w:p w:rsidR="00BB410D" w:rsidRDefault="00BB410D">
      <w:pPr>
        <w:pStyle w:val="BodyText"/>
        <w:spacing w:before="6"/>
        <w:rPr>
          <w:b/>
          <w:sz w:val="15"/>
        </w:rPr>
      </w:pPr>
    </w:p>
    <w:p w:rsidR="00BB410D" w:rsidRDefault="00692063">
      <w:pPr>
        <w:spacing w:before="52"/>
        <w:ind w:left="659"/>
        <w:rPr>
          <w:b/>
          <w:sz w:val="19"/>
        </w:rPr>
      </w:pPr>
      <w:r>
        <w:rPr>
          <w:b/>
          <w:sz w:val="24"/>
        </w:rPr>
        <w:t>P</w:t>
      </w:r>
      <w:r>
        <w:rPr>
          <w:b/>
          <w:sz w:val="19"/>
        </w:rPr>
        <w:t>URPOSE</w:t>
      </w:r>
    </w:p>
    <w:p w:rsidR="00BB410D" w:rsidRDefault="00692063">
      <w:pPr>
        <w:pStyle w:val="Heading8"/>
        <w:spacing w:before="60"/>
        <w:ind w:right="1036" w:firstLine="0"/>
        <w:jc w:val="both"/>
      </w:pPr>
      <w:r>
        <w:t>An Appeals Panel shall be established in accordance with KRS Chapter 156 and 704 KAR 3:345. Based on issues identified in an employee’s appeal documentation, the Panel shall determine whether the employee has demonstrated that a procedural violation has occurred under the District’s</w:t>
      </w:r>
      <w:r>
        <w:rPr>
          <w:spacing w:val="-11"/>
        </w:rPr>
        <w:t xml:space="preserve"> </w:t>
      </w:r>
      <w:r>
        <w:t>evaluation</w:t>
      </w:r>
      <w:r>
        <w:rPr>
          <w:spacing w:val="-12"/>
        </w:rPr>
        <w:t xml:space="preserve"> </w:t>
      </w:r>
      <w:r>
        <w:t>plan</w:t>
      </w:r>
      <w:r>
        <w:rPr>
          <w:spacing w:val="-12"/>
        </w:rPr>
        <w:t xml:space="preserve"> </w:t>
      </w:r>
      <w:r>
        <w:t>and</w:t>
      </w:r>
      <w:r>
        <w:rPr>
          <w:spacing w:val="-10"/>
        </w:rPr>
        <w:t xml:space="preserve"> </w:t>
      </w:r>
      <w:r>
        <w:t>whether</w:t>
      </w:r>
      <w:r>
        <w:rPr>
          <w:spacing w:val="-13"/>
        </w:rPr>
        <w:t xml:space="preserve"> </w:t>
      </w:r>
      <w:r>
        <w:t>the</w:t>
      </w:r>
      <w:r>
        <w:rPr>
          <w:spacing w:val="-10"/>
        </w:rPr>
        <w:t xml:space="preserve"> </w:t>
      </w:r>
      <w:r>
        <w:t>summative</w:t>
      </w:r>
      <w:r>
        <w:rPr>
          <w:spacing w:val="-11"/>
        </w:rPr>
        <w:t xml:space="preserve"> </w:t>
      </w:r>
      <w:r>
        <w:t>evaluation</w:t>
      </w:r>
      <w:r>
        <w:rPr>
          <w:spacing w:val="-10"/>
        </w:rPr>
        <w:t xml:space="preserve"> </w:t>
      </w:r>
      <w:r>
        <w:t>is</w:t>
      </w:r>
      <w:r>
        <w:rPr>
          <w:spacing w:val="-11"/>
        </w:rPr>
        <w:t xml:space="preserve"> </w:t>
      </w:r>
      <w:r>
        <w:t>supported</w:t>
      </w:r>
      <w:r>
        <w:rPr>
          <w:spacing w:val="-10"/>
        </w:rPr>
        <w:t xml:space="preserve"> </w:t>
      </w:r>
      <w:r>
        <w:t>by</w:t>
      </w:r>
      <w:r>
        <w:rPr>
          <w:spacing w:val="-12"/>
        </w:rPr>
        <w:t xml:space="preserve"> </w:t>
      </w:r>
      <w:r>
        <w:t>the</w:t>
      </w:r>
      <w:r>
        <w:rPr>
          <w:spacing w:val="-10"/>
        </w:rPr>
        <w:t xml:space="preserve"> </w:t>
      </w:r>
      <w:r>
        <w:t>evidence.</w:t>
      </w:r>
      <w:r>
        <w:rPr>
          <w:spacing w:val="-11"/>
        </w:rPr>
        <w:t xml:space="preserve"> </w:t>
      </w:r>
      <w:r>
        <w:t>The burden of proof that an employee was not fairly and/or correctly evaluated on the summative evaluation rests with the employee who appeals to the</w:t>
      </w:r>
      <w:r>
        <w:rPr>
          <w:spacing w:val="-9"/>
        </w:rPr>
        <w:t xml:space="preserve"> </w:t>
      </w:r>
      <w:r>
        <w:t>Panel.</w:t>
      </w:r>
    </w:p>
    <w:p w:rsidR="00BB410D" w:rsidRDefault="00692063">
      <w:pPr>
        <w:spacing w:before="119"/>
        <w:ind w:left="659"/>
        <w:rPr>
          <w:b/>
          <w:sz w:val="19"/>
        </w:rPr>
      </w:pPr>
      <w:r>
        <w:rPr>
          <w:b/>
          <w:sz w:val="24"/>
        </w:rPr>
        <w:t>A</w:t>
      </w:r>
      <w:r>
        <w:rPr>
          <w:b/>
          <w:sz w:val="19"/>
        </w:rPr>
        <w:t>PPEALS</w:t>
      </w:r>
    </w:p>
    <w:p w:rsidR="00BB410D" w:rsidRDefault="00692063">
      <w:pPr>
        <w:pStyle w:val="Heading8"/>
        <w:spacing w:before="60"/>
        <w:ind w:right="1039" w:firstLine="0"/>
        <w:jc w:val="both"/>
      </w:pPr>
      <w:r>
        <w:t>Pursuant to Board Policy 03.18, any certified employee who believes that s/he was not fairly evaluated on the summative evaluation may, within five (5) working days of the summative evaluation conference, appeal to the Evaluation Appeals Panel in accordance with the following procedures:</w:t>
      </w:r>
    </w:p>
    <w:p w:rsidR="00BB410D" w:rsidRDefault="00692063">
      <w:pPr>
        <w:pStyle w:val="ListParagraph"/>
        <w:numPr>
          <w:ilvl w:val="1"/>
          <w:numId w:val="5"/>
        </w:numPr>
        <w:tabs>
          <w:tab w:val="left" w:pos="1596"/>
        </w:tabs>
        <w:spacing w:before="122"/>
        <w:ind w:right="1038"/>
        <w:jc w:val="both"/>
        <w:rPr>
          <w:sz w:val="24"/>
        </w:rPr>
      </w:pPr>
      <w:r>
        <w:rPr>
          <w:sz w:val="24"/>
        </w:rPr>
        <w:t>Both the evaluatee and evaluator shall submit three (3) copies of any appropriate documentation to be reviewed by members of the Appeals Panel in the presence of all three (3) members. The parties will exchange copies of documentation by or before the day it is submitted to the Panel. The members of the Appeals Panel will be the only persons</w:t>
      </w:r>
      <w:r>
        <w:rPr>
          <w:spacing w:val="-17"/>
          <w:sz w:val="24"/>
        </w:rPr>
        <w:t xml:space="preserve"> </w:t>
      </w:r>
      <w:r>
        <w:rPr>
          <w:sz w:val="24"/>
        </w:rPr>
        <w:t>to</w:t>
      </w:r>
      <w:r>
        <w:rPr>
          <w:spacing w:val="-13"/>
          <w:sz w:val="24"/>
        </w:rPr>
        <w:t xml:space="preserve"> </w:t>
      </w:r>
      <w:r>
        <w:rPr>
          <w:sz w:val="24"/>
        </w:rPr>
        <w:t>review</w:t>
      </w:r>
      <w:r>
        <w:rPr>
          <w:spacing w:val="-16"/>
          <w:sz w:val="24"/>
        </w:rPr>
        <w:t xml:space="preserve"> </w:t>
      </w:r>
      <w:r>
        <w:rPr>
          <w:sz w:val="24"/>
        </w:rPr>
        <w:t>the</w:t>
      </w:r>
      <w:r>
        <w:rPr>
          <w:spacing w:val="-13"/>
          <w:sz w:val="24"/>
        </w:rPr>
        <w:t xml:space="preserve"> </w:t>
      </w:r>
      <w:r>
        <w:rPr>
          <w:sz w:val="24"/>
        </w:rPr>
        <w:t>documentation.</w:t>
      </w:r>
      <w:r>
        <w:rPr>
          <w:spacing w:val="-13"/>
          <w:sz w:val="24"/>
        </w:rPr>
        <w:t xml:space="preserve"> </w:t>
      </w:r>
      <w:r>
        <w:rPr>
          <w:sz w:val="24"/>
        </w:rPr>
        <w:t>All</w:t>
      </w:r>
      <w:r>
        <w:rPr>
          <w:spacing w:val="-13"/>
          <w:sz w:val="24"/>
        </w:rPr>
        <w:t xml:space="preserve"> </w:t>
      </w:r>
      <w:r>
        <w:rPr>
          <w:sz w:val="24"/>
        </w:rPr>
        <w:t>documentation</w:t>
      </w:r>
      <w:r>
        <w:rPr>
          <w:spacing w:val="-12"/>
          <w:sz w:val="24"/>
        </w:rPr>
        <w:t xml:space="preserve"> </w:t>
      </w:r>
      <w:r>
        <w:rPr>
          <w:sz w:val="24"/>
        </w:rPr>
        <w:t>will</w:t>
      </w:r>
      <w:r>
        <w:rPr>
          <w:spacing w:val="-13"/>
          <w:sz w:val="24"/>
        </w:rPr>
        <w:t xml:space="preserve"> </w:t>
      </w:r>
      <w:r>
        <w:rPr>
          <w:sz w:val="24"/>
        </w:rPr>
        <w:t>be</w:t>
      </w:r>
      <w:r>
        <w:rPr>
          <w:spacing w:val="-14"/>
          <w:sz w:val="24"/>
        </w:rPr>
        <w:t xml:space="preserve"> </w:t>
      </w:r>
      <w:r>
        <w:rPr>
          <w:sz w:val="24"/>
        </w:rPr>
        <w:t>located</w:t>
      </w:r>
      <w:r>
        <w:rPr>
          <w:spacing w:val="-12"/>
          <w:sz w:val="24"/>
        </w:rPr>
        <w:t xml:space="preserve"> </w:t>
      </w:r>
      <w:r>
        <w:rPr>
          <w:sz w:val="24"/>
        </w:rPr>
        <w:t>in</w:t>
      </w:r>
      <w:r>
        <w:rPr>
          <w:spacing w:val="-14"/>
          <w:sz w:val="24"/>
        </w:rPr>
        <w:t xml:space="preserve"> </w:t>
      </w:r>
      <w:r>
        <w:rPr>
          <w:sz w:val="24"/>
        </w:rPr>
        <w:t>a</w:t>
      </w:r>
      <w:r>
        <w:rPr>
          <w:spacing w:val="-11"/>
          <w:sz w:val="24"/>
        </w:rPr>
        <w:t xml:space="preserve"> </w:t>
      </w:r>
      <w:r>
        <w:rPr>
          <w:sz w:val="24"/>
        </w:rPr>
        <w:t>secure</w:t>
      </w:r>
      <w:r>
        <w:rPr>
          <w:spacing w:val="-14"/>
          <w:sz w:val="24"/>
        </w:rPr>
        <w:t xml:space="preserve"> </w:t>
      </w:r>
      <w:r>
        <w:rPr>
          <w:sz w:val="24"/>
        </w:rPr>
        <w:t>place in the Central Office except during Appeals Panel meetings. Confidentiality will be maintained. Copies of the documentation as submitted to the Panel shall not be carried away from the established meeting by either party involved or the Panel</w:t>
      </w:r>
      <w:r>
        <w:rPr>
          <w:spacing w:val="-16"/>
          <w:sz w:val="24"/>
        </w:rPr>
        <w:t xml:space="preserve"> </w:t>
      </w:r>
      <w:r>
        <w:rPr>
          <w:sz w:val="24"/>
        </w:rPr>
        <w:t>members.</w:t>
      </w:r>
    </w:p>
    <w:p w:rsidR="00BB410D" w:rsidRDefault="00692063">
      <w:pPr>
        <w:pStyle w:val="ListParagraph"/>
        <w:numPr>
          <w:ilvl w:val="1"/>
          <w:numId w:val="5"/>
        </w:numPr>
        <w:tabs>
          <w:tab w:val="left" w:pos="1596"/>
        </w:tabs>
        <w:spacing w:before="119"/>
        <w:ind w:right="1038"/>
        <w:jc w:val="both"/>
        <w:rPr>
          <w:sz w:val="24"/>
        </w:rPr>
      </w:pPr>
      <w:r>
        <w:rPr>
          <w:sz w:val="24"/>
        </w:rPr>
        <w:t>The</w:t>
      </w:r>
      <w:r>
        <w:rPr>
          <w:spacing w:val="-6"/>
          <w:sz w:val="24"/>
        </w:rPr>
        <w:t xml:space="preserve"> </w:t>
      </w:r>
      <w:r>
        <w:rPr>
          <w:sz w:val="24"/>
        </w:rPr>
        <w:t>Panel</w:t>
      </w:r>
      <w:r>
        <w:rPr>
          <w:spacing w:val="-6"/>
          <w:sz w:val="24"/>
        </w:rPr>
        <w:t xml:space="preserve"> </w:t>
      </w:r>
      <w:r>
        <w:rPr>
          <w:sz w:val="24"/>
        </w:rPr>
        <w:t>will</w:t>
      </w:r>
      <w:r>
        <w:rPr>
          <w:spacing w:val="-6"/>
          <w:sz w:val="24"/>
        </w:rPr>
        <w:t xml:space="preserve"> </w:t>
      </w:r>
      <w:r>
        <w:rPr>
          <w:sz w:val="24"/>
        </w:rPr>
        <w:t>meet,</w:t>
      </w:r>
      <w:r>
        <w:rPr>
          <w:spacing w:val="-6"/>
          <w:sz w:val="24"/>
        </w:rPr>
        <w:t xml:space="preserve"> </w:t>
      </w:r>
      <w:r>
        <w:rPr>
          <w:sz w:val="24"/>
        </w:rPr>
        <w:t>review</w:t>
      </w:r>
      <w:r>
        <w:rPr>
          <w:spacing w:val="-7"/>
          <w:sz w:val="24"/>
        </w:rPr>
        <w:t xml:space="preserve"> </w:t>
      </w:r>
      <w:r>
        <w:rPr>
          <w:sz w:val="24"/>
        </w:rPr>
        <w:t>all</w:t>
      </w:r>
      <w:r>
        <w:rPr>
          <w:spacing w:val="-6"/>
          <w:sz w:val="24"/>
        </w:rPr>
        <w:t xml:space="preserve"> </w:t>
      </w:r>
      <w:r>
        <w:rPr>
          <w:sz w:val="24"/>
        </w:rPr>
        <w:t>documents,</w:t>
      </w:r>
      <w:r>
        <w:rPr>
          <w:spacing w:val="-7"/>
          <w:sz w:val="24"/>
        </w:rPr>
        <w:t xml:space="preserve"> </w:t>
      </w:r>
      <w:r>
        <w:rPr>
          <w:sz w:val="24"/>
        </w:rPr>
        <w:t>discuss,</w:t>
      </w:r>
      <w:r>
        <w:rPr>
          <w:spacing w:val="-7"/>
          <w:sz w:val="24"/>
        </w:rPr>
        <w:t xml:space="preserve"> </w:t>
      </w:r>
      <w:r>
        <w:rPr>
          <w:sz w:val="24"/>
        </w:rPr>
        <w:t>and</w:t>
      </w:r>
      <w:r>
        <w:rPr>
          <w:spacing w:val="-5"/>
          <w:sz w:val="24"/>
        </w:rPr>
        <w:t xml:space="preserve"> </w:t>
      </w:r>
      <w:r>
        <w:rPr>
          <w:sz w:val="24"/>
        </w:rPr>
        <w:t>prepare</w:t>
      </w:r>
      <w:r>
        <w:rPr>
          <w:spacing w:val="-6"/>
          <w:sz w:val="24"/>
        </w:rPr>
        <w:t xml:space="preserve"> </w:t>
      </w:r>
      <w:r>
        <w:rPr>
          <w:sz w:val="24"/>
        </w:rPr>
        <w:t>questions</w:t>
      </w:r>
      <w:r>
        <w:rPr>
          <w:spacing w:val="-9"/>
          <w:sz w:val="24"/>
        </w:rPr>
        <w:t xml:space="preserve"> </w:t>
      </w:r>
      <w:r>
        <w:rPr>
          <w:sz w:val="24"/>
        </w:rPr>
        <w:t>to</w:t>
      </w:r>
      <w:r>
        <w:rPr>
          <w:spacing w:val="-6"/>
          <w:sz w:val="24"/>
        </w:rPr>
        <w:t xml:space="preserve"> </w:t>
      </w:r>
      <w:r>
        <w:rPr>
          <w:sz w:val="24"/>
        </w:rPr>
        <w:t>be</w:t>
      </w:r>
      <w:r>
        <w:rPr>
          <w:spacing w:val="-8"/>
          <w:sz w:val="24"/>
        </w:rPr>
        <w:t xml:space="preserve"> </w:t>
      </w:r>
      <w:r>
        <w:rPr>
          <w:sz w:val="24"/>
        </w:rPr>
        <w:t>asked</w:t>
      </w:r>
      <w:r>
        <w:rPr>
          <w:spacing w:val="-5"/>
          <w:sz w:val="24"/>
        </w:rPr>
        <w:t xml:space="preserve"> </w:t>
      </w:r>
      <w:r>
        <w:rPr>
          <w:sz w:val="24"/>
        </w:rPr>
        <w:t>of each party by the Chairperson. Additional questions may be posed by Panel members during the</w:t>
      </w:r>
      <w:r>
        <w:rPr>
          <w:spacing w:val="-2"/>
          <w:sz w:val="24"/>
        </w:rPr>
        <w:t xml:space="preserve"> </w:t>
      </w:r>
      <w:r>
        <w:rPr>
          <w:sz w:val="24"/>
        </w:rPr>
        <w:t>hearing.</w:t>
      </w:r>
    </w:p>
    <w:p w:rsidR="00BB410D" w:rsidRDefault="00692063">
      <w:pPr>
        <w:pStyle w:val="ListParagraph"/>
        <w:numPr>
          <w:ilvl w:val="1"/>
          <w:numId w:val="5"/>
        </w:numPr>
        <w:tabs>
          <w:tab w:val="left" w:pos="1596"/>
        </w:tabs>
        <w:spacing w:before="122"/>
        <w:ind w:right="1035"/>
        <w:jc w:val="both"/>
        <w:rPr>
          <w:sz w:val="24"/>
        </w:rPr>
      </w:pPr>
      <w:r>
        <w:rPr>
          <w:sz w:val="24"/>
        </w:rPr>
        <w:t>The Panel will set the time and place for the hearing, and the Chairperson will provide written notification to the appealing employee and his/her evaluator of the date, time, and place to appear before the Panel to answer</w:t>
      </w:r>
      <w:r>
        <w:rPr>
          <w:spacing w:val="-7"/>
          <w:sz w:val="24"/>
        </w:rPr>
        <w:t xml:space="preserve"> </w:t>
      </w:r>
      <w:r>
        <w:rPr>
          <w:sz w:val="24"/>
        </w:rPr>
        <w:t>questions.</w:t>
      </w:r>
    </w:p>
    <w:p w:rsidR="00BB410D" w:rsidRDefault="00692063">
      <w:pPr>
        <w:pStyle w:val="ListParagraph"/>
        <w:numPr>
          <w:ilvl w:val="1"/>
          <w:numId w:val="5"/>
        </w:numPr>
        <w:tabs>
          <w:tab w:val="left" w:pos="1596"/>
        </w:tabs>
        <w:spacing w:before="119"/>
        <w:ind w:right="1042"/>
        <w:jc w:val="both"/>
        <w:rPr>
          <w:sz w:val="24"/>
        </w:rPr>
      </w:pPr>
      <w:r>
        <w:rPr>
          <w:sz w:val="24"/>
        </w:rPr>
        <w:t>Legal counsel and/or chosen representative may be present during the hearing to represent either or both</w:t>
      </w:r>
      <w:r>
        <w:rPr>
          <w:spacing w:val="-8"/>
          <w:sz w:val="24"/>
        </w:rPr>
        <w:t xml:space="preserve"> </w:t>
      </w:r>
      <w:r>
        <w:rPr>
          <w:sz w:val="24"/>
        </w:rPr>
        <w:t>parties.</w:t>
      </w:r>
    </w:p>
    <w:p w:rsidR="00BB410D" w:rsidRDefault="00692063">
      <w:pPr>
        <w:pStyle w:val="ListParagraph"/>
        <w:numPr>
          <w:ilvl w:val="1"/>
          <w:numId w:val="5"/>
        </w:numPr>
        <w:tabs>
          <w:tab w:val="left" w:pos="1596"/>
        </w:tabs>
        <w:spacing w:before="120"/>
        <w:ind w:right="1036"/>
        <w:jc w:val="both"/>
        <w:rPr>
          <w:sz w:val="24"/>
        </w:rPr>
      </w:pPr>
      <w:r>
        <w:rPr>
          <w:sz w:val="24"/>
        </w:rPr>
        <w:t>The hearing will be audiotaped and a copy provided to both parties if requested in writing. The original will be maintained by the</w:t>
      </w:r>
      <w:r>
        <w:rPr>
          <w:spacing w:val="-7"/>
          <w:sz w:val="24"/>
        </w:rPr>
        <w:t xml:space="preserve"> </w:t>
      </w:r>
      <w:r>
        <w:rPr>
          <w:sz w:val="24"/>
        </w:rPr>
        <w:t>District.</w:t>
      </w:r>
    </w:p>
    <w:p w:rsidR="00BB410D" w:rsidRDefault="00692063">
      <w:pPr>
        <w:pStyle w:val="ListParagraph"/>
        <w:numPr>
          <w:ilvl w:val="1"/>
          <w:numId w:val="5"/>
        </w:numPr>
        <w:tabs>
          <w:tab w:val="left" w:pos="1596"/>
        </w:tabs>
        <w:spacing w:before="120"/>
        <w:ind w:right="1038"/>
        <w:jc w:val="both"/>
        <w:rPr>
          <w:sz w:val="24"/>
        </w:rPr>
      </w:pPr>
      <w:r>
        <w:rPr>
          <w:sz w:val="24"/>
        </w:rPr>
        <w:t>Only Panel members, the evaluatee and evaluator, legal counsel, witnesses, and the employee’s chosen representative will be present at the</w:t>
      </w:r>
      <w:r>
        <w:rPr>
          <w:spacing w:val="-12"/>
          <w:sz w:val="24"/>
        </w:rPr>
        <w:t xml:space="preserve"> </w:t>
      </w:r>
      <w:r>
        <w:rPr>
          <w:sz w:val="24"/>
        </w:rPr>
        <w:t>hearing.</w:t>
      </w:r>
    </w:p>
    <w:p w:rsidR="00BB410D" w:rsidRDefault="00692063">
      <w:pPr>
        <w:pStyle w:val="ListParagraph"/>
        <w:numPr>
          <w:ilvl w:val="1"/>
          <w:numId w:val="5"/>
        </w:numPr>
        <w:tabs>
          <w:tab w:val="left" w:pos="1596"/>
        </w:tabs>
        <w:spacing w:before="120"/>
        <w:ind w:right="1038"/>
        <w:jc w:val="both"/>
        <w:rPr>
          <w:sz w:val="24"/>
        </w:rPr>
      </w:pPr>
      <w:r>
        <w:rPr>
          <w:sz w:val="24"/>
        </w:rPr>
        <w:t>Witnesses may be presented, but will be called one at a time and will not be allowed to observe the</w:t>
      </w:r>
      <w:r>
        <w:rPr>
          <w:spacing w:val="-2"/>
          <w:sz w:val="24"/>
        </w:rPr>
        <w:t xml:space="preserve"> </w:t>
      </w:r>
      <w:r>
        <w:rPr>
          <w:sz w:val="24"/>
        </w:rPr>
        <w:t>proceedings.</w:t>
      </w:r>
    </w:p>
    <w:p w:rsidR="00BB410D" w:rsidRDefault="00BB410D">
      <w:pPr>
        <w:jc w:val="both"/>
        <w:rPr>
          <w:sz w:val="24"/>
        </w:rPr>
        <w:sectPr w:rsidR="00BB410D">
          <w:pgSz w:w="12240" w:h="15840"/>
          <w:pgMar w:top="1380" w:right="320" w:bottom="1520" w:left="680" w:header="0" w:footer="1322" w:gutter="0"/>
          <w:cols w:space="720"/>
        </w:sectPr>
      </w:pPr>
    </w:p>
    <w:p w:rsidR="00BB410D" w:rsidRDefault="00692063">
      <w:pPr>
        <w:tabs>
          <w:tab w:val="left" w:pos="8060"/>
        </w:tabs>
        <w:spacing w:before="40"/>
        <w:ind w:right="1359"/>
        <w:jc w:val="right"/>
        <w:rPr>
          <w:sz w:val="24"/>
        </w:rPr>
      </w:pPr>
      <w:r>
        <w:rPr>
          <w:sz w:val="24"/>
        </w:rPr>
        <w:lastRenderedPageBreak/>
        <w:t>PERSONNEL</w:t>
      </w:r>
      <w:r>
        <w:rPr>
          <w:sz w:val="24"/>
        </w:rPr>
        <w:tab/>
        <w:t>03.18</w:t>
      </w:r>
      <w:r>
        <w:rPr>
          <w:spacing w:val="-14"/>
          <w:sz w:val="24"/>
        </w:rPr>
        <w:t xml:space="preserve"> </w:t>
      </w:r>
      <w:r>
        <w:rPr>
          <w:sz w:val="24"/>
        </w:rPr>
        <w:t>AP.11</w:t>
      </w:r>
    </w:p>
    <w:p w:rsidR="00BB410D" w:rsidRDefault="00692063">
      <w:pPr>
        <w:ind w:right="1360"/>
        <w:jc w:val="right"/>
        <w:rPr>
          <w:sz w:val="24"/>
        </w:rPr>
      </w:pPr>
      <w:r>
        <w:rPr>
          <w:spacing w:val="-1"/>
          <w:sz w:val="24"/>
        </w:rPr>
        <w:t>(C</w:t>
      </w:r>
      <w:r>
        <w:rPr>
          <w:spacing w:val="-1"/>
          <w:sz w:val="19"/>
        </w:rPr>
        <w:t>ONTINUED</w:t>
      </w:r>
      <w:r>
        <w:rPr>
          <w:spacing w:val="-1"/>
          <w:sz w:val="24"/>
        </w:rPr>
        <w:t>)</w:t>
      </w:r>
    </w:p>
    <w:p w:rsidR="00BB410D" w:rsidRDefault="00692063">
      <w:pPr>
        <w:spacing w:before="120"/>
        <w:ind w:left="2919" w:right="3297"/>
        <w:jc w:val="center"/>
        <w:rPr>
          <w:b/>
          <w:sz w:val="28"/>
        </w:rPr>
      </w:pPr>
      <w:r>
        <w:rPr>
          <w:b/>
          <w:sz w:val="28"/>
          <w:u w:val="single"/>
        </w:rPr>
        <w:t>Appeals/Hearings</w:t>
      </w:r>
    </w:p>
    <w:p w:rsidR="00BB410D" w:rsidRDefault="00BB410D">
      <w:pPr>
        <w:pStyle w:val="BodyText"/>
        <w:spacing w:before="4"/>
        <w:rPr>
          <w:b/>
          <w:sz w:val="15"/>
        </w:rPr>
      </w:pPr>
    </w:p>
    <w:p w:rsidR="00BB410D" w:rsidRDefault="00692063">
      <w:pPr>
        <w:spacing w:before="52"/>
        <w:ind w:left="659"/>
        <w:rPr>
          <w:b/>
          <w:sz w:val="19"/>
        </w:rPr>
      </w:pPr>
      <w:r>
        <w:rPr>
          <w:b/>
          <w:sz w:val="24"/>
        </w:rPr>
        <w:t>H</w:t>
      </w:r>
      <w:r>
        <w:rPr>
          <w:b/>
          <w:sz w:val="19"/>
        </w:rPr>
        <w:t>EARINGS</w:t>
      </w:r>
    </w:p>
    <w:p w:rsidR="00BB410D" w:rsidRDefault="00692063">
      <w:pPr>
        <w:pStyle w:val="Heading8"/>
        <w:spacing w:before="60"/>
        <w:ind w:firstLine="0"/>
      </w:pPr>
      <w:r>
        <w:t>The following procedures will be implemented during the hearings:</w:t>
      </w:r>
    </w:p>
    <w:p w:rsidR="00BB410D" w:rsidRDefault="00692063">
      <w:pPr>
        <w:pStyle w:val="ListParagraph"/>
        <w:numPr>
          <w:ilvl w:val="0"/>
          <w:numId w:val="4"/>
        </w:numPr>
        <w:tabs>
          <w:tab w:val="left" w:pos="1596"/>
        </w:tabs>
        <w:spacing w:before="81"/>
        <w:ind w:right="1036"/>
        <w:jc w:val="left"/>
        <w:rPr>
          <w:sz w:val="24"/>
        </w:rPr>
      </w:pPr>
      <w:r>
        <w:rPr>
          <w:sz w:val="24"/>
        </w:rPr>
        <w:t>The Chairperson of the Appeals Panel will convene the hearing, review procedures, and clarify the Panel’s</w:t>
      </w:r>
      <w:r>
        <w:rPr>
          <w:spacing w:val="-4"/>
          <w:sz w:val="24"/>
        </w:rPr>
        <w:t xml:space="preserve"> </w:t>
      </w:r>
      <w:r>
        <w:rPr>
          <w:sz w:val="24"/>
        </w:rPr>
        <w:t>responsibilities.</w:t>
      </w:r>
    </w:p>
    <w:p w:rsidR="00BB410D" w:rsidRDefault="00692063">
      <w:pPr>
        <w:pStyle w:val="ListParagraph"/>
        <w:numPr>
          <w:ilvl w:val="0"/>
          <w:numId w:val="4"/>
        </w:numPr>
        <w:tabs>
          <w:tab w:val="left" w:pos="1596"/>
        </w:tabs>
        <w:spacing w:before="120"/>
        <w:jc w:val="left"/>
        <w:rPr>
          <w:sz w:val="24"/>
        </w:rPr>
      </w:pPr>
      <w:r>
        <w:rPr>
          <w:sz w:val="24"/>
        </w:rPr>
        <w:t>Each party will be allowed to make a statement of claim. The evaluatee will</w:t>
      </w:r>
      <w:r>
        <w:rPr>
          <w:spacing w:val="-12"/>
          <w:sz w:val="24"/>
        </w:rPr>
        <w:t xml:space="preserve"> </w:t>
      </w:r>
      <w:r>
        <w:rPr>
          <w:sz w:val="24"/>
        </w:rPr>
        <w:t>begin.</w:t>
      </w:r>
    </w:p>
    <w:p w:rsidR="00BB410D" w:rsidRDefault="00692063">
      <w:pPr>
        <w:pStyle w:val="ListParagraph"/>
        <w:numPr>
          <w:ilvl w:val="0"/>
          <w:numId w:val="4"/>
        </w:numPr>
        <w:tabs>
          <w:tab w:val="left" w:pos="1596"/>
        </w:tabs>
        <w:spacing w:before="120"/>
        <w:jc w:val="left"/>
        <w:rPr>
          <w:sz w:val="24"/>
        </w:rPr>
      </w:pPr>
      <w:r>
        <w:rPr>
          <w:sz w:val="24"/>
        </w:rPr>
        <w:t>The evaluatee may present relevant evidence in support of the</w:t>
      </w:r>
      <w:r>
        <w:rPr>
          <w:spacing w:val="-8"/>
          <w:sz w:val="24"/>
        </w:rPr>
        <w:t xml:space="preserve"> </w:t>
      </w:r>
      <w:r>
        <w:rPr>
          <w:sz w:val="24"/>
        </w:rPr>
        <w:t>appeal.</w:t>
      </w:r>
    </w:p>
    <w:p w:rsidR="00BB410D" w:rsidRDefault="00692063">
      <w:pPr>
        <w:pStyle w:val="ListParagraph"/>
        <w:numPr>
          <w:ilvl w:val="0"/>
          <w:numId w:val="4"/>
        </w:numPr>
        <w:tabs>
          <w:tab w:val="left" w:pos="1596"/>
        </w:tabs>
        <w:spacing w:before="120"/>
        <w:jc w:val="left"/>
        <w:rPr>
          <w:sz w:val="24"/>
        </w:rPr>
      </w:pPr>
      <w:r>
        <w:rPr>
          <w:sz w:val="24"/>
        </w:rPr>
        <w:t>The evaluator may present evidence in support of the summative</w:t>
      </w:r>
      <w:r>
        <w:rPr>
          <w:spacing w:val="-9"/>
          <w:sz w:val="24"/>
        </w:rPr>
        <w:t xml:space="preserve"> </w:t>
      </w:r>
      <w:r>
        <w:rPr>
          <w:sz w:val="24"/>
        </w:rPr>
        <w:t>evaluation.</w:t>
      </w:r>
    </w:p>
    <w:p w:rsidR="00BB410D" w:rsidRDefault="00692063">
      <w:pPr>
        <w:pStyle w:val="ListParagraph"/>
        <w:numPr>
          <w:ilvl w:val="0"/>
          <w:numId w:val="4"/>
        </w:numPr>
        <w:tabs>
          <w:tab w:val="left" w:pos="1596"/>
        </w:tabs>
        <w:spacing w:before="120"/>
        <w:jc w:val="left"/>
        <w:rPr>
          <w:sz w:val="24"/>
        </w:rPr>
      </w:pPr>
      <w:r>
        <w:rPr>
          <w:sz w:val="24"/>
        </w:rPr>
        <w:t>The Panel may question the evaluatee and</w:t>
      </w:r>
      <w:r>
        <w:rPr>
          <w:spacing w:val="-8"/>
          <w:sz w:val="24"/>
        </w:rPr>
        <w:t xml:space="preserve"> </w:t>
      </w:r>
      <w:r>
        <w:rPr>
          <w:sz w:val="24"/>
        </w:rPr>
        <w:t>evaluator.</w:t>
      </w:r>
    </w:p>
    <w:p w:rsidR="00BB410D" w:rsidRDefault="00692063">
      <w:pPr>
        <w:pStyle w:val="ListParagraph"/>
        <w:numPr>
          <w:ilvl w:val="0"/>
          <w:numId w:val="4"/>
        </w:numPr>
        <w:tabs>
          <w:tab w:val="left" w:pos="1596"/>
        </w:tabs>
        <w:spacing w:before="120"/>
        <w:ind w:right="1033"/>
        <w:jc w:val="both"/>
        <w:rPr>
          <w:sz w:val="24"/>
        </w:rPr>
      </w:pPr>
      <w:r>
        <w:rPr>
          <w:sz w:val="24"/>
        </w:rPr>
        <w:t>The Chairperson may disallow materials and/or information to be presented or used in the</w:t>
      </w:r>
      <w:r>
        <w:rPr>
          <w:spacing w:val="-11"/>
          <w:sz w:val="24"/>
        </w:rPr>
        <w:t xml:space="preserve"> </w:t>
      </w:r>
      <w:r>
        <w:rPr>
          <w:sz w:val="24"/>
        </w:rPr>
        <w:t>hearing</w:t>
      </w:r>
      <w:r>
        <w:rPr>
          <w:spacing w:val="-9"/>
          <w:sz w:val="24"/>
        </w:rPr>
        <w:t xml:space="preserve"> </w:t>
      </w:r>
      <w:r>
        <w:rPr>
          <w:sz w:val="24"/>
        </w:rPr>
        <w:t>when</w:t>
      </w:r>
      <w:r>
        <w:rPr>
          <w:spacing w:val="-9"/>
          <w:sz w:val="24"/>
        </w:rPr>
        <w:t xml:space="preserve"> </w:t>
      </w:r>
      <w:r>
        <w:rPr>
          <w:sz w:val="24"/>
        </w:rPr>
        <w:t>s/he</w:t>
      </w:r>
      <w:r>
        <w:rPr>
          <w:spacing w:val="-9"/>
          <w:sz w:val="24"/>
        </w:rPr>
        <w:t xml:space="preserve"> </w:t>
      </w:r>
      <w:r>
        <w:rPr>
          <w:sz w:val="24"/>
        </w:rPr>
        <w:t>determines</w:t>
      </w:r>
      <w:r>
        <w:rPr>
          <w:spacing w:val="-8"/>
          <w:sz w:val="24"/>
        </w:rPr>
        <w:t xml:space="preserve"> </w:t>
      </w:r>
      <w:r>
        <w:rPr>
          <w:sz w:val="24"/>
        </w:rPr>
        <w:t>that</w:t>
      </w:r>
      <w:r>
        <w:rPr>
          <w:spacing w:val="-9"/>
          <w:sz w:val="24"/>
        </w:rPr>
        <w:t xml:space="preserve"> </w:t>
      </w:r>
      <w:r>
        <w:rPr>
          <w:sz w:val="24"/>
        </w:rPr>
        <w:t>such</w:t>
      </w:r>
      <w:r>
        <w:rPr>
          <w:spacing w:val="-8"/>
          <w:sz w:val="24"/>
        </w:rPr>
        <w:t xml:space="preserve"> </w:t>
      </w:r>
      <w:r>
        <w:rPr>
          <w:sz w:val="24"/>
        </w:rPr>
        <w:t>materials</w:t>
      </w:r>
      <w:r>
        <w:rPr>
          <w:spacing w:val="-9"/>
          <w:sz w:val="24"/>
        </w:rPr>
        <w:t xml:space="preserve"> </w:t>
      </w:r>
      <w:r>
        <w:rPr>
          <w:sz w:val="24"/>
        </w:rPr>
        <w:t>and/or</w:t>
      </w:r>
      <w:r>
        <w:rPr>
          <w:spacing w:val="-10"/>
          <w:sz w:val="24"/>
        </w:rPr>
        <w:t xml:space="preserve"> </w:t>
      </w:r>
      <w:r>
        <w:rPr>
          <w:sz w:val="24"/>
        </w:rPr>
        <w:t>information</w:t>
      </w:r>
      <w:r>
        <w:rPr>
          <w:spacing w:val="-10"/>
          <w:sz w:val="24"/>
        </w:rPr>
        <w:t xml:space="preserve"> </w:t>
      </w:r>
      <w:r>
        <w:rPr>
          <w:sz w:val="24"/>
        </w:rPr>
        <w:t>is</w:t>
      </w:r>
      <w:r>
        <w:rPr>
          <w:spacing w:val="-9"/>
          <w:sz w:val="24"/>
        </w:rPr>
        <w:t xml:space="preserve"> </w:t>
      </w:r>
      <w:r>
        <w:rPr>
          <w:sz w:val="24"/>
        </w:rPr>
        <w:t>not</w:t>
      </w:r>
      <w:r>
        <w:rPr>
          <w:spacing w:val="-10"/>
          <w:sz w:val="24"/>
        </w:rPr>
        <w:t xml:space="preserve"> </w:t>
      </w:r>
      <w:r>
        <w:rPr>
          <w:sz w:val="24"/>
        </w:rPr>
        <w:t>relevant to</w:t>
      </w:r>
      <w:r>
        <w:rPr>
          <w:spacing w:val="-13"/>
          <w:sz w:val="24"/>
        </w:rPr>
        <w:t xml:space="preserve"> </w:t>
      </w:r>
      <w:r>
        <w:rPr>
          <w:sz w:val="24"/>
        </w:rPr>
        <w:t>the</w:t>
      </w:r>
      <w:r>
        <w:rPr>
          <w:spacing w:val="-13"/>
          <w:sz w:val="24"/>
        </w:rPr>
        <w:t xml:space="preserve"> </w:t>
      </w:r>
      <w:r>
        <w:rPr>
          <w:sz w:val="24"/>
        </w:rPr>
        <w:t>appeal</w:t>
      </w:r>
      <w:r>
        <w:rPr>
          <w:spacing w:val="-13"/>
          <w:sz w:val="24"/>
        </w:rPr>
        <w:t xml:space="preserve"> </w:t>
      </w:r>
      <w:r>
        <w:rPr>
          <w:sz w:val="24"/>
        </w:rPr>
        <w:t>or</w:t>
      </w:r>
      <w:r>
        <w:rPr>
          <w:spacing w:val="-12"/>
          <w:sz w:val="24"/>
        </w:rPr>
        <w:t xml:space="preserve"> </w:t>
      </w:r>
      <w:r>
        <w:rPr>
          <w:sz w:val="24"/>
        </w:rPr>
        <w:t>when</w:t>
      </w:r>
      <w:r>
        <w:rPr>
          <w:spacing w:val="-14"/>
          <w:sz w:val="24"/>
        </w:rPr>
        <w:t xml:space="preserve"> </w:t>
      </w:r>
      <w:r>
        <w:rPr>
          <w:sz w:val="24"/>
        </w:rPr>
        <w:t>the</w:t>
      </w:r>
      <w:r>
        <w:rPr>
          <w:spacing w:val="-13"/>
          <w:sz w:val="24"/>
        </w:rPr>
        <w:t xml:space="preserve"> </w:t>
      </w:r>
      <w:r>
        <w:rPr>
          <w:sz w:val="24"/>
        </w:rPr>
        <w:t>materials</w:t>
      </w:r>
      <w:r>
        <w:rPr>
          <w:spacing w:val="-12"/>
          <w:sz w:val="24"/>
        </w:rPr>
        <w:t xml:space="preserve"> </w:t>
      </w:r>
      <w:r>
        <w:rPr>
          <w:sz w:val="24"/>
        </w:rPr>
        <w:t>were</w:t>
      </w:r>
      <w:r>
        <w:rPr>
          <w:spacing w:val="-15"/>
          <w:sz w:val="24"/>
        </w:rPr>
        <w:t xml:space="preserve"> </w:t>
      </w:r>
      <w:r>
        <w:rPr>
          <w:sz w:val="24"/>
        </w:rPr>
        <w:t>not</w:t>
      </w:r>
      <w:r>
        <w:rPr>
          <w:spacing w:val="-13"/>
          <w:sz w:val="24"/>
        </w:rPr>
        <w:t xml:space="preserve"> </w:t>
      </w:r>
      <w:r>
        <w:rPr>
          <w:sz w:val="24"/>
        </w:rPr>
        <w:t>exchanged</w:t>
      </w:r>
      <w:r>
        <w:rPr>
          <w:spacing w:val="-12"/>
          <w:sz w:val="24"/>
        </w:rPr>
        <w:t xml:space="preserve"> </w:t>
      </w:r>
      <w:r>
        <w:rPr>
          <w:sz w:val="24"/>
        </w:rPr>
        <w:t>between</w:t>
      </w:r>
      <w:r>
        <w:rPr>
          <w:spacing w:val="-15"/>
          <w:sz w:val="24"/>
        </w:rPr>
        <w:t xml:space="preserve"> </w:t>
      </w:r>
      <w:r>
        <w:rPr>
          <w:sz w:val="24"/>
        </w:rPr>
        <w:t>the</w:t>
      </w:r>
      <w:r>
        <w:rPr>
          <w:spacing w:val="-15"/>
          <w:sz w:val="24"/>
        </w:rPr>
        <w:t xml:space="preserve"> </w:t>
      </w:r>
      <w:r>
        <w:rPr>
          <w:sz w:val="24"/>
        </w:rPr>
        <w:t>parties</w:t>
      </w:r>
      <w:r>
        <w:rPr>
          <w:spacing w:val="-12"/>
          <w:sz w:val="24"/>
        </w:rPr>
        <w:t xml:space="preserve"> </w:t>
      </w:r>
      <w:r>
        <w:rPr>
          <w:sz w:val="24"/>
        </w:rPr>
        <w:t>as</w:t>
      </w:r>
      <w:r>
        <w:rPr>
          <w:spacing w:val="-14"/>
          <w:sz w:val="24"/>
        </w:rPr>
        <w:t xml:space="preserve"> </w:t>
      </w:r>
      <w:r>
        <w:rPr>
          <w:sz w:val="24"/>
        </w:rPr>
        <w:t>provided in this</w:t>
      </w:r>
      <w:r>
        <w:rPr>
          <w:spacing w:val="-2"/>
          <w:sz w:val="24"/>
        </w:rPr>
        <w:t xml:space="preserve"> </w:t>
      </w:r>
      <w:r>
        <w:rPr>
          <w:sz w:val="24"/>
        </w:rPr>
        <w:t>procedure.</w:t>
      </w:r>
    </w:p>
    <w:p w:rsidR="00BB410D" w:rsidRDefault="00692063">
      <w:pPr>
        <w:pStyle w:val="ListParagraph"/>
        <w:numPr>
          <w:ilvl w:val="0"/>
          <w:numId w:val="4"/>
        </w:numPr>
        <w:tabs>
          <w:tab w:val="left" w:pos="1596"/>
        </w:tabs>
        <w:spacing w:before="119"/>
        <w:jc w:val="left"/>
        <w:rPr>
          <w:sz w:val="24"/>
        </w:rPr>
      </w:pPr>
      <w:r>
        <w:rPr>
          <w:sz w:val="24"/>
        </w:rPr>
        <w:t>Each party (evaluator and evaluatee) will be asked to make closing</w:t>
      </w:r>
      <w:r>
        <w:rPr>
          <w:spacing w:val="-6"/>
          <w:sz w:val="24"/>
        </w:rPr>
        <w:t xml:space="preserve"> </w:t>
      </w:r>
      <w:r>
        <w:rPr>
          <w:sz w:val="24"/>
        </w:rPr>
        <w:t>remarks.</w:t>
      </w:r>
    </w:p>
    <w:p w:rsidR="00BB410D" w:rsidRDefault="00692063">
      <w:pPr>
        <w:pStyle w:val="ListParagraph"/>
        <w:numPr>
          <w:ilvl w:val="0"/>
          <w:numId w:val="4"/>
        </w:numPr>
        <w:tabs>
          <w:tab w:val="left" w:pos="1596"/>
        </w:tabs>
        <w:spacing w:before="120"/>
        <w:jc w:val="left"/>
        <w:rPr>
          <w:sz w:val="24"/>
        </w:rPr>
      </w:pPr>
      <w:r>
        <w:rPr>
          <w:sz w:val="24"/>
        </w:rPr>
        <w:t>The chairperson of the Panel will make closing</w:t>
      </w:r>
      <w:r>
        <w:rPr>
          <w:spacing w:val="-7"/>
          <w:sz w:val="24"/>
        </w:rPr>
        <w:t xml:space="preserve"> </w:t>
      </w:r>
      <w:r>
        <w:rPr>
          <w:sz w:val="24"/>
        </w:rPr>
        <w:t>remarks.</w:t>
      </w:r>
    </w:p>
    <w:p w:rsidR="00BB410D" w:rsidRDefault="00692063">
      <w:pPr>
        <w:pStyle w:val="ListParagraph"/>
        <w:numPr>
          <w:ilvl w:val="0"/>
          <w:numId w:val="4"/>
        </w:numPr>
        <w:tabs>
          <w:tab w:val="left" w:pos="1596"/>
        </w:tabs>
        <w:spacing w:before="122"/>
        <w:ind w:right="1041"/>
        <w:jc w:val="left"/>
        <w:rPr>
          <w:sz w:val="24"/>
        </w:rPr>
      </w:pPr>
      <w:r>
        <w:rPr>
          <w:sz w:val="24"/>
        </w:rPr>
        <w:t>The decision of the Panel, after sufficiently reviewing all evidence, may include, but not be limited to, the</w:t>
      </w:r>
      <w:r>
        <w:rPr>
          <w:spacing w:val="-2"/>
          <w:sz w:val="24"/>
        </w:rPr>
        <w:t xml:space="preserve"> </w:t>
      </w:r>
      <w:r>
        <w:rPr>
          <w:sz w:val="24"/>
        </w:rPr>
        <w:t>following:</w:t>
      </w:r>
    </w:p>
    <w:p w:rsidR="00BB410D" w:rsidRDefault="00692063">
      <w:pPr>
        <w:pStyle w:val="ListParagraph"/>
        <w:numPr>
          <w:ilvl w:val="1"/>
          <w:numId w:val="4"/>
        </w:numPr>
        <w:tabs>
          <w:tab w:val="left" w:pos="1956"/>
        </w:tabs>
        <w:spacing w:before="120"/>
        <w:rPr>
          <w:sz w:val="24"/>
        </w:rPr>
      </w:pPr>
      <w:r>
        <w:rPr>
          <w:sz w:val="24"/>
        </w:rPr>
        <w:t>Upholding all parts of the original</w:t>
      </w:r>
      <w:r>
        <w:rPr>
          <w:spacing w:val="-4"/>
          <w:sz w:val="24"/>
        </w:rPr>
        <w:t xml:space="preserve"> </w:t>
      </w:r>
      <w:r>
        <w:rPr>
          <w:sz w:val="24"/>
        </w:rPr>
        <w:t>evaluation.</w:t>
      </w:r>
    </w:p>
    <w:p w:rsidR="00BB410D" w:rsidRDefault="00692063">
      <w:pPr>
        <w:pStyle w:val="ListParagraph"/>
        <w:numPr>
          <w:ilvl w:val="1"/>
          <w:numId w:val="4"/>
        </w:numPr>
        <w:tabs>
          <w:tab w:val="left" w:pos="1956"/>
        </w:tabs>
        <w:spacing w:before="120"/>
        <w:rPr>
          <w:sz w:val="24"/>
        </w:rPr>
      </w:pPr>
      <w:r>
        <w:rPr>
          <w:sz w:val="24"/>
        </w:rPr>
        <w:t>Voiding the original evaluation or parts of</w:t>
      </w:r>
      <w:r>
        <w:rPr>
          <w:spacing w:val="-5"/>
          <w:sz w:val="24"/>
        </w:rPr>
        <w:t xml:space="preserve"> </w:t>
      </w:r>
      <w:r>
        <w:rPr>
          <w:sz w:val="24"/>
        </w:rPr>
        <w:t>it.</w:t>
      </w:r>
    </w:p>
    <w:p w:rsidR="00BB410D" w:rsidRDefault="00692063">
      <w:pPr>
        <w:pStyle w:val="ListParagraph"/>
        <w:numPr>
          <w:ilvl w:val="1"/>
          <w:numId w:val="4"/>
        </w:numPr>
        <w:tabs>
          <w:tab w:val="left" w:pos="1956"/>
        </w:tabs>
        <w:spacing w:before="120"/>
        <w:ind w:right="1038"/>
        <w:rPr>
          <w:sz w:val="24"/>
        </w:rPr>
      </w:pPr>
      <w:r>
        <w:rPr>
          <w:sz w:val="24"/>
        </w:rPr>
        <w:t>Ordering a new evaluation by a second certified employee who shall be a trained evaluator.</w:t>
      </w:r>
    </w:p>
    <w:p w:rsidR="00BB410D" w:rsidRDefault="00692063">
      <w:pPr>
        <w:pStyle w:val="ListParagraph"/>
        <w:numPr>
          <w:ilvl w:val="0"/>
          <w:numId w:val="4"/>
        </w:numPr>
        <w:tabs>
          <w:tab w:val="left" w:pos="1596"/>
        </w:tabs>
        <w:spacing w:before="120"/>
        <w:ind w:right="1042" w:hanging="485"/>
        <w:jc w:val="both"/>
        <w:rPr>
          <w:sz w:val="24"/>
        </w:rPr>
      </w:pPr>
      <w:r>
        <w:rPr>
          <w:sz w:val="24"/>
        </w:rPr>
        <w:t>The chairperson of the Panel shall present the Panel’s decision to the evaluatee, evaluator, and the Superintendent within fifteen (15) working days from the date the appeal is</w:t>
      </w:r>
      <w:r>
        <w:rPr>
          <w:spacing w:val="-4"/>
          <w:sz w:val="24"/>
        </w:rPr>
        <w:t xml:space="preserve"> </w:t>
      </w:r>
      <w:r>
        <w:rPr>
          <w:sz w:val="24"/>
        </w:rPr>
        <w:t>filed.</w:t>
      </w:r>
    </w:p>
    <w:p w:rsidR="00BB410D" w:rsidRDefault="00692063">
      <w:pPr>
        <w:pStyle w:val="ListParagraph"/>
        <w:numPr>
          <w:ilvl w:val="0"/>
          <w:numId w:val="4"/>
        </w:numPr>
        <w:tabs>
          <w:tab w:val="left" w:pos="1596"/>
        </w:tabs>
        <w:spacing w:before="119"/>
        <w:ind w:hanging="485"/>
        <w:jc w:val="left"/>
        <w:rPr>
          <w:sz w:val="24"/>
        </w:rPr>
      </w:pPr>
      <w:r>
        <w:rPr>
          <w:sz w:val="24"/>
        </w:rPr>
        <w:t>The Superintendent may take appropriate action consistent with the Panel’s</w:t>
      </w:r>
      <w:r>
        <w:rPr>
          <w:spacing w:val="-13"/>
          <w:sz w:val="24"/>
        </w:rPr>
        <w:t xml:space="preserve"> </w:t>
      </w:r>
      <w:r>
        <w:rPr>
          <w:sz w:val="24"/>
        </w:rPr>
        <w:t>decision.</w:t>
      </w:r>
    </w:p>
    <w:p w:rsidR="00BB410D" w:rsidRDefault="00692063">
      <w:pPr>
        <w:pStyle w:val="ListParagraph"/>
        <w:numPr>
          <w:ilvl w:val="0"/>
          <w:numId w:val="4"/>
        </w:numPr>
        <w:tabs>
          <w:tab w:val="left" w:pos="1596"/>
        </w:tabs>
        <w:spacing w:before="120"/>
        <w:ind w:right="1038" w:hanging="485"/>
        <w:jc w:val="both"/>
        <w:rPr>
          <w:sz w:val="24"/>
        </w:rPr>
      </w:pPr>
      <w:r>
        <w:rPr>
          <w:sz w:val="24"/>
        </w:rPr>
        <w:t>The Panel’s decision and the original summative evaluation form shall be placed in the employee’s evaluation file. In the case of a new evaluation, both evaluations shall be included in the employee’s personnel</w:t>
      </w:r>
      <w:r>
        <w:rPr>
          <w:spacing w:val="-1"/>
          <w:sz w:val="24"/>
        </w:rPr>
        <w:t xml:space="preserve"> </w:t>
      </w:r>
      <w:r>
        <w:rPr>
          <w:sz w:val="24"/>
        </w:rPr>
        <w:t>file.</w:t>
      </w:r>
    </w:p>
    <w:p w:rsidR="00BB410D" w:rsidRDefault="00692063">
      <w:pPr>
        <w:pStyle w:val="ListParagraph"/>
        <w:numPr>
          <w:ilvl w:val="0"/>
          <w:numId w:val="4"/>
        </w:numPr>
        <w:tabs>
          <w:tab w:val="left" w:pos="1596"/>
        </w:tabs>
        <w:spacing w:before="120" w:line="242" w:lineRule="auto"/>
        <w:ind w:right="1040" w:hanging="485"/>
        <w:jc w:val="both"/>
        <w:rPr>
          <w:sz w:val="24"/>
        </w:rPr>
      </w:pPr>
      <w:r>
        <w:rPr>
          <w:sz w:val="24"/>
        </w:rPr>
        <w:t>The Panel’s decision may be appealed to the Kentucky Board of Education based on grounds and procedures contained in statute and</w:t>
      </w:r>
      <w:r>
        <w:rPr>
          <w:spacing w:val="-10"/>
          <w:sz w:val="24"/>
        </w:rPr>
        <w:t xml:space="preserve"> </w:t>
      </w:r>
      <w:r>
        <w:rPr>
          <w:sz w:val="24"/>
        </w:rPr>
        <w:t>regulation.</w:t>
      </w:r>
    </w:p>
    <w:p w:rsidR="00BB410D" w:rsidRDefault="00692063">
      <w:pPr>
        <w:spacing w:before="116"/>
        <w:ind w:right="1035"/>
        <w:jc w:val="right"/>
        <w:rPr>
          <w:sz w:val="24"/>
        </w:rPr>
      </w:pPr>
      <w:r>
        <w:rPr>
          <w:sz w:val="24"/>
        </w:rPr>
        <w:t>Review/Revised:8/6/07</w:t>
      </w:r>
    </w:p>
    <w:p w:rsidR="00BB410D" w:rsidRDefault="00BB410D">
      <w:pPr>
        <w:jc w:val="right"/>
        <w:rPr>
          <w:sz w:val="24"/>
        </w:rPr>
        <w:sectPr w:rsidR="00BB410D">
          <w:pgSz w:w="12240" w:h="15840"/>
          <w:pgMar w:top="1380" w:right="320" w:bottom="1520" w:left="680" w:header="0" w:footer="1322" w:gutter="0"/>
          <w:cols w:space="720"/>
        </w:sectPr>
      </w:pPr>
    </w:p>
    <w:p w:rsidR="00BB410D" w:rsidRDefault="00692063">
      <w:pPr>
        <w:tabs>
          <w:tab w:val="left" w:pos="8014"/>
        </w:tabs>
        <w:spacing w:before="40"/>
        <w:ind w:left="659"/>
        <w:rPr>
          <w:sz w:val="24"/>
        </w:rPr>
      </w:pPr>
      <w:r>
        <w:rPr>
          <w:sz w:val="24"/>
        </w:rPr>
        <w:lastRenderedPageBreak/>
        <w:t>PERSONNEL</w:t>
      </w:r>
      <w:r>
        <w:rPr>
          <w:sz w:val="24"/>
        </w:rPr>
        <w:tab/>
        <w:t>03.18</w:t>
      </w:r>
      <w:r>
        <w:rPr>
          <w:spacing w:val="-11"/>
          <w:sz w:val="24"/>
        </w:rPr>
        <w:t xml:space="preserve"> </w:t>
      </w:r>
      <w:r>
        <w:rPr>
          <w:sz w:val="24"/>
        </w:rPr>
        <w:t>(C</w:t>
      </w:r>
      <w:r>
        <w:rPr>
          <w:sz w:val="19"/>
        </w:rPr>
        <w:t>ONTINUED</w:t>
      </w:r>
      <w:r>
        <w:rPr>
          <w:sz w:val="24"/>
        </w:rPr>
        <w:t>)</w:t>
      </w:r>
    </w:p>
    <w:p w:rsidR="00BB410D" w:rsidRDefault="00692063">
      <w:pPr>
        <w:spacing w:before="121"/>
        <w:ind w:left="2919" w:right="3295"/>
        <w:jc w:val="center"/>
        <w:rPr>
          <w:b/>
          <w:sz w:val="28"/>
        </w:rPr>
      </w:pPr>
      <w:r>
        <w:rPr>
          <w:b/>
          <w:sz w:val="28"/>
          <w:u w:val="single"/>
        </w:rPr>
        <w:t>Evaluation</w:t>
      </w:r>
    </w:p>
    <w:p w:rsidR="00BB410D" w:rsidRDefault="00BB410D">
      <w:pPr>
        <w:pStyle w:val="BodyText"/>
        <w:spacing w:before="3"/>
        <w:rPr>
          <w:b/>
          <w:sz w:val="15"/>
        </w:rPr>
      </w:pPr>
    </w:p>
    <w:p w:rsidR="00BB410D" w:rsidRDefault="00692063">
      <w:pPr>
        <w:spacing w:before="52"/>
        <w:ind w:left="659"/>
        <w:rPr>
          <w:b/>
          <w:sz w:val="19"/>
        </w:rPr>
      </w:pPr>
      <w:r>
        <w:rPr>
          <w:b/>
          <w:sz w:val="24"/>
        </w:rPr>
        <w:t>A</w:t>
      </w:r>
      <w:r>
        <w:rPr>
          <w:b/>
          <w:sz w:val="19"/>
        </w:rPr>
        <w:t xml:space="preserve">PPEAL </w:t>
      </w:r>
      <w:r>
        <w:rPr>
          <w:b/>
          <w:sz w:val="24"/>
        </w:rPr>
        <w:t>F</w:t>
      </w:r>
      <w:r>
        <w:rPr>
          <w:b/>
          <w:sz w:val="19"/>
        </w:rPr>
        <w:t>ORM</w:t>
      </w:r>
    </w:p>
    <w:p w:rsidR="00BB410D" w:rsidRDefault="00692063">
      <w:pPr>
        <w:pStyle w:val="Heading8"/>
        <w:spacing w:before="82"/>
        <w:ind w:right="1034" w:firstLine="0"/>
      </w:pPr>
      <w:r>
        <w:t>The</w:t>
      </w:r>
      <w:r>
        <w:rPr>
          <w:spacing w:val="-16"/>
        </w:rPr>
        <w:t xml:space="preserve"> </w:t>
      </w:r>
      <w:r>
        <w:t>appeal</w:t>
      </w:r>
      <w:r>
        <w:rPr>
          <w:spacing w:val="-13"/>
        </w:rPr>
        <w:t xml:space="preserve"> </w:t>
      </w:r>
      <w:r>
        <w:t>shall</w:t>
      </w:r>
      <w:r>
        <w:rPr>
          <w:spacing w:val="-17"/>
        </w:rPr>
        <w:t xml:space="preserve"> </w:t>
      </w:r>
      <w:r>
        <w:t>be</w:t>
      </w:r>
      <w:r>
        <w:rPr>
          <w:spacing w:val="-13"/>
        </w:rPr>
        <w:t xml:space="preserve"> </w:t>
      </w:r>
      <w:r>
        <w:t>signed</w:t>
      </w:r>
      <w:r>
        <w:rPr>
          <w:spacing w:val="-14"/>
        </w:rPr>
        <w:t xml:space="preserve"> </w:t>
      </w:r>
      <w:r>
        <w:t>and</w:t>
      </w:r>
      <w:r>
        <w:rPr>
          <w:spacing w:val="-13"/>
        </w:rPr>
        <w:t xml:space="preserve"> </w:t>
      </w:r>
      <w:r>
        <w:t>in</w:t>
      </w:r>
      <w:r>
        <w:rPr>
          <w:spacing w:val="-14"/>
        </w:rPr>
        <w:t xml:space="preserve"> </w:t>
      </w:r>
      <w:r>
        <w:t>writing</w:t>
      </w:r>
      <w:r>
        <w:rPr>
          <w:spacing w:val="-16"/>
        </w:rPr>
        <w:t xml:space="preserve"> </w:t>
      </w:r>
      <w:r>
        <w:t>on</w:t>
      </w:r>
      <w:r>
        <w:rPr>
          <w:spacing w:val="-15"/>
        </w:rPr>
        <w:t xml:space="preserve"> </w:t>
      </w:r>
      <w:r>
        <w:t>a</w:t>
      </w:r>
      <w:r>
        <w:rPr>
          <w:spacing w:val="-16"/>
        </w:rPr>
        <w:t xml:space="preserve"> </w:t>
      </w:r>
      <w:r>
        <w:t>form</w:t>
      </w:r>
      <w:r>
        <w:rPr>
          <w:spacing w:val="-17"/>
        </w:rPr>
        <w:t xml:space="preserve"> </w:t>
      </w:r>
      <w:r>
        <w:t>prescribed</w:t>
      </w:r>
      <w:r>
        <w:rPr>
          <w:spacing w:val="-14"/>
        </w:rPr>
        <w:t xml:space="preserve"> </w:t>
      </w:r>
      <w:r>
        <w:t>by</w:t>
      </w:r>
      <w:r>
        <w:rPr>
          <w:spacing w:val="-16"/>
        </w:rPr>
        <w:t xml:space="preserve"> </w:t>
      </w:r>
      <w:r>
        <w:t>the</w:t>
      </w:r>
      <w:r>
        <w:rPr>
          <w:spacing w:val="-16"/>
        </w:rPr>
        <w:t xml:space="preserve"> </w:t>
      </w:r>
      <w:r>
        <w:t>District</w:t>
      </w:r>
      <w:r>
        <w:rPr>
          <w:spacing w:val="-13"/>
        </w:rPr>
        <w:t xml:space="preserve"> </w:t>
      </w:r>
      <w:r>
        <w:t>evaluation</w:t>
      </w:r>
      <w:r>
        <w:rPr>
          <w:spacing w:val="-13"/>
        </w:rPr>
        <w:t xml:space="preserve"> </w:t>
      </w:r>
      <w:r>
        <w:t>committee. The form shall state that evaluation records may be presented to and reviewed by the</w:t>
      </w:r>
      <w:r>
        <w:rPr>
          <w:spacing w:val="-27"/>
        </w:rPr>
        <w:t xml:space="preserve"> </w:t>
      </w:r>
      <w:r>
        <w:t>panel.</w:t>
      </w:r>
    </w:p>
    <w:p w:rsidR="00BB410D" w:rsidRDefault="00692063">
      <w:pPr>
        <w:spacing w:before="78"/>
        <w:ind w:left="659"/>
        <w:rPr>
          <w:b/>
          <w:sz w:val="19"/>
        </w:rPr>
      </w:pPr>
      <w:r>
        <w:rPr>
          <w:b/>
          <w:sz w:val="24"/>
        </w:rPr>
        <w:t>C</w:t>
      </w:r>
      <w:r>
        <w:rPr>
          <w:b/>
          <w:sz w:val="19"/>
        </w:rPr>
        <w:t xml:space="preserve">ONFLICTS OF </w:t>
      </w:r>
      <w:r>
        <w:rPr>
          <w:b/>
          <w:sz w:val="24"/>
        </w:rPr>
        <w:t>I</w:t>
      </w:r>
      <w:r>
        <w:rPr>
          <w:b/>
          <w:sz w:val="19"/>
        </w:rPr>
        <w:t>NTERESTS</w:t>
      </w:r>
    </w:p>
    <w:p w:rsidR="00BB410D" w:rsidRDefault="00692063">
      <w:pPr>
        <w:pStyle w:val="Heading8"/>
        <w:spacing w:before="79" w:line="242" w:lineRule="auto"/>
        <w:ind w:right="1034" w:firstLine="0"/>
      </w:pPr>
      <w:r>
        <w:t>No panel member shall serve on any appeal panel considering an appeal for which s/he was the evaluator.</w:t>
      </w:r>
    </w:p>
    <w:p w:rsidR="00BB410D" w:rsidRDefault="00692063">
      <w:pPr>
        <w:spacing w:before="76"/>
        <w:ind w:left="659" w:right="1040"/>
        <w:jc w:val="both"/>
        <w:rPr>
          <w:sz w:val="24"/>
        </w:rPr>
      </w:pPr>
      <w:r>
        <w:rPr>
          <w:sz w:val="24"/>
        </w:rPr>
        <w:t>Whenever a panel member or a panel member's immediate family appeals to the panel, the member shall not serve for that appeal. Immediate family shall include father, mother, brother, sister, husband, wife, son, daughter, uncle, aunt, nephew, niece, grandparent, and corresponding in-laws.</w:t>
      </w:r>
    </w:p>
    <w:p w:rsidR="00BB410D" w:rsidRDefault="00692063">
      <w:pPr>
        <w:spacing w:before="81"/>
        <w:ind w:left="659"/>
        <w:rPr>
          <w:sz w:val="24"/>
        </w:rPr>
      </w:pPr>
      <w:r>
        <w:rPr>
          <w:sz w:val="24"/>
        </w:rPr>
        <w:t>A panel member shall not hear an appeal filed by his/her immediate supervisor.</w:t>
      </w:r>
    </w:p>
    <w:p w:rsidR="00BB410D" w:rsidRDefault="00692063">
      <w:pPr>
        <w:spacing w:before="79"/>
        <w:ind w:left="659"/>
        <w:rPr>
          <w:b/>
          <w:sz w:val="19"/>
        </w:rPr>
      </w:pPr>
      <w:r>
        <w:rPr>
          <w:b/>
          <w:sz w:val="24"/>
        </w:rPr>
        <w:t>B</w:t>
      </w:r>
      <w:r>
        <w:rPr>
          <w:b/>
          <w:sz w:val="19"/>
        </w:rPr>
        <w:t xml:space="preserve">URDEN OF </w:t>
      </w:r>
      <w:r>
        <w:rPr>
          <w:b/>
          <w:sz w:val="24"/>
        </w:rPr>
        <w:t>P</w:t>
      </w:r>
      <w:r>
        <w:rPr>
          <w:b/>
          <w:sz w:val="19"/>
        </w:rPr>
        <w:t>ROOF</w:t>
      </w:r>
    </w:p>
    <w:p w:rsidR="00BB410D" w:rsidRDefault="00692063">
      <w:pPr>
        <w:pStyle w:val="Heading8"/>
        <w:spacing w:before="79"/>
        <w:ind w:right="1039" w:firstLine="0"/>
        <w:jc w:val="both"/>
      </w:pPr>
      <w:r>
        <w:t>The</w:t>
      </w:r>
      <w:r>
        <w:rPr>
          <w:spacing w:val="-12"/>
        </w:rPr>
        <w:t xml:space="preserve"> </w:t>
      </w:r>
      <w:r>
        <w:t>certified</w:t>
      </w:r>
      <w:r>
        <w:rPr>
          <w:spacing w:val="-9"/>
        </w:rPr>
        <w:t xml:space="preserve"> </w:t>
      </w:r>
      <w:r>
        <w:t>employee</w:t>
      </w:r>
      <w:r>
        <w:rPr>
          <w:spacing w:val="-10"/>
        </w:rPr>
        <w:t xml:space="preserve"> </w:t>
      </w:r>
      <w:r>
        <w:t>appealing</w:t>
      </w:r>
      <w:r>
        <w:rPr>
          <w:spacing w:val="-11"/>
        </w:rPr>
        <w:t xml:space="preserve"> </w:t>
      </w:r>
      <w:r>
        <w:t>to</w:t>
      </w:r>
      <w:r>
        <w:rPr>
          <w:spacing w:val="-11"/>
        </w:rPr>
        <w:t xml:space="preserve"> </w:t>
      </w:r>
      <w:r>
        <w:t>the</w:t>
      </w:r>
      <w:r>
        <w:rPr>
          <w:spacing w:val="-11"/>
        </w:rPr>
        <w:t xml:space="preserve"> </w:t>
      </w:r>
      <w:r>
        <w:t>panel</w:t>
      </w:r>
      <w:r>
        <w:rPr>
          <w:spacing w:val="-10"/>
        </w:rPr>
        <w:t xml:space="preserve"> </w:t>
      </w:r>
      <w:r>
        <w:t>has</w:t>
      </w:r>
      <w:r>
        <w:rPr>
          <w:spacing w:val="-11"/>
        </w:rPr>
        <w:t xml:space="preserve"> </w:t>
      </w:r>
      <w:r>
        <w:t>the</w:t>
      </w:r>
      <w:r>
        <w:rPr>
          <w:spacing w:val="-11"/>
        </w:rPr>
        <w:t xml:space="preserve"> </w:t>
      </w:r>
      <w:r>
        <w:t>burden</w:t>
      </w:r>
      <w:r>
        <w:rPr>
          <w:spacing w:val="-8"/>
        </w:rPr>
        <w:t xml:space="preserve"> </w:t>
      </w:r>
      <w:r>
        <w:t>of</w:t>
      </w:r>
      <w:r>
        <w:rPr>
          <w:spacing w:val="-10"/>
        </w:rPr>
        <w:t xml:space="preserve"> </w:t>
      </w:r>
      <w:r>
        <w:t>proof.</w:t>
      </w:r>
      <w:r>
        <w:rPr>
          <w:spacing w:val="-12"/>
        </w:rPr>
        <w:t xml:space="preserve"> </w:t>
      </w:r>
      <w:r>
        <w:t>The</w:t>
      </w:r>
      <w:r>
        <w:rPr>
          <w:spacing w:val="-11"/>
        </w:rPr>
        <w:t xml:space="preserve"> </w:t>
      </w:r>
      <w:r>
        <w:t>evaluator</w:t>
      </w:r>
      <w:r>
        <w:rPr>
          <w:spacing w:val="-10"/>
        </w:rPr>
        <w:t xml:space="preserve"> </w:t>
      </w:r>
      <w:r>
        <w:t>may</w:t>
      </w:r>
      <w:r>
        <w:rPr>
          <w:spacing w:val="-11"/>
        </w:rPr>
        <w:t xml:space="preserve"> </w:t>
      </w:r>
      <w:r>
        <w:t>respond to any statements made by the employee and may present written records which support the summative</w:t>
      </w:r>
      <w:r>
        <w:rPr>
          <w:spacing w:val="-3"/>
        </w:rPr>
        <w:t xml:space="preserve"> </w:t>
      </w:r>
      <w:r>
        <w:t>evaluation.</w:t>
      </w:r>
    </w:p>
    <w:p w:rsidR="00BB410D" w:rsidRDefault="00692063">
      <w:pPr>
        <w:spacing w:before="82"/>
        <w:ind w:left="659"/>
        <w:rPr>
          <w:b/>
          <w:sz w:val="19"/>
        </w:rPr>
      </w:pPr>
      <w:r>
        <w:rPr>
          <w:b/>
          <w:sz w:val="24"/>
        </w:rPr>
        <w:t>H</w:t>
      </w:r>
      <w:r>
        <w:rPr>
          <w:b/>
          <w:sz w:val="19"/>
        </w:rPr>
        <w:t>EARING</w:t>
      </w:r>
    </w:p>
    <w:p w:rsidR="00BB410D" w:rsidRDefault="00692063">
      <w:pPr>
        <w:pStyle w:val="Heading8"/>
        <w:spacing w:before="79"/>
        <w:ind w:right="1034" w:firstLine="0"/>
      </w:pPr>
      <w:r>
        <w:t>The panel shall hold necessary hearings. The evaluation committee shall develop necessary procedures for conducting the hearing.</w:t>
      </w:r>
    </w:p>
    <w:p w:rsidR="00BB410D" w:rsidRDefault="00692063">
      <w:pPr>
        <w:spacing w:before="81"/>
        <w:ind w:left="659"/>
        <w:rPr>
          <w:b/>
          <w:sz w:val="19"/>
        </w:rPr>
      </w:pPr>
      <w:r>
        <w:rPr>
          <w:b/>
          <w:sz w:val="24"/>
        </w:rPr>
        <w:t>P</w:t>
      </w:r>
      <w:r>
        <w:rPr>
          <w:b/>
          <w:sz w:val="19"/>
        </w:rPr>
        <w:t xml:space="preserve">ANEL </w:t>
      </w:r>
      <w:r>
        <w:rPr>
          <w:b/>
          <w:sz w:val="24"/>
        </w:rPr>
        <w:t>D</w:t>
      </w:r>
      <w:r>
        <w:rPr>
          <w:b/>
          <w:sz w:val="19"/>
        </w:rPr>
        <w:t>ECISION</w:t>
      </w:r>
    </w:p>
    <w:p w:rsidR="00BB410D" w:rsidRDefault="00692063">
      <w:pPr>
        <w:pStyle w:val="Heading8"/>
        <w:spacing w:before="79"/>
        <w:ind w:right="1035" w:firstLine="0"/>
        <w:jc w:val="both"/>
      </w:pPr>
      <w:r>
        <w:t>The panel shall deliver its decision to the District Superintendent, who shall take whatever action is</w:t>
      </w:r>
      <w:r>
        <w:rPr>
          <w:spacing w:val="-7"/>
        </w:rPr>
        <w:t xml:space="preserve"> </w:t>
      </w:r>
      <w:r>
        <w:t>appropriate</w:t>
      </w:r>
      <w:r>
        <w:rPr>
          <w:spacing w:val="-8"/>
        </w:rPr>
        <w:t xml:space="preserve"> </w:t>
      </w:r>
      <w:r>
        <w:t>or</w:t>
      </w:r>
      <w:r>
        <w:rPr>
          <w:spacing w:val="-8"/>
        </w:rPr>
        <w:t xml:space="preserve"> </w:t>
      </w:r>
      <w:r>
        <w:t>necessary</w:t>
      </w:r>
      <w:r>
        <w:rPr>
          <w:spacing w:val="-7"/>
        </w:rPr>
        <w:t xml:space="preserve"> </w:t>
      </w:r>
      <w:r>
        <w:t>as</w:t>
      </w:r>
      <w:r>
        <w:rPr>
          <w:spacing w:val="-6"/>
        </w:rPr>
        <w:t xml:space="preserve"> </w:t>
      </w:r>
      <w:r>
        <w:t>permitted</w:t>
      </w:r>
      <w:r>
        <w:rPr>
          <w:spacing w:val="-8"/>
        </w:rPr>
        <w:t xml:space="preserve"> </w:t>
      </w:r>
      <w:r>
        <w:t>by</w:t>
      </w:r>
      <w:r>
        <w:rPr>
          <w:spacing w:val="-7"/>
        </w:rPr>
        <w:t xml:space="preserve"> </w:t>
      </w:r>
      <w:r>
        <w:t>law.</w:t>
      </w:r>
      <w:r>
        <w:rPr>
          <w:spacing w:val="-7"/>
        </w:rPr>
        <w:t xml:space="preserve"> </w:t>
      </w:r>
      <w:r>
        <w:t>The</w:t>
      </w:r>
      <w:r>
        <w:rPr>
          <w:spacing w:val="-8"/>
        </w:rPr>
        <w:t xml:space="preserve"> </w:t>
      </w:r>
      <w:r>
        <w:t>panel’s</w:t>
      </w:r>
      <w:r>
        <w:rPr>
          <w:spacing w:val="-6"/>
        </w:rPr>
        <w:t xml:space="preserve"> </w:t>
      </w:r>
      <w:r>
        <w:t>written</w:t>
      </w:r>
      <w:r>
        <w:rPr>
          <w:spacing w:val="-7"/>
        </w:rPr>
        <w:t xml:space="preserve"> </w:t>
      </w:r>
      <w:r>
        <w:t>decision</w:t>
      </w:r>
      <w:r>
        <w:rPr>
          <w:spacing w:val="-6"/>
        </w:rPr>
        <w:t xml:space="preserve"> </w:t>
      </w:r>
      <w:r>
        <w:t>shall</w:t>
      </w:r>
      <w:r>
        <w:rPr>
          <w:spacing w:val="-9"/>
        </w:rPr>
        <w:t xml:space="preserve"> </w:t>
      </w:r>
      <w:r>
        <w:t>be</w:t>
      </w:r>
      <w:r>
        <w:rPr>
          <w:spacing w:val="-8"/>
        </w:rPr>
        <w:t xml:space="preserve"> </w:t>
      </w:r>
      <w:r>
        <w:t>issued</w:t>
      </w:r>
      <w:r>
        <w:rPr>
          <w:spacing w:val="-5"/>
        </w:rPr>
        <w:t xml:space="preserve"> </w:t>
      </w:r>
      <w:r>
        <w:t>within fifteen (15) working days from the date an appeal is filed. No extension of that deadline beyond April 25th shall be granted without written approval of the</w:t>
      </w:r>
      <w:r>
        <w:rPr>
          <w:spacing w:val="-6"/>
        </w:rPr>
        <w:t xml:space="preserve"> </w:t>
      </w:r>
      <w:r>
        <w:t>Superintendent.</w:t>
      </w:r>
    </w:p>
    <w:p w:rsidR="00BB410D" w:rsidRDefault="00692063">
      <w:pPr>
        <w:spacing w:before="81"/>
        <w:ind w:left="659"/>
        <w:rPr>
          <w:b/>
          <w:sz w:val="19"/>
        </w:rPr>
      </w:pPr>
      <w:r>
        <w:rPr>
          <w:b/>
          <w:sz w:val="24"/>
        </w:rPr>
        <w:t>S</w:t>
      </w:r>
      <w:r>
        <w:rPr>
          <w:b/>
          <w:sz w:val="19"/>
        </w:rPr>
        <w:t>UPERINTENDENT</w:t>
      </w:r>
    </w:p>
    <w:p w:rsidR="00BB410D" w:rsidRDefault="00692063">
      <w:pPr>
        <w:pStyle w:val="Heading8"/>
        <w:spacing w:before="79"/>
        <w:ind w:right="1034" w:firstLine="0"/>
      </w:pPr>
      <w:r>
        <w:t>The Superintendent shall receive the panel's decision and shall take such action as permitted by law as s/he deems appropriate or necessary.</w:t>
      </w:r>
    </w:p>
    <w:p w:rsidR="00BB410D" w:rsidRDefault="00692063">
      <w:pPr>
        <w:spacing w:before="81"/>
        <w:ind w:left="659"/>
        <w:rPr>
          <w:b/>
          <w:sz w:val="19"/>
        </w:rPr>
      </w:pPr>
      <w:r>
        <w:rPr>
          <w:b/>
          <w:sz w:val="24"/>
        </w:rPr>
        <w:t>R</w:t>
      </w:r>
      <w:r>
        <w:rPr>
          <w:b/>
          <w:sz w:val="19"/>
        </w:rPr>
        <w:t>EVISIONS</w:t>
      </w:r>
    </w:p>
    <w:p w:rsidR="00BB410D" w:rsidRDefault="00692063">
      <w:pPr>
        <w:pStyle w:val="Heading8"/>
        <w:spacing w:before="79"/>
        <w:ind w:right="1040" w:firstLine="0"/>
        <w:jc w:val="both"/>
      </w:pPr>
      <w:r>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rsidR="00BB410D" w:rsidRDefault="00692063">
      <w:pPr>
        <w:spacing w:before="78"/>
        <w:ind w:left="659"/>
        <w:jc w:val="both"/>
        <w:rPr>
          <w:sz w:val="24"/>
        </w:rPr>
      </w:pPr>
      <w:r>
        <w:rPr>
          <w:b/>
          <w:sz w:val="24"/>
        </w:rPr>
        <w:t>R</w:t>
      </w:r>
      <w:r>
        <w:rPr>
          <w:b/>
          <w:sz w:val="19"/>
        </w:rPr>
        <w:t>EFERENCES</w:t>
      </w:r>
      <w:r>
        <w:rPr>
          <w:b/>
          <w:sz w:val="24"/>
        </w:rPr>
        <w:t xml:space="preserve">: </w:t>
      </w:r>
      <w:r>
        <w:rPr>
          <w:position w:val="8"/>
          <w:sz w:val="16"/>
        </w:rPr>
        <w:t>1</w:t>
      </w:r>
      <w:r>
        <w:rPr>
          <w:color w:val="0000FF"/>
          <w:sz w:val="24"/>
          <w:u w:val="single" w:color="0000FF"/>
        </w:rPr>
        <w:t>KRS 156.557</w:t>
      </w:r>
      <w:r>
        <w:rPr>
          <w:sz w:val="24"/>
        </w:rPr>
        <w:t xml:space="preserve">, </w:t>
      </w:r>
      <w:r>
        <w:rPr>
          <w:color w:val="0000FF"/>
          <w:sz w:val="24"/>
          <w:u w:val="single" w:color="0000FF"/>
        </w:rPr>
        <w:t>704 KAR 003:345</w:t>
      </w:r>
    </w:p>
    <w:p w:rsidR="00BB410D" w:rsidRDefault="00692063">
      <w:pPr>
        <w:pStyle w:val="Heading8"/>
        <w:spacing w:before="120"/>
        <w:ind w:left="1962" w:firstLine="0"/>
      </w:pPr>
      <w:r>
        <w:rPr>
          <w:color w:val="0000FF"/>
          <w:u w:val="single" w:color="0000FF"/>
        </w:rPr>
        <w:t>OAG 92-135</w:t>
      </w:r>
      <w:r>
        <w:t>, Thompson v. Board of Educ., Ky., 838 S.W.2d 390 (1992)</w:t>
      </w:r>
    </w:p>
    <w:p w:rsidR="00BB410D" w:rsidRDefault="00692063">
      <w:pPr>
        <w:tabs>
          <w:tab w:val="left" w:pos="4929"/>
        </w:tabs>
        <w:spacing w:before="120"/>
        <w:ind w:left="659"/>
        <w:jc w:val="both"/>
        <w:rPr>
          <w:sz w:val="24"/>
        </w:rPr>
      </w:pPr>
      <w:r>
        <w:rPr>
          <w:b/>
          <w:sz w:val="24"/>
        </w:rPr>
        <w:t>R</w:t>
      </w:r>
      <w:r>
        <w:rPr>
          <w:b/>
          <w:sz w:val="19"/>
        </w:rPr>
        <w:t>ELATED</w:t>
      </w:r>
      <w:r>
        <w:rPr>
          <w:b/>
          <w:spacing w:val="-2"/>
          <w:sz w:val="19"/>
        </w:rPr>
        <w:t xml:space="preserve"> </w:t>
      </w:r>
      <w:r>
        <w:rPr>
          <w:b/>
          <w:sz w:val="24"/>
        </w:rPr>
        <w:t>P</w:t>
      </w:r>
      <w:r>
        <w:rPr>
          <w:b/>
          <w:sz w:val="19"/>
        </w:rPr>
        <w:t>OLICIES</w:t>
      </w:r>
      <w:r>
        <w:rPr>
          <w:b/>
          <w:sz w:val="24"/>
        </w:rPr>
        <w:t>:</w:t>
      </w:r>
      <w:r>
        <w:rPr>
          <w:b/>
          <w:sz w:val="24"/>
        </w:rPr>
        <w:tab/>
      </w:r>
      <w:r>
        <w:rPr>
          <w:sz w:val="24"/>
        </w:rPr>
        <w:t>A</w:t>
      </w:r>
      <w:r>
        <w:rPr>
          <w:sz w:val="19"/>
        </w:rPr>
        <w:t>DOPTED</w:t>
      </w:r>
      <w:r>
        <w:rPr>
          <w:sz w:val="24"/>
        </w:rPr>
        <w:t>/A</w:t>
      </w:r>
      <w:r>
        <w:rPr>
          <w:sz w:val="19"/>
        </w:rPr>
        <w:t>MENDED</w:t>
      </w:r>
      <w:r>
        <w:rPr>
          <w:sz w:val="24"/>
        </w:rPr>
        <w:t>:</w:t>
      </w:r>
      <w:r>
        <w:rPr>
          <w:spacing w:val="-11"/>
          <w:sz w:val="24"/>
        </w:rPr>
        <w:t xml:space="preserve"> </w:t>
      </w:r>
      <w:r>
        <w:rPr>
          <w:sz w:val="24"/>
        </w:rPr>
        <w:t>08/21/2006</w:t>
      </w:r>
    </w:p>
    <w:p w:rsidR="00BB410D" w:rsidRDefault="00692063">
      <w:pPr>
        <w:pStyle w:val="Heading8"/>
        <w:tabs>
          <w:tab w:val="left" w:pos="5197"/>
          <w:tab w:val="left" w:pos="6221"/>
        </w:tabs>
        <w:spacing w:before="116"/>
        <w:ind w:left="0" w:right="2711" w:firstLine="0"/>
        <w:jc w:val="center"/>
      </w:pPr>
      <w:r>
        <w:rPr>
          <w:position w:val="8"/>
          <w:sz w:val="16"/>
        </w:rPr>
        <w:t>2</w:t>
      </w:r>
      <w:r>
        <w:t>03.15,</w:t>
      </w:r>
      <w:r>
        <w:rPr>
          <w:spacing w:val="-4"/>
        </w:rPr>
        <w:t xml:space="preserve"> </w:t>
      </w:r>
      <w:r>
        <w:t>02.14, 03.16</w:t>
      </w:r>
      <w:r>
        <w:tab/>
        <w:t>Order#:</w:t>
      </w:r>
      <w:r>
        <w:tab/>
        <w:t>3</w:t>
      </w:r>
    </w:p>
    <w:p w:rsidR="00BB410D" w:rsidRDefault="00BB410D">
      <w:pPr>
        <w:jc w:val="center"/>
        <w:sectPr w:rsidR="00BB410D">
          <w:pgSz w:w="12240" w:h="15840"/>
          <w:pgMar w:top="1380" w:right="320" w:bottom="1520" w:left="680" w:header="0" w:footer="1322" w:gutter="0"/>
          <w:cols w:space="720"/>
        </w:sectPr>
      </w:pPr>
    </w:p>
    <w:p w:rsidR="00BB410D" w:rsidRDefault="00692063">
      <w:pPr>
        <w:spacing w:before="20" w:line="304" w:lineRule="auto"/>
        <w:ind w:left="4488" w:right="4846"/>
        <w:jc w:val="center"/>
        <w:rPr>
          <w:b/>
          <w:sz w:val="28"/>
        </w:rPr>
      </w:pPr>
      <w:r>
        <w:rPr>
          <w:b/>
          <w:sz w:val="28"/>
        </w:rPr>
        <w:lastRenderedPageBreak/>
        <w:t>CODE OF ETHICS 704 KAR 20:680</w:t>
      </w:r>
    </w:p>
    <w:p w:rsidR="00BB410D" w:rsidRDefault="00BB410D">
      <w:pPr>
        <w:pStyle w:val="BodyText"/>
        <w:rPr>
          <w:b/>
          <w:sz w:val="28"/>
        </w:rPr>
      </w:pPr>
    </w:p>
    <w:p w:rsidR="00BB410D" w:rsidRDefault="00BB410D">
      <w:pPr>
        <w:pStyle w:val="BodyText"/>
        <w:spacing w:before="1"/>
        <w:rPr>
          <w:b/>
          <w:sz w:val="31"/>
        </w:rPr>
      </w:pPr>
    </w:p>
    <w:p w:rsidR="00BB410D" w:rsidRDefault="00692063">
      <w:pPr>
        <w:spacing w:line="276" w:lineRule="auto"/>
        <w:ind w:left="760" w:right="1284"/>
        <w:rPr>
          <w:rFonts w:ascii="Arial"/>
          <w:sz w:val="21"/>
        </w:rPr>
      </w:pPr>
      <w:r>
        <w:rPr>
          <w:rFonts w:ascii="Arial"/>
          <w:sz w:val="21"/>
        </w:rPr>
        <w:t>NECESSITY, FUNCTION, AND CONFORMITY: KRS 161:028 requires that the Education Professional Standards Board develop a professional code of ethics. This administrative regulation establishes the code of ethics for Kentucky school certified personnel and establishes that violation of the code of ethics may be grounds for revocation or suspension of Kentucky certification for professional school personnel by the Education.</w:t>
      </w:r>
    </w:p>
    <w:p w:rsidR="00BB410D" w:rsidRDefault="00692063">
      <w:pPr>
        <w:pStyle w:val="BodyText"/>
        <w:spacing w:before="131"/>
        <w:ind w:left="2356"/>
        <w:rPr>
          <w:rFonts w:ascii="Cambria"/>
        </w:rPr>
      </w:pPr>
      <w:r>
        <w:rPr>
          <w:rFonts w:ascii="Cambria"/>
        </w:rPr>
        <w:t>Section 1. Certified personnel in the Commonwealth</w:t>
      </w:r>
      <w:r>
        <w:rPr>
          <w:rFonts w:ascii="Cambria"/>
          <w:color w:val="233E5F"/>
        </w:rPr>
        <w:t>:</w:t>
      </w:r>
    </w:p>
    <w:p w:rsidR="00BB410D" w:rsidRDefault="00BB410D">
      <w:pPr>
        <w:pStyle w:val="BodyText"/>
        <w:rPr>
          <w:rFonts w:ascii="Cambria"/>
          <w:sz w:val="24"/>
        </w:rPr>
      </w:pPr>
    </w:p>
    <w:p w:rsidR="00BB410D" w:rsidRDefault="00692063">
      <w:pPr>
        <w:pStyle w:val="ListParagraph"/>
        <w:numPr>
          <w:ilvl w:val="0"/>
          <w:numId w:val="3"/>
        </w:numPr>
        <w:tabs>
          <w:tab w:val="left" w:pos="1481"/>
        </w:tabs>
        <w:spacing w:before="1"/>
        <w:ind w:right="1922"/>
      </w:pPr>
      <w:r>
        <w:t>Shall strive toward excellence, recognize the importance of the pursuit of truth, nurture democratic citizenship, and safeguard the freedom to learn and to</w:t>
      </w:r>
      <w:r>
        <w:rPr>
          <w:spacing w:val="-23"/>
        </w:rPr>
        <w:t xml:space="preserve"> </w:t>
      </w:r>
      <w:r>
        <w:t>teach;</w:t>
      </w:r>
    </w:p>
    <w:p w:rsidR="00BB410D" w:rsidRDefault="00692063">
      <w:pPr>
        <w:pStyle w:val="ListParagraph"/>
        <w:numPr>
          <w:ilvl w:val="0"/>
          <w:numId w:val="3"/>
        </w:numPr>
        <w:tabs>
          <w:tab w:val="left" w:pos="1481"/>
        </w:tabs>
        <w:spacing w:before="8" w:line="232" w:lineRule="auto"/>
        <w:ind w:right="3001"/>
        <w:rPr>
          <w:i/>
          <w:color w:val="272727"/>
          <w:sz w:val="21"/>
        </w:rPr>
      </w:pPr>
      <w:r>
        <w:rPr>
          <w:rFonts w:ascii="Cambria"/>
          <w:i/>
          <w:color w:val="272727"/>
          <w:sz w:val="21"/>
        </w:rPr>
        <w:t>Shall</w:t>
      </w:r>
      <w:r>
        <w:rPr>
          <w:rFonts w:ascii="Cambria"/>
          <w:i/>
          <w:color w:val="272727"/>
          <w:spacing w:val="-3"/>
          <w:sz w:val="21"/>
        </w:rPr>
        <w:t xml:space="preserve"> </w:t>
      </w:r>
      <w:r>
        <w:rPr>
          <w:rFonts w:ascii="Cambria"/>
          <w:i/>
          <w:color w:val="272727"/>
          <w:sz w:val="21"/>
        </w:rPr>
        <w:t>believe</w:t>
      </w:r>
      <w:r>
        <w:rPr>
          <w:rFonts w:ascii="Cambria"/>
          <w:i/>
          <w:color w:val="272727"/>
          <w:spacing w:val="-3"/>
          <w:sz w:val="21"/>
        </w:rPr>
        <w:t xml:space="preserve"> </w:t>
      </w:r>
      <w:r>
        <w:rPr>
          <w:rFonts w:ascii="Cambria"/>
          <w:i/>
          <w:color w:val="272727"/>
          <w:sz w:val="21"/>
        </w:rPr>
        <w:t>in</w:t>
      </w:r>
      <w:r>
        <w:rPr>
          <w:rFonts w:ascii="Cambria"/>
          <w:i/>
          <w:color w:val="272727"/>
          <w:spacing w:val="-1"/>
          <w:sz w:val="21"/>
        </w:rPr>
        <w:t xml:space="preserve"> </w:t>
      </w:r>
      <w:r>
        <w:rPr>
          <w:rFonts w:ascii="Cambria"/>
          <w:i/>
          <w:color w:val="272727"/>
          <w:sz w:val="21"/>
        </w:rPr>
        <w:t>the</w:t>
      </w:r>
      <w:r>
        <w:rPr>
          <w:rFonts w:ascii="Cambria"/>
          <w:i/>
          <w:color w:val="272727"/>
          <w:spacing w:val="-3"/>
          <w:sz w:val="21"/>
        </w:rPr>
        <w:t xml:space="preserve"> </w:t>
      </w:r>
      <w:r>
        <w:rPr>
          <w:rFonts w:ascii="Cambria"/>
          <w:i/>
          <w:color w:val="272727"/>
          <w:sz w:val="21"/>
        </w:rPr>
        <w:t>worth</w:t>
      </w:r>
      <w:r>
        <w:rPr>
          <w:rFonts w:ascii="Cambria"/>
          <w:i/>
          <w:color w:val="272727"/>
          <w:spacing w:val="-1"/>
          <w:sz w:val="21"/>
        </w:rPr>
        <w:t xml:space="preserve"> </w:t>
      </w:r>
      <w:r>
        <w:rPr>
          <w:rFonts w:ascii="Cambria"/>
          <w:i/>
          <w:color w:val="272727"/>
          <w:sz w:val="21"/>
        </w:rPr>
        <w:t>and</w:t>
      </w:r>
      <w:r>
        <w:rPr>
          <w:rFonts w:ascii="Cambria"/>
          <w:i/>
          <w:color w:val="272727"/>
          <w:spacing w:val="-2"/>
          <w:sz w:val="21"/>
        </w:rPr>
        <w:t xml:space="preserve"> </w:t>
      </w:r>
      <w:r>
        <w:rPr>
          <w:rFonts w:ascii="Cambria"/>
          <w:i/>
          <w:color w:val="272727"/>
          <w:sz w:val="21"/>
        </w:rPr>
        <w:t>dignity</w:t>
      </w:r>
      <w:r>
        <w:rPr>
          <w:rFonts w:ascii="Cambria"/>
          <w:i/>
          <w:color w:val="272727"/>
          <w:spacing w:val="-4"/>
          <w:sz w:val="21"/>
        </w:rPr>
        <w:t xml:space="preserve"> </w:t>
      </w:r>
      <w:r>
        <w:rPr>
          <w:rFonts w:ascii="Cambria"/>
          <w:i/>
          <w:color w:val="272727"/>
          <w:sz w:val="21"/>
        </w:rPr>
        <w:t>of</w:t>
      </w:r>
      <w:r>
        <w:rPr>
          <w:rFonts w:ascii="Cambria"/>
          <w:i/>
          <w:color w:val="272727"/>
          <w:spacing w:val="-2"/>
          <w:sz w:val="21"/>
        </w:rPr>
        <w:t xml:space="preserve"> </w:t>
      </w:r>
      <w:r>
        <w:rPr>
          <w:rFonts w:ascii="Cambria"/>
          <w:i/>
          <w:color w:val="272727"/>
          <w:sz w:val="21"/>
        </w:rPr>
        <w:t>each human</w:t>
      </w:r>
      <w:r>
        <w:rPr>
          <w:rFonts w:ascii="Cambria"/>
          <w:i/>
          <w:color w:val="272727"/>
          <w:spacing w:val="-2"/>
          <w:sz w:val="21"/>
        </w:rPr>
        <w:t xml:space="preserve"> </w:t>
      </w:r>
      <w:r>
        <w:rPr>
          <w:rFonts w:ascii="Cambria"/>
          <w:i/>
          <w:color w:val="272727"/>
          <w:sz w:val="21"/>
        </w:rPr>
        <w:t>being</w:t>
      </w:r>
      <w:r>
        <w:rPr>
          <w:rFonts w:ascii="Cambria"/>
          <w:i/>
          <w:color w:val="272727"/>
          <w:spacing w:val="-2"/>
          <w:sz w:val="21"/>
        </w:rPr>
        <w:t xml:space="preserve"> </w:t>
      </w:r>
      <w:r>
        <w:rPr>
          <w:rFonts w:ascii="Cambria"/>
          <w:i/>
          <w:color w:val="272727"/>
          <w:sz w:val="21"/>
        </w:rPr>
        <w:t>and</w:t>
      </w:r>
      <w:r>
        <w:rPr>
          <w:rFonts w:ascii="Cambria"/>
          <w:i/>
          <w:color w:val="272727"/>
          <w:spacing w:val="-2"/>
          <w:sz w:val="21"/>
        </w:rPr>
        <w:t xml:space="preserve"> </w:t>
      </w:r>
      <w:r>
        <w:rPr>
          <w:rFonts w:ascii="Cambria"/>
          <w:i/>
          <w:color w:val="272727"/>
          <w:sz w:val="21"/>
        </w:rPr>
        <w:t>in</w:t>
      </w:r>
      <w:r>
        <w:rPr>
          <w:rFonts w:ascii="Cambria"/>
          <w:i/>
          <w:color w:val="272727"/>
          <w:spacing w:val="-29"/>
          <w:sz w:val="21"/>
        </w:rPr>
        <w:t xml:space="preserve"> </w:t>
      </w:r>
      <w:r>
        <w:rPr>
          <w:rFonts w:ascii="Cambria"/>
          <w:i/>
          <w:color w:val="272727"/>
          <w:sz w:val="21"/>
        </w:rPr>
        <w:t>educational opportunities for</w:t>
      </w:r>
      <w:r>
        <w:rPr>
          <w:rFonts w:ascii="Cambria"/>
          <w:i/>
          <w:color w:val="272727"/>
          <w:spacing w:val="-13"/>
          <w:sz w:val="21"/>
        </w:rPr>
        <w:t xml:space="preserve"> </w:t>
      </w:r>
      <w:r>
        <w:rPr>
          <w:rFonts w:ascii="Cambria"/>
          <w:i/>
          <w:color w:val="272727"/>
          <w:sz w:val="21"/>
        </w:rPr>
        <w:t>all;</w:t>
      </w:r>
    </w:p>
    <w:p w:rsidR="00BB410D" w:rsidRDefault="00692063">
      <w:pPr>
        <w:pStyle w:val="Heading8"/>
        <w:numPr>
          <w:ilvl w:val="0"/>
          <w:numId w:val="3"/>
        </w:numPr>
        <w:tabs>
          <w:tab w:val="left" w:pos="1481"/>
        </w:tabs>
        <w:spacing w:before="2"/>
        <w:ind w:right="1712"/>
      </w:pPr>
      <w:r>
        <w:t>Shall strive to uphold the responsibilities of the education profession, includingthe following</w:t>
      </w:r>
      <w:r>
        <w:rPr>
          <w:spacing w:val="-8"/>
        </w:rPr>
        <w:t xml:space="preserve"> </w:t>
      </w:r>
      <w:r>
        <w:t>obligations</w:t>
      </w:r>
      <w:r>
        <w:rPr>
          <w:spacing w:val="-5"/>
        </w:rPr>
        <w:t xml:space="preserve"> </w:t>
      </w:r>
      <w:r>
        <w:t>to</w:t>
      </w:r>
      <w:r>
        <w:rPr>
          <w:spacing w:val="-3"/>
        </w:rPr>
        <w:t xml:space="preserve"> </w:t>
      </w:r>
      <w:r>
        <w:t>students,</w:t>
      </w:r>
      <w:r>
        <w:rPr>
          <w:spacing w:val="-5"/>
        </w:rPr>
        <w:t xml:space="preserve"> </w:t>
      </w:r>
      <w:r>
        <w:t>to</w:t>
      </w:r>
      <w:r>
        <w:rPr>
          <w:spacing w:val="-10"/>
        </w:rPr>
        <w:t xml:space="preserve"> </w:t>
      </w:r>
      <w:r>
        <w:t>parents,</w:t>
      </w:r>
      <w:r>
        <w:rPr>
          <w:spacing w:val="-6"/>
        </w:rPr>
        <w:t xml:space="preserve"> </w:t>
      </w:r>
      <w:r>
        <w:t>and</w:t>
      </w:r>
      <w:r>
        <w:rPr>
          <w:spacing w:val="-8"/>
        </w:rPr>
        <w:t xml:space="preserve"> </w:t>
      </w:r>
      <w:r>
        <w:t>to</w:t>
      </w:r>
      <w:r>
        <w:rPr>
          <w:spacing w:val="-7"/>
        </w:rPr>
        <w:t xml:space="preserve"> </w:t>
      </w:r>
      <w:r>
        <w:t>the</w:t>
      </w:r>
      <w:r>
        <w:rPr>
          <w:spacing w:val="-11"/>
        </w:rPr>
        <w:t xml:space="preserve"> </w:t>
      </w:r>
      <w:r>
        <w:t>education</w:t>
      </w:r>
      <w:r>
        <w:rPr>
          <w:spacing w:val="-4"/>
        </w:rPr>
        <w:t xml:space="preserve"> </w:t>
      </w:r>
      <w:r>
        <w:t>profession:</w:t>
      </w:r>
    </w:p>
    <w:p w:rsidR="00BB410D" w:rsidRDefault="00BB410D">
      <w:pPr>
        <w:pStyle w:val="BodyText"/>
        <w:rPr>
          <w:sz w:val="20"/>
        </w:rPr>
      </w:pPr>
    </w:p>
    <w:p w:rsidR="00BB410D" w:rsidRDefault="00D17492">
      <w:pPr>
        <w:pStyle w:val="BodyText"/>
        <w:spacing w:before="5"/>
        <w:rPr>
          <w:sz w:val="20"/>
        </w:rPr>
      </w:pPr>
      <w:r>
        <w:rPr>
          <w:noProof/>
          <w:lang w:bidi="ar-SA"/>
        </w:rPr>
        <mc:AlternateContent>
          <mc:Choice Requires="wps">
            <w:drawing>
              <wp:anchor distT="0" distB="0" distL="0" distR="0" simplePos="0" relativeHeight="251640320" behindDoc="0" locked="0" layoutInCell="1" allowOverlap="1">
                <wp:simplePos x="0" y="0"/>
                <wp:positionH relativeFrom="page">
                  <wp:posOffset>966470</wp:posOffset>
                </wp:positionH>
                <wp:positionV relativeFrom="paragraph">
                  <wp:posOffset>188595</wp:posOffset>
                </wp:positionV>
                <wp:extent cx="5486400" cy="0"/>
                <wp:effectExtent l="13970" t="10795" r="5080" b="8255"/>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B38B6" id="Line 5"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pt,14.85pt" to="508.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iVHAIAAEI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" strokeweight=".72pt">
                <w10:wrap type="topAndBottom" anchorx="page"/>
              </v:line>
            </w:pict>
          </mc:Fallback>
        </mc:AlternateContent>
      </w:r>
    </w:p>
    <w:p w:rsidR="00BB410D" w:rsidRDefault="00BB410D">
      <w:pPr>
        <w:pStyle w:val="BodyText"/>
        <w:rPr>
          <w:sz w:val="24"/>
        </w:rPr>
      </w:pPr>
    </w:p>
    <w:p w:rsidR="00BB410D" w:rsidRDefault="00692063">
      <w:pPr>
        <w:spacing w:before="199"/>
        <w:ind w:left="4929"/>
        <w:rPr>
          <w:b/>
          <w:sz w:val="28"/>
        </w:rPr>
      </w:pPr>
      <w:r>
        <w:rPr>
          <w:b/>
          <w:sz w:val="28"/>
        </w:rPr>
        <w:t>To Students</w:t>
      </w:r>
    </w:p>
    <w:p w:rsidR="00BB410D" w:rsidRDefault="00BB410D">
      <w:pPr>
        <w:pStyle w:val="BodyText"/>
        <w:spacing w:before="3"/>
        <w:rPr>
          <w:b/>
          <w:sz w:val="24"/>
        </w:rPr>
      </w:pPr>
    </w:p>
    <w:p w:rsidR="00BB410D" w:rsidRDefault="00692063">
      <w:pPr>
        <w:pStyle w:val="ListParagraph"/>
        <w:numPr>
          <w:ilvl w:val="0"/>
          <w:numId w:val="2"/>
        </w:numPr>
        <w:tabs>
          <w:tab w:val="left" w:pos="1481"/>
        </w:tabs>
        <w:ind w:right="1682"/>
        <w:rPr>
          <w:sz w:val="24"/>
        </w:rPr>
      </w:pPr>
      <w:r>
        <w:rPr>
          <w:sz w:val="24"/>
        </w:rPr>
        <w:t>Shall provide students with professional education services in a non-discriminatory manner and in consonance with accepted best practice known to</w:t>
      </w:r>
      <w:r>
        <w:rPr>
          <w:spacing w:val="-7"/>
          <w:sz w:val="24"/>
        </w:rPr>
        <w:t xml:space="preserve"> </w:t>
      </w:r>
      <w:r>
        <w:rPr>
          <w:sz w:val="24"/>
        </w:rPr>
        <w:t>theeducator;</w:t>
      </w:r>
    </w:p>
    <w:p w:rsidR="00BB410D" w:rsidRDefault="00692063">
      <w:pPr>
        <w:pStyle w:val="ListParagraph"/>
        <w:numPr>
          <w:ilvl w:val="0"/>
          <w:numId w:val="2"/>
        </w:numPr>
        <w:tabs>
          <w:tab w:val="left" w:pos="1481"/>
        </w:tabs>
        <w:rPr>
          <w:sz w:val="24"/>
        </w:rPr>
      </w:pPr>
      <w:r>
        <w:rPr>
          <w:sz w:val="24"/>
        </w:rPr>
        <w:t>Shall respect the constitutional rights of all</w:t>
      </w:r>
      <w:r>
        <w:rPr>
          <w:spacing w:val="-29"/>
          <w:sz w:val="24"/>
        </w:rPr>
        <w:t xml:space="preserve"> </w:t>
      </w:r>
      <w:r>
        <w:rPr>
          <w:sz w:val="24"/>
        </w:rPr>
        <w:t>students;</w:t>
      </w:r>
    </w:p>
    <w:p w:rsidR="00BB410D" w:rsidRDefault="00692063">
      <w:pPr>
        <w:pStyle w:val="ListParagraph"/>
        <w:numPr>
          <w:ilvl w:val="0"/>
          <w:numId w:val="2"/>
        </w:numPr>
        <w:tabs>
          <w:tab w:val="left" w:pos="1481"/>
        </w:tabs>
        <w:ind w:right="1288"/>
        <w:rPr>
          <w:sz w:val="24"/>
        </w:rPr>
      </w:pPr>
      <w:r>
        <w:rPr>
          <w:sz w:val="24"/>
        </w:rPr>
        <w:t>Shall take reasonable measures to protect the health, safety, and emotional well-being of</w:t>
      </w:r>
      <w:r>
        <w:rPr>
          <w:spacing w:val="-7"/>
          <w:sz w:val="24"/>
        </w:rPr>
        <w:t xml:space="preserve"> </w:t>
      </w:r>
      <w:r>
        <w:rPr>
          <w:sz w:val="24"/>
        </w:rPr>
        <w:t>students;</w:t>
      </w:r>
    </w:p>
    <w:p w:rsidR="00BB410D" w:rsidRDefault="00692063">
      <w:pPr>
        <w:pStyle w:val="ListParagraph"/>
        <w:numPr>
          <w:ilvl w:val="0"/>
          <w:numId w:val="2"/>
        </w:numPr>
        <w:tabs>
          <w:tab w:val="left" w:pos="1481"/>
        </w:tabs>
        <w:spacing w:line="242" w:lineRule="auto"/>
        <w:ind w:right="2144"/>
        <w:rPr>
          <w:sz w:val="24"/>
        </w:rPr>
      </w:pPr>
      <w:r>
        <w:rPr>
          <w:sz w:val="24"/>
        </w:rPr>
        <w:t>Shall</w:t>
      </w:r>
      <w:r>
        <w:rPr>
          <w:spacing w:val="-6"/>
          <w:sz w:val="24"/>
        </w:rPr>
        <w:t xml:space="preserve"> </w:t>
      </w:r>
      <w:r>
        <w:rPr>
          <w:sz w:val="24"/>
        </w:rPr>
        <w:t>not</w:t>
      </w:r>
      <w:r>
        <w:rPr>
          <w:spacing w:val="-4"/>
          <w:sz w:val="24"/>
        </w:rPr>
        <w:t xml:space="preserve"> </w:t>
      </w:r>
      <w:r>
        <w:rPr>
          <w:sz w:val="24"/>
        </w:rPr>
        <w:t>use</w:t>
      </w:r>
      <w:r>
        <w:rPr>
          <w:spacing w:val="-5"/>
          <w:sz w:val="24"/>
        </w:rPr>
        <w:t xml:space="preserve"> </w:t>
      </w:r>
      <w:r>
        <w:rPr>
          <w:sz w:val="24"/>
        </w:rPr>
        <w:t>professional</w:t>
      </w:r>
      <w:r>
        <w:rPr>
          <w:spacing w:val="-3"/>
          <w:sz w:val="24"/>
        </w:rPr>
        <w:t xml:space="preserve"> </w:t>
      </w:r>
      <w:r>
        <w:rPr>
          <w:sz w:val="24"/>
        </w:rPr>
        <w:t>relationships</w:t>
      </w:r>
      <w:r>
        <w:rPr>
          <w:spacing w:val="-5"/>
          <w:sz w:val="24"/>
        </w:rPr>
        <w:t xml:space="preserve"> </w:t>
      </w:r>
      <w:r>
        <w:rPr>
          <w:sz w:val="24"/>
        </w:rPr>
        <w:t>or</w:t>
      </w:r>
      <w:r>
        <w:rPr>
          <w:spacing w:val="-2"/>
          <w:sz w:val="24"/>
        </w:rPr>
        <w:t xml:space="preserve"> </w:t>
      </w:r>
      <w:r>
        <w:rPr>
          <w:sz w:val="24"/>
        </w:rPr>
        <w:t>authority</w:t>
      </w:r>
      <w:r>
        <w:rPr>
          <w:spacing w:val="-4"/>
          <w:sz w:val="24"/>
        </w:rPr>
        <w:t xml:space="preserve"> </w:t>
      </w:r>
      <w:r>
        <w:rPr>
          <w:sz w:val="24"/>
        </w:rPr>
        <w:t>with</w:t>
      </w:r>
      <w:r>
        <w:rPr>
          <w:spacing w:val="-4"/>
          <w:sz w:val="24"/>
        </w:rPr>
        <w:t xml:space="preserve"> </w:t>
      </w:r>
      <w:r>
        <w:rPr>
          <w:sz w:val="24"/>
        </w:rPr>
        <w:t>students</w:t>
      </w:r>
      <w:r>
        <w:rPr>
          <w:spacing w:val="-5"/>
          <w:sz w:val="24"/>
        </w:rPr>
        <w:t xml:space="preserve"> </w:t>
      </w:r>
      <w:r>
        <w:rPr>
          <w:sz w:val="24"/>
        </w:rPr>
        <w:t>for</w:t>
      </w:r>
      <w:r>
        <w:rPr>
          <w:spacing w:val="-31"/>
          <w:sz w:val="24"/>
        </w:rPr>
        <w:t xml:space="preserve"> </w:t>
      </w:r>
      <w:r>
        <w:rPr>
          <w:sz w:val="24"/>
        </w:rPr>
        <w:t>personal advantage;</w:t>
      </w:r>
    </w:p>
    <w:p w:rsidR="00BB410D" w:rsidRDefault="00692063">
      <w:pPr>
        <w:pStyle w:val="ListParagraph"/>
        <w:numPr>
          <w:ilvl w:val="0"/>
          <w:numId w:val="2"/>
        </w:numPr>
        <w:tabs>
          <w:tab w:val="left" w:pos="1481"/>
        </w:tabs>
        <w:ind w:right="1594"/>
        <w:rPr>
          <w:sz w:val="24"/>
        </w:rPr>
      </w:pPr>
      <w:r>
        <w:rPr>
          <w:sz w:val="24"/>
        </w:rPr>
        <w:t>Shall</w:t>
      </w:r>
      <w:r>
        <w:rPr>
          <w:spacing w:val="-5"/>
          <w:sz w:val="24"/>
        </w:rPr>
        <w:t xml:space="preserve"> </w:t>
      </w:r>
      <w:r>
        <w:rPr>
          <w:sz w:val="24"/>
        </w:rPr>
        <w:t>keep</w:t>
      </w:r>
      <w:r>
        <w:rPr>
          <w:spacing w:val="-6"/>
          <w:sz w:val="24"/>
        </w:rPr>
        <w:t xml:space="preserve"> </w:t>
      </w:r>
      <w:r>
        <w:rPr>
          <w:sz w:val="24"/>
        </w:rPr>
        <w:t>in</w:t>
      </w:r>
      <w:r>
        <w:rPr>
          <w:spacing w:val="-7"/>
          <w:sz w:val="24"/>
        </w:rPr>
        <w:t xml:space="preserve"> </w:t>
      </w:r>
      <w:r>
        <w:rPr>
          <w:sz w:val="24"/>
        </w:rPr>
        <w:t>confidence</w:t>
      </w:r>
      <w:r>
        <w:rPr>
          <w:spacing w:val="-5"/>
          <w:sz w:val="24"/>
        </w:rPr>
        <w:t xml:space="preserve"> </w:t>
      </w:r>
      <w:r>
        <w:rPr>
          <w:sz w:val="24"/>
        </w:rPr>
        <w:t>information</w:t>
      </w:r>
      <w:r>
        <w:rPr>
          <w:spacing w:val="-5"/>
          <w:sz w:val="24"/>
        </w:rPr>
        <w:t xml:space="preserve"> </w:t>
      </w:r>
      <w:r>
        <w:rPr>
          <w:sz w:val="24"/>
        </w:rPr>
        <w:t>about</w:t>
      </w:r>
      <w:r>
        <w:rPr>
          <w:spacing w:val="-7"/>
          <w:sz w:val="24"/>
        </w:rPr>
        <w:t xml:space="preserve"> </w:t>
      </w:r>
      <w:r>
        <w:rPr>
          <w:sz w:val="24"/>
        </w:rPr>
        <w:t>students</w:t>
      </w:r>
      <w:r>
        <w:rPr>
          <w:spacing w:val="-6"/>
          <w:sz w:val="24"/>
        </w:rPr>
        <w:t xml:space="preserve"> </w:t>
      </w:r>
      <w:r>
        <w:rPr>
          <w:sz w:val="24"/>
        </w:rPr>
        <w:t>which</w:t>
      </w:r>
      <w:r>
        <w:rPr>
          <w:spacing w:val="-8"/>
          <w:sz w:val="24"/>
        </w:rPr>
        <w:t xml:space="preserve"> </w:t>
      </w:r>
      <w:r>
        <w:rPr>
          <w:sz w:val="24"/>
        </w:rPr>
        <w:t>has</w:t>
      </w:r>
      <w:r>
        <w:rPr>
          <w:spacing w:val="-10"/>
          <w:sz w:val="24"/>
        </w:rPr>
        <w:t xml:space="preserve"> </w:t>
      </w:r>
      <w:r>
        <w:rPr>
          <w:sz w:val="24"/>
        </w:rPr>
        <w:t>been</w:t>
      </w:r>
      <w:r>
        <w:rPr>
          <w:spacing w:val="-8"/>
          <w:sz w:val="24"/>
        </w:rPr>
        <w:t xml:space="preserve"> </w:t>
      </w:r>
      <w:r>
        <w:rPr>
          <w:sz w:val="24"/>
        </w:rPr>
        <w:t>obtained</w:t>
      </w:r>
      <w:r>
        <w:rPr>
          <w:spacing w:val="-6"/>
          <w:sz w:val="24"/>
        </w:rPr>
        <w:t xml:space="preserve"> </w:t>
      </w:r>
      <w:r>
        <w:rPr>
          <w:sz w:val="24"/>
        </w:rPr>
        <w:t>in</w:t>
      </w:r>
      <w:r>
        <w:rPr>
          <w:spacing w:val="-9"/>
          <w:sz w:val="24"/>
        </w:rPr>
        <w:t xml:space="preserve"> </w:t>
      </w:r>
      <w:r>
        <w:rPr>
          <w:sz w:val="24"/>
        </w:rPr>
        <w:t>the course of professional service, unless disclosure serves professional purposes or is required by</w:t>
      </w:r>
      <w:r>
        <w:rPr>
          <w:spacing w:val="-5"/>
          <w:sz w:val="24"/>
        </w:rPr>
        <w:t xml:space="preserve"> </w:t>
      </w:r>
      <w:r>
        <w:rPr>
          <w:sz w:val="24"/>
        </w:rPr>
        <w:t>law;</w:t>
      </w:r>
    </w:p>
    <w:p w:rsidR="00BB410D" w:rsidRDefault="00692063">
      <w:pPr>
        <w:pStyle w:val="ListParagraph"/>
        <w:numPr>
          <w:ilvl w:val="0"/>
          <w:numId w:val="2"/>
        </w:numPr>
        <w:tabs>
          <w:tab w:val="left" w:pos="1481"/>
        </w:tabs>
        <w:spacing w:line="292" w:lineRule="exact"/>
        <w:rPr>
          <w:sz w:val="24"/>
        </w:rPr>
      </w:pPr>
      <w:r>
        <w:rPr>
          <w:sz w:val="24"/>
        </w:rPr>
        <w:t>Shall</w:t>
      </w:r>
      <w:r>
        <w:rPr>
          <w:spacing w:val="-3"/>
          <w:sz w:val="24"/>
        </w:rPr>
        <w:t xml:space="preserve"> </w:t>
      </w:r>
      <w:r>
        <w:rPr>
          <w:sz w:val="24"/>
        </w:rPr>
        <w:t>not</w:t>
      </w:r>
      <w:r>
        <w:rPr>
          <w:spacing w:val="-2"/>
          <w:sz w:val="24"/>
        </w:rPr>
        <w:t xml:space="preserve"> </w:t>
      </w:r>
      <w:r>
        <w:rPr>
          <w:sz w:val="24"/>
        </w:rPr>
        <w:t>knowingly</w:t>
      </w:r>
      <w:r>
        <w:rPr>
          <w:spacing w:val="-1"/>
          <w:sz w:val="24"/>
        </w:rPr>
        <w:t xml:space="preserve"> </w:t>
      </w:r>
      <w:r>
        <w:rPr>
          <w:sz w:val="24"/>
        </w:rPr>
        <w:t>make false</w:t>
      </w:r>
      <w:r>
        <w:rPr>
          <w:spacing w:val="-2"/>
          <w:sz w:val="24"/>
        </w:rPr>
        <w:t xml:space="preserve"> </w:t>
      </w:r>
      <w:r>
        <w:rPr>
          <w:sz w:val="24"/>
        </w:rPr>
        <w:t>or</w:t>
      </w:r>
      <w:r>
        <w:rPr>
          <w:spacing w:val="-2"/>
          <w:sz w:val="24"/>
        </w:rPr>
        <w:t xml:space="preserve"> </w:t>
      </w:r>
      <w:r>
        <w:rPr>
          <w:sz w:val="24"/>
        </w:rPr>
        <w:t>malicious</w:t>
      </w:r>
      <w:r>
        <w:rPr>
          <w:spacing w:val="-2"/>
          <w:sz w:val="24"/>
        </w:rPr>
        <w:t xml:space="preserve"> </w:t>
      </w:r>
      <w:r>
        <w:rPr>
          <w:sz w:val="24"/>
        </w:rPr>
        <w:t>statements</w:t>
      </w:r>
      <w:r>
        <w:rPr>
          <w:spacing w:val="-3"/>
          <w:sz w:val="24"/>
        </w:rPr>
        <w:t xml:space="preserve"> </w:t>
      </w:r>
      <w:r>
        <w:rPr>
          <w:sz w:val="24"/>
        </w:rPr>
        <w:t>about</w:t>
      </w:r>
      <w:r>
        <w:rPr>
          <w:spacing w:val="-1"/>
          <w:sz w:val="24"/>
        </w:rPr>
        <w:t xml:space="preserve"> </w:t>
      </w:r>
      <w:r>
        <w:rPr>
          <w:sz w:val="24"/>
        </w:rPr>
        <w:t>students</w:t>
      </w:r>
      <w:r>
        <w:rPr>
          <w:spacing w:val="-3"/>
          <w:sz w:val="24"/>
        </w:rPr>
        <w:t xml:space="preserve"> </w:t>
      </w:r>
      <w:r>
        <w:rPr>
          <w:sz w:val="24"/>
        </w:rPr>
        <w:t>or</w:t>
      </w:r>
      <w:r>
        <w:rPr>
          <w:spacing w:val="-29"/>
          <w:sz w:val="24"/>
        </w:rPr>
        <w:t xml:space="preserve"> </w:t>
      </w:r>
      <w:r>
        <w:rPr>
          <w:sz w:val="24"/>
        </w:rPr>
        <w:t>colleagues;</w:t>
      </w:r>
    </w:p>
    <w:p w:rsidR="00BB410D" w:rsidRDefault="00692063">
      <w:pPr>
        <w:pStyle w:val="ListParagraph"/>
        <w:numPr>
          <w:ilvl w:val="0"/>
          <w:numId w:val="2"/>
        </w:numPr>
        <w:tabs>
          <w:tab w:val="left" w:pos="1481"/>
        </w:tabs>
        <w:rPr>
          <w:sz w:val="24"/>
        </w:rPr>
      </w:pPr>
      <w:r>
        <w:rPr>
          <w:sz w:val="24"/>
        </w:rPr>
        <w:t>Shall refrain from subjecting students to embarrassment or disparagement;</w:t>
      </w:r>
      <w:r>
        <w:rPr>
          <w:spacing w:val="-35"/>
          <w:sz w:val="24"/>
        </w:rPr>
        <w:t xml:space="preserve"> </w:t>
      </w:r>
      <w:r>
        <w:rPr>
          <w:sz w:val="24"/>
        </w:rPr>
        <w:t>and</w:t>
      </w:r>
    </w:p>
    <w:p w:rsidR="00BB410D" w:rsidRDefault="00692063">
      <w:pPr>
        <w:pStyle w:val="ListParagraph"/>
        <w:numPr>
          <w:ilvl w:val="0"/>
          <w:numId w:val="2"/>
        </w:numPr>
        <w:tabs>
          <w:tab w:val="left" w:pos="1481"/>
        </w:tabs>
        <w:ind w:right="1337"/>
        <w:rPr>
          <w:sz w:val="24"/>
        </w:rPr>
      </w:pPr>
      <w:r>
        <w:rPr>
          <w:sz w:val="24"/>
        </w:rPr>
        <w:t>Shall not engage in any sexually related behavior with a student with or without consent, but shall maintain a professional approach with students. Sexually related behavior</w:t>
      </w:r>
      <w:r>
        <w:rPr>
          <w:spacing w:val="-5"/>
          <w:sz w:val="24"/>
        </w:rPr>
        <w:t xml:space="preserve"> </w:t>
      </w:r>
      <w:r>
        <w:rPr>
          <w:sz w:val="24"/>
        </w:rPr>
        <w:t>shall</w:t>
      </w:r>
      <w:r>
        <w:rPr>
          <w:spacing w:val="-9"/>
          <w:sz w:val="24"/>
        </w:rPr>
        <w:t xml:space="preserve"> </w:t>
      </w:r>
      <w:r>
        <w:rPr>
          <w:sz w:val="24"/>
        </w:rPr>
        <w:t>include</w:t>
      </w:r>
      <w:r>
        <w:rPr>
          <w:spacing w:val="-9"/>
          <w:sz w:val="24"/>
        </w:rPr>
        <w:t xml:space="preserve"> </w:t>
      </w:r>
      <w:r>
        <w:rPr>
          <w:sz w:val="24"/>
        </w:rPr>
        <w:t>such</w:t>
      </w:r>
      <w:r>
        <w:rPr>
          <w:spacing w:val="-4"/>
          <w:sz w:val="24"/>
        </w:rPr>
        <w:t xml:space="preserve"> </w:t>
      </w:r>
      <w:r>
        <w:rPr>
          <w:sz w:val="24"/>
        </w:rPr>
        <w:t>behaviors</w:t>
      </w:r>
      <w:r>
        <w:rPr>
          <w:spacing w:val="-7"/>
          <w:sz w:val="24"/>
        </w:rPr>
        <w:t xml:space="preserve"> </w:t>
      </w:r>
      <w:r>
        <w:rPr>
          <w:sz w:val="24"/>
        </w:rPr>
        <w:t>as</w:t>
      </w:r>
      <w:r>
        <w:rPr>
          <w:spacing w:val="-10"/>
          <w:sz w:val="24"/>
        </w:rPr>
        <w:t xml:space="preserve"> </w:t>
      </w:r>
      <w:r>
        <w:rPr>
          <w:sz w:val="24"/>
        </w:rPr>
        <w:t>sexual</w:t>
      </w:r>
      <w:r>
        <w:rPr>
          <w:spacing w:val="-9"/>
          <w:sz w:val="24"/>
        </w:rPr>
        <w:t xml:space="preserve"> </w:t>
      </w:r>
      <w:r>
        <w:rPr>
          <w:sz w:val="24"/>
        </w:rPr>
        <w:t>jokes;</w:t>
      </w:r>
      <w:r>
        <w:rPr>
          <w:spacing w:val="-4"/>
          <w:sz w:val="24"/>
        </w:rPr>
        <w:t xml:space="preserve"> </w:t>
      </w:r>
      <w:r>
        <w:rPr>
          <w:sz w:val="24"/>
        </w:rPr>
        <w:t>sexual</w:t>
      </w:r>
      <w:r>
        <w:rPr>
          <w:spacing w:val="-8"/>
          <w:sz w:val="24"/>
        </w:rPr>
        <w:t xml:space="preserve"> </w:t>
      </w:r>
      <w:r>
        <w:rPr>
          <w:sz w:val="24"/>
        </w:rPr>
        <w:t>remarks;</w:t>
      </w:r>
      <w:r>
        <w:rPr>
          <w:spacing w:val="-4"/>
          <w:sz w:val="24"/>
        </w:rPr>
        <w:t xml:space="preserve"> </w:t>
      </w:r>
      <w:r>
        <w:rPr>
          <w:sz w:val="24"/>
        </w:rPr>
        <w:t>sexual</w:t>
      </w:r>
      <w:r>
        <w:rPr>
          <w:spacing w:val="-4"/>
          <w:sz w:val="24"/>
        </w:rPr>
        <w:t xml:space="preserve"> </w:t>
      </w:r>
      <w:r>
        <w:rPr>
          <w:sz w:val="24"/>
        </w:rPr>
        <w:t>kidding</w:t>
      </w:r>
      <w:r>
        <w:rPr>
          <w:spacing w:val="-10"/>
          <w:sz w:val="24"/>
        </w:rPr>
        <w:t xml:space="preserve"> </w:t>
      </w:r>
      <w:r>
        <w:rPr>
          <w:sz w:val="24"/>
        </w:rPr>
        <w:t>or teasing; sexual innuendo; pressure for dates or sexual favors; inappropriate physical touching,</w:t>
      </w:r>
      <w:r>
        <w:rPr>
          <w:spacing w:val="-2"/>
          <w:sz w:val="24"/>
        </w:rPr>
        <w:t xml:space="preserve"> </w:t>
      </w:r>
      <w:r>
        <w:rPr>
          <w:sz w:val="24"/>
        </w:rPr>
        <w:t>kissing,</w:t>
      </w:r>
      <w:r>
        <w:rPr>
          <w:spacing w:val="-3"/>
          <w:sz w:val="24"/>
        </w:rPr>
        <w:t xml:space="preserve"> </w:t>
      </w:r>
      <w:r>
        <w:rPr>
          <w:sz w:val="24"/>
        </w:rPr>
        <w:t>or grabbing;</w:t>
      </w:r>
      <w:r>
        <w:rPr>
          <w:spacing w:val="-4"/>
          <w:sz w:val="24"/>
        </w:rPr>
        <w:t xml:space="preserve"> </w:t>
      </w:r>
      <w:r>
        <w:rPr>
          <w:sz w:val="24"/>
        </w:rPr>
        <w:t>rape;</w:t>
      </w:r>
      <w:r>
        <w:rPr>
          <w:spacing w:val="-2"/>
          <w:sz w:val="24"/>
        </w:rPr>
        <w:t xml:space="preserve"> </w:t>
      </w:r>
      <w:r>
        <w:rPr>
          <w:sz w:val="24"/>
        </w:rPr>
        <w:t>threats</w:t>
      </w:r>
      <w:r>
        <w:rPr>
          <w:spacing w:val="-3"/>
          <w:sz w:val="24"/>
        </w:rPr>
        <w:t xml:space="preserve"> </w:t>
      </w:r>
      <w:r>
        <w:rPr>
          <w:sz w:val="24"/>
        </w:rPr>
        <w:t>of</w:t>
      </w:r>
      <w:r>
        <w:rPr>
          <w:spacing w:val="-2"/>
          <w:sz w:val="24"/>
        </w:rPr>
        <w:t xml:space="preserve"> </w:t>
      </w:r>
      <w:r>
        <w:rPr>
          <w:sz w:val="24"/>
        </w:rPr>
        <w:t>physical</w:t>
      </w:r>
      <w:r>
        <w:rPr>
          <w:spacing w:val="-1"/>
          <w:sz w:val="24"/>
        </w:rPr>
        <w:t xml:space="preserve"> </w:t>
      </w:r>
      <w:r>
        <w:rPr>
          <w:sz w:val="24"/>
        </w:rPr>
        <w:t>harm; and</w:t>
      </w:r>
      <w:r>
        <w:rPr>
          <w:spacing w:val="-3"/>
          <w:sz w:val="24"/>
        </w:rPr>
        <w:t xml:space="preserve"> </w:t>
      </w:r>
      <w:r>
        <w:rPr>
          <w:sz w:val="24"/>
        </w:rPr>
        <w:t>sexual</w:t>
      </w:r>
      <w:r>
        <w:rPr>
          <w:spacing w:val="-27"/>
          <w:sz w:val="24"/>
        </w:rPr>
        <w:t xml:space="preserve"> </w:t>
      </w:r>
      <w:r>
        <w:rPr>
          <w:sz w:val="24"/>
        </w:rPr>
        <w:t>assault.</w:t>
      </w:r>
    </w:p>
    <w:p w:rsidR="00BB410D" w:rsidRDefault="00D17492">
      <w:pPr>
        <w:pStyle w:val="BodyText"/>
        <w:spacing w:before="3"/>
        <w:rPr>
          <w:sz w:val="12"/>
        </w:rPr>
      </w:pPr>
      <w:r>
        <w:rPr>
          <w:noProof/>
          <w:lang w:bidi="ar-SA"/>
        </w:rPr>
        <mc:AlternateContent>
          <mc:Choice Requires="wps">
            <w:drawing>
              <wp:anchor distT="0" distB="0" distL="0" distR="0" simplePos="0" relativeHeight="251641344" behindDoc="0" locked="0" layoutInCell="1" allowOverlap="1">
                <wp:simplePos x="0" y="0"/>
                <wp:positionH relativeFrom="page">
                  <wp:posOffset>966470</wp:posOffset>
                </wp:positionH>
                <wp:positionV relativeFrom="paragraph">
                  <wp:posOffset>125095</wp:posOffset>
                </wp:positionV>
                <wp:extent cx="5486400" cy="0"/>
                <wp:effectExtent l="13970" t="10160" r="5080" b="889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D5B5C" id="Line 4"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pt,9.85pt" to="508.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quHA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" strokeweight=".72pt">
                <w10:wrap type="topAndBottom" anchorx="page"/>
              </v:line>
            </w:pict>
          </mc:Fallback>
        </mc:AlternateContent>
      </w:r>
    </w:p>
    <w:p w:rsidR="00BB410D" w:rsidRDefault="00BB410D">
      <w:pPr>
        <w:rPr>
          <w:sz w:val="12"/>
        </w:rPr>
        <w:sectPr w:rsidR="00BB410D">
          <w:pgSz w:w="12240" w:h="15840"/>
          <w:pgMar w:top="1400" w:right="320" w:bottom="1520" w:left="680" w:header="0" w:footer="1322" w:gutter="0"/>
          <w:cols w:space="720"/>
        </w:sectPr>
      </w:pPr>
    </w:p>
    <w:p w:rsidR="00BB410D" w:rsidRDefault="00692063">
      <w:pPr>
        <w:spacing w:before="78"/>
        <w:ind w:left="4284"/>
        <w:rPr>
          <w:rFonts w:ascii="Cambria"/>
          <w:b/>
          <w:sz w:val="28"/>
        </w:rPr>
      </w:pPr>
      <w:r>
        <w:rPr>
          <w:rFonts w:ascii="Cambria"/>
          <w:b/>
          <w:sz w:val="28"/>
        </w:rPr>
        <w:lastRenderedPageBreak/>
        <w:t>To Parents</w:t>
      </w:r>
    </w:p>
    <w:p w:rsidR="00BB410D" w:rsidRDefault="00BB410D">
      <w:pPr>
        <w:pStyle w:val="BodyText"/>
        <w:spacing w:before="6"/>
        <w:rPr>
          <w:rFonts w:ascii="Cambria"/>
          <w:b/>
          <w:sz w:val="26"/>
        </w:rPr>
      </w:pPr>
    </w:p>
    <w:p w:rsidR="00BB410D" w:rsidRDefault="00692063">
      <w:pPr>
        <w:pStyle w:val="ListParagraph"/>
        <w:numPr>
          <w:ilvl w:val="1"/>
          <w:numId w:val="2"/>
        </w:numPr>
        <w:tabs>
          <w:tab w:val="left" w:pos="1582"/>
        </w:tabs>
        <w:spacing w:line="225" w:lineRule="auto"/>
        <w:ind w:right="2255"/>
        <w:rPr>
          <w:i/>
          <w:color w:val="272727"/>
          <w:sz w:val="24"/>
        </w:rPr>
      </w:pPr>
      <w:r>
        <w:rPr>
          <w:rFonts w:ascii="Cambria"/>
          <w:i/>
          <w:color w:val="272727"/>
          <w:sz w:val="21"/>
        </w:rPr>
        <w:t xml:space="preserve">Shall make reasonable effort to communicate to parents information which </w:t>
      </w:r>
      <w:r w:rsidR="007C7D84">
        <w:rPr>
          <w:rFonts w:ascii="Cambria"/>
          <w:i/>
          <w:color w:val="272727"/>
          <w:sz w:val="21"/>
        </w:rPr>
        <w:t>should be</w:t>
      </w:r>
      <w:r>
        <w:rPr>
          <w:rFonts w:ascii="Cambria"/>
          <w:i/>
          <w:color w:val="272727"/>
          <w:sz w:val="21"/>
        </w:rPr>
        <w:t xml:space="preserve"> revealed in the interest of</w:t>
      </w:r>
      <w:r>
        <w:rPr>
          <w:rFonts w:ascii="Cambria"/>
          <w:i/>
          <w:color w:val="272727"/>
          <w:spacing w:val="-8"/>
          <w:sz w:val="21"/>
        </w:rPr>
        <w:t xml:space="preserve"> </w:t>
      </w:r>
      <w:r w:rsidR="007C7D84">
        <w:rPr>
          <w:rFonts w:ascii="Cambria"/>
          <w:i/>
          <w:color w:val="272727"/>
          <w:sz w:val="21"/>
        </w:rPr>
        <w:t>the student</w:t>
      </w:r>
      <w:r>
        <w:rPr>
          <w:rFonts w:ascii="Cambria"/>
          <w:i/>
          <w:color w:val="272727"/>
          <w:sz w:val="21"/>
        </w:rPr>
        <w:t>;</w:t>
      </w:r>
    </w:p>
    <w:p w:rsidR="00BB410D" w:rsidRDefault="00692063">
      <w:pPr>
        <w:pStyle w:val="Heading8"/>
        <w:numPr>
          <w:ilvl w:val="1"/>
          <w:numId w:val="2"/>
        </w:numPr>
        <w:tabs>
          <w:tab w:val="left" w:pos="1582"/>
        </w:tabs>
        <w:spacing w:before="3"/>
        <w:ind w:right="1565"/>
      </w:pPr>
      <w:r>
        <w:t>Shall endeavor to understand community cultures and diverse home environments of</w:t>
      </w:r>
      <w:r>
        <w:rPr>
          <w:spacing w:val="1"/>
        </w:rPr>
        <w:t xml:space="preserve"> </w:t>
      </w:r>
      <w:r>
        <w:t>students;</w:t>
      </w:r>
    </w:p>
    <w:p w:rsidR="00BB410D" w:rsidRDefault="00692063">
      <w:pPr>
        <w:pStyle w:val="ListParagraph"/>
        <w:numPr>
          <w:ilvl w:val="1"/>
          <w:numId w:val="2"/>
        </w:numPr>
        <w:tabs>
          <w:tab w:val="left" w:pos="1582"/>
        </w:tabs>
        <w:spacing w:line="293" w:lineRule="exact"/>
        <w:rPr>
          <w:sz w:val="24"/>
        </w:rPr>
      </w:pPr>
      <w:r>
        <w:rPr>
          <w:sz w:val="24"/>
        </w:rPr>
        <w:t>Shall not knowingly distort or misrepresent facts concerning educational</w:t>
      </w:r>
      <w:r>
        <w:rPr>
          <w:spacing w:val="-41"/>
          <w:sz w:val="24"/>
        </w:rPr>
        <w:t xml:space="preserve"> </w:t>
      </w:r>
      <w:r>
        <w:rPr>
          <w:sz w:val="24"/>
        </w:rPr>
        <w:t>issues;</w:t>
      </w:r>
    </w:p>
    <w:p w:rsidR="00BB410D" w:rsidRDefault="00692063">
      <w:pPr>
        <w:pStyle w:val="ListParagraph"/>
        <w:numPr>
          <w:ilvl w:val="1"/>
          <w:numId w:val="2"/>
        </w:numPr>
        <w:tabs>
          <w:tab w:val="left" w:pos="1582"/>
        </w:tabs>
        <w:spacing w:line="242" w:lineRule="auto"/>
        <w:ind w:right="2557"/>
        <w:rPr>
          <w:sz w:val="24"/>
        </w:rPr>
      </w:pPr>
      <w:r>
        <w:rPr>
          <w:sz w:val="24"/>
        </w:rPr>
        <w:t>Shall distinguish between personal views and the views of the employing educational</w:t>
      </w:r>
      <w:r>
        <w:rPr>
          <w:spacing w:val="-2"/>
          <w:sz w:val="24"/>
        </w:rPr>
        <w:t xml:space="preserve"> </w:t>
      </w:r>
      <w:r>
        <w:rPr>
          <w:sz w:val="24"/>
        </w:rPr>
        <w:t>agency;</w:t>
      </w:r>
    </w:p>
    <w:p w:rsidR="00BB410D" w:rsidRDefault="00692063">
      <w:pPr>
        <w:pStyle w:val="ListParagraph"/>
        <w:numPr>
          <w:ilvl w:val="1"/>
          <w:numId w:val="2"/>
        </w:numPr>
        <w:tabs>
          <w:tab w:val="left" w:pos="1582"/>
        </w:tabs>
        <w:ind w:right="1292"/>
        <w:rPr>
          <w:sz w:val="24"/>
        </w:rPr>
      </w:pPr>
      <w:r>
        <w:rPr>
          <w:sz w:val="24"/>
        </w:rPr>
        <w:t>Shall not interfere in the exercise of political and citizenship rights and responsibilities of</w:t>
      </w:r>
      <w:r>
        <w:rPr>
          <w:spacing w:val="1"/>
          <w:sz w:val="24"/>
        </w:rPr>
        <w:t xml:space="preserve"> </w:t>
      </w:r>
      <w:r>
        <w:rPr>
          <w:sz w:val="24"/>
        </w:rPr>
        <w:t>others;</w:t>
      </w:r>
    </w:p>
    <w:p w:rsidR="00BB410D" w:rsidRDefault="00692063">
      <w:pPr>
        <w:pStyle w:val="ListParagraph"/>
        <w:numPr>
          <w:ilvl w:val="1"/>
          <w:numId w:val="2"/>
        </w:numPr>
        <w:tabs>
          <w:tab w:val="left" w:pos="1582"/>
        </w:tabs>
        <w:ind w:right="2569"/>
        <w:rPr>
          <w:sz w:val="24"/>
        </w:rPr>
      </w:pPr>
      <w:r>
        <w:rPr>
          <w:sz w:val="24"/>
        </w:rPr>
        <w:t>Shall</w:t>
      </w:r>
      <w:r>
        <w:rPr>
          <w:spacing w:val="-7"/>
          <w:sz w:val="24"/>
        </w:rPr>
        <w:t xml:space="preserve"> </w:t>
      </w:r>
      <w:r>
        <w:rPr>
          <w:sz w:val="24"/>
        </w:rPr>
        <w:t>not</w:t>
      </w:r>
      <w:r>
        <w:rPr>
          <w:spacing w:val="-5"/>
          <w:sz w:val="24"/>
        </w:rPr>
        <w:t xml:space="preserve"> </w:t>
      </w:r>
      <w:r>
        <w:rPr>
          <w:sz w:val="24"/>
        </w:rPr>
        <w:t>use</w:t>
      </w:r>
      <w:r>
        <w:rPr>
          <w:spacing w:val="-8"/>
          <w:sz w:val="24"/>
        </w:rPr>
        <w:t xml:space="preserve"> </w:t>
      </w:r>
      <w:r>
        <w:rPr>
          <w:sz w:val="24"/>
        </w:rPr>
        <w:t>institutional</w:t>
      </w:r>
      <w:r>
        <w:rPr>
          <w:spacing w:val="-3"/>
          <w:sz w:val="24"/>
        </w:rPr>
        <w:t xml:space="preserve"> </w:t>
      </w:r>
      <w:r>
        <w:rPr>
          <w:sz w:val="24"/>
        </w:rPr>
        <w:t>privileges</w:t>
      </w:r>
      <w:r>
        <w:rPr>
          <w:spacing w:val="-8"/>
          <w:sz w:val="24"/>
        </w:rPr>
        <w:t xml:space="preserve"> </w:t>
      </w:r>
      <w:r>
        <w:rPr>
          <w:sz w:val="24"/>
        </w:rPr>
        <w:t>for</w:t>
      </w:r>
      <w:r>
        <w:rPr>
          <w:spacing w:val="-5"/>
          <w:sz w:val="24"/>
        </w:rPr>
        <w:t xml:space="preserve"> </w:t>
      </w:r>
      <w:r>
        <w:rPr>
          <w:sz w:val="24"/>
        </w:rPr>
        <w:t>private</w:t>
      </w:r>
      <w:r>
        <w:rPr>
          <w:spacing w:val="-8"/>
          <w:sz w:val="24"/>
        </w:rPr>
        <w:t xml:space="preserve"> </w:t>
      </w:r>
      <w:r>
        <w:rPr>
          <w:sz w:val="24"/>
        </w:rPr>
        <w:t>gain,</w:t>
      </w:r>
      <w:r>
        <w:rPr>
          <w:spacing w:val="-6"/>
          <w:sz w:val="24"/>
        </w:rPr>
        <w:t xml:space="preserve"> </w:t>
      </w:r>
      <w:r>
        <w:rPr>
          <w:sz w:val="24"/>
        </w:rPr>
        <w:t>for</w:t>
      </w:r>
      <w:r>
        <w:rPr>
          <w:spacing w:val="-7"/>
          <w:sz w:val="24"/>
        </w:rPr>
        <w:t xml:space="preserve"> </w:t>
      </w:r>
      <w:r>
        <w:rPr>
          <w:sz w:val="24"/>
        </w:rPr>
        <w:t>the</w:t>
      </w:r>
      <w:r>
        <w:rPr>
          <w:spacing w:val="-8"/>
          <w:sz w:val="24"/>
        </w:rPr>
        <w:t xml:space="preserve"> </w:t>
      </w:r>
      <w:r>
        <w:rPr>
          <w:sz w:val="24"/>
        </w:rPr>
        <w:t>promotion</w:t>
      </w:r>
      <w:r>
        <w:rPr>
          <w:spacing w:val="-7"/>
          <w:sz w:val="24"/>
        </w:rPr>
        <w:t xml:space="preserve"> </w:t>
      </w:r>
      <w:r>
        <w:rPr>
          <w:sz w:val="24"/>
        </w:rPr>
        <w:t>of political candidates, or for partisan political activities;</w:t>
      </w:r>
      <w:r>
        <w:rPr>
          <w:spacing w:val="-27"/>
          <w:sz w:val="24"/>
        </w:rPr>
        <w:t xml:space="preserve"> </w:t>
      </w:r>
      <w:r>
        <w:rPr>
          <w:sz w:val="24"/>
        </w:rPr>
        <w:t>and</w:t>
      </w:r>
    </w:p>
    <w:p w:rsidR="00BB410D" w:rsidRDefault="00692063">
      <w:pPr>
        <w:pStyle w:val="ListParagraph"/>
        <w:numPr>
          <w:ilvl w:val="1"/>
          <w:numId w:val="2"/>
        </w:numPr>
        <w:tabs>
          <w:tab w:val="left" w:pos="1582"/>
        </w:tabs>
        <w:spacing w:before="1"/>
        <w:ind w:right="1924"/>
        <w:rPr>
          <w:sz w:val="24"/>
        </w:rPr>
      </w:pPr>
      <w:r>
        <w:rPr>
          <w:sz w:val="24"/>
        </w:rPr>
        <w:t>Shall not accept gratuities, gifts, or favors that might impair or appear to</w:t>
      </w:r>
      <w:r>
        <w:rPr>
          <w:spacing w:val="-35"/>
          <w:sz w:val="24"/>
        </w:rPr>
        <w:t xml:space="preserve"> </w:t>
      </w:r>
      <w:r>
        <w:rPr>
          <w:sz w:val="24"/>
        </w:rPr>
        <w:t>impair professional judgment, and shall not offer any of these to obtain special advantage.</w:t>
      </w:r>
    </w:p>
    <w:p w:rsidR="00BB410D" w:rsidRDefault="00BB410D">
      <w:pPr>
        <w:pStyle w:val="BodyText"/>
        <w:rPr>
          <w:sz w:val="20"/>
        </w:rPr>
      </w:pPr>
    </w:p>
    <w:p w:rsidR="00BB410D" w:rsidRDefault="00D17492">
      <w:pPr>
        <w:pStyle w:val="BodyText"/>
        <w:spacing w:before="12"/>
        <w:rPr>
          <w:sz w:val="20"/>
        </w:rPr>
      </w:pPr>
      <w:r>
        <w:rPr>
          <w:noProof/>
          <w:lang w:bidi="ar-SA"/>
        </w:rPr>
        <mc:AlternateContent>
          <mc:Choice Requires="wps">
            <w:drawing>
              <wp:anchor distT="0" distB="0" distL="0" distR="0" simplePos="0" relativeHeight="251642368" behindDoc="0" locked="0" layoutInCell="1" allowOverlap="1">
                <wp:simplePos x="0" y="0"/>
                <wp:positionH relativeFrom="page">
                  <wp:posOffset>966470</wp:posOffset>
                </wp:positionH>
                <wp:positionV relativeFrom="paragraph">
                  <wp:posOffset>192405</wp:posOffset>
                </wp:positionV>
                <wp:extent cx="5486400" cy="0"/>
                <wp:effectExtent l="13970" t="5715" r="5080" b="13335"/>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5BF7E" id="Line 3"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pt,15.15pt" to="508.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Ig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" strokeweight=".72pt">
                <w10:wrap type="topAndBottom" anchorx="page"/>
              </v:line>
            </w:pict>
          </mc:Fallback>
        </mc:AlternateContent>
      </w:r>
    </w:p>
    <w:p w:rsidR="00BB410D" w:rsidRDefault="00BB410D">
      <w:pPr>
        <w:pStyle w:val="BodyText"/>
        <w:spacing w:before="3"/>
        <w:rPr>
          <w:sz w:val="20"/>
        </w:rPr>
      </w:pPr>
    </w:p>
    <w:p w:rsidR="00BB410D" w:rsidRDefault="00692063">
      <w:pPr>
        <w:ind w:left="3504"/>
        <w:rPr>
          <w:rFonts w:ascii="Arial"/>
          <w:b/>
          <w:sz w:val="28"/>
        </w:rPr>
      </w:pPr>
      <w:r>
        <w:rPr>
          <w:rFonts w:ascii="Arial"/>
          <w:b/>
          <w:sz w:val="28"/>
        </w:rPr>
        <w:t>To The Education Profession</w:t>
      </w:r>
    </w:p>
    <w:p w:rsidR="00BB410D" w:rsidRDefault="00692063">
      <w:pPr>
        <w:pStyle w:val="ListParagraph"/>
        <w:numPr>
          <w:ilvl w:val="0"/>
          <w:numId w:val="1"/>
        </w:numPr>
        <w:tabs>
          <w:tab w:val="left" w:pos="1582"/>
        </w:tabs>
        <w:spacing w:before="254"/>
        <w:rPr>
          <w:sz w:val="24"/>
        </w:rPr>
      </w:pPr>
      <w:r>
        <w:rPr>
          <w:sz w:val="24"/>
        </w:rPr>
        <w:t>Shall exemplify behaviors which maintain the dignity and integrity of</w:t>
      </w:r>
      <w:r>
        <w:rPr>
          <w:spacing w:val="-9"/>
          <w:sz w:val="24"/>
        </w:rPr>
        <w:t xml:space="preserve"> </w:t>
      </w:r>
      <w:r w:rsidR="007C7D84">
        <w:rPr>
          <w:sz w:val="24"/>
        </w:rPr>
        <w:t>the profession</w:t>
      </w:r>
      <w:r>
        <w:rPr>
          <w:sz w:val="24"/>
        </w:rPr>
        <w:t>;</w:t>
      </w:r>
    </w:p>
    <w:p w:rsidR="00BB410D" w:rsidRDefault="00692063">
      <w:pPr>
        <w:pStyle w:val="ListParagraph"/>
        <w:numPr>
          <w:ilvl w:val="0"/>
          <w:numId w:val="1"/>
        </w:numPr>
        <w:tabs>
          <w:tab w:val="left" w:pos="1582"/>
        </w:tabs>
        <w:ind w:right="2160"/>
        <w:rPr>
          <w:sz w:val="24"/>
        </w:rPr>
      </w:pPr>
      <w:r>
        <w:rPr>
          <w:sz w:val="24"/>
        </w:rPr>
        <w:t>Shall accord just and equitable treatment to all members of the profession</w:t>
      </w:r>
      <w:r>
        <w:rPr>
          <w:spacing w:val="-32"/>
          <w:sz w:val="24"/>
        </w:rPr>
        <w:t xml:space="preserve"> </w:t>
      </w:r>
      <w:r>
        <w:rPr>
          <w:sz w:val="24"/>
        </w:rPr>
        <w:t>in the exercise of their professional rights and</w:t>
      </w:r>
      <w:r>
        <w:rPr>
          <w:spacing w:val="-30"/>
          <w:sz w:val="24"/>
        </w:rPr>
        <w:t xml:space="preserve"> </w:t>
      </w:r>
      <w:r>
        <w:rPr>
          <w:sz w:val="24"/>
        </w:rPr>
        <w:t>responsibilities;</w:t>
      </w:r>
    </w:p>
    <w:p w:rsidR="00BB410D" w:rsidRDefault="00692063">
      <w:pPr>
        <w:pStyle w:val="ListParagraph"/>
        <w:numPr>
          <w:ilvl w:val="0"/>
          <w:numId w:val="1"/>
        </w:numPr>
        <w:tabs>
          <w:tab w:val="left" w:pos="1582"/>
        </w:tabs>
        <w:ind w:right="1902"/>
        <w:rPr>
          <w:sz w:val="24"/>
        </w:rPr>
      </w:pPr>
      <w:r>
        <w:rPr>
          <w:sz w:val="24"/>
        </w:rPr>
        <w:t>Shall keep in confidence information acquired about colleagues in the course</w:t>
      </w:r>
      <w:r>
        <w:rPr>
          <w:spacing w:val="-37"/>
          <w:sz w:val="24"/>
        </w:rPr>
        <w:t xml:space="preserve"> </w:t>
      </w:r>
      <w:r>
        <w:rPr>
          <w:sz w:val="24"/>
        </w:rPr>
        <w:t>of employment, unless disclosure serves professional purposes or is required by law;</w:t>
      </w:r>
    </w:p>
    <w:p w:rsidR="00BB410D" w:rsidRDefault="00692063">
      <w:pPr>
        <w:pStyle w:val="ListParagraph"/>
        <w:numPr>
          <w:ilvl w:val="0"/>
          <w:numId w:val="1"/>
        </w:numPr>
        <w:tabs>
          <w:tab w:val="left" w:pos="1582"/>
        </w:tabs>
        <w:ind w:right="2317"/>
        <w:rPr>
          <w:sz w:val="24"/>
        </w:rPr>
      </w:pPr>
      <w:r>
        <w:rPr>
          <w:sz w:val="24"/>
        </w:rPr>
        <w:t>Shall not use coercive means or give special treatment in order to</w:t>
      </w:r>
      <w:r>
        <w:rPr>
          <w:spacing w:val="-35"/>
          <w:sz w:val="24"/>
        </w:rPr>
        <w:t xml:space="preserve"> </w:t>
      </w:r>
      <w:r>
        <w:rPr>
          <w:sz w:val="24"/>
        </w:rPr>
        <w:t>influence professional</w:t>
      </w:r>
      <w:r>
        <w:rPr>
          <w:spacing w:val="-3"/>
          <w:sz w:val="24"/>
        </w:rPr>
        <w:t xml:space="preserve"> </w:t>
      </w:r>
      <w:r>
        <w:rPr>
          <w:sz w:val="24"/>
        </w:rPr>
        <w:t>decisions;</w:t>
      </w:r>
    </w:p>
    <w:p w:rsidR="00BB410D" w:rsidRDefault="00692063">
      <w:pPr>
        <w:pStyle w:val="ListParagraph"/>
        <w:numPr>
          <w:ilvl w:val="0"/>
          <w:numId w:val="1"/>
        </w:numPr>
        <w:tabs>
          <w:tab w:val="left" w:pos="1582"/>
        </w:tabs>
        <w:ind w:right="1656"/>
        <w:rPr>
          <w:sz w:val="24"/>
        </w:rPr>
      </w:pPr>
      <w:r>
        <w:rPr>
          <w:sz w:val="24"/>
        </w:rPr>
        <w:t>Shall</w:t>
      </w:r>
      <w:r>
        <w:rPr>
          <w:spacing w:val="-3"/>
          <w:sz w:val="24"/>
        </w:rPr>
        <w:t xml:space="preserve"> </w:t>
      </w:r>
      <w:r>
        <w:rPr>
          <w:sz w:val="24"/>
        </w:rPr>
        <w:t>apply</w:t>
      </w:r>
      <w:r>
        <w:rPr>
          <w:spacing w:val="-7"/>
          <w:sz w:val="24"/>
        </w:rPr>
        <w:t xml:space="preserve"> </w:t>
      </w:r>
      <w:r>
        <w:rPr>
          <w:sz w:val="24"/>
        </w:rPr>
        <w:t>for,</w:t>
      </w:r>
      <w:r>
        <w:rPr>
          <w:spacing w:val="-6"/>
          <w:sz w:val="24"/>
        </w:rPr>
        <w:t xml:space="preserve"> </w:t>
      </w:r>
      <w:r>
        <w:rPr>
          <w:sz w:val="24"/>
        </w:rPr>
        <w:t>accept,</w:t>
      </w:r>
      <w:r>
        <w:rPr>
          <w:spacing w:val="-6"/>
          <w:sz w:val="24"/>
        </w:rPr>
        <w:t xml:space="preserve"> </w:t>
      </w:r>
      <w:r>
        <w:rPr>
          <w:sz w:val="24"/>
        </w:rPr>
        <w:t>offer,</w:t>
      </w:r>
      <w:r>
        <w:rPr>
          <w:spacing w:val="-4"/>
          <w:sz w:val="24"/>
        </w:rPr>
        <w:t xml:space="preserve"> </w:t>
      </w:r>
      <w:r>
        <w:rPr>
          <w:sz w:val="24"/>
        </w:rPr>
        <w:t>or</w:t>
      </w:r>
      <w:r>
        <w:rPr>
          <w:spacing w:val="-6"/>
          <w:sz w:val="24"/>
        </w:rPr>
        <w:t xml:space="preserve"> </w:t>
      </w:r>
      <w:r>
        <w:rPr>
          <w:sz w:val="24"/>
        </w:rPr>
        <w:t>assign</w:t>
      </w:r>
      <w:r>
        <w:rPr>
          <w:spacing w:val="-3"/>
          <w:sz w:val="24"/>
        </w:rPr>
        <w:t xml:space="preserve"> </w:t>
      </w:r>
      <w:r>
        <w:rPr>
          <w:sz w:val="24"/>
        </w:rPr>
        <w:t>a</w:t>
      </w:r>
      <w:r>
        <w:rPr>
          <w:spacing w:val="-9"/>
          <w:sz w:val="24"/>
        </w:rPr>
        <w:t xml:space="preserve"> </w:t>
      </w:r>
      <w:r>
        <w:rPr>
          <w:sz w:val="24"/>
        </w:rPr>
        <w:t>position</w:t>
      </w:r>
      <w:r>
        <w:rPr>
          <w:spacing w:val="-2"/>
          <w:sz w:val="24"/>
        </w:rPr>
        <w:t xml:space="preserve"> </w:t>
      </w:r>
      <w:r>
        <w:rPr>
          <w:sz w:val="24"/>
        </w:rPr>
        <w:t>or</w:t>
      </w:r>
      <w:r>
        <w:rPr>
          <w:spacing w:val="-1"/>
          <w:sz w:val="24"/>
        </w:rPr>
        <w:t xml:space="preserve"> </w:t>
      </w:r>
      <w:r>
        <w:rPr>
          <w:sz w:val="24"/>
        </w:rPr>
        <w:t>responsibility</w:t>
      </w:r>
      <w:r>
        <w:rPr>
          <w:spacing w:val="-8"/>
          <w:sz w:val="24"/>
        </w:rPr>
        <w:t xml:space="preserve"> </w:t>
      </w:r>
      <w:r>
        <w:rPr>
          <w:sz w:val="24"/>
        </w:rPr>
        <w:t>only</w:t>
      </w:r>
      <w:r>
        <w:rPr>
          <w:spacing w:val="-9"/>
          <w:sz w:val="24"/>
        </w:rPr>
        <w:t xml:space="preserve"> </w:t>
      </w:r>
      <w:r>
        <w:rPr>
          <w:sz w:val="24"/>
        </w:rPr>
        <w:t>on</w:t>
      </w:r>
      <w:r>
        <w:rPr>
          <w:spacing w:val="-4"/>
          <w:sz w:val="24"/>
        </w:rPr>
        <w:t xml:space="preserve"> </w:t>
      </w:r>
      <w:r>
        <w:rPr>
          <w:sz w:val="24"/>
        </w:rPr>
        <w:t>the</w:t>
      </w:r>
      <w:r>
        <w:rPr>
          <w:spacing w:val="-6"/>
          <w:sz w:val="24"/>
        </w:rPr>
        <w:t xml:space="preserve"> </w:t>
      </w:r>
      <w:r>
        <w:rPr>
          <w:sz w:val="24"/>
        </w:rPr>
        <w:t>basis of professional preparation and legal qualifications;</w:t>
      </w:r>
      <w:r>
        <w:rPr>
          <w:spacing w:val="-17"/>
          <w:sz w:val="24"/>
        </w:rPr>
        <w:t xml:space="preserve"> </w:t>
      </w:r>
      <w:r>
        <w:rPr>
          <w:sz w:val="24"/>
        </w:rPr>
        <w:t>and</w:t>
      </w:r>
    </w:p>
    <w:p w:rsidR="00BB410D" w:rsidRDefault="00692063">
      <w:pPr>
        <w:pStyle w:val="ListParagraph"/>
        <w:numPr>
          <w:ilvl w:val="0"/>
          <w:numId w:val="1"/>
        </w:numPr>
        <w:tabs>
          <w:tab w:val="left" w:pos="1582"/>
        </w:tabs>
        <w:spacing w:line="242" w:lineRule="auto"/>
        <w:ind w:right="2522"/>
        <w:rPr>
          <w:sz w:val="24"/>
        </w:rPr>
      </w:pPr>
      <w:r>
        <w:rPr>
          <w:sz w:val="24"/>
        </w:rPr>
        <w:t>Shall not knowingly falsify or misrepresent records of facts relating to</w:t>
      </w:r>
      <w:r>
        <w:rPr>
          <w:spacing w:val="-29"/>
          <w:sz w:val="24"/>
        </w:rPr>
        <w:t xml:space="preserve"> </w:t>
      </w:r>
      <w:r>
        <w:rPr>
          <w:sz w:val="24"/>
        </w:rPr>
        <w:t>the educator’s own qualifications or those of other</w:t>
      </w:r>
      <w:r>
        <w:rPr>
          <w:spacing w:val="-28"/>
          <w:sz w:val="24"/>
        </w:rPr>
        <w:t xml:space="preserve"> </w:t>
      </w:r>
      <w:r>
        <w:rPr>
          <w:sz w:val="24"/>
        </w:rPr>
        <w:t>professionals.</w:t>
      </w:r>
    </w:p>
    <w:p w:rsidR="00BB410D" w:rsidRDefault="00D17492">
      <w:pPr>
        <w:pStyle w:val="BodyText"/>
        <w:spacing w:before="9"/>
        <w:rPr>
          <w:sz w:val="16"/>
        </w:rPr>
      </w:pPr>
      <w:r>
        <w:rPr>
          <w:noProof/>
          <w:lang w:bidi="ar-SA"/>
        </w:rPr>
        <mc:AlternateContent>
          <mc:Choice Requires="wps">
            <w:drawing>
              <wp:anchor distT="0" distB="0" distL="0" distR="0" simplePos="0" relativeHeight="251643392" behindDoc="0" locked="0" layoutInCell="1" allowOverlap="1">
                <wp:simplePos x="0" y="0"/>
                <wp:positionH relativeFrom="page">
                  <wp:posOffset>966470</wp:posOffset>
                </wp:positionH>
                <wp:positionV relativeFrom="paragraph">
                  <wp:posOffset>160020</wp:posOffset>
                </wp:positionV>
                <wp:extent cx="5486400" cy="0"/>
                <wp:effectExtent l="13970" t="7620" r="5080" b="1143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EA8CE" id="Line 2"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pt,12.6pt" to="508.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Ab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" strokeweight=".72pt">
                <w10:wrap type="topAndBottom" anchorx="page"/>
              </v:line>
            </w:pict>
          </mc:Fallback>
        </mc:AlternateContent>
      </w:r>
    </w:p>
    <w:p w:rsidR="00BB410D" w:rsidRDefault="00692063">
      <w:pPr>
        <w:spacing w:before="211"/>
        <w:ind w:left="5061"/>
        <w:rPr>
          <w:b/>
          <w:sz w:val="28"/>
        </w:rPr>
      </w:pPr>
      <w:r>
        <w:rPr>
          <w:b/>
          <w:sz w:val="28"/>
        </w:rPr>
        <w:t>Section 2.</w:t>
      </w:r>
    </w:p>
    <w:p w:rsidR="00BB410D" w:rsidRDefault="00BB410D">
      <w:pPr>
        <w:pStyle w:val="BodyText"/>
        <w:spacing w:before="3"/>
        <w:rPr>
          <w:b/>
          <w:sz w:val="24"/>
        </w:rPr>
      </w:pPr>
    </w:p>
    <w:p w:rsidR="00BB410D" w:rsidRDefault="00692063">
      <w:pPr>
        <w:spacing w:before="1" w:line="276" w:lineRule="auto"/>
        <w:ind w:left="1221" w:right="1303"/>
        <w:rPr>
          <w:sz w:val="24"/>
        </w:rPr>
      </w:pPr>
      <w:r>
        <w:rPr>
          <w:sz w:val="24"/>
        </w:rPr>
        <w:t>Violation of this administrative regulation may result in cause to initiate proceedings for revocation or suspension of Kentucky certification as provided in KRS 161.120 and 704 KAR 20:585. (21 Ky.R. 2344; eff. 5-4-95.) Attainment of other established EPSB standards</w:t>
      </w:r>
    </w:p>
    <w:p w:rsidR="00BB410D" w:rsidRDefault="00692063">
      <w:pPr>
        <w:spacing w:before="2"/>
        <w:ind w:left="1221"/>
        <w:rPr>
          <w:sz w:val="24"/>
        </w:rPr>
      </w:pPr>
      <w:r>
        <w:rPr>
          <w:sz w:val="24"/>
        </w:rPr>
        <w:t>not included in the plan. [704 KAR 3:345 7(2)]</w:t>
      </w:r>
    </w:p>
    <w:p w:rsidR="00BB410D" w:rsidRDefault="00BB410D">
      <w:pPr>
        <w:pStyle w:val="BodyText"/>
        <w:rPr>
          <w:sz w:val="20"/>
        </w:rPr>
      </w:pPr>
    </w:p>
    <w:p w:rsidR="00BB410D" w:rsidRDefault="00BB410D">
      <w:pPr>
        <w:pStyle w:val="BodyText"/>
        <w:rPr>
          <w:sz w:val="20"/>
        </w:rPr>
      </w:pPr>
    </w:p>
    <w:p w:rsidR="00BB410D" w:rsidRDefault="00BB410D">
      <w:pPr>
        <w:pStyle w:val="BodyText"/>
        <w:rPr>
          <w:sz w:val="20"/>
        </w:rPr>
      </w:pPr>
    </w:p>
    <w:p w:rsidR="00BB410D" w:rsidRDefault="00BB410D">
      <w:pPr>
        <w:pStyle w:val="BodyText"/>
        <w:rPr>
          <w:sz w:val="20"/>
        </w:rPr>
      </w:pPr>
    </w:p>
    <w:p w:rsidR="00BB410D" w:rsidRDefault="00BB410D">
      <w:pPr>
        <w:pStyle w:val="BodyText"/>
        <w:spacing w:before="2"/>
        <w:rPr>
          <w:sz w:val="29"/>
        </w:rPr>
      </w:pPr>
    </w:p>
    <w:p w:rsidR="00BB410D" w:rsidRDefault="00692063">
      <w:pPr>
        <w:pStyle w:val="BodyText"/>
        <w:spacing w:before="56"/>
        <w:ind w:left="2919" w:right="3275"/>
        <w:jc w:val="center"/>
      </w:pPr>
      <w:r>
        <w:t>80</w:t>
      </w:r>
    </w:p>
    <w:sectPr w:rsidR="00BB410D">
      <w:footerReference w:type="default" r:id="rId62"/>
      <w:pgSz w:w="12240" w:h="15840"/>
      <w:pgMar w:top="1360" w:right="320" w:bottom="280" w:left="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6F" w:rsidRDefault="00D75D6F">
      <w:r>
        <w:separator/>
      </w:r>
    </w:p>
  </w:endnote>
  <w:endnote w:type="continuationSeparator" w:id="0">
    <w:p w:rsidR="00D75D6F" w:rsidRDefault="00D7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63" w:rsidRDefault="00D17492">
    <w:pPr>
      <w:pStyle w:val="BodyText"/>
      <w:spacing w:line="14" w:lineRule="auto"/>
      <w:rPr>
        <w:sz w:val="14"/>
      </w:rPr>
    </w:pPr>
    <w:r>
      <w:rPr>
        <w:noProof/>
        <w:lang w:bidi="ar-SA"/>
      </w:rPr>
      <mc:AlternateContent>
        <mc:Choice Requires="wps">
          <w:drawing>
            <wp:anchor distT="0" distB="0" distL="114300" distR="114300" simplePos="0" relativeHeight="503040992" behindDoc="1" locked="0" layoutInCell="1" allowOverlap="1">
              <wp:simplePos x="0" y="0"/>
              <wp:positionH relativeFrom="page">
                <wp:posOffset>3826510</wp:posOffset>
              </wp:positionH>
              <wp:positionV relativeFrom="page">
                <wp:posOffset>9123680</wp:posOffset>
              </wp:positionV>
              <wp:extent cx="121920" cy="165735"/>
              <wp:effectExtent l="0" t="0" r="444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063" w:rsidRDefault="00692063">
                          <w:pPr>
                            <w:pStyle w:val="BodyText"/>
                            <w:spacing w:line="245" w:lineRule="exact"/>
                            <w:ind w:left="40"/>
                          </w:pPr>
                          <w:r>
                            <w:fldChar w:fldCharType="begin"/>
                          </w:r>
                          <w:r>
                            <w:instrText xml:space="preserve"> PAGE </w:instrText>
                          </w:r>
                          <w:r>
                            <w:fldChar w:fldCharType="separate"/>
                          </w:r>
                          <w:r w:rsidR="00655E4A">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5" type="#_x0000_t202" style="position:absolute;margin-left:301.3pt;margin-top:718.4pt;width:9.6pt;height:13.05pt;z-index:-2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Rb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" filled="f" stroked="f">
              <v:textbox inset="0,0,0,0">
                <w:txbxContent>
                  <w:p w:rsidR="00692063" w:rsidRDefault="00692063">
                    <w:pPr>
                      <w:pStyle w:val="BodyText"/>
                      <w:spacing w:line="245" w:lineRule="exact"/>
                      <w:ind w:left="40"/>
                    </w:pPr>
                    <w:r>
                      <w:fldChar w:fldCharType="begin"/>
                    </w:r>
                    <w:r>
                      <w:instrText xml:space="preserve"> PAGE </w:instrText>
                    </w:r>
                    <w:r>
                      <w:fldChar w:fldCharType="separate"/>
                    </w:r>
                    <w:r w:rsidR="00655E4A">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63" w:rsidRDefault="0069206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63" w:rsidRDefault="00D17492">
    <w:pPr>
      <w:pStyle w:val="BodyText"/>
      <w:spacing w:line="14" w:lineRule="auto"/>
      <w:rPr>
        <w:sz w:val="14"/>
      </w:rPr>
    </w:pPr>
    <w:r>
      <w:rPr>
        <w:noProof/>
        <w:lang w:bidi="ar-SA"/>
      </w:rPr>
      <mc:AlternateContent>
        <mc:Choice Requires="wps">
          <w:drawing>
            <wp:anchor distT="0" distB="0" distL="114300" distR="114300" simplePos="0" relativeHeight="503041016" behindDoc="1" locked="0" layoutInCell="1" allowOverlap="1">
              <wp:simplePos x="0" y="0"/>
              <wp:positionH relativeFrom="page">
                <wp:posOffset>3783965</wp:posOffset>
              </wp:positionH>
              <wp:positionV relativeFrom="page">
                <wp:posOffset>9079230</wp:posOffset>
              </wp:positionV>
              <wp:extent cx="194310" cy="165735"/>
              <wp:effectExtent l="2540" t="1905" r="317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063" w:rsidRDefault="00692063">
                          <w:pPr>
                            <w:pStyle w:val="BodyText"/>
                            <w:spacing w:line="245" w:lineRule="exact"/>
                            <w:ind w:left="40"/>
                          </w:pPr>
                          <w:r>
                            <w:fldChar w:fldCharType="begin"/>
                          </w:r>
                          <w:r>
                            <w:instrText xml:space="preserve"> PAGE </w:instrText>
                          </w:r>
                          <w:r>
                            <w:fldChar w:fldCharType="separate"/>
                          </w:r>
                          <w:r w:rsidR="00655E4A">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6" type="#_x0000_t202" style="position:absolute;margin-left:297.95pt;margin-top:714.9pt;width:15.3pt;height:13.05pt;z-index:-27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BUrg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" filled="f" stroked="f">
              <v:textbox inset="0,0,0,0">
                <w:txbxContent>
                  <w:p w:rsidR="00692063" w:rsidRDefault="00692063">
                    <w:pPr>
                      <w:pStyle w:val="BodyText"/>
                      <w:spacing w:line="245" w:lineRule="exact"/>
                      <w:ind w:left="40"/>
                    </w:pPr>
                    <w:r>
                      <w:fldChar w:fldCharType="begin"/>
                    </w:r>
                    <w:r>
                      <w:instrText xml:space="preserve"> PAGE </w:instrText>
                    </w:r>
                    <w:r>
                      <w:fldChar w:fldCharType="separate"/>
                    </w:r>
                    <w:r w:rsidR="00655E4A">
                      <w:rPr>
                        <w:noProof/>
                      </w:rPr>
                      <w:t>22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63" w:rsidRDefault="00692063">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63" w:rsidRDefault="00D17492">
    <w:pPr>
      <w:pStyle w:val="BodyText"/>
      <w:spacing w:line="14" w:lineRule="auto"/>
      <w:rPr>
        <w:sz w:val="20"/>
      </w:rPr>
    </w:pPr>
    <w:r>
      <w:rPr>
        <w:noProof/>
        <w:lang w:bidi="ar-SA"/>
      </w:rPr>
      <mc:AlternateContent>
        <mc:Choice Requires="wps">
          <w:drawing>
            <wp:anchor distT="0" distB="0" distL="114300" distR="114300" simplePos="0" relativeHeight="503041040" behindDoc="1" locked="0" layoutInCell="1" allowOverlap="1">
              <wp:simplePos x="0" y="0"/>
              <wp:positionH relativeFrom="page">
                <wp:posOffset>3783965</wp:posOffset>
              </wp:positionH>
              <wp:positionV relativeFrom="page">
                <wp:posOffset>9079230</wp:posOffset>
              </wp:positionV>
              <wp:extent cx="194310" cy="165735"/>
              <wp:effectExtent l="2540" t="1905" r="3175"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063" w:rsidRDefault="00692063">
                          <w:pPr>
                            <w:pStyle w:val="BodyText"/>
                            <w:spacing w:line="245" w:lineRule="exact"/>
                            <w:ind w:left="40"/>
                          </w:pPr>
                          <w:r>
                            <w:fldChar w:fldCharType="begin"/>
                          </w:r>
                          <w:r>
                            <w:instrText xml:space="preserve"> PAGE </w:instrText>
                          </w:r>
                          <w:r>
                            <w:fldChar w:fldCharType="separate"/>
                          </w:r>
                          <w:r w:rsidR="00655E4A">
                            <w:rPr>
                              <w:noProof/>
                            </w:rP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7" type="#_x0000_t202" style="position:absolute;margin-left:297.95pt;margin-top:714.9pt;width:15.3pt;height:13.05pt;z-index:-27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5rw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" filled="f" stroked="f">
              <v:textbox inset="0,0,0,0">
                <w:txbxContent>
                  <w:p w:rsidR="00692063" w:rsidRDefault="00692063">
                    <w:pPr>
                      <w:pStyle w:val="BodyText"/>
                      <w:spacing w:line="245" w:lineRule="exact"/>
                      <w:ind w:left="40"/>
                    </w:pPr>
                    <w:r>
                      <w:fldChar w:fldCharType="begin"/>
                    </w:r>
                    <w:r>
                      <w:instrText xml:space="preserve"> PAGE </w:instrText>
                    </w:r>
                    <w:r>
                      <w:fldChar w:fldCharType="separate"/>
                    </w:r>
                    <w:r w:rsidR="00655E4A">
                      <w:rPr>
                        <w:noProof/>
                      </w:rPr>
                      <w:t>79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63" w:rsidRDefault="0069206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6F" w:rsidRDefault="00D75D6F">
      <w:r>
        <w:separator/>
      </w:r>
    </w:p>
  </w:footnote>
  <w:footnote w:type="continuationSeparator" w:id="0">
    <w:p w:rsidR="00D75D6F" w:rsidRDefault="00D75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7E8"/>
    <w:multiLevelType w:val="hybridMultilevel"/>
    <w:tmpl w:val="CD749536"/>
    <w:lvl w:ilvl="0" w:tplc="9ED613E2">
      <w:numFmt w:val="bullet"/>
      <w:lvlText w:val=""/>
      <w:lvlJc w:val="left"/>
      <w:pPr>
        <w:ind w:left="460" w:hanging="360"/>
      </w:pPr>
      <w:rPr>
        <w:rFonts w:ascii="Symbol" w:eastAsia="Symbol" w:hAnsi="Symbol" w:cs="Symbol" w:hint="default"/>
        <w:w w:val="100"/>
        <w:sz w:val="18"/>
        <w:szCs w:val="18"/>
        <w:lang w:val="en-US" w:eastAsia="en-US" w:bidi="en-US"/>
      </w:rPr>
    </w:lvl>
    <w:lvl w:ilvl="1" w:tplc="4AC60516">
      <w:numFmt w:val="bullet"/>
      <w:lvlText w:val="•"/>
      <w:lvlJc w:val="left"/>
      <w:pPr>
        <w:ind w:left="1119" w:hanging="360"/>
      </w:pPr>
      <w:rPr>
        <w:rFonts w:hint="default"/>
        <w:lang w:val="en-US" w:eastAsia="en-US" w:bidi="en-US"/>
      </w:rPr>
    </w:lvl>
    <w:lvl w:ilvl="2" w:tplc="8D8EFE64">
      <w:numFmt w:val="bullet"/>
      <w:lvlText w:val="•"/>
      <w:lvlJc w:val="left"/>
      <w:pPr>
        <w:ind w:left="1778" w:hanging="360"/>
      </w:pPr>
      <w:rPr>
        <w:rFonts w:hint="default"/>
        <w:lang w:val="en-US" w:eastAsia="en-US" w:bidi="en-US"/>
      </w:rPr>
    </w:lvl>
    <w:lvl w:ilvl="3" w:tplc="C5480750">
      <w:numFmt w:val="bullet"/>
      <w:lvlText w:val="•"/>
      <w:lvlJc w:val="left"/>
      <w:pPr>
        <w:ind w:left="2438" w:hanging="360"/>
      </w:pPr>
      <w:rPr>
        <w:rFonts w:hint="default"/>
        <w:lang w:val="en-US" w:eastAsia="en-US" w:bidi="en-US"/>
      </w:rPr>
    </w:lvl>
    <w:lvl w:ilvl="4" w:tplc="D85CC4DE">
      <w:numFmt w:val="bullet"/>
      <w:lvlText w:val="•"/>
      <w:lvlJc w:val="left"/>
      <w:pPr>
        <w:ind w:left="3097" w:hanging="360"/>
      </w:pPr>
      <w:rPr>
        <w:rFonts w:hint="default"/>
        <w:lang w:val="en-US" w:eastAsia="en-US" w:bidi="en-US"/>
      </w:rPr>
    </w:lvl>
    <w:lvl w:ilvl="5" w:tplc="33E65C1A">
      <w:numFmt w:val="bullet"/>
      <w:lvlText w:val="•"/>
      <w:lvlJc w:val="left"/>
      <w:pPr>
        <w:ind w:left="3756" w:hanging="360"/>
      </w:pPr>
      <w:rPr>
        <w:rFonts w:hint="default"/>
        <w:lang w:val="en-US" w:eastAsia="en-US" w:bidi="en-US"/>
      </w:rPr>
    </w:lvl>
    <w:lvl w:ilvl="6" w:tplc="EE221B20">
      <w:numFmt w:val="bullet"/>
      <w:lvlText w:val="•"/>
      <w:lvlJc w:val="left"/>
      <w:pPr>
        <w:ind w:left="4416" w:hanging="360"/>
      </w:pPr>
      <w:rPr>
        <w:rFonts w:hint="default"/>
        <w:lang w:val="en-US" w:eastAsia="en-US" w:bidi="en-US"/>
      </w:rPr>
    </w:lvl>
    <w:lvl w:ilvl="7" w:tplc="D9D2EA52">
      <w:numFmt w:val="bullet"/>
      <w:lvlText w:val="•"/>
      <w:lvlJc w:val="left"/>
      <w:pPr>
        <w:ind w:left="5075" w:hanging="360"/>
      </w:pPr>
      <w:rPr>
        <w:rFonts w:hint="default"/>
        <w:lang w:val="en-US" w:eastAsia="en-US" w:bidi="en-US"/>
      </w:rPr>
    </w:lvl>
    <w:lvl w:ilvl="8" w:tplc="E0EC492A">
      <w:numFmt w:val="bullet"/>
      <w:lvlText w:val="•"/>
      <w:lvlJc w:val="left"/>
      <w:pPr>
        <w:ind w:left="5734" w:hanging="360"/>
      </w:pPr>
      <w:rPr>
        <w:rFonts w:hint="default"/>
        <w:lang w:val="en-US" w:eastAsia="en-US" w:bidi="en-US"/>
      </w:rPr>
    </w:lvl>
  </w:abstractNum>
  <w:abstractNum w:abstractNumId="1" w15:restartNumberingAfterBreak="0">
    <w:nsid w:val="01B06FF3"/>
    <w:multiLevelType w:val="hybridMultilevel"/>
    <w:tmpl w:val="045A54CE"/>
    <w:lvl w:ilvl="0" w:tplc="FEF47A8E">
      <w:numFmt w:val="bullet"/>
      <w:lvlText w:val=""/>
      <w:lvlJc w:val="left"/>
      <w:pPr>
        <w:ind w:left="431" w:hanging="360"/>
      </w:pPr>
      <w:rPr>
        <w:rFonts w:ascii="Symbol" w:eastAsia="Symbol" w:hAnsi="Symbol" w:cs="Symbol" w:hint="default"/>
        <w:w w:val="100"/>
        <w:sz w:val="18"/>
        <w:szCs w:val="18"/>
        <w:lang w:val="en-US" w:eastAsia="en-US" w:bidi="en-US"/>
      </w:rPr>
    </w:lvl>
    <w:lvl w:ilvl="1" w:tplc="343AFBF4">
      <w:numFmt w:val="bullet"/>
      <w:lvlText w:val="•"/>
      <w:lvlJc w:val="left"/>
      <w:pPr>
        <w:ind w:left="1062" w:hanging="360"/>
      </w:pPr>
      <w:rPr>
        <w:rFonts w:hint="default"/>
        <w:lang w:val="en-US" w:eastAsia="en-US" w:bidi="en-US"/>
      </w:rPr>
    </w:lvl>
    <w:lvl w:ilvl="2" w:tplc="76C03784">
      <w:numFmt w:val="bullet"/>
      <w:lvlText w:val="•"/>
      <w:lvlJc w:val="left"/>
      <w:pPr>
        <w:ind w:left="1684" w:hanging="360"/>
      </w:pPr>
      <w:rPr>
        <w:rFonts w:hint="default"/>
        <w:lang w:val="en-US" w:eastAsia="en-US" w:bidi="en-US"/>
      </w:rPr>
    </w:lvl>
    <w:lvl w:ilvl="3" w:tplc="3DC04070">
      <w:numFmt w:val="bullet"/>
      <w:lvlText w:val="•"/>
      <w:lvlJc w:val="left"/>
      <w:pPr>
        <w:ind w:left="2307" w:hanging="360"/>
      </w:pPr>
      <w:rPr>
        <w:rFonts w:hint="default"/>
        <w:lang w:val="en-US" w:eastAsia="en-US" w:bidi="en-US"/>
      </w:rPr>
    </w:lvl>
    <w:lvl w:ilvl="4" w:tplc="9A1CAC48">
      <w:numFmt w:val="bullet"/>
      <w:lvlText w:val="•"/>
      <w:lvlJc w:val="left"/>
      <w:pPr>
        <w:ind w:left="2929" w:hanging="360"/>
      </w:pPr>
      <w:rPr>
        <w:rFonts w:hint="default"/>
        <w:lang w:val="en-US" w:eastAsia="en-US" w:bidi="en-US"/>
      </w:rPr>
    </w:lvl>
    <w:lvl w:ilvl="5" w:tplc="DAE64FBC">
      <w:numFmt w:val="bullet"/>
      <w:lvlText w:val="•"/>
      <w:lvlJc w:val="left"/>
      <w:pPr>
        <w:ind w:left="3552" w:hanging="360"/>
      </w:pPr>
      <w:rPr>
        <w:rFonts w:hint="default"/>
        <w:lang w:val="en-US" w:eastAsia="en-US" w:bidi="en-US"/>
      </w:rPr>
    </w:lvl>
    <w:lvl w:ilvl="6" w:tplc="4FA6FD1A">
      <w:numFmt w:val="bullet"/>
      <w:lvlText w:val="•"/>
      <w:lvlJc w:val="left"/>
      <w:pPr>
        <w:ind w:left="4174" w:hanging="360"/>
      </w:pPr>
      <w:rPr>
        <w:rFonts w:hint="default"/>
        <w:lang w:val="en-US" w:eastAsia="en-US" w:bidi="en-US"/>
      </w:rPr>
    </w:lvl>
    <w:lvl w:ilvl="7" w:tplc="7228E0B0">
      <w:numFmt w:val="bullet"/>
      <w:lvlText w:val="•"/>
      <w:lvlJc w:val="left"/>
      <w:pPr>
        <w:ind w:left="4797" w:hanging="360"/>
      </w:pPr>
      <w:rPr>
        <w:rFonts w:hint="default"/>
        <w:lang w:val="en-US" w:eastAsia="en-US" w:bidi="en-US"/>
      </w:rPr>
    </w:lvl>
    <w:lvl w:ilvl="8" w:tplc="4F40ABBC">
      <w:numFmt w:val="bullet"/>
      <w:lvlText w:val="•"/>
      <w:lvlJc w:val="left"/>
      <w:pPr>
        <w:ind w:left="5419" w:hanging="360"/>
      </w:pPr>
      <w:rPr>
        <w:rFonts w:hint="default"/>
        <w:lang w:val="en-US" w:eastAsia="en-US" w:bidi="en-US"/>
      </w:rPr>
    </w:lvl>
  </w:abstractNum>
  <w:abstractNum w:abstractNumId="2" w15:restartNumberingAfterBreak="0">
    <w:nsid w:val="03921F9B"/>
    <w:multiLevelType w:val="hybridMultilevel"/>
    <w:tmpl w:val="7854BDD4"/>
    <w:lvl w:ilvl="0" w:tplc="F16EC404">
      <w:numFmt w:val="bullet"/>
      <w:lvlText w:val=""/>
      <w:lvlJc w:val="left"/>
      <w:pPr>
        <w:ind w:left="460" w:hanging="360"/>
      </w:pPr>
      <w:rPr>
        <w:rFonts w:ascii="Symbol" w:eastAsia="Symbol" w:hAnsi="Symbol" w:cs="Symbol" w:hint="default"/>
        <w:w w:val="100"/>
        <w:sz w:val="18"/>
        <w:szCs w:val="18"/>
        <w:lang w:val="en-US" w:eastAsia="en-US" w:bidi="en-US"/>
      </w:rPr>
    </w:lvl>
    <w:lvl w:ilvl="1" w:tplc="40B85592">
      <w:numFmt w:val="bullet"/>
      <w:lvlText w:val="•"/>
      <w:lvlJc w:val="left"/>
      <w:pPr>
        <w:ind w:left="1131" w:hanging="360"/>
      </w:pPr>
      <w:rPr>
        <w:rFonts w:hint="default"/>
        <w:lang w:val="en-US" w:eastAsia="en-US" w:bidi="en-US"/>
      </w:rPr>
    </w:lvl>
    <w:lvl w:ilvl="2" w:tplc="5D8ADEB0">
      <w:numFmt w:val="bullet"/>
      <w:lvlText w:val="•"/>
      <w:lvlJc w:val="left"/>
      <w:pPr>
        <w:ind w:left="1803" w:hanging="360"/>
      </w:pPr>
      <w:rPr>
        <w:rFonts w:hint="default"/>
        <w:lang w:val="en-US" w:eastAsia="en-US" w:bidi="en-US"/>
      </w:rPr>
    </w:lvl>
    <w:lvl w:ilvl="3" w:tplc="C6AA163A">
      <w:numFmt w:val="bullet"/>
      <w:lvlText w:val="•"/>
      <w:lvlJc w:val="left"/>
      <w:pPr>
        <w:ind w:left="2475" w:hanging="360"/>
      </w:pPr>
      <w:rPr>
        <w:rFonts w:hint="default"/>
        <w:lang w:val="en-US" w:eastAsia="en-US" w:bidi="en-US"/>
      </w:rPr>
    </w:lvl>
    <w:lvl w:ilvl="4" w:tplc="12C8D982">
      <w:numFmt w:val="bullet"/>
      <w:lvlText w:val="•"/>
      <w:lvlJc w:val="left"/>
      <w:pPr>
        <w:ind w:left="3147" w:hanging="360"/>
      </w:pPr>
      <w:rPr>
        <w:rFonts w:hint="default"/>
        <w:lang w:val="en-US" w:eastAsia="en-US" w:bidi="en-US"/>
      </w:rPr>
    </w:lvl>
    <w:lvl w:ilvl="5" w:tplc="F0FCB6E4">
      <w:numFmt w:val="bullet"/>
      <w:lvlText w:val="•"/>
      <w:lvlJc w:val="left"/>
      <w:pPr>
        <w:ind w:left="3819" w:hanging="360"/>
      </w:pPr>
      <w:rPr>
        <w:rFonts w:hint="default"/>
        <w:lang w:val="en-US" w:eastAsia="en-US" w:bidi="en-US"/>
      </w:rPr>
    </w:lvl>
    <w:lvl w:ilvl="6" w:tplc="BA3AECFE">
      <w:numFmt w:val="bullet"/>
      <w:lvlText w:val="•"/>
      <w:lvlJc w:val="left"/>
      <w:pPr>
        <w:ind w:left="4491" w:hanging="360"/>
      </w:pPr>
      <w:rPr>
        <w:rFonts w:hint="default"/>
        <w:lang w:val="en-US" w:eastAsia="en-US" w:bidi="en-US"/>
      </w:rPr>
    </w:lvl>
    <w:lvl w:ilvl="7" w:tplc="850240A8">
      <w:numFmt w:val="bullet"/>
      <w:lvlText w:val="•"/>
      <w:lvlJc w:val="left"/>
      <w:pPr>
        <w:ind w:left="5162" w:hanging="360"/>
      </w:pPr>
      <w:rPr>
        <w:rFonts w:hint="default"/>
        <w:lang w:val="en-US" w:eastAsia="en-US" w:bidi="en-US"/>
      </w:rPr>
    </w:lvl>
    <w:lvl w:ilvl="8" w:tplc="CD1E6BA6">
      <w:numFmt w:val="bullet"/>
      <w:lvlText w:val="•"/>
      <w:lvlJc w:val="left"/>
      <w:pPr>
        <w:ind w:left="5834" w:hanging="360"/>
      </w:pPr>
      <w:rPr>
        <w:rFonts w:hint="default"/>
        <w:lang w:val="en-US" w:eastAsia="en-US" w:bidi="en-US"/>
      </w:rPr>
    </w:lvl>
  </w:abstractNum>
  <w:abstractNum w:abstractNumId="3" w15:restartNumberingAfterBreak="0">
    <w:nsid w:val="03D77F54"/>
    <w:multiLevelType w:val="hybridMultilevel"/>
    <w:tmpl w:val="13D09AA0"/>
    <w:lvl w:ilvl="0" w:tplc="563EE6F6">
      <w:numFmt w:val="bullet"/>
      <w:lvlText w:val=""/>
      <w:lvlJc w:val="left"/>
      <w:pPr>
        <w:ind w:left="460" w:hanging="360"/>
      </w:pPr>
      <w:rPr>
        <w:rFonts w:ascii="Symbol" w:eastAsia="Symbol" w:hAnsi="Symbol" w:cs="Symbol" w:hint="default"/>
        <w:w w:val="100"/>
        <w:sz w:val="18"/>
        <w:szCs w:val="18"/>
        <w:lang w:val="en-US" w:eastAsia="en-US" w:bidi="en-US"/>
      </w:rPr>
    </w:lvl>
    <w:lvl w:ilvl="1" w:tplc="F9F60004">
      <w:numFmt w:val="bullet"/>
      <w:lvlText w:val="•"/>
      <w:lvlJc w:val="left"/>
      <w:pPr>
        <w:ind w:left="1119" w:hanging="360"/>
      </w:pPr>
      <w:rPr>
        <w:rFonts w:hint="default"/>
        <w:lang w:val="en-US" w:eastAsia="en-US" w:bidi="en-US"/>
      </w:rPr>
    </w:lvl>
    <w:lvl w:ilvl="2" w:tplc="F20A1EDA">
      <w:numFmt w:val="bullet"/>
      <w:lvlText w:val="•"/>
      <w:lvlJc w:val="left"/>
      <w:pPr>
        <w:ind w:left="1778" w:hanging="360"/>
      </w:pPr>
      <w:rPr>
        <w:rFonts w:hint="default"/>
        <w:lang w:val="en-US" w:eastAsia="en-US" w:bidi="en-US"/>
      </w:rPr>
    </w:lvl>
    <w:lvl w:ilvl="3" w:tplc="FDC0766A">
      <w:numFmt w:val="bullet"/>
      <w:lvlText w:val="•"/>
      <w:lvlJc w:val="left"/>
      <w:pPr>
        <w:ind w:left="2438" w:hanging="360"/>
      </w:pPr>
      <w:rPr>
        <w:rFonts w:hint="default"/>
        <w:lang w:val="en-US" w:eastAsia="en-US" w:bidi="en-US"/>
      </w:rPr>
    </w:lvl>
    <w:lvl w:ilvl="4" w:tplc="4EE8774E">
      <w:numFmt w:val="bullet"/>
      <w:lvlText w:val="•"/>
      <w:lvlJc w:val="left"/>
      <w:pPr>
        <w:ind w:left="3097" w:hanging="360"/>
      </w:pPr>
      <w:rPr>
        <w:rFonts w:hint="default"/>
        <w:lang w:val="en-US" w:eastAsia="en-US" w:bidi="en-US"/>
      </w:rPr>
    </w:lvl>
    <w:lvl w:ilvl="5" w:tplc="711491F6">
      <w:numFmt w:val="bullet"/>
      <w:lvlText w:val="•"/>
      <w:lvlJc w:val="left"/>
      <w:pPr>
        <w:ind w:left="3756" w:hanging="360"/>
      </w:pPr>
      <w:rPr>
        <w:rFonts w:hint="default"/>
        <w:lang w:val="en-US" w:eastAsia="en-US" w:bidi="en-US"/>
      </w:rPr>
    </w:lvl>
    <w:lvl w:ilvl="6" w:tplc="225C9A60">
      <w:numFmt w:val="bullet"/>
      <w:lvlText w:val="•"/>
      <w:lvlJc w:val="left"/>
      <w:pPr>
        <w:ind w:left="4416" w:hanging="360"/>
      </w:pPr>
      <w:rPr>
        <w:rFonts w:hint="default"/>
        <w:lang w:val="en-US" w:eastAsia="en-US" w:bidi="en-US"/>
      </w:rPr>
    </w:lvl>
    <w:lvl w:ilvl="7" w:tplc="F8E0418E">
      <w:numFmt w:val="bullet"/>
      <w:lvlText w:val="•"/>
      <w:lvlJc w:val="left"/>
      <w:pPr>
        <w:ind w:left="5075" w:hanging="360"/>
      </w:pPr>
      <w:rPr>
        <w:rFonts w:hint="default"/>
        <w:lang w:val="en-US" w:eastAsia="en-US" w:bidi="en-US"/>
      </w:rPr>
    </w:lvl>
    <w:lvl w:ilvl="8" w:tplc="4736593C">
      <w:numFmt w:val="bullet"/>
      <w:lvlText w:val="•"/>
      <w:lvlJc w:val="left"/>
      <w:pPr>
        <w:ind w:left="5734" w:hanging="360"/>
      </w:pPr>
      <w:rPr>
        <w:rFonts w:hint="default"/>
        <w:lang w:val="en-US" w:eastAsia="en-US" w:bidi="en-US"/>
      </w:rPr>
    </w:lvl>
  </w:abstractNum>
  <w:abstractNum w:abstractNumId="4" w15:restartNumberingAfterBreak="0">
    <w:nsid w:val="044C7804"/>
    <w:multiLevelType w:val="hybridMultilevel"/>
    <w:tmpl w:val="266E9A4A"/>
    <w:lvl w:ilvl="0" w:tplc="86608776">
      <w:numFmt w:val="bullet"/>
      <w:lvlText w:val=""/>
      <w:lvlJc w:val="left"/>
      <w:pPr>
        <w:ind w:left="460" w:hanging="360"/>
      </w:pPr>
      <w:rPr>
        <w:rFonts w:ascii="Symbol" w:eastAsia="Symbol" w:hAnsi="Symbol" w:cs="Symbol" w:hint="default"/>
        <w:w w:val="100"/>
        <w:sz w:val="18"/>
        <w:szCs w:val="18"/>
        <w:lang w:val="en-US" w:eastAsia="en-US" w:bidi="en-US"/>
      </w:rPr>
    </w:lvl>
    <w:lvl w:ilvl="1" w:tplc="2138DBAE">
      <w:numFmt w:val="bullet"/>
      <w:lvlText w:val="•"/>
      <w:lvlJc w:val="left"/>
      <w:pPr>
        <w:ind w:left="1119" w:hanging="360"/>
      </w:pPr>
      <w:rPr>
        <w:rFonts w:hint="default"/>
        <w:lang w:val="en-US" w:eastAsia="en-US" w:bidi="en-US"/>
      </w:rPr>
    </w:lvl>
    <w:lvl w:ilvl="2" w:tplc="60BC9E84">
      <w:numFmt w:val="bullet"/>
      <w:lvlText w:val="•"/>
      <w:lvlJc w:val="left"/>
      <w:pPr>
        <w:ind w:left="1778" w:hanging="360"/>
      </w:pPr>
      <w:rPr>
        <w:rFonts w:hint="default"/>
        <w:lang w:val="en-US" w:eastAsia="en-US" w:bidi="en-US"/>
      </w:rPr>
    </w:lvl>
    <w:lvl w:ilvl="3" w:tplc="CA8A9A5C">
      <w:numFmt w:val="bullet"/>
      <w:lvlText w:val="•"/>
      <w:lvlJc w:val="left"/>
      <w:pPr>
        <w:ind w:left="2438" w:hanging="360"/>
      </w:pPr>
      <w:rPr>
        <w:rFonts w:hint="default"/>
        <w:lang w:val="en-US" w:eastAsia="en-US" w:bidi="en-US"/>
      </w:rPr>
    </w:lvl>
    <w:lvl w:ilvl="4" w:tplc="2A346EBC">
      <w:numFmt w:val="bullet"/>
      <w:lvlText w:val="•"/>
      <w:lvlJc w:val="left"/>
      <w:pPr>
        <w:ind w:left="3097" w:hanging="360"/>
      </w:pPr>
      <w:rPr>
        <w:rFonts w:hint="default"/>
        <w:lang w:val="en-US" w:eastAsia="en-US" w:bidi="en-US"/>
      </w:rPr>
    </w:lvl>
    <w:lvl w:ilvl="5" w:tplc="9E0A5150">
      <w:numFmt w:val="bullet"/>
      <w:lvlText w:val="•"/>
      <w:lvlJc w:val="left"/>
      <w:pPr>
        <w:ind w:left="3756" w:hanging="360"/>
      </w:pPr>
      <w:rPr>
        <w:rFonts w:hint="default"/>
        <w:lang w:val="en-US" w:eastAsia="en-US" w:bidi="en-US"/>
      </w:rPr>
    </w:lvl>
    <w:lvl w:ilvl="6" w:tplc="EDAA2842">
      <w:numFmt w:val="bullet"/>
      <w:lvlText w:val="•"/>
      <w:lvlJc w:val="left"/>
      <w:pPr>
        <w:ind w:left="4416" w:hanging="360"/>
      </w:pPr>
      <w:rPr>
        <w:rFonts w:hint="default"/>
        <w:lang w:val="en-US" w:eastAsia="en-US" w:bidi="en-US"/>
      </w:rPr>
    </w:lvl>
    <w:lvl w:ilvl="7" w:tplc="C5FE57FA">
      <w:numFmt w:val="bullet"/>
      <w:lvlText w:val="•"/>
      <w:lvlJc w:val="left"/>
      <w:pPr>
        <w:ind w:left="5075" w:hanging="360"/>
      </w:pPr>
      <w:rPr>
        <w:rFonts w:hint="default"/>
        <w:lang w:val="en-US" w:eastAsia="en-US" w:bidi="en-US"/>
      </w:rPr>
    </w:lvl>
    <w:lvl w:ilvl="8" w:tplc="86C8139A">
      <w:numFmt w:val="bullet"/>
      <w:lvlText w:val="•"/>
      <w:lvlJc w:val="left"/>
      <w:pPr>
        <w:ind w:left="5734" w:hanging="360"/>
      </w:pPr>
      <w:rPr>
        <w:rFonts w:hint="default"/>
        <w:lang w:val="en-US" w:eastAsia="en-US" w:bidi="en-US"/>
      </w:rPr>
    </w:lvl>
  </w:abstractNum>
  <w:abstractNum w:abstractNumId="5" w15:restartNumberingAfterBreak="0">
    <w:nsid w:val="045D1E42"/>
    <w:multiLevelType w:val="hybridMultilevel"/>
    <w:tmpl w:val="F10AB250"/>
    <w:lvl w:ilvl="0" w:tplc="3454CC60">
      <w:numFmt w:val="bullet"/>
      <w:lvlText w:val=""/>
      <w:lvlJc w:val="left"/>
      <w:pPr>
        <w:ind w:left="442" w:hanging="360"/>
      </w:pPr>
      <w:rPr>
        <w:rFonts w:ascii="Symbol" w:eastAsia="Symbol" w:hAnsi="Symbol" w:cs="Symbol" w:hint="default"/>
        <w:w w:val="100"/>
        <w:sz w:val="18"/>
        <w:szCs w:val="18"/>
        <w:lang w:val="en-US" w:eastAsia="en-US" w:bidi="en-US"/>
      </w:rPr>
    </w:lvl>
    <w:lvl w:ilvl="1" w:tplc="2C8C59F8">
      <w:numFmt w:val="bullet"/>
      <w:lvlText w:val="•"/>
      <w:lvlJc w:val="left"/>
      <w:pPr>
        <w:ind w:left="1090" w:hanging="360"/>
      </w:pPr>
      <w:rPr>
        <w:rFonts w:hint="default"/>
        <w:lang w:val="en-US" w:eastAsia="en-US" w:bidi="en-US"/>
      </w:rPr>
    </w:lvl>
    <w:lvl w:ilvl="2" w:tplc="DAF0B9CA">
      <w:numFmt w:val="bullet"/>
      <w:lvlText w:val="•"/>
      <w:lvlJc w:val="left"/>
      <w:pPr>
        <w:ind w:left="1741" w:hanging="360"/>
      </w:pPr>
      <w:rPr>
        <w:rFonts w:hint="default"/>
        <w:lang w:val="en-US" w:eastAsia="en-US" w:bidi="en-US"/>
      </w:rPr>
    </w:lvl>
    <w:lvl w:ilvl="3" w:tplc="13B80284">
      <w:numFmt w:val="bullet"/>
      <w:lvlText w:val="•"/>
      <w:lvlJc w:val="left"/>
      <w:pPr>
        <w:ind w:left="2392" w:hanging="360"/>
      </w:pPr>
      <w:rPr>
        <w:rFonts w:hint="default"/>
        <w:lang w:val="en-US" w:eastAsia="en-US" w:bidi="en-US"/>
      </w:rPr>
    </w:lvl>
    <w:lvl w:ilvl="4" w:tplc="EAE62688">
      <w:numFmt w:val="bullet"/>
      <w:lvlText w:val="•"/>
      <w:lvlJc w:val="left"/>
      <w:pPr>
        <w:ind w:left="3043" w:hanging="360"/>
      </w:pPr>
      <w:rPr>
        <w:rFonts w:hint="default"/>
        <w:lang w:val="en-US" w:eastAsia="en-US" w:bidi="en-US"/>
      </w:rPr>
    </w:lvl>
    <w:lvl w:ilvl="5" w:tplc="850CA636">
      <w:numFmt w:val="bullet"/>
      <w:lvlText w:val="•"/>
      <w:lvlJc w:val="left"/>
      <w:pPr>
        <w:ind w:left="3693" w:hanging="360"/>
      </w:pPr>
      <w:rPr>
        <w:rFonts w:hint="default"/>
        <w:lang w:val="en-US" w:eastAsia="en-US" w:bidi="en-US"/>
      </w:rPr>
    </w:lvl>
    <w:lvl w:ilvl="6" w:tplc="CE3678D6">
      <w:numFmt w:val="bullet"/>
      <w:lvlText w:val="•"/>
      <w:lvlJc w:val="left"/>
      <w:pPr>
        <w:ind w:left="4344" w:hanging="360"/>
      </w:pPr>
      <w:rPr>
        <w:rFonts w:hint="default"/>
        <w:lang w:val="en-US" w:eastAsia="en-US" w:bidi="en-US"/>
      </w:rPr>
    </w:lvl>
    <w:lvl w:ilvl="7" w:tplc="337CA964">
      <w:numFmt w:val="bullet"/>
      <w:lvlText w:val="•"/>
      <w:lvlJc w:val="left"/>
      <w:pPr>
        <w:ind w:left="4995" w:hanging="360"/>
      </w:pPr>
      <w:rPr>
        <w:rFonts w:hint="default"/>
        <w:lang w:val="en-US" w:eastAsia="en-US" w:bidi="en-US"/>
      </w:rPr>
    </w:lvl>
    <w:lvl w:ilvl="8" w:tplc="02667D92">
      <w:numFmt w:val="bullet"/>
      <w:lvlText w:val="•"/>
      <w:lvlJc w:val="left"/>
      <w:pPr>
        <w:ind w:left="5646" w:hanging="360"/>
      </w:pPr>
      <w:rPr>
        <w:rFonts w:hint="default"/>
        <w:lang w:val="en-US" w:eastAsia="en-US" w:bidi="en-US"/>
      </w:rPr>
    </w:lvl>
  </w:abstractNum>
  <w:abstractNum w:abstractNumId="6" w15:restartNumberingAfterBreak="0">
    <w:nsid w:val="04F71AF6"/>
    <w:multiLevelType w:val="hybridMultilevel"/>
    <w:tmpl w:val="F6EE8A40"/>
    <w:lvl w:ilvl="0" w:tplc="48D81EF8">
      <w:numFmt w:val="bullet"/>
      <w:lvlText w:val=""/>
      <w:lvlJc w:val="left"/>
      <w:pPr>
        <w:ind w:left="820" w:hanging="360"/>
      </w:pPr>
      <w:rPr>
        <w:rFonts w:ascii="Symbol" w:eastAsia="Symbol" w:hAnsi="Symbol" w:cs="Symbol" w:hint="default"/>
        <w:w w:val="100"/>
        <w:sz w:val="18"/>
        <w:szCs w:val="18"/>
        <w:lang w:val="en-US" w:eastAsia="en-US" w:bidi="en-US"/>
      </w:rPr>
    </w:lvl>
    <w:lvl w:ilvl="1" w:tplc="4FA038BC">
      <w:numFmt w:val="bullet"/>
      <w:lvlText w:val="•"/>
      <w:lvlJc w:val="left"/>
      <w:pPr>
        <w:ind w:left="1443" w:hanging="360"/>
      </w:pPr>
      <w:rPr>
        <w:rFonts w:hint="default"/>
        <w:lang w:val="en-US" w:eastAsia="en-US" w:bidi="en-US"/>
      </w:rPr>
    </w:lvl>
    <w:lvl w:ilvl="2" w:tplc="139CC796">
      <w:numFmt w:val="bullet"/>
      <w:lvlText w:val="•"/>
      <w:lvlJc w:val="left"/>
      <w:pPr>
        <w:ind w:left="2066" w:hanging="360"/>
      </w:pPr>
      <w:rPr>
        <w:rFonts w:hint="default"/>
        <w:lang w:val="en-US" w:eastAsia="en-US" w:bidi="en-US"/>
      </w:rPr>
    </w:lvl>
    <w:lvl w:ilvl="3" w:tplc="603A289E">
      <w:numFmt w:val="bullet"/>
      <w:lvlText w:val="•"/>
      <w:lvlJc w:val="left"/>
      <w:pPr>
        <w:ind w:left="2690" w:hanging="360"/>
      </w:pPr>
      <w:rPr>
        <w:rFonts w:hint="default"/>
        <w:lang w:val="en-US" w:eastAsia="en-US" w:bidi="en-US"/>
      </w:rPr>
    </w:lvl>
    <w:lvl w:ilvl="4" w:tplc="C1CE8E82">
      <w:numFmt w:val="bullet"/>
      <w:lvlText w:val="•"/>
      <w:lvlJc w:val="left"/>
      <w:pPr>
        <w:ind w:left="3313" w:hanging="360"/>
      </w:pPr>
      <w:rPr>
        <w:rFonts w:hint="default"/>
        <w:lang w:val="en-US" w:eastAsia="en-US" w:bidi="en-US"/>
      </w:rPr>
    </w:lvl>
    <w:lvl w:ilvl="5" w:tplc="B756FFB6">
      <w:numFmt w:val="bullet"/>
      <w:lvlText w:val="•"/>
      <w:lvlJc w:val="left"/>
      <w:pPr>
        <w:ind w:left="3936" w:hanging="360"/>
      </w:pPr>
      <w:rPr>
        <w:rFonts w:hint="default"/>
        <w:lang w:val="en-US" w:eastAsia="en-US" w:bidi="en-US"/>
      </w:rPr>
    </w:lvl>
    <w:lvl w:ilvl="6" w:tplc="86FC0B60">
      <w:numFmt w:val="bullet"/>
      <w:lvlText w:val="•"/>
      <w:lvlJc w:val="left"/>
      <w:pPr>
        <w:ind w:left="4560" w:hanging="360"/>
      </w:pPr>
      <w:rPr>
        <w:rFonts w:hint="default"/>
        <w:lang w:val="en-US" w:eastAsia="en-US" w:bidi="en-US"/>
      </w:rPr>
    </w:lvl>
    <w:lvl w:ilvl="7" w:tplc="A7502618">
      <w:numFmt w:val="bullet"/>
      <w:lvlText w:val="•"/>
      <w:lvlJc w:val="left"/>
      <w:pPr>
        <w:ind w:left="5183" w:hanging="360"/>
      </w:pPr>
      <w:rPr>
        <w:rFonts w:hint="default"/>
        <w:lang w:val="en-US" w:eastAsia="en-US" w:bidi="en-US"/>
      </w:rPr>
    </w:lvl>
    <w:lvl w:ilvl="8" w:tplc="C27A5A60">
      <w:numFmt w:val="bullet"/>
      <w:lvlText w:val="•"/>
      <w:lvlJc w:val="left"/>
      <w:pPr>
        <w:ind w:left="5806" w:hanging="360"/>
      </w:pPr>
      <w:rPr>
        <w:rFonts w:hint="default"/>
        <w:lang w:val="en-US" w:eastAsia="en-US" w:bidi="en-US"/>
      </w:rPr>
    </w:lvl>
  </w:abstractNum>
  <w:abstractNum w:abstractNumId="7" w15:restartNumberingAfterBreak="0">
    <w:nsid w:val="062740FB"/>
    <w:multiLevelType w:val="hybridMultilevel"/>
    <w:tmpl w:val="1F84798E"/>
    <w:lvl w:ilvl="0" w:tplc="D458B826">
      <w:numFmt w:val="bullet"/>
      <w:lvlText w:val=""/>
      <w:lvlJc w:val="left"/>
      <w:pPr>
        <w:ind w:left="445" w:hanging="360"/>
      </w:pPr>
      <w:rPr>
        <w:rFonts w:ascii="Symbol" w:eastAsia="Symbol" w:hAnsi="Symbol" w:cs="Symbol" w:hint="default"/>
        <w:w w:val="100"/>
        <w:sz w:val="18"/>
        <w:szCs w:val="18"/>
        <w:lang w:val="en-US" w:eastAsia="en-US" w:bidi="en-US"/>
      </w:rPr>
    </w:lvl>
    <w:lvl w:ilvl="1" w:tplc="360AA8BE">
      <w:numFmt w:val="bullet"/>
      <w:lvlText w:val="•"/>
      <w:lvlJc w:val="left"/>
      <w:pPr>
        <w:ind w:left="1090" w:hanging="360"/>
      </w:pPr>
      <w:rPr>
        <w:rFonts w:hint="default"/>
        <w:lang w:val="en-US" w:eastAsia="en-US" w:bidi="en-US"/>
      </w:rPr>
    </w:lvl>
    <w:lvl w:ilvl="2" w:tplc="1AE29E44">
      <w:numFmt w:val="bullet"/>
      <w:lvlText w:val="•"/>
      <w:lvlJc w:val="left"/>
      <w:pPr>
        <w:ind w:left="1741" w:hanging="360"/>
      </w:pPr>
      <w:rPr>
        <w:rFonts w:hint="default"/>
        <w:lang w:val="en-US" w:eastAsia="en-US" w:bidi="en-US"/>
      </w:rPr>
    </w:lvl>
    <w:lvl w:ilvl="3" w:tplc="16A2856C">
      <w:numFmt w:val="bullet"/>
      <w:lvlText w:val="•"/>
      <w:lvlJc w:val="left"/>
      <w:pPr>
        <w:ind w:left="2392" w:hanging="360"/>
      </w:pPr>
      <w:rPr>
        <w:rFonts w:hint="default"/>
        <w:lang w:val="en-US" w:eastAsia="en-US" w:bidi="en-US"/>
      </w:rPr>
    </w:lvl>
    <w:lvl w:ilvl="4" w:tplc="E418290C">
      <w:numFmt w:val="bullet"/>
      <w:lvlText w:val="•"/>
      <w:lvlJc w:val="left"/>
      <w:pPr>
        <w:ind w:left="3043" w:hanging="360"/>
      </w:pPr>
      <w:rPr>
        <w:rFonts w:hint="default"/>
        <w:lang w:val="en-US" w:eastAsia="en-US" w:bidi="en-US"/>
      </w:rPr>
    </w:lvl>
    <w:lvl w:ilvl="5" w:tplc="3910AD1E">
      <w:numFmt w:val="bullet"/>
      <w:lvlText w:val="•"/>
      <w:lvlJc w:val="left"/>
      <w:pPr>
        <w:ind w:left="3694" w:hanging="360"/>
      </w:pPr>
      <w:rPr>
        <w:rFonts w:hint="default"/>
        <w:lang w:val="en-US" w:eastAsia="en-US" w:bidi="en-US"/>
      </w:rPr>
    </w:lvl>
    <w:lvl w:ilvl="6" w:tplc="C8E2065A">
      <w:numFmt w:val="bullet"/>
      <w:lvlText w:val="•"/>
      <w:lvlJc w:val="left"/>
      <w:pPr>
        <w:ind w:left="4345" w:hanging="360"/>
      </w:pPr>
      <w:rPr>
        <w:rFonts w:hint="default"/>
        <w:lang w:val="en-US" w:eastAsia="en-US" w:bidi="en-US"/>
      </w:rPr>
    </w:lvl>
    <w:lvl w:ilvl="7" w:tplc="E9DA0202">
      <w:numFmt w:val="bullet"/>
      <w:lvlText w:val="•"/>
      <w:lvlJc w:val="left"/>
      <w:pPr>
        <w:ind w:left="4996" w:hanging="360"/>
      </w:pPr>
      <w:rPr>
        <w:rFonts w:hint="default"/>
        <w:lang w:val="en-US" w:eastAsia="en-US" w:bidi="en-US"/>
      </w:rPr>
    </w:lvl>
    <w:lvl w:ilvl="8" w:tplc="48705B08">
      <w:numFmt w:val="bullet"/>
      <w:lvlText w:val="•"/>
      <w:lvlJc w:val="left"/>
      <w:pPr>
        <w:ind w:left="5647" w:hanging="360"/>
      </w:pPr>
      <w:rPr>
        <w:rFonts w:hint="default"/>
        <w:lang w:val="en-US" w:eastAsia="en-US" w:bidi="en-US"/>
      </w:rPr>
    </w:lvl>
  </w:abstractNum>
  <w:abstractNum w:abstractNumId="8" w15:restartNumberingAfterBreak="0">
    <w:nsid w:val="063B2678"/>
    <w:multiLevelType w:val="hybridMultilevel"/>
    <w:tmpl w:val="E5D23EFE"/>
    <w:lvl w:ilvl="0" w:tplc="DFBA85D8">
      <w:numFmt w:val="bullet"/>
      <w:lvlText w:val=""/>
      <w:lvlJc w:val="left"/>
      <w:pPr>
        <w:ind w:left="424" w:hanging="360"/>
      </w:pPr>
      <w:rPr>
        <w:rFonts w:ascii="Symbol" w:eastAsia="Symbol" w:hAnsi="Symbol" w:cs="Symbol" w:hint="default"/>
        <w:w w:val="100"/>
        <w:sz w:val="18"/>
        <w:szCs w:val="18"/>
        <w:lang w:val="en-US" w:eastAsia="en-US" w:bidi="en-US"/>
      </w:rPr>
    </w:lvl>
    <w:lvl w:ilvl="1" w:tplc="14DE0122">
      <w:numFmt w:val="bullet"/>
      <w:lvlText w:val="•"/>
      <w:lvlJc w:val="left"/>
      <w:pPr>
        <w:ind w:left="1043" w:hanging="360"/>
      </w:pPr>
      <w:rPr>
        <w:rFonts w:hint="default"/>
        <w:lang w:val="en-US" w:eastAsia="en-US" w:bidi="en-US"/>
      </w:rPr>
    </w:lvl>
    <w:lvl w:ilvl="2" w:tplc="CD8038DE">
      <w:numFmt w:val="bullet"/>
      <w:lvlText w:val="•"/>
      <w:lvlJc w:val="left"/>
      <w:pPr>
        <w:ind w:left="1667" w:hanging="360"/>
      </w:pPr>
      <w:rPr>
        <w:rFonts w:hint="default"/>
        <w:lang w:val="en-US" w:eastAsia="en-US" w:bidi="en-US"/>
      </w:rPr>
    </w:lvl>
    <w:lvl w:ilvl="3" w:tplc="197E6F26">
      <w:numFmt w:val="bullet"/>
      <w:lvlText w:val="•"/>
      <w:lvlJc w:val="left"/>
      <w:pPr>
        <w:ind w:left="2291" w:hanging="360"/>
      </w:pPr>
      <w:rPr>
        <w:rFonts w:hint="default"/>
        <w:lang w:val="en-US" w:eastAsia="en-US" w:bidi="en-US"/>
      </w:rPr>
    </w:lvl>
    <w:lvl w:ilvl="4" w:tplc="900225B0">
      <w:numFmt w:val="bullet"/>
      <w:lvlText w:val="•"/>
      <w:lvlJc w:val="left"/>
      <w:pPr>
        <w:ind w:left="2915" w:hanging="360"/>
      </w:pPr>
      <w:rPr>
        <w:rFonts w:hint="default"/>
        <w:lang w:val="en-US" w:eastAsia="en-US" w:bidi="en-US"/>
      </w:rPr>
    </w:lvl>
    <w:lvl w:ilvl="5" w:tplc="5BF4FFA6">
      <w:numFmt w:val="bullet"/>
      <w:lvlText w:val="•"/>
      <w:lvlJc w:val="left"/>
      <w:pPr>
        <w:ind w:left="3538" w:hanging="360"/>
      </w:pPr>
      <w:rPr>
        <w:rFonts w:hint="default"/>
        <w:lang w:val="en-US" w:eastAsia="en-US" w:bidi="en-US"/>
      </w:rPr>
    </w:lvl>
    <w:lvl w:ilvl="6" w:tplc="159EC1D6">
      <w:numFmt w:val="bullet"/>
      <w:lvlText w:val="•"/>
      <w:lvlJc w:val="left"/>
      <w:pPr>
        <w:ind w:left="4162" w:hanging="360"/>
      </w:pPr>
      <w:rPr>
        <w:rFonts w:hint="default"/>
        <w:lang w:val="en-US" w:eastAsia="en-US" w:bidi="en-US"/>
      </w:rPr>
    </w:lvl>
    <w:lvl w:ilvl="7" w:tplc="D2FEF79C">
      <w:numFmt w:val="bullet"/>
      <w:lvlText w:val="•"/>
      <w:lvlJc w:val="left"/>
      <w:pPr>
        <w:ind w:left="4786" w:hanging="360"/>
      </w:pPr>
      <w:rPr>
        <w:rFonts w:hint="default"/>
        <w:lang w:val="en-US" w:eastAsia="en-US" w:bidi="en-US"/>
      </w:rPr>
    </w:lvl>
    <w:lvl w:ilvl="8" w:tplc="A6BC0894">
      <w:numFmt w:val="bullet"/>
      <w:lvlText w:val="•"/>
      <w:lvlJc w:val="left"/>
      <w:pPr>
        <w:ind w:left="5410" w:hanging="360"/>
      </w:pPr>
      <w:rPr>
        <w:rFonts w:hint="default"/>
        <w:lang w:val="en-US" w:eastAsia="en-US" w:bidi="en-US"/>
      </w:rPr>
    </w:lvl>
  </w:abstractNum>
  <w:abstractNum w:abstractNumId="9" w15:restartNumberingAfterBreak="0">
    <w:nsid w:val="06756C66"/>
    <w:multiLevelType w:val="hybridMultilevel"/>
    <w:tmpl w:val="9D44C48C"/>
    <w:lvl w:ilvl="0" w:tplc="BB622510">
      <w:numFmt w:val="bullet"/>
      <w:lvlText w:val=""/>
      <w:lvlJc w:val="left"/>
      <w:pPr>
        <w:ind w:left="1098" w:hanging="360"/>
      </w:pPr>
      <w:rPr>
        <w:rFonts w:ascii="Wingdings" w:eastAsia="Wingdings" w:hAnsi="Wingdings" w:cs="Wingdings" w:hint="default"/>
        <w:w w:val="99"/>
        <w:sz w:val="20"/>
        <w:szCs w:val="20"/>
        <w:lang w:val="en-US" w:eastAsia="en-US" w:bidi="en-US"/>
      </w:rPr>
    </w:lvl>
    <w:lvl w:ilvl="1" w:tplc="44248B38">
      <w:numFmt w:val="bullet"/>
      <w:lvlText w:val="•"/>
      <w:lvlJc w:val="left"/>
      <w:pPr>
        <w:ind w:left="1807" w:hanging="360"/>
      </w:pPr>
      <w:rPr>
        <w:rFonts w:hint="default"/>
        <w:lang w:val="en-US" w:eastAsia="en-US" w:bidi="en-US"/>
      </w:rPr>
    </w:lvl>
    <w:lvl w:ilvl="2" w:tplc="58D672B0">
      <w:numFmt w:val="bullet"/>
      <w:lvlText w:val="•"/>
      <w:lvlJc w:val="left"/>
      <w:pPr>
        <w:ind w:left="2514" w:hanging="360"/>
      </w:pPr>
      <w:rPr>
        <w:rFonts w:hint="default"/>
        <w:lang w:val="en-US" w:eastAsia="en-US" w:bidi="en-US"/>
      </w:rPr>
    </w:lvl>
    <w:lvl w:ilvl="3" w:tplc="55D061CA">
      <w:numFmt w:val="bullet"/>
      <w:lvlText w:val="•"/>
      <w:lvlJc w:val="left"/>
      <w:pPr>
        <w:ind w:left="3221" w:hanging="360"/>
      </w:pPr>
      <w:rPr>
        <w:rFonts w:hint="default"/>
        <w:lang w:val="en-US" w:eastAsia="en-US" w:bidi="en-US"/>
      </w:rPr>
    </w:lvl>
    <w:lvl w:ilvl="4" w:tplc="1EE8EF38">
      <w:numFmt w:val="bullet"/>
      <w:lvlText w:val="•"/>
      <w:lvlJc w:val="left"/>
      <w:pPr>
        <w:ind w:left="3928" w:hanging="360"/>
      </w:pPr>
      <w:rPr>
        <w:rFonts w:hint="default"/>
        <w:lang w:val="en-US" w:eastAsia="en-US" w:bidi="en-US"/>
      </w:rPr>
    </w:lvl>
    <w:lvl w:ilvl="5" w:tplc="D56C41BE">
      <w:numFmt w:val="bullet"/>
      <w:lvlText w:val="•"/>
      <w:lvlJc w:val="left"/>
      <w:pPr>
        <w:ind w:left="4635" w:hanging="360"/>
      </w:pPr>
      <w:rPr>
        <w:rFonts w:hint="default"/>
        <w:lang w:val="en-US" w:eastAsia="en-US" w:bidi="en-US"/>
      </w:rPr>
    </w:lvl>
    <w:lvl w:ilvl="6" w:tplc="A776EECC">
      <w:numFmt w:val="bullet"/>
      <w:lvlText w:val="•"/>
      <w:lvlJc w:val="left"/>
      <w:pPr>
        <w:ind w:left="5342" w:hanging="360"/>
      </w:pPr>
      <w:rPr>
        <w:rFonts w:hint="default"/>
        <w:lang w:val="en-US" w:eastAsia="en-US" w:bidi="en-US"/>
      </w:rPr>
    </w:lvl>
    <w:lvl w:ilvl="7" w:tplc="8A6A88A8">
      <w:numFmt w:val="bullet"/>
      <w:lvlText w:val="•"/>
      <w:lvlJc w:val="left"/>
      <w:pPr>
        <w:ind w:left="6049" w:hanging="360"/>
      </w:pPr>
      <w:rPr>
        <w:rFonts w:hint="default"/>
        <w:lang w:val="en-US" w:eastAsia="en-US" w:bidi="en-US"/>
      </w:rPr>
    </w:lvl>
    <w:lvl w:ilvl="8" w:tplc="348658E2">
      <w:numFmt w:val="bullet"/>
      <w:lvlText w:val="•"/>
      <w:lvlJc w:val="left"/>
      <w:pPr>
        <w:ind w:left="6756" w:hanging="360"/>
      </w:pPr>
      <w:rPr>
        <w:rFonts w:hint="default"/>
        <w:lang w:val="en-US" w:eastAsia="en-US" w:bidi="en-US"/>
      </w:rPr>
    </w:lvl>
  </w:abstractNum>
  <w:abstractNum w:abstractNumId="10" w15:restartNumberingAfterBreak="0">
    <w:nsid w:val="07AE4A8B"/>
    <w:multiLevelType w:val="hybridMultilevel"/>
    <w:tmpl w:val="F648B968"/>
    <w:lvl w:ilvl="0" w:tplc="509CD746">
      <w:numFmt w:val="bullet"/>
      <w:lvlText w:val=""/>
      <w:lvlJc w:val="left"/>
      <w:pPr>
        <w:ind w:left="460" w:hanging="360"/>
      </w:pPr>
      <w:rPr>
        <w:rFonts w:ascii="Symbol" w:eastAsia="Symbol" w:hAnsi="Symbol" w:cs="Symbol" w:hint="default"/>
        <w:w w:val="100"/>
        <w:sz w:val="18"/>
        <w:szCs w:val="18"/>
        <w:lang w:val="en-US" w:eastAsia="en-US" w:bidi="en-US"/>
      </w:rPr>
    </w:lvl>
    <w:lvl w:ilvl="1" w:tplc="2DA0B8C4">
      <w:numFmt w:val="bullet"/>
      <w:lvlText w:val="•"/>
      <w:lvlJc w:val="left"/>
      <w:pPr>
        <w:ind w:left="1119" w:hanging="360"/>
      </w:pPr>
      <w:rPr>
        <w:rFonts w:hint="default"/>
        <w:lang w:val="en-US" w:eastAsia="en-US" w:bidi="en-US"/>
      </w:rPr>
    </w:lvl>
    <w:lvl w:ilvl="2" w:tplc="B86209D6">
      <w:numFmt w:val="bullet"/>
      <w:lvlText w:val="•"/>
      <w:lvlJc w:val="left"/>
      <w:pPr>
        <w:ind w:left="1778" w:hanging="360"/>
      </w:pPr>
      <w:rPr>
        <w:rFonts w:hint="default"/>
        <w:lang w:val="en-US" w:eastAsia="en-US" w:bidi="en-US"/>
      </w:rPr>
    </w:lvl>
    <w:lvl w:ilvl="3" w:tplc="B024FDD2">
      <w:numFmt w:val="bullet"/>
      <w:lvlText w:val="•"/>
      <w:lvlJc w:val="left"/>
      <w:pPr>
        <w:ind w:left="2438" w:hanging="360"/>
      </w:pPr>
      <w:rPr>
        <w:rFonts w:hint="default"/>
        <w:lang w:val="en-US" w:eastAsia="en-US" w:bidi="en-US"/>
      </w:rPr>
    </w:lvl>
    <w:lvl w:ilvl="4" w:tplc="ECB2204E">
      <w:numFmt w:val="bullet"/>
      <w:lvlText w:val="•"/>
      <w:lvlJc w:val="left"/>
      <w:pPr>
        <w:ind w:left="3097" w:hanging="360"/>
      </w:pPr>
      <w:rPr>
        <w:rFonts w:hint="default"/>
        <w:lang w:val="en-US" w:eastAsia="en-US" w:bidi="en-US"/>
      </w:rPr>
    </w:lvl>
    <w:lvl w:ilvl="5" w:tplc="A77E1A6C">
      <w:numFmt w:val="bullet"/>
      <w:lvlText w:val="•"/>
      <w:lvlJc w:val="left"/>
      <w:pPr>
        <w:ind w:left="3756" w:hanging="360"/>
      </w:pPr>
      <w:rPr>
        <w:rFonts w:hint="default"/>
        <w:lang w:val="en-US" w:eastAsia="en-US" w:bidi="en-US"/>
      </w:rPr>
    </w:lvl>
    <w:lvl w:ilvl="6" w:tplc="FA680CC4">
      <w:numFmt w:val="bullet"/>
      <w:lvlText w:val="•"/>
      <w:lvlJc w:val="left"/>
      <w:pPr>
        <w:ind w:left="4416" w:hanging="360"/>
      </w:pPr>
      <w:rPr>
        <w:rFonts w:hint="default"/>
        <w:lang w:val="en-US" w:eastAsia="en-US" w:bidi="en-US"/>
      </w:rPr>
    </w:lvl>
    <w:lvl w:ilvl="7" w:tplc="0E1CBABE">
      <w:numFmt w:val="bullet"/>
      <w:lvlText w:val="•"/>
      <w:lvlJc w:val="left"/>
      <w:pPr>
        <w:ind w:left="5075" w:hanging="360"/>
      </w:pPr>
      <w:rPr>
        <w:rFonts w:hint="default"/>
        <w:lang w:val="en-US" w:eastAsia="en-US" w:bidi="en-US"/>
      </w:rPr>
    </w:lvl>
    <w:lvl w:ilvl="8" w:tplc="B4CA4D5A">
      <w:numFmt w:val="bullet"/>
      <w:lvlText w:val="•"/>
      <w:lvlJc w:val="left"/>
      <w:pPr>
        <w:ind w:left="5734" w:hanging="360"/>
      </w:pPr>
      <w:rPr>
        <w:rFonts w:hint="default"/>
        <w:lang w:val="en-US" w:eastAsia="en-US" w:bidi="en-US"/>
      </w:rPr>
    </w:lvl>
  </w:abstractNum>
  <w:abstractNum w:abstractNumId="11" w15:restartNumberingAfterBreak="0">
    <w:nsid w:val="086A0571"/>
    <w:multiLevelType w:val="hybridMultilevel"/>
    <w:tmpl w:val="FA96FF4E"/>
    <w:lvl w:ilvl="0" w:tplc="F66627D6">
      <w:numFmt w:val="bullet"/>
      <w:lvlText w:val=""/>
      <w:lvlJc w:val="left"/>
      <w:pPr>
        <w:ind w:left="460" w:hanging="360"/>
      </w:pPr>
      <w:rPr>
        <w:rFonts w:ascii="Symbol" w:eastAsia="Symbol" w:hAnsi="Symbol" w:cs="Symbol" w:hint="default"/>
        <w:w w:val="100"/>
        <w:sz w:val="18"/>
        <w:szCs w:val="18"/>
        <w:lang w:val="en-US" w:eastAsia="en-US" w:bidi="en-US"/>
      </w:rPr>
    </w:lvl>
    <w:lvl w:ilvl="1" w:tplc="976480A2">
      <w:numFmt w:val="bullet"/>
      <w:lvlText w:val="•"/>
      <w:lvlJc w:val="left"/>
      <w:pPr>
        <w:ind w:left="1119" w:hanging="360"/>
      </w:pPr>
      <w:rPr>
        <w:rFonts w:hint="default"/>
        <w:lang w:val="en-US" w:eastAsia="en-US" w:bidi="en-US"/>
      </w:rPr>
    </w:lvl>
    <w:lvl w:ilvl="2" w:tplc="3B7E9E32">
      <w:numFmt w:val="bullet"/>
      <w:lvlText w:val="•"/>
      <w:lvlJc w:val="left"/>
      <w:pPr>
        <w:ind w:left="1778" w:hanging="360"/>
      </w:pPr>
      <w:rPr>
        <w:rFonts w:hint="default"/>
        <w:lang w:val="en-US" w:eastAsia="en-US" w:bidi="en-US"/>
      </w:rPr>
    </w:lvl>
    <w:lvl w:ilvl="3" w:tplc="79D4290C">
      <w:numFmt w:val="bullet"/>
      <w:lvlText w:val="•"/>
      <w:lvlJc w:val="left"/>
      <w:pPr>
        <w:ind w:left="2438" w:hanging="360"/>
      </w:pPr>
      <w:rPr>
        <w:rFonts w:hint="default"/>
        <w:lang w:val="en-US" w:eastAsia="en-US" w:bidi="en-US"/>
      </w:rPr>
    </w:lvl>
    <w:lvl w:ilvl="4" w:tplc="0A8E4F4A">
      <w:numFmt w:val="bullet"/>
      <w:lvlText w:val="•"/>
      <w:lvlJc w:val="left"/>
      <w:pPr>
        <w:ind w:left="3097" w:hanging="360"/>
      </w:pPr>
      <w:rPr>
        <w:rFonts w:hint="default"/>
        <w:lang w:val="en-US" w:eastAsia="en-US" w:bidi="en-US"/>
      </w:rPr>
    </w:lvl>
    <w:lvl w:ilvl="5" w:tplc="2FA08A50">
      <w:numFmt w:val="bullet"/>
      <w:lvlText w:val="•"/>
      <w:lvlJc w:val="left"/>
      <w:pPr>
        <w:ind w:left="3756" w:hanging="360"/>
      </w:pPr>
      <w:rPr>
        <w:rFonts w:hint="default"/>
        <w:lang w:val="en-US" w:eastAsia="en-US" w:bidi="en-US"/>
      </w:rPr>
    </w:lvl>
    <w:lvl w:ilvl="6" w:tplc="99C46C86">
      <w:numFmt w:val="bullet"/>
      <w:lvlText w:val="•"/>
      <w:lvlJc w:val="left"/>
      <w:pPr>
        <w:ind w:left="4416" w:hanging="360"/>
      </w:pPr>
      <w:rPr>
        <w:rFonts w:hint="default"/>
        <w:lang w:val="en-US" w:eastAsia="en-US" w:bidi="en-US"/>
      </w:rPr>
    </w:lvl>
    <w:lvl w:ilvl="7" w:tplc="CC7644CA">
      <w:numFmt w:val="bullet"/>
      <w:lvlText w:val="•"/>
      <w:lvlJc w:val="left"/>
      <w:pPr>
        <w:ind w:left="5075" w:hanging="360"/>
      </w:pPr>
      <w:rPr>
        <w:rFonts w:hint="default"/>
        <w:lang w:val="en-US" w:eastAsia="en-US" w:bidi="en-US"/>
      </w:rPr>
    </w:lvl>
    <w:lvl w:ilvl="8" w:tplc="50DA2100">
      <w:numFmt w:val="bullet"/>
      <w:lvlText w:val="•"/>
      <w:lvlJc w:val="left"/>
      <w:pPr>
        <w:ind w:left="5734" w:hanging="360"/>
      </w:pPr>
      <w:rPr>
        <w:rFonts w:hint="default"/>
        <w:lang w:val="en-US" w:eastAsia="en-US" w:bidi="en-US"/>
      </w:rPr>
    </w:lvl>
  </w:abstractNum>
  <w:abstractNum w:abstractNumId="12" w15:restartNumberingAfterBreak="0">
    <w:nsid w:val="09105E9B"/>
    <w:multiLevelType w:val="hybridMultilevel"/>
    <w:tmpl w:val="32009F62"/>
    <w:lvl w:ilvl="0" w:tplc="F27C0CAE">
      <w:numFmt w:val="bullet"/>
      <w:lvlText w:val=""/>
      <w:lvlJc w:val="left"/>
      <w:pPr>
        <w:ind w:left="422" w:hanging="360"/>
      </w:pPr>
      <w:rPr>
        <w:rFonts w:ascii="Symbol" w:eastAsia="Symbol" w:hAnsi="Symbol" w:cs="Symbol" w:hint="default"/>
        <w:w w:val="100"/>
        <w:sz w:val="18"/>
        <w:szCs w:val="18"/>
        <w:lang w:val="en-US" w:eastAsia="en-US" w:bidi="en-US"/>
      </w:rPr>
    </w:lvl>
    <w:lvl w:ilvl="1" w:tplc="DC765CAA">
      <w:numFmt w:val="bullet"/>
      <w:lvlText w:val="•"/>
      <w:lvlJc w:val="left"/>
      <w:pPr>
        <w:ind w:left="1070" w:hanging="360"/>
      </w:pPr>
      <w:rPr>
        <w:rFonts w:hint="default"/>
        <w:lang w:val="en-US" w:eastAsia="en-US" w:bidi="en-US"/>
      </w:rPr>
    </w:lvl>
    <w:lvl w:ilvl="2" w:tplc="4F362BC2">
      <w:numFmt w:val="bullet"/>
      <w:lvlText w:val="•"/>
      <w:lvlJc w:val="left"/>
      <w:pPr>
        <w:ind w:left="1721" w:hanging="360"/>
      </w:pPr>
      <w:rPr>
        <w:rFonts w:hint="default"/>
        <w:lang w:val="en-US" w:eastAsia="en-US" w:bidi="en-US"/>
      </w:rPr>
    </w:lvl>
    <w:lvl w:ilvl="3" w:tplc="F52EAF60">
      <w:numFmt w:val="bullet"/>
      <w:lvlText w:val="•"/>
      <w:lvlJc w:val="left"/>
      <w:pPr>
        <w:ind w:left="2371" w:hanging="360"/>
      </w:pPr>
      <w:rPr>
        <w:rFonts w:hint="default"/>
        <w:lang w:val="en-US" w:eastAsia="en-US" w:bidi="en-US"/>
      </w:rPr>
    </w:lvl>
    <w:lvl w:ilvl="4" w:tplc="A59A9370">
      <w:numFmt w:val="bullet"/>
      <w:lvlText w:val="•"/>
      <w:lvlJc w:val="left"/>
      <w:pPr>
        <w:ind w:left="3022" w:hanging="360"/>
      </w:pPr>
      <w:rPr>
        <w:rFonts w:hint="default"/>
        <w:lang w:val="en-US" w:eastAsia="en-US" w:bidi="en-US"/>
      </w:rPr>
    </w:lvl>
    <w:lvl w:ilvl="5" w:tplc="CBC4A388">
      <w:numFmt w:val="bullet"/>
      <w:lvlText w:val="•"/>
      <w:lvlJc w:val="left"/>
      <w:pPr>
        <w:ind w:left="3673" w:hanging="360"/>
      </w:pPr>
      <w:rPr>
        <w:rFonts w:hint="default"/>
        <w:lang w:val="en-US" w:eastAsia="en-US" w:bidi="en-US"/>
      </w:rPr>
    </w:lvl>
    <w:lvl w:ilvl="6" w:tplc="27C88C78">
      <w:numFmt w:val="bullet"/>
      <w:lvlText w:val="•"/>
      <w:lvlJc w:val="left"/>
      <w:pPr>
        <w:ind w:left="4323" w:hanging="360"/>
      </w:pPr>
      <w:rPr>
        <w:rFonts w:hint="default"/>
        <w:lang w:val="en-US" w:eastAsia="en-US" w:bidi="en-US"/>
      </w:rPr>
    </w:lvl>
    <w:lvl w:ilvl="7" w:tplc="5C382F8C">
      <w:numFmt w:val="bullet"/>
      <w:lvlText w:val="•"/>
      <w:lvlJc w:val="left"/>
      <w:pPr>
        <w:ind w:left="4974" w:hanging="360"/>
      </w:pPr>
      <w:rPr>
        <w:rFonts w:hint="default"/>
        <w:lang w:val="en-US" w:eastAsia="en-US" w:bidi="en-US"/>
      </w:rPr>
    </w:lvl>
    <w:lvl w:ilvl="8" w:tplc="8D8CD324">
      <w:numFmt w:val="bullet"/>
      <w:lvlText w:val="•"/>
      <w:lvlJc w:val="left"/>
      <w:pPr>
        <w:ind w:left="5625" w:hanging="360"/>
      </w:pPr>
      <w:rPr>
        <w:rFonts w:hint="default"/>
        <w:lang w:val="en-US" w:eastAsia="en-US" w:bidi="en-US"/>
      </w:rPr>
    </w:lvl>
  </w:abstractNum>
  <w:abstractNum w:abstractNumId="13" w15:restartNumberingAfterBreak="0">
    <w:nsid w:val="09110713"/>
    <w:multiLevelType w:val="hybridMultilevel"/>
    <w:tmpl w:val="3A58A70C"/>
    <w:lvl w:ilvl="0" w:tplc="2104F142">
      <w:numFmt w:val="bullet"/>
      <w:lvlText w:val=""/>
      <w:lvlJc w:val="left"/>
      <w:pPr>
        <w:ind w:left="820" w:hanging="360"/>
      </w:pPr>
      <w:rPr>
        <w:rFonts w:ascii="Symbol" w:eastAsia="Symbol" w:hAnsi="Symbol" w:cs="Symbol" w:hint="default"/>
        <w:w w:val="100"/>
        <w:sz w:val="18"/>
        <w:szCs w:val="18"/>
        <w:lang w:val="en-US" w:eastAsia="en-US" w:bidi="en-US"/>
      </w:rPr>
    </w:lvl>
    <w:lvl w:ilvl="1" w:tplc="2116B9F2">
      <w:numFmt w:val="bullet"/>
      <w:lvlText w:val="•"/>
      <w:lvlJc w:val="left"/>
      <w:pPr>
        <w:ind w:left="1443" w:hanging="360"/>
      </w:pPr>
      <w:rPr>
        <w:rFonts w:hint="default"/>
        <w:lang w:val="en-US" w:eastAsia="en-US" w:bidi="en-US"/>
      </w:rPr>
    </w:lvl>
    <w:lvl w:ilvl="2" w:tplc="08CCF6D0">
      <w:numFmt w:val="bullet"/>
      <w:lvlText w:val="•"/>
      <w:lvlJc w:val="left"/>
      <w:pPr>
        <w:ind w:left="2066" w:hanging="360"/>
      </w:pPr>
      <w:rPr>
        <w:rFonts w:hint="default"/>
        <w:lang w:val="en-US" w:eastAsia="en-US" w:bidi="en-US"/>
      </w:rPr>
    </w:lvl>
    <w:lvl w:ilvl="3" w:tplc="46CA2348">
      <w:numFmt w:val="bullet"/>
      <w:lvlText w:val="•"/>
      <w:lvlJc w:val="left"/>
      <w:pPr>
        <w:ind w:left="2690" w:hanging="360"/>
      </w:pPr>
      <w:rPr>
        <w:rFonts w:hint="default"/>
        <w:lang w:val="en-US" w:eastAsia="en-US" w:bidi="en-US"/>
      </w:rPr>
    </w:lvl>
    <w:lvl w:ilvl="4" w:tplc="0D6E7F16">
      <w:numFmt w:val="bullet"/>
      <w:lvlText w:val="•"/>
      <w:lvlJc w:val="left"/>
      <w:pPr>
        <w:ind w:left="3313" w:hanging="360"/>
      </w:pPr>
      <w:rPr>
        <w:rFonts w:hint="default"/>
        <w:lang w:val="en-US" w:eastAsia="en-US" w:bidi="en-US"/>
      </w:rPr>
    </w:lvl>
    <w:lvl w:ilvl="5" w:tplc="CFFA39D8">
      <w:numFmt w:val="bullet"/>
      <w:lvlText w:val="•"/>
      <w:lvlJc w:val="left"/>
      <w:pPr>
        <w:ind w:left="3936" w:hanging="360"/>
      </w:pPr>
      <w:rPr>
        <w:rFonts w:hint="default"/>
        <w:lang w:val="en-US" w:eastAsia="en-US" w:bidi="en-US"/>
      </w:rPr>
    </w:lvl>
    <w:lvl w:ilvl="6" w:tplc="6E24BDFC">
      <w:numFmt w:val="bullet"/>
      <w:lvlText w:val="•"/>
      <w:lvlJc w:val="left"/>
      <w:pPr>
        <w:ind w:left="4560" w:hanging="360"/>
      </w:pPr>
      <w:rPr>
        <w:rFonts w:hint="default"/>
        <w:lang w:val="en-US" w:eastAsia="en-US" w:bidi="en-US"/>
      </w:rPr>
    </w:lvl>
    <w:lvl w:ilvl="7" w:tplc="E38873C6">
      <w:numFmt w:val="bullet"/>
      <w:lvlText w:val="•"/>
      <w:lvlJc w:val="left"/>
      <w:pPr>
        <w:ind w:left="5183" w:hanging="360"/>
      </w:pPr>
      <w:rPr>
        <w:rFonts w:hint="default"/>
        <w:lang w:val="en-US" w:eastAsia="en-US" w:bidi="en-US"/>
      </w:rPr>
    </w:lvl>
    <w:lvl w:ilvl="8" w:tplc="0E32EF8C">
      <w:numFmt w:val="bullet"/>
      <w:lvlText w:val="•"/>
      <w:lvlJc w:val="left"/>
      <w:pPr>
        <w:ind w:left="5806" w:hanging="360"/>
      </w:pPr>
      <w:rPr>
        <w:rFonts w:hint="default"/>
        <w:lang w:val="en-US" w:eastAsia="en-US" w:bidi="en-US"/>
      </w:rPr>
    </w:lvl>
  </w:abstractNum>
  <w:abstractNum w:abstractNumId="14" w15:restartNumberingAfterBreak="0">
    <w:nsid w:val="0955226D"/>
    <w:multiLevelType w:val="hybridMultilevel"/>
    <w:tmpl w:val="E34CA124"/>
    <w:lvl w:ilvl="0" w:tplc="70841980">
      <w:numFmt w:val="bullet"/>
      <w:lvlText w:val=""/>
      <w:lvlJc w:val="left"/>
      <w:pPr>
        <w:ind w:left="460" w:hanging="360"/>
      </w:pPr>
      <w:rPr>
        <w:rFonts w:ascii="Symbol" w:eastAsia="Symbol" w:hAnsi="Symbol" w:cs="Symbol" w:hint="default"/>
        <w:w w:val="100"/>
        <w:sz w:val="18"/>
        <w:szCs w:val="18"/>
        <w:lang w:val="en-US" w:eastAsia="en-US" w:bidi="en-US"/>
      </w:rPr>
    </w:lvl>
    <w:lvl w:ilvl="1" w:tplc="828E11AA">
      <w:numFmt w:val="bullet"/>
      <w:lvlText w:val="•"/>
      <w:lvlJc w:val="left"/>
      <w:pPr>
        <w:ind w:left="1119" w:hanging="360"/>
      </w:pPr>
      <w:rPr>
        <w:rFonts w:hint="default"/>
        <w:lang w:val="en-US" w:eastAsia="en-US" w:bidi="en-US"/>
      </w:rPr>
    </w:lvl>
    <w:lvl w:ilvl="2" w:tplc="E4621BF0">
      <w:numFmt w:val="bullet"/>
      <w:lvlText w:val="•"/>
      <w:lvlJc w:val="left"/>
      <w:pPr>
        <w:ind w:left="1778" w:hanging="360"/>
      </w:pPr>
      <w:rPr>
        <w:rFonts w:hint="default"/>
        <w:lang w:val="en-US" w:eastAsia="en-US" w:bidi="en-US"/>
      </w:rPr>
    </w:lvl>
    <w:lvl w:ilvl="3" w:tplc="2424F63A">
      <w:numFmt w:val="bullet"/>
      <w:lvlText w:val="•"/>
      <w:lvlJc w:val="left"/>
      <w:pPr>
        <w:ind w:left="2438" w:hanging="360"/>
      </w:pPr>
      <w:rPr>
        <w:rFonts w:hint="default"/>
        <w:lang w:val="en-US" w:eastAsia="en-US" w:bidi="en-US"/>
      </w:rPr>
    </w:lvl>
    <w:lvl w:ilvl="4" w:tplc="C88ADF2E">
      <w:numFmt w:val="bullet"/>
      <w:lvlText w:val="•"/>
      <w:lvlJc w:val="left"/>
      <w:pPr>
        <w:ind w:left="3097" w:hanging="360"/>
      </w:pPr>
      <w:rPr>
        <w:rFonts w:hint="default"/>
        <w:lang w:val="en-US" w:eastAsia="en-US" w:bidi="en-US"/>
      </w:rPr>
    </w:lvl>
    <w:lvl w:ilvl="5" w:tplc="61C88DA2">
      <w:numFmt w:val="bullet"/>
      <w:lvlText w:val="•"/>
      <w:lvlJc w:val="left"/>
      <w:pPr>
        <w:ind w:left="3756" w:hanging="360"/>
      </w:pPr>
      <w:rPr>
        <w:rFonts w:hint="default"/>
        <w:lang w:val="en-US" w:eastAsia="en-US" w:bidi="en-US"/>
      </w:rPr>
    </w:lvl>
    <w:lvl w:ilvl="6" w:tplc="E1680CCE">
      <w:numFmt w:val="bullet"/>
      <w:lvlText w:val="•"/>
      <w:lvlJc w:val="left"/>
      <w:pPr>
        <w:ind w:left="4416" w:hanging="360"/>
      </w:pPr>
      <w:rPr>
        <w:rFonts w:hint="default"/>
        <w:lang w:val="en-US" w:eastAsia="en-US" w:bidi="en-US"/>
      </w:rPr>
    </w:lvl>
    <w:lvl w:ilvl="7" w:tplc="86BE9406">
      <w:numFmt w:val="bullet"/>
      <w:lvlText w:val="•"/>
      <w:lvlJc w:val="left"/>
      <w:pPr>
        <w:ind w:left="5075" w:hanging="360"/>
      </w:pPr>
      <w:rPr>
        <w:rFonts w:hint="default"/>
        <w:lang w:val="en-US" w:eastAsia="en-US" w:bidi="en-US"/>
      </w:rPr>
    </w:lvl>
    <w:lvl w:ilvl="8" w:tplc="49C2F776">
      <w:numFmt w:val="bullet"/>
      <w:lvlText w:val="•"/>
      <w:lvlJc w:val="left"/>
      <w:pPr>
        <w:ind w:left="5734" w:hanging="360"/>
      </w:pPr>
      <w:rPr>
        <w:rFonts w:hint="default"/>
        <w:lang w:val="en-US" w:eastAsia="en-US" w:bidi="en-US"/>
      </w:rPr>
    </w:lvl>
  </w:abstractNum>
  <w:abstractNum w:abstractNumId="15" w15:restartNumberingAfterBreak="0">
    <w:nsid w:val="0C7761E5"/>
    <w:multiLevelType w:val="hybridMultilevel"/>
    <w:tmpl w:val="A18616A0"/>
    <w:lvl w:ilvl="0" w:tplc="3D287CE0">
      <w:numFmt w:val="bullet"/>
      <w:lvlText w:val=""/>
      <w:lvlJc w:val="left"/>
      <w:pPr>
        <w:ind w:left="460" w:hanging="360"/>
      </w:pPr>
      <w:rPr>
        <w:rFonts w:ascii="Symbol" w:eastAsia="Symbol" w:hAnsi="Symbol" w:cs="Symbol" w:hint="default"/>
        <w:w w:val="100"/>
        <w:sz w:val="18"/>
        <w:szCs w:val="18"/>
        <w:lang w:val="en-US" w:eastAsia="en-US" w:bidi="en-US"/>
      </w:rPr>
    </w:lvl>
    <w:lvl w:ilvl="1" w:tplc="FC5CDD0E">
      <w:numFmt w:val="bullet"/>
      <w:lvlText w:val="•"/>
      <w:lvlJc w:val="left"/>
      <w:pPr>
        <w:ind w:left="1113" w:hanging="360"/>
      </w:pPr>
      <w:rPr>
        <w:rFonts w:hint="default"/>
        <w:lang w:val="en-US" w:eastAsia="en-US" w:bidi="en-US"/>
      </w:rPr>
    </w:lvl>
    <w:lvl w:ilvl="2" w:tplc="033A054C">
      <w:numFmt w:val="bullet"/>
      <w:lvlText w:val="•"/>
      <w:lvlJc w:val="left"/>
      <w:pPr>
        <w:ind w:left="1767" w:hanging="360"/>
      </w:pPr>
      <w:rPr>
        <w:rFonts w:hint="default"/>
        <w:lang w:val="en-US" w:eastAsia="en-US" w:bidi="en-US"/>
      </w:rPr>
    </w:lvl>
    <w:lvl w:ilvl="3" w:tplc="71B00A76">
      <w:numFmt w:val="bullet"/>
      <w:lvlText w:val="•"/>
      <w:lvlJc w:val="left"/>
      <w:pPr>
        <w:ind w:left="2421" w:hanging="360"/>
      </w:pPr>
      <w:rPr>
        <w:rFonts w:hint="default"/>
        <w:lang w:val="en-US" w:eastAsia="en-US" w:bidi="en-US"/>
      </w:rPr>
    </w:lvl>
    <w:lvl w:ilvl="4" w:tplc="B840DEF6">
      <w:numFmt w:val="bullet"/>
      <w:lvlText w:val="•"/>
      <w:lvlJc w:val="left"/>
      <w:pPr>
        <w:ind w:left="3075" w:hanging="360"/>
      </w:pPr>
      <w:rPr>
        <w:rFonts w:hint="default"/>
        <w:lang w:val="en-US" w:eastAsia="en-US" w:bidi="en-US"/>
      </w:rPr>
    </w:lvl>
    <w:lvl w:ilvl="5" w:tplc="054C8128">
      <w:numFmt w:val="bullet"/>
      <w:lvlText w:val="•"/>
      <w:lvlJc w:val="left"/>
      <w:pPr>
        <w:ind w:left="3729" w:hanging="360"/>
      </w:pPr>
      <w:rPr>
        <w:rFonts w:hint="default"/>
        <w:lang w:val="en-US" w:eastAsia="en-US" w:bidi="en-US"/>
      </w:rPr>
    </w:lvl>
    <w:lvl w:ilvl="6" w:tplc="3F7CC4EA">
      <w:numFmt w:val="bullet"/>
      <w:lvlText w:val="•"/>
      <w:lvlJc w:val="left"/>
      <w:pPr>
        <w:ind w:left="4383" w:hanging="360"/>
      </w:pPr>
      <w:rPr>
        <w:rFonts w:hint="default"/>
        <w:lang w:val="en-US" w:eastAsia="en-US" w:bidi="en-US"/>
      </w:rPr>
    </w:lvl>
    <w:lvl w:ilvl="7" w:tplc="EA44D708">
      <w:numFmt w:val="bullet"/>
      <w:lvlText w:val="•"/>
      <w:lvlJc w:val="left"/>
      <w:pPr>
        <w:ind w:left="5036" w:hanging="360"/>
      </w:pPr>
      <w:rPr>
        <w:rFonts w:hint="default"/>
        <w:lang w:val="en-US" w:eastAsia="en-US" w:bidi="en-US"/>
      </w:rPr>
    </w:lvl>
    <w:lvl w:ilvl="8" w:tplc="0444F0B0">
      <w:numFmt w:val="bullet"/>
      <w:lvlText w:val="•"/>
      <w:lvlJc w:val="left"/>
      <w:pPr>
        <w:ind w:left="5690" w:hanging="360"/>
      </w:pPr>
      <w:rPr>
        <w:rFonts w:hint="default"/>
        <w:lang w:val="en-US" w:eastAsia="en-US" w:bidi="en-US"/>
      </w:rPr>
    </w:lvl>
  </w:abstractNum>
  <w:abstractNum w:abstractNumId="16" w15:restartNumberingAfterBreak="0">
    <w:nsid w:val="0DF816D9"/>
    <w:multiLevelType w:val="hybridMultilevel"/>
    <w:tmpl w:val="769E1F0E"/>
    <w:lvl w:ilvl="0" w:tplc="D248AA4E">
      <w:numFmt w:val="bullet"/>
      <w:lvlText w:val=""/>
      <w:lvlJc w:val="left"/>
      <w:pPr>
        <w:ind w:left="820" w:hanging="360"/>
      </w:pPr>
      <w:rPr>
        <w:rFonts w:ascii="Symbol" w:eastAsia="Symbol" w:hAnsi="Symbol" w:cs="Symbol" w:hint="default"/>
        <w:w w:val="100"/>
        <w:sz w:val="18"/>
        <w:szCs w:val="18"/>
        <w:lang w:val="en-US" w:eastAsia="en-US" w:bidi="en-US"/>
      </w:rPr>
    </w:lvl>
    <w:lvl w:ilvl="1" w:tplc="12D00ED6">
      <w:numFmt w:val="bullet"/>
      <w:lvlText w:val="•"/>
      <w:lvlJc w:val="left"/>
      <w:pPr>
        <w:ind w:left="1443" w:hanging="360"/>
      </w:pPr>
      <w:rPr>
        <w:rFonts w:hint="default"/>
        <w:lang w:val="en-US" w:eastAsia="en-US" w:bidi="en-US"/>
      </w:rPr>
    </w:lvl>
    <w:lvl w:ilvl="2" w:tplc="7E04D578">
      <w:numFmt w:val="bullet"/>
      <w:lvlText w:val="•"/>
      <w:lvlJc w:val="left"/>
      <w:pPr>
        <w:ind w:left="2066" w:hanging="360"/>
      </w:pPr>
      <w:rPr>
        <w:rFonts w:hint="default"/>
        <w:lang w:val="en-US" w:eastAsia="en-US" w:bidi="en-US"/>
      </w:rPr>
    </w:lvl>
    <w:lvl w:ilvl="3" w:tplc="E16C9D02">
      <w:numFmt w:val="bullet"/>
      <w:lvlText w:val="•"/>
      <w:lvlJc w:val="left"/>
      <w:pPr>
        <w:ind w:left="2690" w:hanging="360"/>
      </w:pPr>
      <w:rPr>
        <w:rFonts w:hint="default"/>
        <w:lang w:val="en-US" w:eastAsia="en-US" w:bidi="en-US"/>
      </w:rPr>
    </w:lvl>
    <w:lvl w:ilvl="4" w:tplc="EB98E2F4">
      <w:numFmt w:val="bullet"/>
      <w:lvlText w:val="•"/>
      <w:lvlJc w:val="left"/>
      <w:pPr>
        <w:ind w:left="3313" w:hanging="360"/>
      </w:pPr>
      <w:rPr>
        <w:rFonts w:hint="default"/>
        <w:lang w:val="en-US" w:eastAsia="en-US" w:bidi="en-US"/>
      </w:rPr>
    </w:lvl>
    <w:lvl w:ilvl="5" w:tplc="470C0F6A">
      <w:numFmt w:val="bullet"/>
      <w:lvlText w:val="•"/>
      <w:lvlJc w:val="left"/>
      <w:pPr>
        <w:ind w:left="3936" w:hanging="360"/>
      </w:pPr>
      <w:rPr>
        <w:rFonts w:hint="default"/>
        <w:lang w:val="en-US" w:eastAsia="en-US" w:bidi="en-US"/>
      </w:rPr>
    </w:lvl>
    <w:lvl w:ilvl="6" w:tplc="C2E69C00">
      <w:numFmt w:val="bullet"/>
      <w:lvlText w:val="•"/>
      <w:lvlJc w:val="left"/>
      <w:pPr>
        <w:ind w:left="4560" w:hanging="360"/>
      </w:pPr>
      <w:rPr>
        <w:rFonts w:hint="default"/>
        <w:lang w:val="en-US" w:eastAsia="en-US" w:bidi="en-US"/>
      </w:rPr>
    </w:lvl>
    <w:lvl w:ilvl="7" w:tplc="1BC6DAB2">
      <w:numFmt w:val="bullet"/>
      <w:lvlText w:val="•"/>
      <w:lvlJc w:val="left"/>
      <w:pPr>
        <w:ind w:left="5183" w:hanging="360"/>
      </w:pPr>
      <w:rPr>
        <w:rFonts w:hint="default"/>
        <w:lang w:val="en-US" w:eastAsia="en-US" w:bidi="en-US"/>
      </w:rPr>
    </w:lvl>
    <w:lvl w:ilvl="8" w:tplc="9B408442">
      <w:numFmt w:val="bullet"/>
      <w:lvlText w:val="•"/>
      <w:lvlJc w:val="left"/>
      <w:pPr>
        <w:ind w:left="5806" w:hanging="360"/>
      </w:pPr>
      <w:rPr>
        <w:rFonts w:hint="default"/>
        <w:lang w:val="en-US" w:eastAsia="en-US" w:bidi="en-US"/>
      </w:rPr>
    </w:lvl>
  </w:abstractNum>
  <w:abstractNum w:abstractNumId="17" w15:restartNumberingAfterBreak="0">
    <w:nsid w:val="0E0D3ECF"/>
    <w:multiLevelType w:val="hybridMultilevel"/>
    <w:tmpl w:val="9EA804AC"/>
    <w:lvl w:ilvl="0" w:tplc="939EB516">
      <w:numFmt w:val="bullet"/>
      <w:lvlText w:val=""/>
      <w:lvlJc w:val="left"/>
      <w:pPr>
        <w:ind w:left="460" w:hanging="360"/>
      </w:pPr>
      <w:rPr>
        <w:rFonts w:ascii="Symbol" w:eastAsia="Symbol" w:hAnsi="Symbol" w:cs="Symbol" w:hint="default"/>
        <w:w w:val="100"/>
        <w:sz w:val="18"/>
        <w:szCs w:val="18"/>
        <w:lang w:val="en-US" w:eastAsia="en-US" w:bidi="en-US"/>
      </w:rPr>
    </w:lvl>
    <w:lvl w:ilvl="1" w:tplc="AAD2A92C">
      <w:numFmt w:val="bullet"/>
      <w:lvlText w:val="•"/>
      <w:lvlJc w:val="left"/>
      <w:pPr>
        <w:ind w:left="1131" w:hanging="360"/>
      </w:pPr>
      <w:rPr>
        <w:rFonts w:hint="default"/>
        <w:lang w:val="en-US" w:eastAsia="en-US" w:bidi="en-US"/>
      </w:rPr>
    </w:lvl>
    <w:lvl w:ilvl="2" w:tplc="8CE48E24">
      <w:numFmt w:val="bullet"/>
      <w:lvlText w:val="•"/>
      <w:lvlJc w:val="left"/>
      <w:pPr>
        <w:ind w:left="1803" w:hanging="360"/>
      </w:pPr>
      <w:rPr>
        <w:rFonts w:hint="default"/>
        <w:lang w:val="en-US" w:eastAsia="en-US" w:bidi="en-US"/>
      </w:rPr>
    </w:lvl>
    <w:lvl w:ilvl="3" w:tplc="852A0C12">
      <w:numFmt w:val="bullet"/>
      <w:lvlText w:val="•"/>
      <w:lvlJc w:val="left"/>
      <w:pPr>
        <w:ind w:left="2475" w:hanging="360"/>
      </w:pPr>
      <w:rPr>
        <w:rFonts w:hint="default"/>
        <w:lang w:val="en-US" w:eastAsia="en-US" w:bidi="en-US"/>
      </w:rPr>
    </w:lvl>
    <w:lvl w:ilvl="4" w:tplc="570CD8A2">
      <w:numFmt w:val="bullet"/>
      <w:lvlText w:val="•"/>
      <w:lvlJc w:val="left"/>
      <w:pPr>
        <w:ind w:left="3147" w:hanging="360"/>
      </w:pPr>
      <w:rPr>
        <w:rFonts w:hint="default"/>
        <w:lang w:val="en-US" w:eastAsia="en-US" w:bidi="en-US"/>
      </w:rPr>
    </w:lvl>
    <w:lvl w:ilvl="5" w:tplc="3EBC0FE0">
      <w:numFmt w:val="bullet"/>
      <w:lvlText w:val="•"/>
      <w:lvlJc w:val="left"/>
      <w:pPr>
        <w:ind w:left="3819" w:hanging="360"/>
      </w:pPr>
      <w:rPr>
        <w:rFonts w:hint="default"/>
        <w:lang w:val="en-US" w:eastAsia="en-US" w:bidi="en-US"/>
      </w:rPr>
    </w:lvl>
    <w:lvl w:ilvl="6" w:tplc="517EB606">
      <w:numFmt w:val="bullet"/>
      <w:lvlText w:val="•"/>
      <w:lvlJc w:val="left"/>
      <w:pPr>
        <w:ind w:left="4491" w:hanging="360"/>
      </w:pPr>
      <w:rPr>
        <w:rFonts w:hint="default"/>
        <w:lang w:val="en-US" w:eastAsia="en-US" w:bidi="en-US"/>
      </w:rPr>
    </w:lvl>
    <w:lvl w:ilvl="7" w:tplc="A1D84EAE">
      <w:numFmt w:val="bullet"/>
      <w:lvlText w:val="•"/>
      <w:lvlJc w:val="left"/>
      <w:pPr>
        <w:ind w:left="5162" w:hanging="360"/>
      </w:pPr>
      <w:rPr>
        <w:rFonts w:hint="default"/>
        <w:lang w:val="en-US" w:eastAsia="en-US" w:bidi="en-US"/>
      </w:rPr>
    </w:lvl>
    <w:lvl w:ilvl="8" w:tplc="DE282492">
      <w:numFmt w:val="bullet"/>
      <w:lvlText w:val="•"/>
      <w:lvlJc w:val="left"/>
      <w:pPr>
        <w:ind w:left="5834" w:hanging="360"/>
      </w:pPr>
      <w:rPr>
        <w:rFonts w:hint="default"/>
        <w:lang w:val="en-US" w:eastAsia="en-US" w:bidi="en-US"/>
      </w:rPr>
    </w:lvl>
  </w:abstractNum>
  <w:abstractNum w:abstractNumId="18" w15:restartNumberingAfterBreak="0">
    <w:nsid w:val="0E534BC7"/>
    <w:multiLevelType w:val="hybridMultilevel"/>
    <w:tmpl w:val="97CCD88A"/>
    <w:lvl w:ilvl="0" w:tplc="AE8CB312">
      <w:numFmt w:val="bullet"/>
      <w:lvlText w:val=""/>
      <w:lvlJc w:val="left"/>
      <w:pPr>
        <w:ind w:left="549" w:hanging="360"/>
      </w:pPr>
      <w:rPr>
        <w:rFonts w:ascii="Symbol" w:eastAsia="Symbol" w:hAnsi="Symbol" w:cs="Symbol" w:hint="default"/>
        <w:w w:val="100"/>
        <w:sz w:val="18"/>
        <w:szCs w:val="18"/>
        <w:lang w:val="en-US" w:eastAsia="en-US" w:bidi="en-US"/>
      </w:rPr>
    </w:lvl>
    <w:lvl w:ilvl="1" w:tplc="2E1C6FAE">
      <w:numFmt w:val="bullet"/>
      <w:lvlText w:val="•"/>
      <w:lvlJc w:val="left"/>
      <w:pPr>
        <w:ind w:left="1218" w:hanging="360"/>
      </w:pPr>
      <w:rPr>
        <w:rFonts w:hint="default"/>
        <w:lang w:val="en-US" w:eastAsia="en-US" w:bidi="en-US"/>
      </w:rPr>
    </w:lvl>
    <w:lvl w:ilvl="2" w:tplc="DD5CBDC4">
      <w:numFmt w:val="bullet"/>
      <w:lvlText w:val="•"/>
      <w:lvlJc w:val="left"/>
      <w:pPr>
        <w:ind w:left="1896" w:hanging="360"/>
      </w:pPr>
      <w:rPr>
        <w:rFonts w:hint="default"/>
        <w:lang w:val="en-US" w:eastAsia="en-US" w:bidi="en-US"/>
      </w:rPr>
    </w:lvl>
    <w:lvl w:ilvl="3" w:tplc="9B62A85A">
      <w:numFmt w:val="bullet"/>
      <w:lvlText w:val="•"/>
      <w:lvlJc w:val="left"/>
      <w:pPr>
        <w:ind w:left="2575" w:hanging="360"/>
      </w:pPr>
      <w:rPr>
        <w:rFonts w:hint="default"/>
        <w:lang w:val="en-US" w:eastAsia="en-US" w:bidi="en-US"/>
      </w:rPr>
    </w:lvl>
    <w:lvl w:ilvl="4" w:tplc="07C08E60">
      <w:numFmt w:val="bullet"/>
      <w:lvlText w:val="•"/>
      <w:lvlJc w:val="left"/>
      <w:pPr>
        <w:ind w:left="3253" w:hanging="360"/>
      </w:pPr>
      <w:rPr>
        <w:rFonts w:hint="default"/>
        <w:lang w:val="en-US" w:eastAsia="en-US" w:bidi="en-US"/>
      </w:rPr>
    </w:lvl>
    <w:lvl w:ilvl="5" w:tplc="600C4264">
      <w:numFmt w:val="bullet"/>
      <w:lvlText w:val="•"/>
      <w:lvlJc w:val="left"/>
      <w:pPr>
        <w:ind w:left="3931" w:hanging="360"/>
      </w:pPr>
      <w:rPr>
        <w:rFonts w:hint="default"/>
        <w:lang w:val="en-US" w:eastAsia="en-US" w:bidi="en-US"/>
      </w:rPr>
    </w:lvl>
    <w:lvl w:ilvl="6" w:tplc="511E6846">
      <w:numFmt w:val="bullet"/>
      <w:lvlText w:val="•"/>
      <w:lvlJc w:val="left"/>
      <w:pPr>
        <w:ind w:left="4610" w:hanging="360"/>
      </w:pPr>
      <w:rPr>
        <w:rFonts w:hint="default"/>
        <w:lang w:val="en-US" w:eastAsia="en-US" w:bidi="en-US"/>
      </w:rPr>
    </w:lvl>
    <w:lvl w:ilvl="7" w:tplc="A2807AB2">
      <w:numFmt w:val="bullet"/>
      <w:lvlText w:val="•"/>
      <w:lvlJc w:val="left"/>
      <w:pPr>
        <w:ind w:left="5288" w:hanging="360"/>
      </w:pPr>
      <w:rPr>
        <w:rFonts w:hint="default"/>
        <w:lang w:val="en-US" w:eastAsia="en-US" w:bidi="en-US"/>
      </w:rPr>
    </w:lvl>
    <w:lvl w:ilvl="8" w:tplc="5AD86EDE">
      <w:numFmt w:val="bullet"/>
      <w:lvlText w:val="•"/>
      <w:lvlJc w:val="left"/>
      <w:pPr>
        <w:ind w:left="5966" w:hanging="360"/>
      </w:pPr>
      <w:rPr>
        <w:rFonts w:hint="default"/>
        <w:lang w:val="en-US" w:eastAsia="en-US" w:bidi="en-US"/>
      </w:rPr>
    </w:lvl>
  </w:abstractNum>
  <w:abstractNum w:abstractNumId="19" w15:restartNumberingAfterBreak="0">
    <w:nsid w:val="0E906257"/>
    <w:multiLevelType w:val="hybridMultilevel"/>
    <w:tmpl w:val="D5188C40"/>
    <w:lvl w:ilvl="0" w:tplc="EC7C020C">
      <w:start w:val="1"/>
      <w:numFmt w:val="decimal"/>
      <w:lvlText w:val="(%1)"/>
      <w:lvlJc w:val="left"/>
      <w:pPr>
        <w:ind w:left="1010" w:hanging="346"/>
      </w:pPr>
      <w:rPr>
        <w:rFonts w:ascii="Calibri" w:eastAsia="Calibri" w:hAnsi="Calibri" w:cs="Calibri" w:hint="default"/>
        <w:spacing w:val="-1"/>
        <w:w w:val="100"/>
        <w:sz w:val="22"/>
        <w:szCs w:val="22"/>
        <w:lang w:val="en-US" w:eastAsia="en-US" w:bidi="en-US"/>
      </w:rPr>
    </w:lvl>
    <w:lvl w:ilvl="1" w:tplc="F5A42650">
      <w:numFmt w:val="bullet"/>
      <w:lvlText w:val=""/>
      <w:lvlJc w:val="left"/>
      <w:pPr>
        <w:ind w:left="1379" w:hanging="360"/>
      </w:pPr>
      <w:rPr>
        <w:rFonts w:hint="default"/>
        <w:w w:val="100"/>
        <w:lang w:val="en-US" w:eastAsia="en-US" w:bidi="en-US"/>
      </w:rPr>
    </w:lvl>
    <w:lvl w:ilvl="2" w:tplc="4D40E2E8">
      <w:numFmt w:val="bullet"/>
      <w:lvlText w:val="•"/>
      <w:lvlJc w:val="left"/>
      <w:pPr>
        <w:ind w:left="2475" w:hanging="360"/>
      </w:pPr>
      <w:rPr>
        <w:rFonts w:hint="default"/>
        <w:lang w:val="en-US" w:eastAsia="en-US" w:bidi="en-US"/>
      </w:rPr>
    </w:lvl>
    <w:lvl w:ilvl="3" w:tplc="61427D18">
      <w:numFmt w:val="bullet"/>
      <w:lvlText w:val="•"/>
      <w:lvlJc w:val="left"/>
      <w:pPr>
        <w:ind w:left="3571" w:hanging="360"/>
      </w:pPr>
      <w:rPr>
        <w:rFonts w:hint="default"/>
        <w:lang w:val="en-US" w:eastAsia="en-US" w:bidi="en-US"/>
      </w:rPr>
    </w:lvl>
    <w:lvl w:ilvl="4" w:tplc="94F2B6D0">
      <w:numFmt w:val="bullet"/>
      <w:lvlText w:val="•"/>
      <w:lvlJc w:val="left"/>
      <w:pPr>
        <w:ind w:left="4666" w:hanging="360"/>
      </w:pPr>
      <w:rPr>
        <w:rFonts w:hint="default"/>
        <w:lang w:val="en-US" w:eastAsia="en-US" w:bidi="en-US"/>
      </w:rPr>
    </w:lvl>
    <w:lvl w:ilvl="5" w:tplc="EB8AAA88">
      <w:numFmt w:val="bullet"/>
      <w:lvlText w:val="•"/>
      <w:lvlJc w:val="left"/>
      <w:pPr>
        <w:ind w:left="5762" w:hanging="360"/>
      </w:pPr>
      <w:rPr>
        <w:rFonts w:hint="default"/>
        <w:lang w:val="en-US" w:eastAsia="en-US" w:bidi="en-US"/>
      </w:rPr>
    </w:lvl>
    <w:lvl w:ilvl="6" w:tplc="9C4EF25A">
      <w:numFmt w:val="bullet"/>
      <w:lvlText w:val="•"/>
      <w:lvlJc w:val="left"/>
      <w:pPr>
        <w:ind w:left="6857" w:hanging="360"/>
      </w:pPr>
      <w:rPr>
        <w:rFonts w:hint="default"/>
        <w:lang w:val="en-US" w:eastAsia="en-US" w:bidi="en-US"/>
      </w:rPr>
    </w:lvl>
    <w:lvl w:ilvl="7" w:tplc="32067344">
      <w:numFmt w:val="bullet"/>
      <w:lvlText w:val="•"/>
      <w:lvlJc w:val="left"/>
      <w:pPr>
        <w:ind w:left="7953" w:hanging="360"/>
      </w:pPr>
      <w:rPr>
        <w:rFonts w:hint="default"/>
        <w:lang w:val="en-US" w:eastAsia="en-US" w:bidi="en-US"/>
      </w:rPr>
    </w:lvl>
    <w:lvl w:ilvl="8" w:tplc="70223EDE">
      <w:numFmt w:val="bullet"/>
      <w:lvlText w:val="•"/>
      <w:lvlJc w:val="left"/>
      <w:pPr>
        <w:ind w:left="9048" w:hanging="360"/>
      </w:pPr>
      <w:rPr>
        <w:rFonts w:hint="default"/>
        <w:lang w:val="en-US" w:eastAsia="en-US" w:bidi="en-US"/>
      </w:rPr>
    </w:lvl>
  </w:abstractNum>
  <w:abstractNum w:abstractNumId="20" w15:restartNumberingAfterBreak="0">
    <w:nsid w:val="0F8B735B"/>
    <w:multiLevelType w:val="hybridMultilevel"/>
    <w:tmpl w:val="9A3C7F4A"/>
    <w:lvl w:ilvl="0" w:tplc="BB1A841C">
      <w:numFmt w:val="bullet"/>
      <w:lvlText w:val=""/>
      <w:lvlJc w:val="left"/>
      <w:pPr>
        <w:ind w:left="442" w:hanging="360"/>
      </w:pPr>
      <w:rPr>
        <w:rFonts w:ascii="Symbol" w:eastAsia="Symbol" w:hAnsi="Symbol" w:cs="Symbol" w:hint="default"/>
        <w:w w:val="100"/>
        <w:sz w:val="18"/>
        <w:szCs w:val="18"/>
        <w:lang w:val="en-US" w:eastAsia="en-US" w:bidi="en-US"/>
      </w:rPr>
    </w:lvl>
    <w:lvl w:ilvl="1" w:tplc="8718462C">
      <w:numFmt w:val="bullet"/>
      <w:lvlText w:val="•"/>
      <w:lvlJc w:val="left"/>
      <w:pPr>
        <w:ind w:left="1090" w:hanging="360"/>
      </w:pPr>
      <w:rPr>
        <w:rFonts w:hint="default"/>
        <w:lang w:val="en-US" w:eastAsia="en-US" w:bidi="en-US"/>
      </w:rPr>
    </w:lvl>
    <w:lvl w:ilvl="2" w:tplc="7ED4237E">
      <w:numFmt w:val="bullet"/>
      <w:lvlText w:val="•"/>
      <w:lvlJc w:val="left"/>
      <w:pPr>
        <w:ind w:left="1741" w:hanging="360"/>
      </w:pPr>
      <w:rPr>
        <w:rFonts w:hint="default"/>
        <w:lang w:val="en-US" w:eastAsia="en-US" w:bidi="en-US"/>
      </w:rPr>
    </w:lvl>
    <w:lvl w:ilvl="3" w:tplc="0FD8147C">
      <w:numFmt w:val="bullet"/>
      <w:lvlText w:val="•"/>
      <w:lvlJc w:val="left"/>
      <w:pPr>
        <w:ind w:left="2392" w:hanging="360"/>
      </w:pPr>
      <w:rPr>
        <w:rFonts w:hint="default"/>
        <w:lang w:val="en-US" w:eastAsia="en-US" w:bidi="en-US"/>
      </w:rPr>
    </w:lvl>
    <w:lvl w:ilvl="4" w:tplc="27B81986">
      <w:numFmt w:val="bullet"/>
      <w:lvlText w:val="•"/>
      <w:lvlJc w:val="left"/>
      <w:pPr>
        <w:ind w:left="3043" w:hanging="360"/>
      </w:pPr>
      <w:rPr>
        <w:rFonts w:hint="default"/>
        <w:lang w:val="en-US" w:eastAsia="en-US" w:bidi="en-US"/>
      </w:rPr>
    </w:lvl>
    <w:lvl w:ilvl="5" w:tplc="90AA3788">
      <w:numFmt w:val="bullet"/>
      <w:lvlText w:val="•"/>
      <w:lvlJc w:val="left"/>
      <w:pPr>
        <w:ind w:left="3693" w:hanging="360"/>
      </w:pPr>
      <w:rPr>
        <w:rFonts w:hint="default"/>
        <w:lang w:val="en-US" w:eastAsia="en-US" w:bidi="en-US"/>
      </w:rPr>
    </w:lvl>
    <w:lvl w:ilvl="6" w:tplc="C6E24E4E">
      <w:numFmt w:val="bullet"/>
      <w:lvlText w:val="•"/>
      <w:lvlJc w:val="left"/>
      <w:pPr>
        <w:ind w:left="4344" w:hanging="360"/>
      </w:pPr>
      <w:rPr>
        <w:rFonts w:hint="default"/>
        <w:lang w:val="en-US" w:eastAsia="en-US" w:bidi="en-US"/>
      </w:rPr>
    </w:lvl>
    <w:lvl w:ilvl="7" w:tplc="5F36035E">
      <w:numFmt w:val="bullet"/>
      <w:lvlText w:val="•"/>
      <w:lvlJc w:val="left"/>
      <w:pPr>
        <w:ind w:left="4995" w:hanging="360"/>
      </w:pPr>
      <w:rPr>
        <w:rFonts w:hint="default"/>
        <w:lang w:val="en-US" w:eastAsia="en-US" w:bidi="en-US"/>
      </w:rPr>
    </w:lvl>
    <w:lvl w:ilvl="8" w:tplc="8542A252">
      <w:numFmt w:val="bullet"/>
      <w:lvlText w:val="•"/>
      <w:lvlJc w:val="left"/>
      <w:pPr>
        <w:ind w:left="5646" w:hanging="360"/>
      </w:pPr>
      <w:rPr>
        <w:rFonts w:hint="default"/>
        <w:lang w:val="en-US" w:eastAsia="en-US" w:bidi="en-US"/>
      </w:rPr>
    </w:lvl>
  </w:abstractNum>
  <w:abstractNum w:abstractNumId="21" w15:restartNumberingAfterBreak="0">
    <w:nsid w:val="0FE33BB6"/>
    <w:multiLevelType w:val="hybridMultilevel"/>
    <w:tmpl w:val="EF6EDA5C"/>
    <w:lvl w:ilvl="0" w:tplc="A218F87E">
      <w:numFmt w:val="bullet"/>
      <w:lvlText w:val=""/>
      <w:lvlJc w:val="left"/>
      <w:pPr>
        <w:ind w:left="1098" w:hanging="360"/>
      </w:pPr>
      <w:rPr>
        <w:rFonts w:ascii="Wingdings" w:eastAsia="Wingdings" w:hAnsi="Wingdings" w:cs="Wingdings" w:hint="default"/>
        <w:w w:val="99"/>
        <w:sz w:val="20"/>
        <w:szCs w:val="20"/>
        <w:lang w:val="en-US" w:eastAsia="en-US" w:bidi="en-US"/>
      </w:rPr>
    </w:lvl>
    <w:lvl w:ilvl="1" w:tplc="9F702D6A">
      <w:numFmt w:val="bullet"/>
      <w:lvlText w:val="•"/>
      <w:lvlJc w:val="left"/>
      <w:pPr>
        <w:ind w:left="1807" w:hanging="360"/>
      </w:pPr>
      <w:rPr>
        <w:rFonts w:hint="default"/>
        <w:lang w:val="en-US" w:eastAsia="en-US" w:bidi="en-US"/>
      </w:rPr>
    </w:lvl>
    <w:lvl w:ilvl="2" w:tplc="9FF610AC">
      <w:numFmt w:val="bullet"/>
      <w:lvlText w:val="•"/>
      <w:lvlJc w:val="left"/>
      <w:pPr>
        <w:ind w:left="2514" w:hanging="360"/>
      </w:pPr>
      <w:rPr>
        <w:rFonts w:hint="default"/>
        <w:lang w:val="en-US" w:eastAsia="en-US" w:bidi="en-US"/>
      </w:rPr>
    </w:lvl>
    <w:lvl w:ilvl="3" w:tplc="D4205498">
      <w:numFmt w:val="bullet"/>
      <w:lvlText w:val="•"/>
      <w:lvlJc w:val="left"/>
      <w:pPr>
        <w:ind w:left="3221" w:hanging="360"/>
      </w:pPr>
      <w:rPr>
        <w:rFonts w:hint="default"/>
        <w:lang w:val="en-US" w:eastAsia="en-US" w:bidi="en-US"/>
      </w:rPr>
    </w:lvl>
    <w:lvl w:ilvl="4" w:tplc="D7DCCEC2">
      <w:numFmt w:val="bullet"/>
      <w:lvlText w:val="•"/>
      <w:lvlJc w:val="left"/>
      <w:pPr>
        <w:ind w:left="3928" w:hanging="360"/>
      </w:pPr>
      <w:rPr>
        <w:rFonts w:hint="default"/>
        <w:lang w:val="en-US" w:eastAsia="en-US" w:bidi="en-US"/>
      </w:rPr>
    </w:lvl>
    <w:lvl w:ilvl="5" w:tplc="8862B8BA">
      <w:numFmt w:val="bullet"/>
      <w:lvlText w:val="•"/>
      <w:lvlJc w:val="left"/>
      <w:pPr>
        <w:ind w:left="4635" w:hanging="360"/>
      </w:pPr>
      <w:rPr>
        <w:rFonts w:hint="default"/>
        <w:lang w:val="en-US" w:eastAsia="en-US" w:bidi="en-US"/>
      </w:rPr>
    </w:lvl>
    <w:lvl w:ilvl="6" w:tplc="5174452C">
      <w:numFmt w:val="bullet"/>
      <w:lvlText w:val="•"/>
      <w:lvlJc w:val="left"/>
      <w:pPr>
        <w:ind w:left="5342" w:hanging="360"/>
      </w:pPr>
      <w:rPr>
        <w:rFonts w:hint="default"/>
        <w:lang w:val="en-US" w:eastAsia="en-US" w:bidi="en-US"/>
      </w:rPr>
    </w:lvl>
    <w:lvl w:ilvl="7" w:tplc="1996CD6E">
      <w:numFmt w:val="bullet"/>
      <w:lvlText w:val="•"/>
      <w:lvlJc w:val="left"/>
      <w:pPr>
        <w:ind w:left="6049" w:hanging="360"/>
      </w:pPr>
      <w:rPr>
        <w:rFonts w:hint="default"/>
        <w:lang w:val="en-US" w:eastAsia="en-US" w:bidi="en-US"/>
      </w:rPr>
    </w:lvl>
    <w:lvl w:ilvl="8" w:tplc="72AE0FA2">
      <w:numFmt w:val="bullet"/>
      <w:lvlText w:val="•"/>
      <w:lvlJc w:val="left"/>
      <w:pPr>
        <w:ind w:left="6756" w:hanging="360"/>
      </w:pPr>
      <w:rPr>
        <w:rFonts w:hint="default"/>
        <w:lang w:val="en-US" w:eastAsia="en-US" w:bidi="en-US"/>
      </w:rPr>
    </w:lvl>
  </w:abstractNum>
  <w:abstractNum w:abstractNumId="22" w15:restartNumberingAfterBreak="0">
    <w:nsid w:val="10F71044"/>
    <w:multiLevelType w:val="hybridMultilevel"/>
    <w:tmpl w:val="768C626A"/>
    <w:lvl w:ilvl="0" w:tplc="F9E46032">
      <w:numFmt w:val="bullet"/>
      <w:lvlText w:val=""/>
      <w:lvlJc w:val="left"/>
      <w:pPr>
        <w:ind w:left="557" w:hanging="360"/>
      </w:pPr>
      <w:rPr>
        <w:rFonts w:ascii="Wingdings" w:eastAsia="Wingdings" w:hAnsi="Wingdings" w:cs="Wingdings" w:hint="default"/>
        <w:w w:val="100"/>
        <w:sz w:val="16"/>
        <w:szCs w:val="16"/>
        <w:lang w:val="en-US" w:eastAsia="en-US" w:bidi="en-US"/>
      </w:rPr>
    </w:lvl>
    <w:lvl w:ilvl="1" w:tplc="BC3E4D0C">
      <w:numFmt w:val="bullet"/>
      <w:lvlText w:val="•"/>
      <w:lvlJc w:val="left"/>
      <w:pPr>
        <w:ind w:left="890" w:hanging="360"/>
      </w:pPr>
      <w:rPr>
        <w:rFonts w:hint="default"/>
        <w:lang w:val="en-US" w:eastAsia="en-US" w:bidi="en-US"/>
      </w:rPr>
    </w:lvl>
    <w:lvl w:ilvl="2" w:tplc="12EE817C">
      <w:numFmt w:val="bullet"/>
      <w:lvlText w:val="•"/>
      <w:lvlJc w:val="left"/>
      <w:pPr>
        <w:ind w:left="1221" w:hanging="360"/>
      </w:pPr>
      <w:rPr>
        <w:rFonts w:hint="default"/>
        <w:lang w:val="en-US" w:eastAsia="en-US" w:bidi="en-US"/>
      </w:rPr>
    </w:lvl>
    <w:lvl w:ilvl="3" w:tplc="17F0CD8A">
      <w:numFmt w:val="bullet"/>
      <w:lvlText w:val="•"/>
      <w:lvlJc w:val="left"/>
      <w:pPr>
        <w:ind w:left="1551" w:hanging="360"/>
      </w:pPr>
      <w:rPr>
        <w:rFonts w:hint="default"/>
        <w:lang w:val="en-US" w:eastAsia="en-US" w:bidi="en-US"/>
      </w:rPr>
    </w:lvl>
    <w:lvl w:ilvl="4" w:tplc="E666547C">
      <w:numFmt w:val="bullet"/>
      <w:lvlText w:val="•"/>
      <w:lvlJc w:val="left"/>
      <w:pPr>
        <w:ind w:left="1882" w:hanging="360"/>
      </w:pPr>
      <w:rPr>
        <w:rFonts w:hint="default"/>
        <w:lang w:val="en-US" w:eastAsia="en-US" w:bidi="en-US"/>
      </w:rPr>
    </w:lvl>
    <w:lvl w:ilvl="5" w:tplc="72522BD2">
      <w:numFmt w:val="bullet"/>
      <w:lvlText w:val="•"/>
      <w:lvlJc w:val="left"/>
      <w:pPr>
        <w:ind w:left="2212" w:hanging="360"/>
      </w:pPr>
      <w:rPr>
        <w:rFonts w:hint="default"/>
        <w:lang w:val="en-US" w:eastAsia="en-US" w:bidi="en-US"/>
      </w:rPr>
    </w:lvl>
    <w:lvl w:ilvl="6" w:tplc="5CA46CF0">
      <w:numFmt w:val="bullet"/>
      <w:lvlText w:val="•"/>
      <w:lvlJc w:val="left"/>
      <w:pPr>
        <w:ind w:left="2543" w:hanging="360"/>
      </w:pPr>
      <w:rPr>
        <w:rFonts w:hint="default"/>
        <w:lang w:val="en-US" w:eastAsia="en-US" w:bidi="en-US"/>
      </w:rPr>
    </w:lvl>
    <w:lvl w:ilvl="7" w:tplc="8DE0362C">
      <w:numFmt w:val="bullet"/>
      <w:lvlText w:val="•"/>
      <w:lvlJc w:val="left"/>
      <w:pPr>
        <w:ind w:left="2873" w:hanging="360"/>
      </w:pPr>
      <w:rPr>
        <w:rFonts w:hint="default"/>
        <w:lang w:val="en-US" w:eastAsia="en-US" w:bidi="en-US"/>
      </w:rPr>
    </w:lvl>
    <w:lvl w:ilvl="8" w:tplc="97B8164A">
      <w:numFmt w:val="bullet"/>
      <w:lvlText w:val="•"/>
      <w:lvlJc w:val="left"/>
      <w:pPr>
        <w:ind w:left="3204" w:hanging="360"/>
      </w:pPr>
      <w:rPr>
        <w:rFonts w:hint="default"/>
        <w:lang w:val="en-US" w:eastAsia="en-US" w:bidi="en-US"/>
      </w:rPr>
    </w:lvl>
  </w:abstractNum>
  <w:abstractNum w:abstractNumId="23" w15:restartNumberingAfterBreak="0">
    <w:nsid w:val="11B209F3"/>
    <w:multiLevelType w:val="hybridMultilevel"/>
    <w:tmpl w:val="CB78468E"/>
    <w:lvl w:ilvl="0" w:tplc="365A6392">
      <w:numFmt w:val="bullet"/>
      <w:lvlText w:val=""/>
      <w:lvlJc w:val="left"/>
      <w:pPr>
        <w:ind w:left="460" w:hanging="360"/>
      </w:pPr>
      <w:rPr>
        <w:rFonts w:ascii="Symbol" w:eastAsia="Symbol" w:hAnsi="Symbol" w:cs="Symbol" w:hint="default"/>
        <w:w w:val="100"/>
        <w:sz w:val="18"/>
        <w:szCs w:val="18"/>
        <w:lang w:val="en-US" w:eastAsia="en-US" w:bidi="en-US"/>
      </w:rPr>
    </w:lvl>
    <w:lvl w:ilvl="1" w:tplc="32D46F96">
      <w:numFmt w:val="bullet"/>
      <w:lvlText w:val="•"/>
      <w:lvlJc w:val="left"/>
      <w:pPr>
        <w:ind w:left="1119" w:hanging="360"/>
      </w:pPr>
      <w:rPr>
        <w:rFonts w:hint="default"/>
        <w:lang w:val="en-US" w:eastAsia="en-US" w:bidi="en-US"/>
      </w:rPr>
    </w:lvl>
    <w:lvl w:ilvl="2" w:tplc="5344E4BC">
      <w:numFmt w:val="bullet"/>
      <w:lvlText w:val="•"/>
      <w:lvlJc w:val="left"/>
      <w:pPr>
        <w:ind w:left="1778" w:hanging="360"/>
      </w:pPr>
      <w:rPr>
        <w:rFonts w:hint="default"/>
        <w:lang w:val="en-US" w:eastAsia="en-US" w:bidi="en-US"/>
      </w:rPr>
    </w:lvl>
    <w:lvl w:ilvl="3" w:tplc="8968D1C0">
      <w:numFmt w:val="bullet"/>
      <w:lvlText w:val="•"/>
      <w:lvlJc w:val="left"/>
      <w:pPr>
        <w:ind w:left="2438" w:hanging="360"/>
      </w:pPr>
      <w:rPr>
        <w:rFonts w:hint="default"/>
        <w:lang w:val="en-US" w:eastAsia="en-US" w:bidi="en-US"/>
      </w:rPr>
    </w:lvl>
    <w:lvl w:ilvl="4" w:tplc="4EC2BBD2">
      <w:numFmt w:val="bullet"/>
      <w:lvlText w:val="•"/>
      <w:lvlJc w:val="left"/>
      <w:pPr>
        <w:ind w:left="3097" w:hanging="360"/>
      </w:pPr>
      <w:rPr>
        <w:rFonts w:hint="default"/>
        <w:lang w:val="en-US" w:eastAsia="en-US" w:bidi="en-US"/>
      </w:rPr>
    </w:lvl>
    <w:lvl w:ilvl="5" w:tplc="1F94F62A">
      <w:numFmt w:val="bullet"/>
      <w:lvlText w:val="•"/>
      <w:lvlJc w:val="left"/>
      <w:pPr>
        <w:ind w:left="3756" w:hanging="360"/>
      </w:pPr>
      <w:rPr>
        <w:rFonts w:hint="default"/>
        <w:lang w:val="en-US" w:eastAsia="en-US" w:bidi="en-US"/>
      </w:rPr>
    </w:lvl>
    <w:lvl w:ilvl="6" w:tplc="3CCCED12">
      <w:numFmt w:val="bullet"/>
      <w:lvlText w:val="•"/>
      <w:lvlJc w:val="left"/>
      <w:pPr>
        <w:ind w:left="4416" w:hanging="360"/>
      </w:pPr>
      <w:rPr>
        <w:rFonts w:hint="default"/>
        <w:lang w:val="en-US" w:eastAsia="en-US" w:bidi="en-US"/>
      </w:rPr>
    </w:lvl>
    <w:lvl w:ilvl="7" w:tplc="8E722C48">
      <w:numFmt w:val="bullet"/>
      <w:lvlText w:val="•"/>
      <w:lvlJc w:val="left"/>
      <w:pPr>
        <w:ind w:left="5075" w:hanging="360"/>
      </w:pPr>
      <w:rPr>
        <w:rFonts w:hint="default"/>
        <w:lang w:val="en-US" w:eastAsia="en-US" w:bidi="en-US"/>
      </w:rPr>
    </w:lvl>
    <w:lvl w:ilvl="8" w:tplc="4498E7D0">
      <w:numFmt w:val="bullet"/>
      <w:lvlText w:val="•"/>
      <w:lvlJc w:val="left"/>
      <w:pPr>
        <w:ind w:left="5734" w:hanging="360"/>
      </w:pPr>
      <w:rPr>
        <w:rFonts w:hint="default"/>
        <w:lang w:val="en-US" w:eastAsia="en-US" w:bidi="en-US"/>
      </w:rPr>
    </w:lvl>
  </w:abstractNum>
  <w:abstractNum w:abstractNumId="24" w15:restartNumberingAfterBreak="0">
    <w:nsid w:val="11BE5C9D"/>
    <w:multiLevelType w:val="hybridMultilevel"/>
    <w:tmpl w:val="8BCECA5E"/>
    <w:lvl w:ilvl="0" w:tplc="2C2A9BBC">
      <w:start w:val="1"/>
      <w:numFmt w:val="decimal"/>
      <w:lvlText w:val="%1."/>
      <w:lvlJc w:val="left"/>
      <w:pPr>
        <w:ind w:left="1480" w:hanging="360"/>
      </w:pPr>
      <w:rPr>
        <w:rFonts w:hint="default"/>
        <w:w w:val="100"/>
        <w:lang w:val="en-US" w:eastAsia="en-US" w:bidi="en-US"/>
      </w:rPr>
    </w:lvl>
    <w:lvl w:ilvl="1" w:tplc="EFC2AE80">
      <w:numFmt w:val="bullet"/>
      <w:lvlText w:val="•"/>
      <w:lvlJc w:val="left"/>
      <w:pPr>
        <w:ind w:left="2456" w:hanging="360"/>
      </w:pPr>
      <w:rPr>
        <w:rFonts w:hint="default"/>
        <w:lang w:val="en-US" w:eastAsia="en-US" w:bidi="en-US"/>
      </w:rPr>
    </w:lvl>
    <w:lvl w:ilvl="2" w:tplc="E0A6CA62">
      <w:numFmt w:val="bullet"/>
      <w:lvlText w:val="•"/>
      <w:lvlJc w:val="left"/>
      <w:pPr>
        <w:ind w:left="3432" w:hanging="360"/>
      </w:pPr>
      <w:rPr>
        <w:rFonts w:hint="default"/>
        <w:lang w:val="en-US" w:eastAsia="en-US" w:bidi="en-US"/>
      </w:rPr>
    </w:lvl>
    <w:lvl w:ilvl="3" w:tplc="B6EAB2D2">
      <w:numFmt w:val="bullet"/>
      <w:lvlText w:val="•"/>
      <w:lvlJc w:val="left"/>
      <w:pPr>
        <w:ind w:left="4408" w:hanging="360"/>
      </w:pPr>
      <w:rPr>
        <w:rFonts w:hint="default"/>
        <w:lang w:val="en-US" w:eastAsia="en-US" w:bidi="en-US"/>
      </w:rPr>
    </w:lvl>
    <w:lvl w:ilvl="4" w:tplc="97669AFA">
      <w:numFmt w:val="bullet"/>
      <w:lvlText w:val="•"/>
      <w:lvlJc w:val="left"/>
      <w:pPr>
        <w:ind w:left="5384" w:hanging="360"/>
      </w:pPr>
      <w:rPr>
        <w:rFonts w:hint="default"/>
        <w:lang w:val="en-US" w:eastAsia="en-US" w:bidi="en-US"/>
      </w:rPr>
    </w:lvl>
    <w:lvl w:ilvl="5" w:tplc="FEFE1220">
      <w:numFmt w:val="bullet"/>
      <w:lvlText w:val="•"/>
      <w:lvlJc w:val="left"/>
      <w:pPr>
        <w:ind w:left="6360" w:hanging="360"/>
      </w:pPr>
      <w:rPr>
        <w:rFonts w:hint="default"/>
        <w:lang w:val="en-US" w:eastAsia="en-US" w:bidi="en-US"/>
      </w:rPr>
    </w:lvl>
    <w:lvl w:ilvl="6" w:tplc="DB7A792C">
      <w:numFmt w:val="bullet"/>
      <w:lvlText w:val="•"/>
      <w:lvlJc w:val="left"/>
      <w:pPr>
        <w:ind w:left="7336" w:hanging="360"/>
      </w:pPr>
      <w:rPr>
        <w:rFonts w:hint="default"/>
        <w:lang w:val="en-US" w:eastAsia="en-US" w:bidi="en-US"/>
      </w:rPr>
    </w:lvl>
    <w:lvl w:ilvl="7" w:tplc="FAFC42D4">
      <w:numFmt w:val="bullet"/>
      <w:lvlText w:val="•"/>
      <w:lvlJc w:val="left"/>
      <w:pPr>
        <w:ind w:left="8312" w:hanging="360"/>
      </w:pPr>
      <w:rPr>
        <w:rFonts w:hint="default"/>
        <w:lang w:val="en-US" w:eastAsia="en-US" w:bidi="en-US"/>
      </w:rPr>
    </w:lvl>
    <w:lvl w:ilvl="8" w:tplc="16841CEE">
      <w:numFmt w:val="bullet"/>
      <w:lvlText w:val="•"/>
      <w:lvlJc w:val="left"/>
      <w:pPr>
        <w:ind w:left="9288" w:hanging="360"/>
      </w:pPr>
      <w:rPr>
        <w:rFonts w:hint="default"/>
        <w:lang w:val="en-US" w:eastAsia="en-US" w:bidi="en-US"/>
      </w:rPr>
    </w:lvl>
  </w:abstractNum>
  <w:abstractNum w:abstractNumId="25" w15:restartNumberingAfterBreak="0">
    <w:nsid w:val="11CD1D15"/>
    <w:multiLevelType w:val="hybridMultilevel"/>
    <w:tmpl w:val="EB025F96"/>
    <w:lvl w:ilvl="0" w:tplc="90FC7CB6">
      <w:numFmt w:val="bullet"/>
      <w:lvlText w:val=""/>
      <w:lvlJc w:val="left"/>
      <w:pPr>
        <w:ind w:left="460" w:hanging="360"/>
      </w:pPr>
      <w:rPr>
        <w:rFonts w:ascii="Symbol" w:eastAsia="Symbol" w:hAnsi="Symbol" w:cs="Symbol" w:hint="default"/>
        <w:w w:val="100"/>
        <w:sz w:val="18"/>
        <w:szCs w:val="18"/>
        <w:lang w:val="en-US" w:eastAsia="en-US" w:bidi="en-US"/>
      </w:rPr>
    </w:lvl>
    <w:lvl w:ilvl="1" w:tplc="CE7E64E6">
      <w:numFmt w:val="bullet"/>
      <w:lvlText w:val="•"/>
      <w:lvlJc w:val="left"/>
      <w:pPr>
        <w:ind w:left="1131" w:hanging="360"/>
      </w:pPr>
      <w:rPr>
        <w:rFonts w:hint="default"/>
        <w:lang w:val="en-US" w:eastAsia="en-US" w:bidi="en-US"/>
      </w:rPr>
    </w:lvl>
    <w:lvl w:ilvl="2" w:tplc="69CAF560">
      <w:numFmt w:val="bullet"/>
      <w:lvlText w:val="•"/>
      <w:lvlJc w:val="left"/>
      <w:pPr>
        <w:ind w:left="1803" w:hanging="360"/>
      </w:pPr>
      <w:rPr>
        <w:rFonts w:hint="default"/>
        <w:lang w:val="en-US" w:eastAsia="en-US" w:bidi="en-US"/>
      </w:rPr>
    </w:lvl>
    <w:lvl w:ilvl="3" w:tplc="0644C5A4">
      <w:numFmt w:val="bullet"/>
      <w:lvlText w:val="•"/>
      <w:lvlJc w:val="left"/>
      <w:pPr>
        <w:ind w:left="2475" w:hanging="360"/>
      </w:pPr>
      <w:rPr>
        <w:rFonts w:hint="default"/>
        <w:lang w:val="en-US" w:eastAsia="en-US" w:bidi="en-US"/>
      </w:rPr>
    </w:lvl>
    <w:lvl w:ilvl="4" w:tplc="E06C1E22">
      <w:numFmt w:val="bullet"/>
      <w:lvlText w:val="•"/>
      <w:lvlJc w:val="left"/>
      <w:pPr>
        <w:ind w:left="3147" w:hanging="360"/>
      </w:pPr>
      <w:rPr>
        <w:rFonts w:hint="default"/>
        <w:lang w:val="en-US" w:eastAsia="en-US" w:bidi="en-US"/>
      </w:rPr>
    </w:lvl>
    <w:lvl w:ilvl="5" w:tplc="6F3E0D68">
      <w:numFmt w:val="bullet"/>
      <w:lvlText w:val="•"/>
      <w:lvlJc w:val="left"/>
      <w:pPr>
        <w:ind w:left="3819" w:hanging="360"/>
      </w:pPr>
      <w:rPr>
        <w:rFonts w:hint="default"/>
        <w:lang w:val="en-US" w:eastAsia="en-US" w:bidi="en-US"/>
      </w:rPr>
    </w:lvl>
    <w:lvl w:ilvl="6" w:tplc="9416B422">
      <w:numFmt w:val="bullet"/>
      <w:lvlText w:val="•"/>
      <w:lvlJc w:val="left"/>
      <w:pPr>
        <w:ind w:left="4491" w:hanging="360"/>
      </w:pPr>
      <w:rPr>
        <w:rFonts w:hint="default"/>
        <w:lang w:val="en-US" w:eastAsia="en-US" w:bidi="en-US"/>
      </w:rPr>
    </w:lvl>
    <w:lvl w:ilvl="7" w:tplc="06E2644E">
      <w:numFmt w:val="bullet"/>
      <w:lvlText w:val="•"/>
      <w:lvlJc w:val="left"/>
      <w:pPr>
        <w:ind w:left="5162" w:hanging="360"/>
      </w:pPr>
      <w:rPr>
        <w:rFonts w:hint="default"/>
        <w:lang w:val="en-US" w:eastAsia="en-US" w:bidi="en-US"/>
      </w:rPr>
    </w:lvl>
    <w:lvl w:ilvl="8" w:tplc="61E4E17E">
      <w:numFmt w:val="bullet"/>
      <w:lvlText w:val="•"/>
      <w:lvlJc w:val="left"/>
      <w:pPr>
        <w:ind w:left="5834" w:hanging="360"/>
      </w:pPr>
      <w:rPr>
        <w:rFonts w:hint="default"/>
        <w:lang w:val="en-US" w:eastAsia="en-US" w:bidi="en-US"/>
      </w:rPr>
    </w:lvl>
  </w:abstractNum>
  <w:abstractNum w:abstractNumId="26" w15:restartNumberingAfterBreak="0">
    <w:nsid w:val="12AC0295"/>
    <w:multiLevelType w:val="hybridMultilevel"/>
    <w:tmpl w:val="655E286E"/>
    <w:lvl w:ilvl="0" w:tplc="6D745556">
      <w:numFmt w:val="bullet"/>
      <w:lvlText w:val=""/>
      <w:lvlJc w:val="left"/>
      <w:pPr>
        <w:ind w:left="460" w:hanging="360"/>
      </w:pPr>
      <w:rPr>
        <w:rFonts w:ascii="Symbol" w:eastAsia="Symbol" w:hAnsi="Symbol" w:cs="Symbol" w:hint="default"/>
        <w:w w:val="100"/>
        <w:sz w:val="18"/>
        <w:szCs w:val="18"/>
        <w:lang w:val="en-US" w:eastAsia="en-US" w:bidi="en-US"/>
      </w:rPr>
    </w:lvl>
    <w:lvl w:ilvl="1" w:tplc="43801B04">
      <w:numFmt w:val="bullet"/>
      <w:lvlText w:val="•"/>
      <w:lvlJc w:val="left"/>
      <w:pPr>
        <w:ind w:left="1119" w:hanging="360"/>
      </w:pPr>
      <w:rPr>
        <w:rFonts w:hint="default"/>
        <w:lang w:val="en-US" w:eastAsia="en-US" w:bidi="en-US"/>
      </w:rPr>
    </w:lvl>
    <w:lvl w:ilvl="2" w:tplc="D7CE729C">
      <w:numFmt w:val="bullet"/>
      <w:lvlText w:val="•"/>
      <w:lvlJc w:val="left"/>
      <w:pPr>
        <w:ind w:left="1778" w:hanging="360"/>
      </w:pPr>
      <w:rPr>
        <w:rFonts w:hint="default"/>
        <w:lang w:val="en-US" w:eastAsia="en-US" w:bidi="en-US"/>
      </w:rPr>
    </w:lvl>
    <w:lvl w:ilvl="3" w:tplc="6226B404">
      <w:numFmt w:val="bullet"/>
      <w:lvlText w:val="•"/>
      <w:lvlJc w:val="left"/>
      <w:pPr>
        <w:ind w:left="2438" w:hanging="360"/>
      </w:pPr>
      <w:rPr>
        <w:rFonts w:hint="default"/>
        <w:lang w:val="en-US" w:eastAsia="en-US" w:bidi="en-US"/>
      </w:rPr>
    </w:lvl>
    <w:lvl w:ilvl="4" w:tplc="B46E53CC">
      <w:numFmt w:val="bullet"/>
      <w:lvlText w:val="•"/>
      <w:lvlJc w:val="left"/>
      <w:pPr>
        <w:ind w:left="3097" w:hanging="360"/>
      </w:pPr>
      <w:rPr>
        <w:rFonts w:hint="default"/>
        <w:lang w:val="en-US" w:eastAsia="en-US" w:bidi="en-US"/>
      </w:rPr>
    </w:lvl>
    <w:lvl w:ilvl="5" w:tplc="3880E4CE">
      <w:numFmt w:val="bullet"/>
      <w:lvlText w:val="•"/>
      <w:lvlJc w:val="left"/>
      <w:pPr>
        <w:ind w:left="3756" w:hanging="360"/>
      </w:pPr>
      <w:rPr>
        <w:rFonts w:hint="default"/>
        <w:lang w:val="en-US" w:eastAsia="en-US" w:bidi="en-US"/>
      </w:rPr>
    </w:lvl>
    <w:lvl w:ilvl="6" w:tplc="673CE5D6">
      <w:numFmt w:val="bullet"/>
      <w:lvlText w:val="•"/>
      <w:lvlJc w:val="left"/>
      <w:pPr>
        <w:ind w:left="4416" w:hanging="360"/>
      </w:pPr>
      <w:rPr>
        <w:rFonts w:hint="default"/>
        <w:lang w:val="en-US" w:eastAsia="en-US" w:bidi="en-US"/>
      </w:rPr>
    </w:lvl>
    <w:lvl w:ilvl="7" w:tplc="0502610C">
      <w:numFmt w:val="bullet"/>
      <w:lvlText w:val="•"/>
      <w:lvlJc w:val="left"/>
      <w:pPr>
        <w:ind w:left="5075" w:hanging="360"/>
      </w:pPr>
      <w:rPr>
        <w:rFonts w:hint="default"/>
        <w:lang w:val="en-US" w:eastAsia="en-US" w:bidi="en-US"/>
      </w:rPr>
    </w:lvl>
    <w:lvl w:ilvl="8" w:tplc="6E24C53E">
      <w:numFmt w:val="bullet"/>
      <w:lvlText w:val="•"/>
      <w:lvlJc w:val="left"/>
      <w:pPr>
        <w:ind w:left="5734" w:hanging="360"/>
      </w:pPr>
      <w:rPr>
        <w:rFonts w:hint="default"/>
        <w:lang w:val="en-US" w:eastAsia="en-US" w:bidi="en-US"/>
      </w:rPr>
    </w:lvl>
  </w:abstractNum>
  <w:abstractNum w:abstractNumId="27" w15:restartNumberingAfterBreak="0">
    <w:nsid w:val="133C244B"/>
    <w:multiLevelType w:val="hybridMultilevel"/>
    <w:tmpl w:val="102E1702"/>
    <w:lvl w:ilvl="0" w:tplc="0706B8F8">
      <w:numFmt w:val="bullet"/>
      <w:lvlText w:val=""/>
      <w:lvlJc w:val="left"/>
      <w:pPr>
        <w:ind w:left="460" w:hanging="360"/>
      </w:pPr>
      <w:rPr>
        <w:rFonts w:ascii="Symbol" w:eastAsia="Symbol" w:hAnsi="Symbol" w:cs="Symbol" w:hint="default"/>
        <w:w w:val="100"/>
        <w:sz w:val="18"/>
        <w:szCs w:val="18"/>
        <w:lang w:val="en-US" w:eastAsia="en-US" w:bidi="en-US"/>
      </w:rPr>
    </w:lvl>
    <w:lvl w:ilvl="1" w:tplc="91B09ECE">
      <w:numFmt w:val="bullet"/>
      <w:lvlText w:val="•"/>
      <w:lvlJc w:val="left"/>
      <w:pPr>
        <w:ind w:left="1119" w:hanging="360"/>
      </w:pPr>
      <w:rPr>
        <w:rFonts w:hint="default"/>
        <w:lang w:val="en-US" w:eastAsia="en-US" w:bidi="en-US"/>
      </w:rPr>
    </w:lvl>
    <w:lvl w:ilvl="2" w:tplc="D2F0CB12">
      <w:numFmt w:val="bullet"/>
      <w:lvlText w:val="•"/>
      <w:lvlJc w:val="left"/>
      <w:pPr>
        <w:ind w:left="1778" w:hanging="360"/>
      </w:pPr>
      <w:rPr>
        <w:rFonts w:hint="default"/>
        <w:lang w:val="en-US" w:eastAsia="en-US" w:bidi="en-US"/>
      </w:rPr>
    </w:lvl>
    <w:lvl w:ilvl="3" w:tplc="2D44FBE0">
      <w:numFmt w:val="bullet"/>
      <w:lvlText w:val="•"/>
      <w:lvlJc w:val="left"/>
      <w:pPr>
        <w:ind w:left="2438" w:hanging="360"/>
      </w:pPr>
      <w:rPr>
        <w:rFonts w:hint="default"/>
        <w:lang w:val="en-US" w:eastAsia="en-US" w:bidi="en-US"/>
      </w:rPr>
    </w:lvl>
    <w:lvl w:ilvl="4" w:tplc="5380CC36">
      <w:numFmt w:val="bullet"/>
      <w:lvlText w:val="•"/>
      <w:lvlJc w:val="left"/>
      <w:pPr>
        <w:ind w:left="3097" w:hanging="360"/>
      </w:pPr>
      <w:rPr>
        <w:rFonts w:hint="default"/>
        <w:lang w:val="en-US" w:eastAsia="en-US" w:bidi="en-US"/>
      </w:rPr>
    </w:lvl>
    <w:lvl w:ilvl="5" w:tplc="AB987484">
      <w:numFmt w:val="bullet"/>
      <w:lvlText w:val="•"/>
      <w:lvlJc w:val="left"/>
      <w:pPr>
        <w:ind w:left="3756" w:hanging="360"/>
      </w:pPr>
      <w:rPr>
        <w:rFonts w:hint="default"/>
        <w:lang w:val="en-US" w:eastAsia="en-US" w:bidi="en-US"/>
      </w:rPr>
    </w:lvl>
    <w:lvl w:ilvl="6" w:tplc="54CA22CE">
      <w:numFmt w:val="bullet"/>
      <w:lvlText w:val="•"/>
      <w:lvlJc w:val="left"/>
      <w:pPr>
        <w:ind w:left="4416" w:hanging="360"/>
      </w:pPr>
      <w:rPr>
        <w:rFonts w:hint="default"/>
        <w:lang w:val="en-US" w:eastAsia="en-US" w:bidi="en-US"/>
      </w:rPr>
    </w:lvl>
    <w:lvl w:ilvl="7" w:tplc="9B685EFA">
      <w:numFmt w:val="bullet"/>
      <w:lvlText w:val="•"/>
      <w:lvlJc w:val="left"/>
      <w:pPr>
        <w:ind w:left="5075" w:hanging="360"/>
      </w:pPr>
      <w:rPr>
        <w:rFonts w:hint="default"/>
        <w:lang w:val="en-US" w:eastAsia="en-US" w:bidi="en-US"/>
      </w:rPr>
    </w:lvl>
    <w:lvl w:ilvl="8" w:tplc="136A3078">
      <w:numFmt w:val="bullet"/>
      <w:lvlText w:val="•"/>
      <w:lvlJc w:val="left"/>
      <w:pPr>
        <w:ind w:left="5734" w:hanging="360"/>
      </w:pPr>
      <w:rPr>
        <w:rFonts w:hint="default"/>
        <w:lang w:val="en-US" w:eastAsia="en-US" w:bidi="en-US"/>
      </w:rPr>
    </w:lvl>
  </w:abstractNum>
  <w:abstractNum w:abstractNumId="28" w15:restartNumberingAfterBreak="0">
    <w:nsid w:val="135A07F0"/>
    <w:multiLevelType w:val="hybridMultilevel"/>
    <w:tmpl w:val="440A9A1E"/>
    <w:lvl w:ilvl="0" w:tplc="F61AC5D4">
      <w:numFmt w:val="bullet"/>
      <w:lvlText w:val=""/>
      <w:lvlJc w:val="left"/>
      <w:pPr>
        <w:ind w:left="460" w:hanging="360"/>
      </w:pPr>
      <w:rPr>
        <w:rFonts w:ascii="Symbol" w:eastAsia="Symbol" w:hAnsi="Symbol" w:cs="Symbol" w:hint="default"/>
        <w:w w:val="100"/>
        <w:sz w:val="18"/>
        <w:szCs w:val="18"/>
        <w:lang w:val="en-US" w:eastAsia="en-US" w:bidi="en-US"/>
      </w:rPr>
    </w:lvl>
    <w:lvl w:ilvl="1" w:tplc="DE249960">
      <w:numFmt w:val="bullet"/>
      <w:lvlText w:val="•"/>
      <w:lvlJc w:val="left"/>
      <w:pPr>
        <w:ind w:left="1131" w:hanging="360"/>
      </w:pPr>
      <w:rPr>
        <w:rFonts w:hint="default"/>
        <w:lang w:val="en-US" w:eastAsia="en-US" w:bidi="en-US"/>
      </w:rPr>
    </w:lvl>
    <w:lvl w:ilvl="2" w:tplc="7352B39E">
      <w:numFmt w:val="bullet"/>
      <w:lvlText w:val="•"/>
      <w:lvlJc w:val="left"/>
      <w:pPr>
        <w:ind w:left="1803" w:hanging="360"/>
      </w:pPr>
      <w:rPr>
        <w:rFonts w:hint="default"/>
        <w:lang w:val="en-US" w:eastAsia="en-US" w:bidi="en-US"/>
      </w:rPr>
    </w:lvl>
    <w:lvl w:ilvl="3" w:tplc="490EF578">
      <w:numFmt w:val="bullet"/>
      <w:lvlText w:val="•"/>
      <w:lvlJc w:val="left"/>
      <w:pPr>
        <w:ind w:left="2475" w:hanging="360"/>
      </w:pPr>
      <w:rPr>
        <w:rFonts w:hint="default"/>
        <w:lang w:val="en-US" w:eastAsia="en-US" w:bidi="en-US"/>
      </w:rPr>
    </w:lvl>
    <w:lvl w:ilvl="4" w:tplc="C3E6CFF0">
      <w:numFmt w:val="bullet"/>
      <w:lvlText w:val="•"/>
      <w:lvlJc w:val="left"/>
      <w:pPr>
        <w:ind w:left="3147" w:hanging="360"/>
      </w:pPr>
      <w:rPr>
        <w:rFonts w:hint="default"/>
        <w:lang w:val="en-US" w:eastAsia="en-US" w:bidi="en-US"/>
      </w:rPr>
    </w:lvl>
    <w:lvl w:ilvl="5" w:tplc="B26C61C0">
      <w:numFmt w:val="bullet"/>
      <w:lvlText w:val="•"/>
      <w:lvlJc w:val="left"/>
      <w:pPr>
        <w:ind w:left="3819" w:hanging="360"/>
      </w:pPr>
      <w:rPr>
        <w:rFonts w:hint="default"/>
        <w:lang w:val="en-US" w:eastAsia="en-US" w:bidi="en-US"/>
      </w:rPr>
    </w:lvl>
    <w:lvl w:ilvl="6" w:tplc="85300E8A">
      <w:numFmt w:val="bullet"/>
      <w:lvlText w:val="•"/>
      <w:lvlJc w:val="left"/>
      <w:pPr>
        <w:ind w:left="4491" w:hanging="360"/>
      </w:pPr>
      <w:rPr>
        <w:rFonts w:hint="default"/>
        <w:lang w:val="en-US" w:eastAsia="en-US" w:bidi="en-US"/>
      </w:rPr>
    </w:lvl>
    <w:lvl w:ilvl="7" w:tplc="15500D7E">
      <w:numFmt w:val="bullet"/>
      <w:lvlText w:val="•"/>
      <w:lvlJc w:val="left"/>
      <w:pPr>
        <w:ind w:left="5162" w:hanging="360"/>
      </w:pPr>
      <w:rPr>
        <w:rFonts w:hint="default"/>
        <w:lang w:val="en-US" w:eastAsia="en-US" w:bidi="en-US"/>
      </w:rPr>
    </w:lvl>
    <w:lvl w:ilvl="8" w:tplc="DC426636">
      <w:numFmt w:val="bullet"/>
      <w:lvlText w:val="•"/>
      <w:lvlJc w:val="left"/>
      <w:pPr>
        <w:ind w:left="5834" w:hanging="360"/>
      </w:pPr>
      <w:rPr>
        <w:rFonts w:hint="default"/>
        <w:lang w:val="en-US" w:eastAsia="en-US" w:bidi="en-US"/>
      </w:rPr>
    </w:lvl>
  </w:abstractNum>
  <w:abstractNum w:abstractNumId="29" w15:restartNumberingAfterBreak="0">
    <w:nsid w:val="137655EB"/>
    <w:multiLevelType w:val="hybridMultilevel"/>
    <w:tmpl w:val="E214D2C6"/>
    <w:lvl w:ilvl="0" w:tplc="73807966">
      <w:numFmt w:val="bullet"/>
      <w:lvlText w:val=""/>
      <w:lvlJc w:val="left"/>
      <w:pPr>
        <w:ind w:left="460" w:hanging="360"/>
      </w:pPr>
      <w:rPr>
        <w:rFonts w:ascii="Symbol" w:eastAsia="Symbol" w:hAnsi="Symbol" w:cs="Symbol" w:hint="default"/>
        <w:w w:val="100"/>
        <w:sz w:val="18"/>
        <w:szCs w:val="18"/>
        <w:lang w:val="en-US" w:eastAsia="en-US" w:bidi="en-US"/>
      </w:rPr>
    </w:lvl>
    <w:lvl w:ilvl="1" w:tplc="D0CA7A28">
      <w:numFmt w:val="bullet"/>
      <w:lvlText w:val="•"/>
      <w:lvlJc w:val="left"/>
      <w:pPr>
        <w:ind w:left="1119" w:hanging="360"/>
      </w:pPr>
      <w:rPr>
        <w:rFonts w:hint="default"/>
        <w:lang w:val="en-US" w:eastAsia="en-US" w:bidi="en-US"/>
      </w:rPr>
    </w:lvl>
    <w:lvl w:ilvl="2" w:tplc="ACBC4C2E">
      <w:numFmt w:val="bullet"/>
      <w:lvlText w:val="•"/>
      <w:lvlJc w:val="left"/>
      <w:pPr>
        <w:ind w:left="1778" w:hanging="360"/>
      </w:pPr>
      <w:rPr>
        <w:rFonts w:hint="default"/>
        <w:lang w:val="en-US" w:eastAsia="en-US" w:bidi="en-US"/>
      </w:rPr>
    </w:lvl>
    <w:lvl w:ilvl="3" w:tplc="ED9641FE">
      <w:numFmt w:val="bullet"/>
      <w:lvlText w:val="•"/>
      <w:lvlJc w:val="left"/>
      <w:pPr>
        <w:ind w:left="2438" w:hanging="360"/>
      </w:pPr>
      <w:rPr>
        <w:rFonts w:hint="default"/>
        <w:lang w:val="en-US" w:eastAsia="en-US" w:bidi="en-US"/>
      </w:rPr>
    </w:lvl>
    <w:lvl w:ilvl="4" w:tplc="2C5AC480">
      <w:numFmt w:val="bullet"/>
      <w:lvlText w:val="•"/>
      <w:lvlJc w:val="left"/>
      <w:pPr>
        <w:ind w:left="3097" w:hanging="360"/>
      </w:pPr>
      <w:rPr>
        <w:rFonts w:hint="default"/>
        <w:lang w:val="en-US" w:eastAsia="en-US" w:bidi="en-US"/>
      </w:rPr>
    </w:lvl>
    <w:lvl w:ilvl="5" w:tplc="ED2AE8A6">
      <w:numFmt w:val="bullet"/>
      <w:lvlText w:val="•"/>
      <w:lvlJc w:val="left"/>
      <w:pPr>
        <w:ind w:left="3756" w:hanging="360"/>
      </w:pPr>
      <w:rPr>
        <w:rFonts w:hint="default"/>
        <w:lang w:val="en-US" w:eastAsia="en-US" w:bidi="en-US"/>
      </w:rPr>
    </w:lvl>
    <w:lvl w:ilvl="6" w:tplc="A5A055E6">
      <w:numFmt w:val="bullet"/>
      <w:lvlText w:val="•"/>
      <w:lvlJc w:val="left"/>
      <w:pPr>
        <w:ind w:left="4416" w:hanging="360"/>
      </w:pPr>
      <w:rPr>
        <w:rFonts w:hint="default"/>
        <w:lang w:val="en-US" w:eastAsia="en-US" w:bidi="en-US"/>
      </w:rPr>
    </w:lvl>
    <w:lvl w:ilvl="7" w:tplc="EEEC6C8E">
      <w:numFmt w:val="bullet"/>
      <w:lvlText w:val="•"/>
      <w:lvlJc w:val="left"/>
      <w:pPr>
        <w:ind w:left="5075" w:hanging="360"/>
      </w:pPr>
      <w:rPr>
        <w:rFonts w:hint="default"/>
        <w:lang w:val="en-US" w:eastAsia="en-US" w:bidi="en-US"/>
      </w:rPr>
    </w:lvl>
    <w:lvl w:ilvl="8" w:tplc="F744ABF8">
      <w:numFmt w:val="bullet"/>
      <w:lvlText w:val="•"/>
      <w:lvlJc w:val="left"/>
      <w:pPr>
        <w:ind w:left="5734" w:hanging="360"/>
      </w:pPr>
      <w:rPr>
        <w:rFonts w:hint="default"/>
        <w:lang w:val="en-US" w:eastAsia="en-US" w:bidi="en-US"/>
      </w:rPr>
    </w:lvl>
  </w:abstractNum>
  <w:abstractNum w:abstractNumId="30" w15:restartNumberingAfterBreak="0">
    <w:nsid w:val="13C2203F"/>
    <w:multiLevelType w:val="hybridMultilevel"/>
    <w:tmpl w:val="A88C80DA"/>
    <w:lvl w:ilvl="0" w:tplc="90B4BDD2">
      <w:numFmt w:val="bullet"/>
      <w:lvlText w:val=""/>
      <w:lvlJc w:val="left"/>
      <w:pPr>
        <w:ind w:left="481" w:hanging="360"/>
      </w:pPr>
      <w:rPr>
        <w:rFonts w:ascii="Symbol" w:eastAsia="Symbol" w:hAnsi="Symbol" w:cs="Symbol" w:hint="default"/>
        <w:w w:val="100"/>
        <w:sz w:val="18"/>
        <w:szCs w:val="18"/>
        <w:lang w:val="en-US" w:eastAsia="en-US" w:bidi="en-US"/>
      </w:rPr>
    </w:lvl>
    <w:lvl w:ilvl="1" w:tplc="9A38C582">
      <w:numFmt w:val="bullet"/>
      <w:lvlText w:val="•"/>
      <w:lvlJc w:val="left"/>
      <w:pPr>
        <w:ind w:left="1098" w:hanging="360"/>
      </w:pPr>
      <w:rPr>
        <w:rFonts w:hint="default"/>
        <w:lang w:val="en-US" w:eastAsia="en-US" w:bidi="en-US"/>
      </w:rPr>
    </w:lvl>
    <w:lvl w:ilvl="2" w:tplc="888A84E4">
      <w:numFmt w:val="bullet"/>
      <w:lvlText w:val="•"/>
      <w:lvlJc w:val="left"/>
      <w:pPr>
        <w:ind w:left="1716" w:hanging="360"/>
      </w:pPr>
      <w:rPr>
        <w:rFonts w:hint="default"/>
        <w:lang w:val="en-US" w:eastAsia="en-US" w:bidi="en-US"/>
      </w:rPr>
    </w:lvl>
    <w:lvl w:ilvl="3" w:tplc="BA10A46A">
      <w:numFmt w:val="bullet"/>
      <w:lvlText w:val="•"/>
      <w:lvlJc w:val="left"/>
      <w:pPr>
        <w:ind w:left="2335" w:hanging="360"/>
      </w:pPr>
      <w:rPr>
        <w:rFonts w:hint="default"/>
        <w:lang w:val="en-US" w:eastAsia="en-US" w:bidi="en-US"/>
      </w:rPr>
    </w:lvl>
    <w:lvl w:ilvl="4" w:tplc="07BACA2E">
      <w:numFmt w:val="bullet"/>
      <w:lvlText w:val="•"/>
      <w:lvlJc w:val="left"/>
      <w:pPr>
        <w:ind w:left="2953" w:hanging="360"/>
      </w:pPr>
      <w:rPr>
        <w:rFonts w:hint="default"/>
        <w:lang w:val="en-US" w:eastAsia="en-US" w:bidi="en-US"/>
      </w:rPr>
    </w:lvl>
    <w:lvl w:ilvl="5" w:tplc="E7E02E78">
      <w:numFmt w:val="bullet"/>
      <w:lvlText w:val="•"/>
      <w:lvlJc w:val="left"/>
      <w:pPr>
        <w:ind w:left="3572" w:hanging="360"/>
      </w:pPr>
      <w:rPr>
        <w:rFonts w:hint="default"/>
        <w:lang w:val="en-US" w:eastAsia="en-US" w:bidi="en-US"/>
      </w:rPr>
    </w:lvl>
    <w:lvl w:ilvl="6" w:tplc="10A4D6AA">
      <w:numFmt w:val="bullet"/>
      <w:lvlText w:val="•"/>
      <w:lvlJc w:val="left"/>
      <w:pPr>
        <w:ind w:left="4190" w:hanging="360"/>
      </w:pPr>
      <w:rPr>
        <w:rFonts w:hint="default"/>
        <w:lang w:val="en-US" w:eastAsia="en-US" w:bidi="en-US"/>
      </w:rPr>
    </w:lvl>
    <w:lvl w:ilvl="7" w:tplc="F7E6DCBA">
      <w:numFmt w:val="bullet"/>
      <w:lvlText w:val="•"/>
      <w:lvlJc w:val="left"/>
      <w:pPr>
        <w:ind w:left="4809" w:hanging="360"/>
      </w:pPr>
      <w:rPr>
        <w:rFonts w:hint="default"/>
        <w:lang w:val="en-US" w:eastAsia="en-US" w:bidi="en-US"/>
      </w:rPr>
    </w:lvl>
    <w:lvl w:ilvl="8" w:tplc="7F8A741C">
      <w:numFmt w:val="bullet"/>
      <w:lvlText w:val="•"/>
      <w:lvlJc w:val="left"/>
      <w:pPr>
        <w:ind w:left="5427" w:hanging="360"/>
      </w:pPr>
      <w:rPr>
        <w:rFonts w:hint="default"/>
        <w:lang w:val="en-US" w:eastAsia="en-US" w:bidi="en-US"/>
      </w:rPr>
    </w:lvl>
  </w:abstractNum>
  <w:abstractNum w:abstractNumId="31" w15:restartNumberingAfterBreak="0">
    <w:nsid w:val="14996DBD"/>
    <w:multiLevelType w:val="hybridMultilevel"/>
    <w:tmpl w:val="6274767E"/>
    <w:lvl w:ilvl="0" w:tplc="404AE4B8">
      <w:numFmt w:val="bullet"/>
      <w:lvlText w:val=""/>
      <w:lvlJc w:val="left"/>
      <w:pPr>
        <w:ind w:left="820" w:hanging="360"/>
      </w:pPr>
      <w:rPr>
        <w:rFonts w:ascii="Symbol" w:eastAsia="Symbol" w:hAnsi="Symbol" w:cs="Symbol" w:hint="default"/>
        <w:w w:val="100"/>
        <w:sz w:val="18"/>
        <w:szCs w:val="18"/>
        <w:lang w:val="en-US" w:eastAsia="en-US" w:bidi="en-US"/>
      </w:rPr>
    </w:lvl>
    <w:lvl w:ilvl="1" w:tplc="1C323292">
      <w:numFmt w:val="bullet"/>
      <w:lvlText w:val="•"/>
      <w:lvlJc w:val="left"/>
      <w:pPr>
        <w:ind w:left="1443" w:hanging="360"/>
      </w:pPr>
      <w:rPr>
        <w:rFonts w:hint="default"/>
        <w:lang w:val="en-US" w:eastAsia="en-US" w:bidi="en-US"/>
      </w:rPr>
    </w:lvl>
    <w:lvl w:ilvl="2" w:tplc="710EB644">
      <w:numFmt w:val="bullet"/>
      <w:lvlText w:val="•"/>
      <w:lvlJc w:val="left"/>
      <w:pPr>
        <w:ind w:left="2066" w:hanging="360"/>
      </w:pPr>
      <w:rPr>
        <w:rFonts w:hint="default"/>
        <w:lang w:val="en-US" w:eastAsia="en-US" w:bidi="en-US"/>
      </w:rPr>
    </w:lvl>
    <w:lvl w:ilvl="3" w:tplc="05DAEA96">
      <w:numFmt w:val="bullet"/>
      <w:lvlText w:val="•"/>
      <w:lvlJc w:val="left"/>
      <w:pPr>
        <w:ind w:left="2690" w:hanging="360"/>
      </w:pPr>
      <w:rPr>
        <w:rFonts w:hint="default"/>
        <w:lang w:val="en-US" w:eastAsia="en-US" w:bidi="en-US"/>
      </w:rPr>
    </w:lvl>
    <w:lvl w:ilvl="4" w:tplc="3762F9F8">
      <w:numFmt w:val="bullet"/>
      <w:lvlText w:val="•"/>
      <w:lvlJc w:val="left"/>
      <w:pPr>
        <w:ind w:left="3313" w:hanging="360"/>
      </w:pPr>
      <w:rPr>
        <w:rFonts w:hint="default"/>
        <w:lang w:val="en-US" w:eastAsia="en-US" w:bidi="en-US"/>
      </w:rPr>
    </w:lvl>
    <w:lvl w:ilvl="5" w:tplc="499678C6">
      <w:numFmt w:val="bullet"/>
      <w:lvlText w:val="•"/>
      <w:lvlJc w:val="left"/>
      <w:pPr>
        <w:ind w:left="3936" w:hanging="360"/>
      </w:pPr>
      <w:rPr>
        <w:rFonts w:hint="default"/>
        <w:lang w:val="en-US" w:eastAsia="en-US" w:bidi="en-US"/>
      </w:rPr>
    </w:lvl>
    <w:lvl w:ilvl="6" w:tplc="A7EEEB30">
      <w:numFmt w:val="bullet"/>
      <w:lvlText w:val="•"/>
      <w:lvlJc w:val="left"/>
      <w:pPr>
        <w:ind w:left="4560" w:hanging="360"/>
      </w:pPr>
      <w:rPr>
        <w:rFonts w:hint="default"/>
        <w:lang w:val="en-US" w:eastAsia="en-US" w:bidi="en-US"/>
      </w:rPr>
    </w:lvl>
    <w:lvl w:ilvl="7" w:tplc="2F32E042">
      <w:numFmt w:val="bullet"/>
      <w:lvlText w:val="•"/>
      <w:lvlJc w:val="left"/>
      <w:pPr>
        <w:ind w:left="5183" w:hanging="360"/>
      </w:pPr>
      <w:rPr>
        <w:rFonts w:hint="default"/>
        <w:lang w:val="en-US" w:eastAsia="en-US" w:bidi="en-US"/>
      </w:rPr>
    </w:lvl>
    <w:lvl w:ilvl="8" w:tplc="EC8EB2C8">
      <w:numFmt w:val="bullet"/>
      <w:lvlText w:val="•"/>
      <w:lvlJc w:val="left"/>
      <w:pPr>
        <w:ind w:left="5806" w:hanging="360"/>
      </w:pPr>
      <w:rPr>
        <w:rFonts w:hint="default"/>
        <w:lang w:val="en-US" w:eastAsia="en-US" w:bidi="en-US"/>
      </w:rPr>
    </w:lvl>
  </w:abstractNum>
  <w:abstractNum w:abstractNumId="32" w15:restartNumberingAfterBreak="0">
    <w:nsid w:val="150D3907"/>
    <w:multiLevelType w:val="hybridMultilevel"/>
    <w:tmpl w:val="01B03F4E"/>
    <w:lvl w:ilvl="0" w:tplc="18E42524">
      <w:numFmt w:val="bullet"/>
      <w:lvlText w:val=""/>
      <w:lvlJc w:val="left"/>
      <w:pPr>
        <w:ind w:left="460" w:hanging="360"/>
      </w:pPr>
      <w:rPr>
        <w:rFonts w:ascii="Symbol" w:eastAsia="Symbol" w:hAnsi="Symbol" w:cs="Symbol" w:hint="default"/>
        <w:w w:val="100"/>
        <w:sz w:val="18"/>
        <w:szCs w:val="18"/>
        <w:lang w:val="en-US" w:eastAsia="en-US" w:bidi="en-US"/>
      </w:rPr>
    </w:lvl>
    <w:lvl w:ilvl="1" w:tplc="634E02A0">
      <w:numFmt w:val="bullet"/>
      <w:lvlText w:val="•"/>
      <w:lvlJc w:val="left"/>
      <w:pPr>
        <w:ind w:left="1119" w:hanging="360"/>
      </w:pPr>
      <w:rPr>
        <w:rFonts w:hint="default"/>
        <w:lang w:val="en-US" w:eastAsia="en-US" w:bidi="en-US"/>
      </w:rPr>
    </w:lvl>
    <w:lvl w:ilvl="2" w:tplc="09FC894E">
      <w:numFmt w:val="bullet"/>
      <w:lvlText w:val="•"/>
      <w:lvlJc w:val="left"/>
      <w:pPr>
        <w:ind w:left="1778" w:hanging="360"/>
      </w:pPr>
      <w:rPr>
        <w:rFonts w:hint="default"/>
        <w:lang w:val="en-US" w:eastAsia="en-US" w:bidi="en-US"/>
      </w:rPr>
    </w:lvl>
    <w:lvl w:ilvl="3" w:tplc="F44EFB30">
      <w:numFmt w:val="bullet"/>
      <w:lvlText w:val="•"/>
      <w:lvlJc w:val="left"/>
      <w:pPr>
        <w:ind w:left="2438" w:hanging="360"/>
      </w:pPr>
      <w:rPr>
        <w:rFonts w:hint="default"/>
        <w:lang w:val="en-US" w:eastAsia="en-US" w:bidi="en-US"/>
      </w:rPr>
    </w:lvl>
    <w:lvl w:ilvl="4" w:tplc="F95E56E8">
      <w:numFmt w:val="bullet"/>
      <w:lvlText w:val="•"/>
      <w:lvlJc w:val="left"/>
      <w:pPr>
        <w:ind w:left="3097" w:hanging="360"/>
      </w:pPr>
      <w:rPr>
        <w:rFonts w:hint="default"/>
        <w:lang w:val="en-US" w:eastAsia="en-US" w:bidi="en-US"/>
      </w:rPr>
    </w:lvl>
    <w:lvl w:ilvl="5" w:tplc="5782ABF6">
      <w:numFmt w:val="bullet"/>
      <w:lvlText w:val="•"/>
      <w:lvlJc w:val="left"/>
      <w:pPr>
        <w:ind w:left="3756" w:hanging="360"/>
      </w:pPr>
      <w:rPr>
        <w:rFonts w:hint="default"/>
        <w:lang w:val="en-US" w:eastAsia="en-US" w:bidi="en-US"/>
      </w:rPr>
    </w:lvl>
    <w:lvl w:ilvl="6" w:tplc="868E99F8">
      <w:numFmt w:val="bullet"/>
      <w:lvlText w:val="•"/>
      <w:lvlJc w:val="left"/>
      <w:pPr>
        <w:ind w:left="4416" w:hanging="360"/>
      </w:pPr>
      <w:rPr>
        <w:rFonts w:hint="default"/>
        <w:lang w:val="en-US" w:eastAsia="en-US" w:bidi="en-US"/>
      </w:rPr>
    </w:lvl>
    <w:lvl w:ilvl="7" w:tplc="417A717E">
      <w:numFmt w:val="bullet"/>
      <w:lvlText w:val="•"/>
      <w:lvlJc w:val="left"/>
      <w:pPr>
        <w:ind w:left="5075" w:hanging="360"/>
      </w:pPr>
      <w:rPr>
        <w:rFonts w:hint="default"/>
        <w:lang w:val="en-US" w:eastAsia="en-US" w:bidi="en-US"/>
      </w:rPr>
    </w:lvl>
    <w:lvl w:ilvl="8" w:tplc="4FB65456">
      <w:numFmt w:val="bullet"/>
      <w:lvlText w:val="•"/>
      <w:lvlJc w:val="left"/>
      <w:pPr>
        <w:ind w:left="5734" w:hanging="360"/>
      </w:pPr>
      <w:rPr>
        <w:rFonts w:hint="default"/>
        <w:lang w:val="en-US" w:eastAsia="en-US" w:bidi="en-US"/>
      </w:rPr>
    </w:lvl>
  </w:abstractNum>
  <w:abstractNum w:abstractNumId="33" w15:restartNumberingAfterBreak="0">
    <w:nsid w:val="15760A98"/>
    <w:multiLevelType w:val="hybridMultilevel"/>
    <w:tmpl w:val="28D02FEC"/>
    <w:lvl w:ilvl="0" w:tplc="B5D8B754">
      <w:numFmt w:val="bullet"/>
      <w:lvlText w:val=""/>
      <w:lvlJc w:val="left"/>
      <w:pPr>
        <w:ind w:left="460" w:hanging="360"/>
      </w:pPr>
      <w:rPr>
        <w:rFonts w:ascii="Symbol" w:eastAsia="Symbol" w:hAnsi="Symbol" w:cs="Symbol" w:hint="default"/>
        <w:w w:val="100"/>
        <w:sz w:val="18"/>
        <w:szCs w:val="18"/>
        <w:lang w:val="en-US" w:eastAsia="en-US" w:bidi="en-US"/>
      </w:rPr>
    </w:lvl>
    <w:lvl w:ilvl="1" w:tplc="8334BFBA">
      <w:numFmt w:val="bullet"/>
      <w:lvlText w:val="•"/>
      <w:lvlJc w:val="left"/>
      <w:pPr>
        <w:ind w:left="1119" w:hanging="360"/>
      </w:pPr>
      <w:rPr>
        <w:rFonts w:hint="default"/>
        <w:lang w:val="en-US" w:eastAsia="en-US" w:bidi="en-US"/>
      </w:rPr>
    </w:lvl>
    <w:lvl w:ilvl="2" w:tplc="DC9A9BE6">
      <w:numFmt w:val="bullet"/>
      <w:lvlText w:val="•"/>
      <w:lvlJc w:val="left"/>
      <w:pPr>
        <w:ind w:left="1778" w:hanging="360"/>
      </w:pPr>
      <w:rPr>
        <w:rFonts w:hint="default"/>
        <w:lang w:val="en-US" w:eastAsia="en-US" w:bidi="en-US"/>
      </w:rPr>
    </w:lvl>
    <w:lvl w:ilvl="3" w:tplc="2BE0A99E">
      <w:numFmt w:val="bullet"/>
      <w:lvlText w:val="•"/>
      <w:lvlJc w:val="left"/>
      <w:pPr>
        <w:ind w:left="2438" w:hanging="360"/>
      </w:pPr>
      <w:rPr>
        <w:rFonts w:hint="default"/>
        <w:lang w:val="en-US" w:eastAsia="en-US" w:bidi="en-US"/>
      </w:rPr>
    </w:lvl>
    <w:lvl w:ilvl="4" w:tplc="A38A66E2">
      <w:numFmt w:val="bullet"/>
      <w:lvlText w:val="•"/>
      <w:lvlJc w:val="left"/>
      <w:pPr>
        <w:ind w:left="3097" w:hanging="360"/>
      </w:pPr>
      <w:rPr>
        <w:rFonts w:hint="default"/>
        <w:lang w:val="en-US" w:eastAsia="en-US" w:bidi="en-US"/>
      </w:rPr>
    </w:lvl>
    <w:lvl w:ilvl="5" w:tplc="531E2E74">
      <w:numFmt w:val="bullet"/>
      <w:lvlText w:val="•"/>
      <w:lvlJc w:val="left"/>
      <w:pPr>
        <w:ind w:left="3756" w:hanging="360"/>
      </w:pPr>
      <w:rPr>
        <w:rFonts w:hint="default"/>
        <w:lang w:val="en-US" w:eastAsia="en-US" w:bidi="en-US"/>
      </w:rPr>
    </w:lvl>
    <w:lvl w:ilvl="6" w:tplc="8BB65750">
      <w:numFmt w:val="bullet"/>
      <w:lvlText w:val="•"/>
      <w:lvlJc w:val="left"/>
      <w:pPr>
        <w:ind w:left="4416" w:hanging="360"/>
      </w:pPr>
      <w:rPr>
        <w:rFonts w:hint="default"/>
        <w:lang w:val="en-US" w:eastAsia="en-US" w:bidi="en-US"/>
      </w:rPr>
    </w:lvl>
    <w:lvl w:ilvl="7" w:tplc="00CCE074">
      <w:numFmt w:val="bullet"/>
      <w:lvlText w:val="•"/>
      <w:lvlJc w:val="left"/>
      <w:pPr>
        <w:ind w:left="5075" w:hanging="360"/>
      </w:pPr>
      <w:rPr>
        <w:rFonts w:hint="default"/>
        <w:lang w:val="en-US" w:eastAsia="en-US" w:bidi="en-US"/>
      </w:rPr>
    </w:lvl>
    <w:lvl w:ilvl="8" w:tplc="3CA876E2">
      <w:numFmt w:val="bullet"/>
      <w:lvlText w:val="•"/>
      <w:lvlJc w:val="left"/>
      <w:pPr>
        <w:ind w:left="5734" w:hanging="360"/>
      </w:pPr>
      <w:rPr>
        <w:rFonts w:hint="default"/>
        <w:lang w:val="en-US" w:eastAsia="en-US" w:bidi="en-US"/>
      </w:rPr>
    </w:lvl>
  </w:abstractNum>
  <w:abstractNum w:abstractNumId="34" w15:restartNumberingAfterBreak="0">
    <w:nsid w:val="15976594"/>
    <w:multiLevelType w:val="hybridMultilevel"/>
    <w:tmpl w:val="40182676"/>
    <w:lvl w:ilvl="0" w:tplc="00D2F17C">
      <w:numFmt w:val="bullet"/>
      <w:lvlText w:val=""/>
      <w:lvlJc w:val="left"/>
      <w:pPr>
        <w:ind w:left="820" w:hanging="360"/>
      </w:pPr>
      <w:rPr>
        <w:rFonts w:ascii="Symbol" w:eastAsia="Symbol" w:hAnsi="Symbol" w:cs="Symbol" w:hint="default"/>
        <w:w w:val="100"/>
        <w:sz w:val="18"/>
        <w:szCs w:val="18"/>
        <w:lang w:val="en-US" w:eastAsia="en-US" w:bidi="en-US"/>
      </w:rPr>
    </w:lvl>
    <w:lvl w:ilvl="1" w:tplc="CFD4B05C">
      <w:numFmt w:val="bullet"/>
      <w:lvlText w:val="•"/>
      <w:lvlJc w:val="left"/>
      <w:pPr>
        <w:ind w:left="1443" w:hanging="360"/>
      </w:pPr>
      <w:rPr>
        <w:rFonts w:hint="default"/>
        <w:lang w:val="en-US" w:eastAsia="en-US" w:bidi="en-US"/>
      </w:rPr>
    </w:lvl>
    <w:lvl w:ilvl="2" w:tplc="39B8D44E">
      <w:numFmt w:val="bullet"/>
      <w:lvlText w:val="•"/>
      <w:lvlJc w:val="left"/>
      <w:pPr>
        <w:ind w:left="2066" w:hanging="360"/>
      </w:pPr>
      <w:rPr>
        <w:rFonts w:hint="default"/>
        <w:lang w:val="en-US" w:eastAsia="en-US" w:bidi="en-US"/>
      </w:rPr>
    </w:lvl>
    <w:lvl w:ilvl="3" w:tplc="72083F34">
      <w:numFmt w:val="bullet"/>
      <w:lvlText w:val="•"/>
      <w:lvlJc w:val="left"/>
      <w:pPr>
        <w:ind w:left="2690" w:hanging="360"/>
      </w:pPr>
      <w:rPr>
        <w:rFonts w:hint="default"/>
        <w:lang w:val="en-US" w:eastAsia="en-US" w:bidi="en-US"/>
      </w:rPr>
    </w:lvl>
    <w:lvl w:ilvl="4" w:tplc="04EC1FD8">
      <w:numFmt w:val="bullet"/>
      <w:lvlText w:val="•"/>
      <w:lvlJc w:val="left"/>
      <w:pPr>
        <w:ind w:left="3313" w:hanging="360"/>
      </w:pPr>
      <w:rPr>
        <w:rFonts w:hint="default"/>
        <w:lang w:val="en-US" w:eastAsia="en-US" w:bidi="en-US"/>
      </w:rPr>
    </w:lvl>
    <w:lvl w:ilvl="5" w:tplc="F4866028">
      <w:numFmt w:val="bullet"/>
      <w:lvlText w:val="•"/>
      <w:lvlJc w:val="left"/>
      <w:pPr>
        <w:ind w:left="3936" w:hanging="360"/>
      </w:pPr>
      <w:rPr>
        <w:rFonts w:hint="default"/>
        <w:lang w:val="en-US" w:eastAsia="en-US" w:bidi="en-US"/>
      </w:rPr>
    </w:lvl>
    <w:lvl w:ilvl="6" w:tplc="4D4CBE5E">
      <w:numFmt w:val="bullet"/>
      <w:lvlText w:val="•"/>
      <w:lvlJc w:val="left"/>
      <w:pPr>
        <w:ind w:left="4560" w:hanging="360"/>
      </w:pPr>
      <w:rPr>
        <w:rFonts w:hint="default"/>
        <w:lang w:val="en-US" w:eastAsia="en-US" w:bidi="en-US"/>
      </w:rPr>
    </w:lvl>
    <w:lvl w:ilvl="7" w:tplc="9DF2B6A8">
      <w:numFmt w:val="bullet"/>
      <w:lvlText w:val="•"/>
      <w:lvlJc w:val="left"/>
      <w:pPr>
        <w:ind w:left="5183" w:hanging="360"/>
      </w:pPr>
      <w:rPr>
        <w:rFonts w:hint="default"/>
        <w:lang w:val="en-US" w:eastAsia="en-US" w:bidi="en-US"/>
      </w:rPr>
    </w:lvl>
    <w:lvl w:ilvl="8" w:tplc="D05612FC">
      <w:numFmt w:val="bullet"/>
      <w:lvlText w:val="•"/>
      <w:lvlJc w:val="left"/>
      <w:pPr>
        <w:ind w:left="5806" w:hanging="360"/>
      </w:pPr>
      <w:rPr>
        <w:rFonts w:hint="default"/>
        <w:lang w:val="en-US" w:eastAsia="en-US" w:bidi="en-US"/>
      </w:rPr>
    </w:lvl>
  </w:abstractNum>
  <w:abstractNum w:abstractNumId="35" w15:restartNumberingAfterBreak="0">
    <w:nsid w:val="16D3643A"/>
    <w:multiLevelType w:val="hybridMultilevel"/>
    <w:tmpl w:val="A1E66F6C"/>
    <w:lvl w:ilvl="0" w:tplc="E83CEB18">
      <w:numFmt w:val="bullet"/>
      <w:lvlText w:val=""/>
      <w:lvlJc w:val="left"/>
      <w:pPr>
        <w:ind w:left="431" w:hanging="360"/>
      </w:pPr>
      <w:rPr>
        <w:rFonts w:ascii="Symbol" w:eastAsia="Symbol" w:hAnsi="Symbol" w:cs="Symbol" w:hint="default"/>
        <w:w w:val="100"/>
        <w:sz w:val="18"/>
        <w:szCs w:val="18"/>
        <w:lang w:val="en-US" w:eastAsia="en-US" w:bidi="en-US"/>
      </w:rPr>
    </w:lvl>
    <w:lvl w:ilvl="1" w:tplc="9054772E">
      <w:numFmt w:val="bullet"/>
      <w:lvlText w:val="•"/>
      <w:lvlJc w:val="left"/>
      <w:pPr>
        <w:ind w:left="1089" w:hanging="360"/>
      </w:pPr>
      <w:rPr>
        <w:rFonts w:hint="default"/>
        <w:lang w:val="en-US" w:eastAsia="en-US" w:bidi="en-US"/>
      </w:rPr>
    </w:lvl>
    <w:lvl w:ilvl="2" w:tplc="7C3EB3CA">
      <w:numFmt w:val="bullet"/>
      <w:lvlText w:val="•"/>
      <w:lvlJc w:val="left"/>
      <w:pPr>
        <w:ind w:left="1739" w:hanging="360"/>
      </w:pPr>
      <w:rPr>
        <w:rFonts w:hint="default"/>
        <w:lang w:val="en-US" w:eastAsia="en-US" w:bidi="en-US"/>
      </w:rPr>
    </w:lvl>
    <w:lvl w:ilvl="3" w:tplc="03D0A202">
      <w:numFmt w:val="bullet"/>
      <w:lvlText w:val="•"/>
      <w:lvlJc w:val="left"/>
      <w:pPr>
        <w:ind w:left="2388" w:hanging="360"/>
      </w:pPr>
      <w:rPr>
        <w:rFonts w:hint="default"/>
        <w:lang w:val="en-US" w:eastAsia="en-US" w:bidi="en-US"/>
      </w:rPr>
    </w:lvl>
    <w:lvl w:ilvl="4" w:tplc="CAA0EC6A">
      <w:numFmt w:val="bullet"/>
      <w:lvlText w:val="•"/>
      <w:lvlJc w:val="left"/>
      <w:pPr>
        <w:ind w:left="3038" w:hanging="360"/>
      </w:pPr>
      <w:rPr>
        <w:rFonts w:hint="default"/>
        <w:lang w:val="en-US" w:eastAsia="en-US" w:bidi="en-US"/>
      </w:rPr>
    </w:lvl>
    <w:lvl w:ilvl="5" w:tplc="2DA6C366">
      <w:numFmt w:val="bullet"/>
      <w:lvlText w:val="•"/>
      <w:lvlJc w:val="left"/>
      <w:pPr>
        <w:ind w:left="3687" w:hanging="360"/>
      </w:pPr>
      <w:rPr>
        <w:rFonts w:hint="default"/>
        <w:lang w:val="en-US" w:eastAsia="en-US" w:bidi="en-US"/>
      </w:rPr>
    </w:lvl>
    <w:lvl w:ilvl="6" w:tplc="A716A91C">
      <w:numFmt w:val="bullet"/>
      <w:lvlText w:val="•"/>
      <w:lvlJc w:val="left"/>
      <w:pPr>
        <w:ind w:left="4337" w:hanging="360"/>
      </w:pPr>
      <w:rPr>
        <w:rFonts w:hint="default"/>
        <w:lang w:val="en-US" w:eastAsia="en-US" w:bidi="en-US"/>
      </w:rPr>
    </w:lvl>
    <w:lvl w:ilvl="7" w:tplc="0F72DF16">
      <w:numFmt w:val="bullet"/>
      <w:lvlText w:val="•"/>
      <w:lvlJc w:val="left"/>
      <w:pPr>
        <w:ind w:left="4986" w:hanging="360"/>
      </w:pPr>
      <w:rPr>
        <w:rFonts w:hint="default"/>
        <w:lang w:val="en-US" w:eastAsia="en-US" w:bidi="en-US"/>
      </w:rPr>
    </w:lvl>
    <w:lvl w:ilvl="8" w:tplc="D78A78BA">
      <w:numFmt w:val="bullet"/>
      <w:lvlText w:val="•"/>
      <w:lvlJc w:val="left"/>
      <w:pPr>
        <w:ind w:left="5636" w:hanging="360"/>
      </w:pPr>
      <w:rPr>
        <w:rFonts w:hint="default"/>
        <w:lang w:val="en-US" w:eastAsia="en-US" w:bidi="en-US"/>
      </w:rPr>
    </w:lvl>
  </w:abstractNum>
  <w:abstractNum w:abstractNumId="36" w15:restartNumberingAfterBreak="0">
    <w:nsid w:val="16E87787"/>
    <w:multiLevelType w:val="hybridMultilevel"/>
    <w:tmpl w:val="9760D030"/>
    <w:lvl w:ilvl="0" w:tplc="4302FF98">
      <w:numFmt w:val="bullet"/>
      <w:lvlText w:val=""/>
      <w:lvlJc w:val="left"/>
      <w:pPr>
        <w:ind w:left="460" w:hanging="360"/>
      </w:pPr>
      <w:rPr>
        <w:rFonts w:ascii="Symbol" w:eastAsia="Symbol" w:hAnsi="Symbol" w:cs="Symbol" w:hint="default"/>
        <w:w w:val="100"/>
        <w:sz w:val="18"/>
        <w:szCs w:val="18"/>
        <w:lang w:val="en-US" w:eastAsia="en-US" w:bidi="en-US"/>
      </w:rPr>
    </w:lvl>
    <w:lvl w:ilvl="1" w:tplc="28603B20">
      <w:numFmt w:val="bullet"/>
      <w:lvlText w:val="•"/>
      <w:lvlJc w:val="left"/>
      <w:pPr>
        <w:ind w:left="1113" w:hanging="360"/>
      </w:pPr>
      <w:rPr>
        <w:rFonts w:hint="default"/>
        <w:lang w:val="en-US" w:eastAsia="en-US" w:bidi="en-US"/>
      </w:rPr>
    </w:lvl>
    <w:lvl w:ilvl="2" w:tplc="A5BE1442">
      <w:numFmt w:val="bullet"/>
      <w:lvlText w:val="•"/>
      <w:lvlJc w:val="left"/>
      <w:pPr>
        <w:ind w:left="1767" w:hanging="360"/>
      </w:pPr>
      <w:rPr>
        <w:rFonts w:hint="default"/>
        <w:lang w:val="en-US" w:eastAsia="en-US" w:bidi="en-US"/>
      </w:rPr>
    </w:lvl>
    <w:lvl w:ilvl="3" w:tplc="AC6AC8CA">
      <w:numFmt w:val="bullet"/>
      <w:lvlText w:val="•"/>
      <w:lvlJc w:val="left"/>
      <w:pPr>
        <w:ind w:left="2421" w:hanging="360"/>
      </w:pPr>
      <w:rPr>
        <w:rFonts w:hint="default"/>
        <w:lang w:val="en-US" w:eastAsia="en-US" w:bidi="en-US"/>
      </w:rPr>
    </w:lvl>
    <w:lvl w:ilvl="4" w:tplc="8410DDF8">
      <w:numFmt w:val="bullet"/>
      <w:lvlText w:val="•"/>
      <w:lvlJc w:val="left"/>
      <w:pPr>
        <w:ind w:left="3075" w:hanging="360"/>
      </w:pPr>
      <w:rPr>
        <w:rFonts w:hint="default"/>
        <w:lang w:val="en-US" w:eastAsia="en-US" w:bidi="en-US"/>
      </w:rPr>
    </w:lvl>
    <w:lvl w:ilvl="5" w:tplc="0764D654">
      <w:numFmt w:val="bullet"/>
      <w:lvlText w:val="•"/>
      <w:lvlJc w:val="left"/>
      <w:pPr>
        <w:ind w:left="3729" w:hanging="360"/>
      </w:pPr>
      <w:rPr>
        <w:rFonts w:hint="default"/>
        <w:lang w:val="en-US" w:eastAsia="en-US" w:bidi="en-US"/>
      </w:rPr>
    </w:lvl>
    <w:lvl w:ilvl="6" w:tplc="0588703C">
      <w:numFmt w:val="bullet"/>
      <w:lvlText w:val="•"/>
      <w:lvlJc w:val="left"/>
      <w:pPr>
        <w:ind w:left="4383" w:hanging="360"/>
      </w:pPr>
      <w:rPr>
        <w:rFonts w:hint="default"/>
        <w:lang w:val="en-US" w:eastAsia="en-US" w:bidi="en-US"/>
      </w:rPr>
    </w:lvl>
    <w:lvl w:ilvl="7" w:tplc="2F1A4E22">
      <w:numFmt w:val="bullet"/>
      <w:lvlText w:val="•"/>
      <w:lvlJc w:val="left"/>
      <w:pPr>
        <w:ind w:left="5036" w:hanging="360"/>
      </w:pPr>
      <w:rPr>
        <w:rFonts w:hint="default"/>
        <w:lang w:val="en-US" w:eastAsia="en-US" w:bidi="en-US"/>
      </w:rPr>
    </w:lvl>
    <w:lvl w:ilvl="8" w:tplc="D918F88C">
      <w:numFmt w:val="bullet"/>
      <w:lvlText w:val="•"/>
      <w:lvlJc w:val="left"/>
      <w:pPr>
        <w:ind w:left="5690" w:hanging="360"/>
      </w:pPr>
      <w:rPr>
        <w:rFonts w:hint="default"/>
        <w:lang w:val="en-US" w:eastAsia="en-US" w:bidi="en-US"/>
      </w:rPr>
    </w:lvl>
  </w:abstractNum>
  <w:abstractNum w:abstractNumId="37" w15:restartNumberingAfterBreak="0">
    <w:nsid w:val="16F2656F"/>
    <w:multiLevelType w:val="hybridMultilevel"/>
    <w:tmpl w:val="4DAE97D0"/>
    <w:lvl w:ilvl="0" w:tplc="8D603236">
      <w:numFmt w:val="bullet"/>
      <w:lvlText w:val=""/>
      <w:lvlJc w:val="left"/>
      <w:pPr>
        <w:ind w:left="460" w:hanging="360"/>
      </w:pPr>
      <w:rPr>
        <w:rFonts w:ascii="Symbol" w:eastAsia="Symbol" w:hAnsi="Symbol" w:cs="Symbol" w:hint="default"/>
        <w:w w:val="100"/>
        <w:sz w:val="18"/>
        <w:szCs w:val="18"/>
        <w:lang w:val="en-US" w:eastAsia="en-US" w:bidi="en-US"/>
      </w:rPr>
    </w:lvl>
    <w:lvl w:ilvl="1" w:tplc="A3161EE4">
      <w:numFmt w:val="bullet"/>
      <w:lvlText w:val="•"/>
      <w:lvlJc w:val="left"/>
      <w:pPr>
        <w:ind w:left="1119" w:hanging="360"/>
      </w:pPr>
      <w:rPr>
        <w:rFonts w:hint="default"/>
        <w:lang w:val="en-US" w:eastAsia="en-US" w:bidi="en-US"/>
      </w:rPr>
    </w:lvl>
    <w:lvl w:ilvl="2" w:tplc="69488E70">
      <w:numFmt w:val="bullet"/>
      <w:lvlText w:val="•"/>
      <w:lvlJc w:val="left"/>
      <w:pPr>
        <w:ind w:left="1778" w:hanging="360"/>
      </w:pPr>
      <w:rPr>
        <w:rFonts w:hint="default"/>
        <w:lang w:val="en-US" w:eastAsia="en-US" w:bidi="en-US"/>
      </w:rPr>
    </w:lvl>
    <w:lvl w:ilvl="3" w:tplc="DB640A48">
      <w:numFmt w:val="bullet"/>
      <w:lvlText w:val="•"/>
      <w:lvlJc w:val="left"/>
      <w:pPr>
        <w:ind w:left="2438" w:hanging="360"/>
      </w:pPr>
      <w:rPr>
        <w:rFonts w:hint="default"/>
        <w:lang w:val="en-US" w:eastAsia="en-US" w:bidi="en-US"/>
      </w:rPr>
    </w:lvl>
    <w:lvl w:ilvl="4" w:tplc="DE0AB108">
      <w:numFmt w:val="bullet"/>
      <w:lvlText w:val="•"/>
      <w:lvlJc w:val="left"/>
      <w:pPr>
        <w:ind w:left="3097" w:hanging="360"/>
      </w:pPr>
      <w:rPr>
        <w:rFonts w:hint="default"/>
        <w:lang w:val="en-US" w:eastAsia="en-US" w:bidi="en-US"/>
      </w:rPr>
    </w:lvl>
    <w:lvl w:ilvl="5" w:tplc="32E49F00">
      <w:numFmt w:val="bullet"/>
      <w:lvlText w:val="•"/>
      <w:lvlJc w:val="left"/>
      <w:pPr>
        <w:ind w:left="3756" w:hanging="360"/>
      </w:pPr>
      <w:rPr>
        <w:rFonts w:hint="default"/>
        <w:lang w:val="en-US" w:eastAsia="en-US" w:bidi="en-US"/>
      </w:rPr>
    </w:lvl>
    <w:lvl w:ilvl="6" w:tplc="4F7E27E4">
      <w:numFmt w:val="bullet"/>
      <w:lvlText w:val="•"/>
      <w:lvlJc w:val="left"/>
      <w:pPr>
        <w:ind w:left="4416" w:hanging="360"/>
      </w:pPr>
      <w:rPr>
        <w:rFonts w:hint="default"/>
        <w:lang w:val="en-US" w:eastAsia="en-US" w:bidi="en-US"/>
      </w:rPr>
    </w:lvl>
    <w:lvl w:ilvl="7" w:tplc="9C5CF1F0">
      <w:numFmt w:val="bullet"/>
      <w:lvlText w:val="•"/>
      <w:lvlJc w:val="left"/>
      <w:pPr>
        <w:ind w:left="5075" w:hanging="360"/>
      </w:pPr>
      <w:rPr>
        <w:rFonts w:hint="default"/>
        <w:lang w:val="en-US" w:eastAsia="en-US" w:bidi="en-US"/>
      </w:rPr>
    </w:lvl>
    <w:lvl w:ilvl="8" w:tplc="415CB3CE">
      <w:numFmt w:val="bullet"/>
      <w:lvlText w:val="•"/>
      <w:lvlJc w:val="left"/>
      <w:pPr>
        <w:ind w:left="5734" w:hanging="360"/>
      </w:pPr>
      <w:rPr>
        <w:rFonts w:hint="default"/>
        <w:lang w:val="en-US" w:eastAsia="en-US" w:bidi="en-US"/>
      </w:rPr>
    </w:lvl>
  </w:abstractNum>
  <w:abstractNum w:abstractNumId="38" w15:restartNumberingAfterBreak="0">
    <w:nsid w:val="1815009C"/>
    <w:multiLevelType w:val="hybridMultilevel"/>
    <w:tmpl w:val="21AE812C"/>
    <w:lvl w:ilvl="0" w:tplc="D5E44220">
      <w:numFmt w:val="bullet"/>
      <w:lvlText w:val=""/>
      <w:lvlJc w:val="left"/>
      <w:pPr>
        <w:ind w:left="1098" w:hanging="360"/>
      </w:pPr>
      <w:rPr>
        <w:rFonts w:ascii="Wingdings" w:eastAsia="Wingdings" w:hAnsi="Wingdings" w:cs="Wingdings" w:hint="default"/>
        <w:w w:val="99"/>
        <w:sz w:val="20"/>
        <w:szCs w:val="20"/>
        <w:lang w:val="en-US" w:eastAsia="en-US" w:bidi="en-US"/>
      </w:rPr>
    </w:lvl>
    <w:lvl w:ilvl="1" w:tplc="4D4CCFC0">
      <w:numFmt w:val="bullet"/>
      <w:lvlText w:val="•"/>
      <w:lvlJc w:val="left"/>
      <w:pPr>
        <w:ind w:left="1807" w:hanging="360"/>
      </w:pPr>
      <w:rPr>
        <w:rFonts w:hint="default"/>
        <w:lang w:val="en-US" w:eastAsia="en-US" w:bidi="en-US"/>
      </w:rPr>
    </w:lvl>
    <w:lvl w:ilvl="2" w:tplc="84F8A884">
      <w:numFmt w:val="bullet"/>
      <w:lvlText w:val="•"/>
      <w:lvlJc w:val="left"/>
      <w:pPr>
        <w:ind w:left="2514" w:hanging="360"/>
      </w:pPr>
      <w:rPr>
        <w:rFonts w:hint="default"/>
        <w:lang w:val="en-US" w:eastAsia="en-US" w:bidi="en-US"/>
      </w:rPr>
    </w:lvl>
    <w:lvl w:ilvl="3" w:tplc="44EEDA0E">
      <w:numFmt w:val="bullet"/>
      <w:lvlText w:val="•"/>
      <w:lvlJc w:val="left"/>
      <w:pPr>
        <w:ind w:left="3221" w:hanging="360"/>
      </w:pPr>
      <w:rPr>
        <w:rFonts w:hint="default"/>
        <w:lang w:val="en-US" w:eastAsia="en-US" w:bidi="en-US"/>
      </w:rPr>
    </w:lvl>
    <w:lvl w:ilvl="4" w:tplc="069C121C">
      <w:numFmt w:val="bullet"/>
      <w:lvlText w:val="•"/>
      <w:lvlJc w:val="left"/>
      <w:pPr>
        <w:ind w:left="3928" w:hanging="360"/>
      </w:pPr>
      <w:rPr>
        <w:rFonts w:hint="default"/>
        <w:lang w:val="en-US" w:eastAsia="en-US" w:bidi="en-US"/>
      </w:rPr>
    </w:lvl>
    <w:lvl w:ilvl="5" w:tplc="1E6A378C">
      <w:numFmt w:val="bullet"/>
      <w:lvlText w:val="•"/>
      <w:lvlJc w:val="left"/>
      <w:pPr>
        <w:ind w:left="4635" w:hanging="360"/>
      </w:pPr>
      <w:rPr>
        <w:rFonts w:hint="default"/>
        <w:lang w:val="en-US" w:eastAsia="en-US" w:bidi="en-US"/>
      </w:rPr>
    </w:lvl>
    <w:lvl w:ilvl="6" w:tplc="72CA1D96">
      <w:numFmt w:val="bullet"/>
      <w:lvlText w:val="•"/>
      <w:lvlJc w:val="left"/>
      <w:pPr>
        <w:ind w:left="5342" w:hanging="360"/>
      </w:pPr>
      <w:rPr>
        <w:rFonts w:hint="default"/>
        <w:lang w:val="en-US" w:eastAsia="en-US" w:bidi="en-US"/>
      </w:rPr>
    </w:lvl>
    <w:lvl w:ilvl="7" w:tplc="6C964546">
      <w:numFmt w:val="bullet"/>
      <w:lvlText w:val="•"/>
      <w:lvlJc w:val="left"/>
      <w:pPr>
        <w:ind w:left="6049" w:hanging="360"/>
      </w:pPr>
      <w:rPr>
        <w:rFonts w:hint="default"/>
        <w:lang w:val="en-US" w:eastAsia="en-US" w:bidi="en-US"/>
      </w:rPr>
    </w:lvl>
    <w:lvl w:ilvl="8" w:tplc="0B3AF952">
      <w:numFmt w:val="bullet"/>
      <w:lvlText w:val="•"/>
      <w:lvlJc w:val="left"/>
      <w:pPr>
        <w:ind w:left="6756" w:hanging="360"/>
      </w:pPr>
      <w:rPr>
        <w:rFonts w:hint="default"/>
        <w:lang w:val="en-US" w:eastAsia="en-US" w:bidi="en-US"/>
      </w:rPr>
    </w:lvl>
  </w:abstractNum>
  <w:abstractNum w:abstractNumId="39" w15:restartNumberingAfterBreak="0">
    <w:nsid w:val="198008CB"/>
    <w:multiLevelType w:val="hybridMultilevel"/>
    <w:tmpl w:val="EA4E54E0"/>
    <w:lvl w:ilvl="0" w:tplc="79D2CA2C">
      <w:numFmt w:val="bullet"/>
      <w:lvlText w:val=""/>
      <w:lvlJc w:val="left"/>
      <w:pPr>
        <w:ind w:left="557" w:hanging="360"/>
      </w:pPr>
      <w:rPr>
        <w:rFonts w:ascii="Wingdings" w:eastAsia="Wingdings" w:hAnsi="Wingdings" w:cs="Wingdings" w:hint="default"/>
        <w:w w:val="100"/>
        <w:sz w:val="16"/>
        <w:szCs w:val="16"/>
        <w:lang w:val="en-US" w:eastAsia="en-US" w:bidi="en-US"/>
      </w:rPr>
    </w:lvl>
    <w:lvl w:ilvl="1" w:tplc="9A6CB79C">
      <w:numFmt w:val="bullet"/>
      <w:lvlText w:val=""/>
      <w:lvlJc w:val="left"/>
      <w:pPr>
        <w:ind w:left="1186" w:hanging="360"/>
      </w:pPr>
      <w:rPr>
        <w:rFonts w:ascii="Symbol" w:eastAsia="Symbol" w:hAnsi="Symbol" w:cs="Symbol" w:hint="default"/>
        <w:w w:val="100"/>
        <w:sz w:val="16"/>
        <w:szCs w:val="16"/>
        <w:lang w:val="en-US" w:eastAsia="en-US" w:bidi="en-US"/>
      </w:rPr>
    </w:lvl>
    <w:lvl w:ilvl="2" w:tplc="58B81D20">
      <w:numFmt w:val="bullet"/>
      <w:lvlText w:val="•"/>
      <w:lvlJc w:val="left"/>
      <w:pPr>
        <w:ind w:left="1478" w:hanging="360"/>
      </w:pPr>
      <w:rPr>
        <w:rFonts w:hint="default"/>
        <w:lang w:val="en-US" w:eastAsia="en-US" w:bidi="en-US"/>
      </w:rPr>
    </w:lvl>
    <w:lvl w:ilvl="3" w:tplc="B30EA7A6">
      <w:numFmt w:val="bullet"/>
      <w:lvlText w:val="•"/>
      <w:lvlJc w:val="left"/>
      <w:pPr>
        <w:ind w:left="1776" w:hanging="360"/>
      </w:pPr>
      <w:rPr>
        <w:rFonts w:hint="default"/>
        <w:lang w:val="en-US" w:eastAsia="en-US" w:bidi="en-US"/>
      </w:rPr>
    </w:lvl>
    <w:lvl w:ilvl="4" w:tplc="F68622BC">
      <w:numFmt w:val="bullet"/>
      <w:lvlText w:val="•"/>
      <w:lvlJc w:val="left"/>
      <w:pPr>
        <w:ind w:left="2075" w:hanging="360"/>
      </w:pPr>
      <w:rPr>
        <w:rFonts w:hint="default"/>
        <w:lang w:val="en-US" w:eastAsia="en-US" w:bidi="en-US"/>
      </w:rPr>
    </w:lvl>
    <w:lvl w:ilvl="5" w:tplc="0F0A6952">
      <w:numFmt w:val="bullet"/>
      <w:lvlText w:val="•"/>
      <w:lvlJc w:val="left"/>
      <w:pPr>
        <w:ind w:left="2373" w:hanging="360"/>
      </w:pPr>
      <w:rPr>
        <w:rFonts w:hint="default"/>
        <w:lang w:val="en-US" w:eastAsia="en-US" w:bidi="en-US"/>
      </w:rPr>
    </w:lvl>
    <w:lvl w:ilvl="6" w:tplc="D17E72AA">
      <w:numFmt w:val="bullet"/>
      <w:lvlText w:val="•"/>
      <w:lvlJc w:val="left"/>
      <w:pPr>
        <w:ind w:left="2671" w:hanging="360"/>
      </w:pPr>
      <w:rPr>
        <w:rFonts w:hint="default"/>
        <w:lang w:val="en-US" w:eastAsia="en-US" w:bidi="en-US"/>
      </w:rPr>
    </w:lvl>
    <w:lvl w:ilvl="7" w:tplc="74D447B8">
      <w:numFmt w:val="bullet"/>
      <w:lvlText w:val="•"/>
      <w:lvlJc w:val="left"/>
      <w:pPr>
        <w:ind w:left="2970" w:hanging="360"/>
      </w:pPr>
      <w:rPr>
        <w:rFonts w:hint="default"/>
        <w:lang w:val="en-US" w:eastAsia="en-US" w:bidi="en-US"/>
      </w:rPr>
    </w:lvl>
    <w:lvl w:ilvl="8" w:tplc="CA68A21A">
      <w:numFmt w:val="bullet"/>
      <w:lvlText w:val="•"/>
      <w:lvlJc w:val="left"/>
      <w:pPr>
        <w:ind w:left="3268" w:hanging="360"/>
      </w:pPr>
      <w:rPr>
        <w:rFonts w:hint="default"/>
        <w:lang w:val="en-US" w:eastAsia="en-US" w:bidi="en-US"/>
      </w:rPr>
    </w:lvl>
  </w:abstractNum>
  <w:abstractNum w:abstractNumId="40" w15:restartNumberingAfterBreak="0">
    <w:nsid w:val="19E2321E"/>
    <w:multiLevelType w:val="hybridMultilevel"/>
    <w:tmpl w:val="BF6E7E86"/>
    <w:lvl w:ilvl="0" w:tplc="499A2542">
      <w:numFmt w:val="bullet"/>
      <w:lvlText w:val=""/>
      <w:lvlJc w:val="left"/>
      <w:pPr>
        <w:ind w:left="424" w:hanging="360"/>
      </w:pPr>
      <w:rPr>
        <w:rFonts w:ascii="Symbol" w:eastAsia="Symbol" w:hAnsi="Symbol" w:cs="Symbol" w:hint="default"/>
        <w:w w:val="100"/>
        <w:sz w:val="18"/>
        <w:szCs w:val="18"/>
        <w:lang w:val="en-US" w:eastAsia="en-US" w:bidi="en-US"/>
      </w:rPr>
    </w:lvl>
    <w:lvl w:ilvl="1" w:tplc="E21CD290">
      <w:numFmt w:val="bullet"/>
      <w:lvlText w:val="•"/>
      <w:lvlJc w:val="left"/>
      <w:pPr>
        <w:ind w:left="1043" w:hanging="360"/>
      </w:pPr>
      <w:rPr>
        <w:rFonts w:hint="default"/>
        <w:lang w:val="en-US" w:eastAsia="en-US" w:bidi="en-US"/>
      </w:rPr>
    </w:lvl>
    <w:lvl w:ilvl="2" w:tplc="8EAE43B8">
      <w:numFmt w:val="bullet"/>
      <w:lvlText w:val="•"/>
      <w:lvlJc w:val="left"/>
      <w:pPr>
        <w:ind w:left="1667" w:hanging="360"/>
      </w:pPr>
      <w:rPr>
        <w:rFonts w:hint="default"/>
        <w:lang w:val="en-US" w:eastAsia="en-US" w:bidi="en-US"/>
      </w:rPr>
    </w:lvl>
    <w:lvl w:ilvl="3" w:tplc="48683400">
      <w:numFmt w:val="bullet"/>
      <w:lvlText w:val="•"/>
      <w:lvlJc w:val="left"/>
      <w:pPr>
        <w:ind w:left="2291" w:hanging="360"/>
      </w:pPr>
      <w:rPr>
        <w:rFonts w:hint="default"/>
        <w:lang w:val="en-US" w:eastAsia="en-US" w:bidi="en-US"/>
      </w:rPr>
    </w:lvl>
    <w:lvl w:ilvl="4" w:tplc="661A78EA">
      <w:numFmt w:val="bullet"/>
      <w:lvlText w:val="•"/>
      <w:lvlJc w:val="left"/>
      <w:pPr>
        <w:ind w:left="2915" w:hanging="360"/>
      </w:pPr>
      <w:rPr>
        <w:rFonts w:hint="default"/>
        <w:lang w:val="en-US" w:eastAsia="en-US" w:bidi="en-US"/>
      </w:rPr>
    </w:lvl>
    <w:lvl w:ilvl="5" w:tplc="1FEE6816">
      <w:numFmt w:val="bullet"/>
      <w:lvlText w:val="•"/>
      <w:lvlJc w:val="left"/>
      <w:pPr>
        <w:ind w:left="3538" w:hanging="360"/>
      </w:pPr>
      <w:rPr>
        <w:rFonts w:hint="default"/>
        <w:lang w:val="en-US" w:eastAsia="en-US" w:bidi="en-US"/>
      </w:rPr>
    </w:lvl>
    <w:lvl w:ilvl="6" w:tplc="82B876B6">
      <w:numFmt w:val="bullet"/>
      <w:lvlText w:val="•"/>
      <w:lvlJc w:val="left"/>
      <w:pPr>
        <w:ind w:left="4162" w:hanging="360"/>
      </w:pPr>
      <w:rPr>
        <w:rFonts w:hint="default"/>
        <w:lang w:val="en-US" w:eastAsia="en-US" w:bidi="en-US"/>
      </w:rPr>
    </w:lvl>
    <w:lvl w:ilvl="7" w:tplc="A6848382">
      <w:numFmt w:val="bullet"/>
      <w:lvlText w:val="•"/>
      <w:lvlJc w:val="left"/>
      <w:pPr>
        <w:ind w:left="4786" w:hanging="360"/>
      </w:pPr>
      <w:rPr>
        <w:rFonts w:hint="default"/>
        <w:lang w:val="en-US" w:eastAsia="en-US" w:bidi="en-US"/>
      </w:rPr>
    </w:lvl>
    <w:lvl w:ilvl="8" w:tplc="9880EEA6">
      <w:numFmt w:val="bullet"/>
      <w:lvlText w:val="•"/>
      <w:lvlJc w:val="left"/>
      <w:pPr>
        <w:ind w:left="5410" w:hanging="360"/>
      </w:pPr>
      <w:rPr>
        <w:rFonts w:hint="default"/>
        <w:lang w:val="en-US" w:eastAsia="en-US" w:bidi="en-US"/>
      </w:rPr>
    </w:lvl>
  </w:abstractNum>
  <w:abstractNum w:abstractNumId="41" w15:restartNumberingAfterBreak="0">
    <w:nsid w:val="19FD3E28"/>
    <w:multiLevelType w:val="hybridMultilevel"/>
    <w:tmpl w:val="93A82B24"/>
    <w:lvl w:ilvl="0" w:tplc="63B242DE">
      <w:numFmt w:val="bullet"/>
      <w:lvlText w:val=""/>
      <w:lvlJc w:val="left"/>
      <w:pPr>
        <w:ind w:left="460" w:hanging="360"/>
      </w:pPr>
      <w:rPr>
        <w:rFonts w:ascii="Symbol" w:eastAsia="Symbol" w:hAnsi="Symbol" w:cs="Symbol" w:hint="default"/>
        <w:w w:val="100"/>
        <w:sz w:val="18"/>
        <w:szCs w:val="18"/>
        <w:lang w:val="en-US" w:eastAsia="en-US" w:bidi="en-US"/>
      </w:rPr>
    </w:lvl>
    <w:lvl w:ilvl="1" w:tplc="B2D666EC">
      <w:numFmt w:val="bullet"/>
      <w:lvlText w:val="•"/>
      <w:lvlJc w:val="left"/>
      <w:pPr>
        <w:ind w:left="1113" w:hanging="360"/>
      </w:pPr>
      <w:rPr>
        <w:rFonts w:hint="default"/>
        <w:lang w:val="en-US" w:eastAsia="en-US" w:bidi="en-US"/>
      </w:rPr>
    </w:lvl>
    <w:lvl w:ilvl="2" w:tplc="DAEE80DA">
      <w:numFmt w:val="bullet"/>
      <w:lvlText w:val="•"/>
      <w:lvlJc w:val="left"/>
      <w:pPr>
        <w:ind w:left="1767" w:hanging="360"/>
      </w:pPr>
      <w:rPr>
        <w:rFonts w:hint="default"/>
        <w:lang w:val="en-US" w:eastAsia="en-US" w:bidi="en-US"/>
      </w:rPr>
    </w:lvl>
    <w:lvl w:ilvl="3" w:tplc="8C1A62EA">
      <w:numFmt w:val="bullet"/>
      <w:lvlText w:val="•"/>
      <w:lvlJc w:val="left"/>
      <w:pPr>
        <w:ind w:left="2421" w:hanging="360"/>
      </w:pPr>
      <w:rPr>
        <w:rFonts w:hint="default"/>
        <w:lang w:val="en-US" w:eastAsia="en-US" w:bidi="en-US"/>
      </w:rPr>
    </w:lvl>
    <w:lvl w:ilvl="4" w:tplc="2B76BA8E">
      <w:numFmt w:val="bullet"/>
      <w:lvlText w:val="•"/>
      <w:lvlJc w:val="left"/>
      <w:pPr>
        <w:ind w:left="3075" w:hanging="360"/>
      </w:pPr>
      <w:rPr>
        <w:rFonts w:hint="default"/>
        <w:lang w:val="en-US" w:eastAsia="en-US" w:bidi="en-US"/>
      </w:rPr>
    </w:lvl>
    <w:lvl w:ilvl="5" w:tplc="764A5CE2">
      <w:numFmt w:val="bullet"/>
      <w:lvlText w:val="•"/>
      <w:lvlJc w:val="left"/>
      <w:pPr>
        <w:ind w:left="3729" w:hanging="360"/>
      </w:pPr>
      <w:rPr>
        <w:rFonts w:hint="default"/>
        <w:lang w:val="en-US" w:eastAsia="en-US" w:bidi="en-US"/>
      </w:rPr>
    </w:lvl>
    <w:lvl w:ilvl="6" w:tplc="CC7094D2">
      <w:numFmt w:val="bullet"/>
      <w:lvlText w:val="•"/>
      <w:lvlJc w:val="left"/>
      <w:pPr>
        <w:ind w:left="4383" w:hanging="360"/>
      </w:pPr>
      <w:rPr>
        <w:rFonts w:hint="default"/>
        <w:lang w:val="en-US" w:eastAsia="en-US" w:bidi="en-US"/>
      </w:rPr>
    </w:lvl>
    <w:lvl w:ilvl="7" w:tplc="DA5CAC6E">
      <w:numFmt w:val="bullet"/>
      <w:lvlText w:val="•"/>
      <w:lvlJc w:val="left"/>
      <w:pPr>
        <w:ind w:left="5036" w:hanging="360"/>
      </w:pPr>
      <w:rPr>
        <w:rFonts w:hint="default"/>
        <w:lang w:val="en-US" w:eastAsia="en-US" w:bidi="en-US"/>
      </w:rPr>
    </w:lvl>
    <w:lvl w:ilvl="8" w:tplc="6B9CC224">
      <w:numFmt w:val="bullet"/>
      <w:lvlText w:val="•"/>
      <w:lvlJc w:val="left"/>
      <w:pPr>
        <w:ind w:left="5690" w:hanging="360"/>
      </w:pPr>
      <w:rPr>
        <w:rFonts w:hint="default"/>
        <w:lang w:val="en-US" w:eastAsia="en-US" w:bidi="en-US"/>
      </w:rPr>
    </w:lvl>
  </w:abstractNum>
  <w:abstractNum w:abstractNumId="42" w15:restartNumberingAfterBreak="0">
    <w:nsid w:val="1A0E4713"/>
    <w:multiLevelType w:val="hybridMultilevel"/>
    <w:tmpl w:val="E1D2C36E"/>
    <w:lvl w:ilvl="0" w:tplc="F2CABB50">
      <w:numFmt w:val="bullet"/>
      <w:lvlText w:val=""/>
      <w:lvlJc w:val="left"/>
      <w:pPr>
        <w:ind w:left="460" w:hanging="360"/>
      </w:pPr>
      <w:rPr>
        <w:rFonts w:ascii="Symbol" w:eastAsia="Symbol" w:hAnsi="Symbol" w:cs="Symbol" w:hint="default"/>
        <w:w w:val="100"/>
        <w:sz w:val="18"/>
        <w:szCs w:val="18"/>
        <w:lang w:val="en-US" w:eastAsia="en-US" w:bidi="en-US"/>
      </w:rPr>
    </w:lvl>
    <w:lvl w:ilvl="1" w:tplc="5E929124">
      <w:numFmt w:val="bullet"/>
      <w:lvlText w:val="•"/>
      <w:lvlJc w:val="left"/>
      <w:pPr>
        <w:ind w:left="1131" w:hanging="360"/>
      </w:pPr>
      <w:rPr>
        <w:rFonts w:hint="default"/>
        <w:lang w:val="en-US" w:eastAsia="en-US" w:bidi="en-US"/>
      </w:rPr>
    </w:lvl>
    <w:lvl w:ilvl="2" w:tplc="87A68D72">
      <w:numFmt w:val="bullet"/>
      <w:lvlText w:val="•"/>
      <w:lvlJc w:val="left"/>
      <w:pPr>
        <w:ind w:left="1803" w:hanging="360"/>
      </w:pPr>
      <w:rPr>
        <w:rFonts w:hint="default"/>
        <w:lang w:val="en-US" w:eastAsia="en-US" w:bidi="en-US"/>
      </w:rPr>
    </w:lvl>
    <w:lvl w:ilvl="3" w:tplc="F37A21AC">
      <w:numFmt w:val="bullet"/>
      <w:lvlText w:val="•"/>
      <w:lvlJc w:val="left"/>
      <w:pPr>
        <w:ind w:left="2475" w:hanging="360"/>
      </w:pPr>
      <w:rPr>
        <w:rFonts w:hint="default"/>
        <w:lang w:val="en-US" w:eastAsia="en-US" w:bidi="en-US"/>
      </w:rPr>
    </w:lvl>
    <w:lvl w:ilvl="4" w:tplc="0AF0E5F2">
      <w:numFmt w:val="bullet"/>
      <w:lvlText w:val="•"/>
      <w:lvlJc w:val="left"/>
      <w:pPr>
        <w:ind w:left="3147" w:hanging="360"/>
      </w:pPr>
      <w:rPr>
        <w:rFonts w:hint="default"/>
        <w:lang w:val="en-US" w:eastAsia="en-US" w:bidi="en-US"/>
      </w:rPr>
    </w:lvl>
    <w:lvl w:ilvl="5" w:tplc="04963E68">
      <w:numFmt w:val="bullet"/>
      <w:lvlText w:val="•"/>
      <w:lvlJc w:val="left"/>
      <w:pPr>
        <w:ind w:left="3819" w:hanging="360"/>
      </w:pPr>
      <w:rPr>
        <w:rFonts w:hint="default"/>
        <w:lang w:val="en-US" w:eastAsia="en-US" w:bidi="en-US"/>
      </w:rPr>
    </w:lvl>
    <w:lvl w:ilvl="6" w:tplc="8B1E9E62">
      <w:numFmt w:val="bullet"/>
      <w:lvlText w:val="•"/>
      <w:lvlJc w:val="left"/>
      <w:pPr>
        <w:ind w:left="4491" w:hanging="360"/>
      </w:pPr>
      <w:rPr>
        <w:rFonts w:hint="default"/>
        <w:lang w:val="en-US" w:eastAsia="en-US" w:bidi="en-US"/>
      </w:rPr>
    </w:lvl>
    <w:lvl w:ilvl="7" w:tplc="9BB4CFCE">
      <w:numFmt w:val="bullet"/>
      <w:lvlText w:val="•"/>
      <w:lvlJc w:val="left"/>
      <w:pPr>
        <w:ind w:left="5162" w:hanging="360"/>
      </w:pPr>
      <w:rPr>
        <w:rFonts w:hint="default"/>
        <w:lang w:val="en-US" w:eastAsia="en-US" w:bidi="en-US"/>
      </w:rPr>
    </w:lvl>
    <w:lvl w:ilvl="8" w:tplc="88800FD2">
      <w:numFmt w:val="bullet"/>
      <w:lvlText w:val="•"/>
      <w:lvlJc w:val="left"/>
      <w:pPr>
        <w:ind w:left="5834" w:hanging="360"/>
      </w:pPr>
      <w:rPr>
        <w:rFonts w:hint="default"/>
        <w:lang w:val="en-US" w:eastAsia="en-US" w:bidi="en-US"/>
      </w:rPr>
    </w:lvl>
  </w:abstractNum>
  <w:abstractNum w:abstractNumId="43" w15:restartNumberingAfterBreak="0">
    <w:nsid w:val="1C064A1E"/>
    <w:multiLevelType w:val="hybridMultilevel"/>
    <w:tmpl w:val="2F0C6316"/>
    <w:lvl w:ilvl="0" w:tplc="A47CC0BE">
      <w:numFmt w:val="bullet"/>
      <w:lvlText w:val=""/>
      <w:lvlJc w:val="left"/>
      <w:pPr>
        <w:ind w:left="460" w:hanging="360"/>
      </w:pPr>
      <w:rPr>
        <w:rFonts w:ascii="Symbol" w:eastAsia="Symbol" w:hAnsi="Symbol" w:cs="Symbol" w:hint="default"/>
        <w:w w:val="100"/>
        <w:sz w:val="18"/>
        <w:szCs w:val="18"/>
        <w:lang w:val="en-US" w:eastAsia="en-US" w:bidi="en-US"/>
      </w:rPr>
    </w:lvl>
    <w:lvl w:ilvl="1" w:tplc="E160DED8">
      <w:numFmt w:val="bullet"/>
      <w:lvlText w:val="•"/>
      <w:lvlJc w:val="left"/>
      <w:pPr>
        <w:ind w:left="1131" w:hanging="360"/>
      </w:pPr>
      <w:rPr>
        <w:rFonts w:hint="default"/>
        <w:lang w:val="en-US" w:eastAsia="en-US" w:bidi="en-US"/>
      </w:rPr>
    </w:lvl>
    <w:lvl w:ilvl="2" w:tplc="B3A8A7B2">
      <w:numFmt w:val="bullet"/>
      <w:lvlText w:val="•"/>
      <w:lvlJc w:val="left"/>
      <w:pPr>
        <w:ind w:left="1803" w:hanging="360"/>
      </w:pPr>
      <w:rPr>
        <w:rFonts w:hint="default"/>
        <w:lang w:val="en-US" w:eastAsia="en-US" w:bidi="en-US"/>
      </w:rPr>
    </w:lvl>
    <w:lvl w:ilvl="3" w:tplc="02E671FE">
      <w:numFmt w:val="bullet"/>
      <w:lvlText w:val="•"/>
      <w:lvlJc w:val="left"/>
      <w:pPr>
        <w:ind w:left="2475" w:hanging="360"/>
      </w:pPr>
      <w:rPr>
        <w:rFonts w:hint="default"/>
        <w:lang w:val="en-US" w:eastAsia="en-US" w:bidi="en-US"/>
      </w:rPr>
    </w:lvl>
    <w:lvl w:ilvl="4" w:tplc="AC2C8D18">
      <w:numFmt w:val="bullet"/>
      <w:lvlText w:val="•"/>
      <w:lvlJc w:val="left"/>
      <w:pPr>
        <w:ind w:left="3147" w:hanging="360"/>
      </w:pPr>
      <w:rPr>
        <w:rFonts w:hint="default"/>
        <w:lang w:val="en-US" w:eastAsia="en-US" w:bidi="en-US"/>
      </w:rPr>
    </w:lvl>
    <w:lvl w:ilvl="5" w:tplc="49FCAF8E">
      <w:numFmt w:val="bullet"/>
      <w:lvlText w:val="•"/>
      <w:lvlJc w:val="left"/>
      <w:pPr>
        <w:ind w:left="3819" w:hanging="360"/>
      </w:pPr>
      <w:rPr>
        <w:rFonts w:hint="default"/>
        <w:lang w:val="en-US" w:eastAsia="en-US" w:bidi="en-US"/>
      </w:rPr>
    </w:lvl>
    <w:lvl w:ilvl="6" w:tplc="883AB448">
      <w:numFmt w:val="bullet"/>
      <w:lvlText w:val="•"/>
      <w:lvlJc w:val="left"/>
      <w:pPr>
        <w:ind w:left="4491" w:hanging="360"/>
      </w:pPr>
      <w:rPr>
        <w:rFonts w:hint="default"/>
        <w:lang w:val="en-US" w:eastAsia="en-US" w:bidi="en-US"/>
      </w:rPr>
    </w:lvl>
    <w:lvl w:ilvl="7" w:tplc="BB3EF202">
      <w:numFmt w:val="bullet"/>
      <w:lvlText w:val="•"/>
      <w:lvlJc w:val="left"/>
      <w:pPr>
        <w:ind w:left="5162" w:hanging="360"/>
      </w:pPr>
      <w:rPr>
        <w:rFonts w:hint="default"/>
        <w:lang w:val="en-US" w:eastAsia="en-US" w:bidi="en-US"/>
      </w:rPr>
    </w:lvl>
    <w:lvl w:ilvl="8" w:tplc="DBE6B7A8">
      <w:numFmt w:val="bullet"/>
      <w:lvlText w:val="•"/>
      <w:lvlJc w:val="left"/>
      <w:pPr>
        <w:ind w:left="5834" w:hanging="360"/>
      </w:pPr>
      <w:rPr>
        <w:rFonts w:hint="default"/>
        <w:lang w:val="en-US" w:eastAsia="en-US" w:bidi="en-US"/>
      </w:rPr>
    </w:lvl>
  </w:abstractNum>
  <w:abstractNum w:abstractNumId="44" w15:restartNumberingAfterBreak="0">
    <w:nsid w:val="1DA62770"/>
    <w:multiLevelType w:val="hybridMultilevel"/>
    <w:tmpl w:val="729A035E"/>
    <w:lvl w:ilvl="0" w:tplc="8A428554">
      <w:numFmt w:val="bullet"/>
      <w:lvlText w:val=""/>
      <w:lvlJc w:val="left"/>
      <w:pPr>
        <w:ind w:left="1098" w:hanging="360"/>
      </w:pPr>
      <w:rPr>
        <w:rFonts w:ascii="Wingdings" w:eastAsia="Wingdings" w:hAnsi="Wingdings" w:cs="Wingdings" w:hint="default"/>
        <w:w w:val="99"/>
        <w:sz w:val="20"/>
        <w:szCs w:val="20"/>
        <w:lang w:val="en-US" w:eastAsia="en-US" w:bidi="en-US"/>
      </w:rPr>
    </w:lvl>
    <w:lvl w:ilvl="1" w:tplc="66240092">
      <w:numFmt w:val="bullet"/>
      <w:lvlText w:val="•"/>
      <w:lvlJc w:val="left"/>
      <w:pPr>
        <w:ind w:left="1807" w:hanging="360"/>
      </w:pPr>
      <w:rPr>
        <w:rFonts w:hint="default"/>
        <w:lang w:val="en-US" w:eastAsia="en-US" w:bidi="en-US"/>
      </w:rPr>
    </w:lvl>
    <w:lvl w:ilvl="2" w:tplc="3C26E76E">
      <w:numFmt w:val="bullet"/>
      <w:lvlText w:val="•"/>
      <w:lvlJc w:val="left"/>
      <w:pPr>
        <w:ind w:left="2514" w:hanging="360"/>
      </w:pPr>
      <w:rPr>
        <w:rFonts w:hint="default"/>
        <w:lang w:val="en-US" w:eastAsia="en-US" w:bidi="en-US"/>
      </w:rPr>
    </w:lvl>
    <w:lvl w:ilvl="3" w:tplc="098822B0">
      <w:numFmt w:val="bullet"/>
      <w:lvlText w:val="•"/>
      <w:lvlJc w:val="left"/>
      <w:pPr>
        <w:ind w:left="3221" w:hanging="360"/>
      </w:pPr>
      <w:rPr>
        <w:rFonts w:hint="default"/>
        <w:lang w:val="en-US" w:eastAsia="en-US" w:bidi="en-US"/>
      </w:rPr>
    </w:lvl>
    <w:lvl w:ilvl="4" w:tplc="41C69E58">
      <w:numFmt w:val="bullet"/>
      <w:lvlText w:val="•"/>
      <w:lvlJc w:val="left"/>
      <w:pPr>
        <w:ind w:left="3928" w:hanging="360"/>
      </w:pPr>
      <w:rPr>
        <w:rFonts w:hint="default"/>
        <w:lang w:val="en-US" w:eastAsia="en-US" w:bidi="en-US"/>
      </w:rPr>
    </w:lvl>
    <w:lvl w:ilvl="5" w:tplc="390A874A">
      <w:numFmt w:val="bullet"/>
      <w:lvlText w:val="•"/>
      <w:lvlJc w:val="left"/>
      <w:pPr>
        <w:ind w:left="4635" w:hanging="360"/>
      </w:pPr>
      <w:rPr>
        <w:rFonts w:hint="default"/>
        <w:lang w:val="en-US" w:eastAsia="en-US" w:bidi="en-US"/>
      </w:rPr>
    </w:lvl>
    <w:lvl w:ilvl="6" w:tplc="C45C9FD6">
      <w:numFmt w:val="bullet"/>
      <w:lvlText w:val="•"/>
      <w:lvlJc w:val="left"/>
      <w:pPr>
        <w:ind w:left="5342" w:hanging="360"/>
      </w:pPr>
      <w:rPr>
        <w:rFonts w:hint="default"/>
        <w:lang w:val="en-US" w:eastAsia="en-US" w:bidi="en-US"/>
      </w:rPr>
    </w:lvl>
    <w:lvl w:ilvl="7" w:tplc="814E2340">
      <w:numFmt w:val="bullet"/>
      <w:lvlText w:val="•"/>
      <w:lvlJc w:val="left"/>
      <w:pPr>
        <w:ind w:left="6049" w:hanging="360"/>
      </w:pPr>
      <w:rPr>
        <w:rFonts w:hint="default"/>
        <w:lang w:val="en-US" w:eastAsia="en-US" w:bidi="en-US"/>
      </w:rPr>
    </w:lvl>
    <w:lvl w:ilvl="8" w:tplc="9C8E604A">
      <w:numFmt w:val="bullet"/>
      <w:lvlText w:val="•"/>
      <w:lvlJc w:val="left"/>
      <w:pPr>
        <w:ind w:left="6756" w:hanging="360"/>
      </w:pPr>
      <w:rPr>
        <w:rFonts w:hint="default"/>
        <w:lang w:val="en-US" w:eastAsia="en-US" w:bidi="en-US"/>
      </w:rPr>
    </w:lvl>
  </w:abstractNum>
  <w:abstractNum w:abstractNumId="45" w15:restartNumberingAfterBreak="0">
    <w:nsid w:val="1EDC0BDF"/>
    <w:multiLevelType w:val="hybridMultilevel"/>
    <w:tmpl w:val="1BD2AB5E"/>
    <w:lvl w:ilvl="0" w:tplc="E4029CEE">
      <w:numFmt w:val="bullet"/>
      <w:lvlText w:val=""/>
      <w:lvlJc w:val="left"/>
      <w:pPr>
        <w:ind w:left="460" w:hanging="360"/>
      </w:pPr>
      <w:rPr>
        <w:rFonts w:ascii="Symbol" w:eastAsia="Symbol" w:hAnsi="Symbol" w:cs="Symbol" w:hint="default"/>
        <w:w w:val="100"/>
        <w:sz w:val="18"/>
        <w:szCs w:val="18"/>
        <w:lang w:val="en-US" w:eastAsia="en-US" w:bidi="en-US"/>
      </w:rPr>
    </w:lvl>
    <w:lvl w:ilvl="1" w:tplc="FBE4DCDA">
      <w:numFmt w:val="bullet"/>
      <w:lvlText w:val="•"/>
      <w:lvlJc w:val="left"/>
      <w:pPr>
        <w:ind w:left="1131" w:hanging="360"/>
      </w:pPr>
      <w:rPr>
        <w:rFonts w:hint="default"/>
        <w:lang w:val="en-US" w:eastAsia="en-US" w:bidi="en-US"/>
      </w:rPr>
    </w:lvl>
    <w:lvl w:ilvl="2" w:tplc="294A6CF0">
      <w:numFmt w:val="bullet"/>
      <w:lvlText w:val="•"/>
      <w:lvlJc w:val="left"/>
      <w:pPr>
        <w:ind w:left="1803" w:hanging="360"/>
      </w:pPr>
      <w:rPr>
        <w:rFonts w:hint="default"/>
        <w:lang w:val="en-US" w:eastAsia="en-US" w:bidi="en-US"/>
      </w:rPr>
    </w:lvl>
    <w:lvl w:ilvl="3" w:tplc="C4BCF212">
      <w:numFmt w:val="bullet"/>
      <w:lvlText w:val="•"/>
      <w:lvlJc w:val="left"/>
      <w:pPr>
        <w:ind w:left="2475" w:hanging="360"/>
      </w:pPr>
      <w:rPr>
        <w:rFonts w:hint="default"/>
        <w:lang w:val="en-US" w:eastAsia="en-US" w:bidi="en-US"/>
      </w:rPr>
    </w:lvl>
    <w:lvl w:ilvl="4" w:tplc="3E12C456">
      <w:numFmt w:val="bullet"/>
      <w:lvlText w:val="•"/>
      <w:lvlJc w:val="left"/>
      <w:pPr>
        <w:ind w:left="3147" w:hanging="360"/>
      </w:pPr>
      <w:rPr>
        <w:rFonts w:hint="default"/>
        <w:lang w:val="en-US" w:eastAsia="en-US" w:bidi="en-US"/>
      </w:rPr>
    </w:lvl>
    <w:lvl w:ilvl="5" w:tplc="9244C6B4">
      <w:numFmt w:val="bullet"/>
      <w:lvlText w:val="•"/>
      <w:lvlJc w:val="left"/>
      <w:pPr>
        <w:ind w:left="3819" w:hanging="360"/>
      </w:pPr>
      <w:rPr>
        <w:rFonts w:hint="default"/>
        <w:lang w:val="en-US" w:eastAsia="en-US" w:bidi="en-US"/>
      </w:rPr>
    </w:lvl>
    <w:lvl w:ilvl="6" w:tplc="6FF201EA">
      <w:numFmt w:val="bullet"/>
      <w:lvlText w:val="•"/>
      <w:lvlJc w:val="left"/>
      <w:pPr>
        <w:ind w:left="4491" w:hanging="360"/>
      </w:pPr>
      <w:rPr>
        <w:rFonts w:hint="default"/>
        <w:lang w:val="en-US" w:eastAsia="en-US" w:bidi="en-US"/>
      </w:rPr>
    </w:lvl>
    <w:lvl w:ilvl="7" w:tplc="AF18E080">
      <w:numFmt w:val="bullet"/>
      <w:lvlText w:val="•"/>
      <w:lvlJc w:val="left"/>
      <w:pPr>
        <w:ind w:left="5162" w:hanging="360"/>
      </w:pPr>
      <w:rPr>
        <w:rFonts w:hint="default"/>
        <w:lang w:val="en-US" w:eastAsia="en-US" w:bidi="en-US"/>
      </w:rPr>
    </w:lvl>
    <w:lvl w:ilvl="8" w:tplc="4250588E">
      <w:numFmt w:val="bullet"/>
      <w:lvlText w:val="•"/>
      <w:lvlJc w:val="left"/>
      <w:pPr>
        <w:ind w:left="5834" w:hanging="360"/>
      </w:pPr>
      <w:rPr>
        <w:rFonts w:hint="default"/>
        <w:lang w:val="en-US" w:eastAsia="en-US" w:bidi="en-US"/>
      </w:rPr>
    </w:lvl>
  </w:abstractNum>
  <w:abstractNum w:abstractNumId="46" w15:restartNumberingAfterBreak="0">
    <w:nsid w:val="1F147488"/>
    <w:multiLevelType w:val="hybridMultilevel"/>
    <w:tmpl w:val="A5040548"/>
    <w:lvl w:ilvl="0" w:tplc="DBEC9922">
      <w:numFmt w:val="bullet"/>
      <w:lvlText w:val=""/>
      <w:lvlJc w:val="left"/>
      <w:pPr>
        <w:ind w:left="460" w:hanging="360"/>
      </w:pPr>
      <w:rPr>
        <w:rFonts w:ascii="Symbol" w:eastAsia="Symbol" w:hAnsi="Symbol" w:cs="Symbol" w:hint="default"/>
        <w:w w:val="100"/>
        <w:sz w:val="18"/>
        <w:szCs w:val="18"/>
        <w:lang w:val="en-US" w:eastAsia="en-US" w:bidi="en-US"/>
      </w:rPr>
    </w:lvl>
    <w:lvl w:ilvl="1" w:tplc="4A7CEF6A">
      <w:numFmt w:val="bullet"/>
      <w:lvlText w:val="•"/>
      <w:lvlJc w:val="left"/>
      <w:pPr>
        <w:ind w:left="1119" w:hanging="360"/>
      </w:pPr>
      <w:rPr>
        <w:rFonts w:hint="default"/>
        <w:lang w:val="en-US" w:eastAsia="en-US" w:bidi="en-US"/>
      </w:rPr>
    </w:lvl>
    <w:lvl w:ilvl="2" w:tplc="5A88778E">
      <w:numFmt w:val="bullet"/>
      <w:lvlText w:val="•"/>
      <w:lvlJc w:val="left"/>
      <w:pPr>
        <w:ind w:left="1778" w:hanging="360"/>
      </w:pPr>
      <w:rPr>
        <w:rFonts w:hint="default"/>
        <w:lang w:val="en-US" w:eastAsia="en-US" w:bidi="en-US"/>
      </w:rPr>
    </w:lvl>
    <w:lvl w:ilvl="3" w:tplc="23C45AB4">
      <w:numFmt w:val="bullet"/>
      <w:lvlText w:val="•"/>
      <w:lvlJc w:val="left"/>
      <w:pPr>
        <w:ind w:left="2438" w:hanging="360"/>
      </w:pPr>
      <w:rPr>
        <w:rFonts w:hint="default"/>
        <w:lang w:val="en-US" w:eastAsia="en-US" w:bidi="en-US"/>
      </w:rPr>
    </w:lvl>
    <w:lvl w:ilvl="4" w:tplc="01E0546C">
      <w:numFmt w:val="bullet"/>
      <w:lvlText w:val="•"/>
      <w:lvlJc w:val="left"/>
      <w:pPr>
        <w:ind w:left="3097" w:hanging="360"/>
      </w:pPr>
      <w:rPr>
        <w:rFonts w:hint="default"/>
        <w:lang w:val="en-US" w:eastAsia="en-US" w:bidi="en-US"/>
      </w:rPr>
    </w:lvl>
    <w:lvl w:ilvl="5" w:tplc="1BDE7364">
      <w:numFmt w:val="bullet"/>
      <w:lvlText w:val="•"/>
      <w:lvlJc w:val="left"/>
      <w:pPr>
        <w:ind w:left="3756" w:hanging="360"/>
      </w:pPr>
      <w:rPr>
        <w:rFonts w:hint="default"/>
        <w:lang w:val="en-US" w:eastAsia="en-US" w:bidi="en-US"/>
      </w:rPr>
    </w:lvl>
    <w:lvl w:ilvl="6" w:tplc="4E742488">
      <w:numFmt w:val="bullet"/>
      <w:lvlText w:val="•"/>
      <w:lvlJc w:val="left"/>
      <w:pPr>
        <w:ind w:left="4416" w:hanging="360"/>
      </w:pPr>
      <w:rPr>
        <w:rFonts w:hint="default"/>
        <w:lang w:val="en-US" w:eastAsia="en-US" w:bidi="en-US"/>
      </w:rPr>
    </w:lvl>
    <w:lvl w:ilvl="7" w:tplc="C4325AA6">
      <w:numFmt w:val="bullet"/>
      <w:lvlText w:val="•"/>
      <w:lvlJc w:val="left"/>
      <w:pPr>
        <w:ind w:left="5075" w:hanging="360"/>
      </w:pPr>
      <w:rPr>
        <w:rFonts w:hint="default"/>
        <w:lang w:val="en-US" w:eastAsia="en-US" w:bidi="en-US"/>
      </w:rPr>
    </w:lvl>
    <w:lvl w:ilvl="8" w:tplc="E6AAC4DA">
      <w:numFmt w:val="bullet"/>
      <w:lvlText w:val="•"/>
      <w:lvlJc w:val="left"/>
      <w:pPr>
        <w:ind w:left="5734" w:hanging="360"/>
      </w:pPr>
      <w:rPr>
        <w:rFonts w:hint="default"/>
        <w:lang w:val="en-US" w:eastAsia="en-US" w:bidi="en-US"/>
      </w:rPr>
    </w:lvl>
  </w:abstractNum>
  <w:abstractNum w:abstractNumId="47" w15:restartNumberingAfterBreak="0">
    <w:nsid w:val="1F43004F"/>
    <w:multiLevelType w:val="hybridMultilevel"/>
    <w:tmpl w:val="EB582830"/>
    <w:lvl w:ilvl="0" w:tplc="27D69EF4">
      <w:numFmt w:val="bullet"/>
      <w:lvlText w:val=""/>
      <w:lvlJc w:val="left"/>
      <w:pPr>
        <w:ind w:left="828" w:hanging="360"/>
      </w:pPr>
      <w:rPr>
        <w:rFonts w:ascii="Wingdings" w:eastAsia="Wingdings" w:hAnsi="Wingdings" w:cs="Wingdings" w:hint="default"/>
        <w:w w:val="100"/>
        <w:sz w:val="16"/>
        <w:szCs w:val="16"/>
        <w:lang w:val="en-US" w:eastAsia="en-US" w:bidi="en-US"/>
      </w:rPr>
    </w:lvl>
    <w:lvl w:ilvl="1" w:tplc="80FE2FB4">
      <w:numFmt w:val="bullet"/>
      <w:lvlText w:val="•"/>
      <w:lvlJc w:val="left"/>
      <w:pPr>
        <w:ind w:left="1034" w:hanging="360"/>
      </w:pPr>
      <w:rPr>
        <w:rFonts w:hint="default"/>
        <w:lang w:val="en-US" w:eastAsia="en-US" w:bidi="en-US"/>
      </w:rPr>
    </w:lvl>
    <w:lvl w:ilvl="2" w:tplc="847609AE">
      <w:numFmt w:val="bullet"/>
      <w:lvlText w:val="•"/>
      <w:lvlJc w:val="left"/>
      <w:pPr>
        <w:ind w:left="1248" w:hanging="360"/>
      </w:pPr>
      <w:rPr>
        <w:rFonts w:hint="default"/>
        <w:lang w:val="en-US" w:eastAsia="en-US" w:bidi="en-US"/>
      </w:rPr>
    </w:lvl>
    <w:lvl w:ilvl="3" w:tplc="C4FA2810">
      <w:numFmt w:val="bullet"/>
      <w:lvlText w:val="•"/>
      <w:lvlJc w:val="left"/>
      <w:pPr>
        <w:ind w:left="1462" w:hanging="360"/>
      </w:pPr>
      <w:rPr>
        <w:rFonts w:hint="default"/>
        <w:lang w:val="en-US" w:eastAsia="en-US" w:bidi="en-US"/>
      </w:rPr>
    </w:lvl>
    <w:lvl w:ilvl="4" w:tplc="4838FC92">
      <w:numFmt w:val="bullet"/>
      <w:lvlText w:val="•"/>
      <w:lvlJc w:val="left"/>
      <w:pPr>
        <w:ind w:left="1676" w:hanging="360"/>
      </w:pPr>
      <w:rPr>
        <w:rFonts w:hint="default"/>
        <w:lang w:val="en-US" w:eastAsia="en-US" w:bidi="en-US"/>
      </w:rPr>
    </w:lvl>
    <w:lvl w:ilvl="5" w:tplc="1E449E58">
      <w:numFmt w:val="bullet"/>
      <w:lvlText w:val="•"/>
      <w:lvlJc w:val="left"/>
      <w:pPr>
        <w:ind w:left="1891" w:hanging="360"/>
      </w:pPr>
      <w:rPr>
        <w:rFonts w:hint="default"/>
        <w:lang w:val="en-US" w:eastAsia="en-US" w:bidi="en-US"/>
      </w:rPr>
    </w:lvl>
    <w:lvl w:ilvl="6" w:tplc="0CB833F0">
      <w:numFmt w:val="bullet"/>
      <w:lvlText w:val="•"/>
      <w:lvlJc w:val="left"/>
      <w:pPr>
        <w:ind w:left="2105" w:hanging="360"/>
      </w:pPr>
      <w:rPr>
        <w:rFonts w:hint="default"/>
        <w:lang w:val="en-US" w:eastAsia="en-US" w:bidi="en-US"/>
      </w:rPr>
    </w:lvl>
    <w:lvl w:ilvl="7" w:tplc="DDA81EFE">
      <w:numFmt w:val="bullet"/>
      <w:lvlText w:val="•"/>
      <w:lvlJc w:val="left"/>
      <w:pPr>
        <w:ind w:left="2319" w:hanging="360"/>
      </w:pPr>
      <w:rPr>
        <w:rFonts w:hint="default"/>
        <w:lang w:val="en-US" w:eastAsia="en-US" w:bidi="en-US"/>
      </w:rPr>
    </w:lvl>
    <w:lvl w:ilvl="8" w:tplc="53683814">
      <w:numFmt w:val="bullet"/>
      <w:lvlText w:val="•"/>
      <w:lvlJc w:val="left"/>
      <w:pPr>
        <w:ind w:left="2533" w:hanging="360"/>
      </w:pPr>
      <w:rPr>
        <w:rFonts w:hint="default"/>
        <w:lang w:val="en-US" w:eastAsia="en-US" w:bidi="en-US"/>
      </w:rPr>
    </w:lvl>
  </w:abstractNum>
  <w:abstractNum w:abstractNumId="48" w15:restartNumberingAfterBreak="0">
    <w:nsid w:val="1FB80F75"/>
    <w:multiLevelType w:val="hybridMultilevel"/>
    <w:tmpl w:val="7174D630"/>
    <w:lvl w:ilvl="0" w:tplc="69069FF2">
      <w:start w:val="1"/>
      <w:numFmt w:val="decimal"/>
      <w:lvlText w:val="%1)"/>
      <w:lvlJc w:val="left"/>
      <w:pPr>
        <w:ind w:left="1340" w:hanging="360"/>
      </w:pPr>
      <w:rPr>
        <w:rFonts w:ascii="Calibri" w:eastAsia="Calibri" w:hAnsi="Calibri" w:cs="Calibri" w:hint="default"/>
        <w:w w:val="100"/>
        <w:sz w:val="22"/>
        <w:szCs w:val="22"/>
        <w:lang w:val="en-US" w:eastAsia="en-US" w:bidi="en-US"/>
      </w:rPr>
    </w:lvl>
    <w:lvl w:ilvl="1" w:tplc="AD1EEA7E">
      <w:numFmt w:val="bullet"/>
      <w:lvlText w:val="•"/>
      <w:lvlJc w:val="left"/>
      <w:pPr>
        <w:ind w:left="2246" w:hanging="360"/>
      </w:pPr>
      <w:rPr>
        <w:rFonts w:hint="default"/>
        <w:lang w:val="en-US" w:eastAsia="en-US" w:bidi="en-US"/>
      </w:rPr>
    </w:lvl>
    <w:lvl w:ilvl="2" w:tplc="A7D2AEA0">
      <w:numFmt w:val="bullet"/>
      <w:lvlText w:val="•"/>
      <w:lvlJc w:val="left"/>
      <w:pPr>
        <w:ind w:left="3152" w:hanging="360"/>
      </w:pPr>
      <w:rPr>
        <w:rFonts w:hint="default"/>
        <w:lang w:val="en-US" w:eastAsia="en-US" w:bidi="en-US"/>
      </w:rPr>
    </w:lvl>
    <w:lvl w:ilvl="3" w:tplc="D6586F62">
      <w:numFmt w:val="bullet"/>
      <w:lvlText w:val="•"/>
      <w:lvlJc w:val="left"/>
      <w:pPr>
        <w:ind w:left="4058" w:hanging="360"/>
      </w:pPr>
      <w:rPr>
        <w:rFonts w:hint="default"/>
        <w:lang w:val="en-US" w:eastAsia="en-US" w:bidi="en-US"/>
      </w:rPr>
    </w:lvl>
    <w:lvl w:ilvl="4" w:tplc="9B440670">
      <w:numFmt w:val="bullet"/>
      <w:lvlText w:val="•"/>
      <w:lvlJc w:val="left"/>
      <w:pPr>
        <w:ind w:left="4964" w:hanging="360"/>
      </w:pPr>
      <w:rPr>
        <w:rFonts w:hint="default"/>
        <w:lang w:val="en-US" w:eastAsia="en-US" w:bidi="en-US"/>
      </w:rPr>
    </w:lvl>
    <w:lvl w:ilvl="5" w:tplc="4ADE74CE">
      <w:numFmt w:val="bullet"/>
      <w:lvlText w:val="•"/>
      <w:lvlJc w:val="left"/>
      <w:pPr>
        <w:ind w:left="5870" w:hanging="360"/>
      </w:pPr>
      <w:rPr>
        <w:rFonts w:hint="default"/>
        <w:lang w:val="en-US" w:eastAsia="en-US" w:bidi="en-US"/>
      </w:rPr>
    </w:lvl>
    <w:lvl w:ilvl="6" w:tplc="5E8208A8">
      <w:numFmt w:val="bullet"/>
      <w:lvlText w:val="•"/>
      <w:lvlJc w:val="left"/>
      <w:pPr>
        <w:ind w:left="6776" w:hanging="360"/>
      </w:pPr>
      <w:rPr>
        <w:rFonts w:hint="default"/>
        <w:lang w:val="en-US" w:eastAsia="en-US" w:bidi="en-US"/>
      </w:rPr>
    </w:lvl>
    <w:lvl w:ilvl="7" w:tplc="50400890">
      <w:numFmt w:val="bullet"/>
      <w:lvlText w:val="•"/>
      <w:lvlJc w:val="left"/>
      <w:pPr>
        <w:ind w:left="7682" w:hanging="360"/>
      </w:pPr>
      <w:rPr>
        <w:rFonts w:hint="default"/>
        <w:lang w:val="en-US" w:eastAsia="en-US" w:bidi="en-US"/>
      </w:rPr>
    </w:lvl>
    <w:lvl w:ilvl="8" w:tplc="EB165C70">
      <w:numFmt w:val="bullet"/>
      <w:lvlText w:val="•"/>
      <w:lvlJc w:val="left"/>
      <w:pPr>
        <w:ind w:left="8588" w:hanging="360"/>
      </w:pPr>
      <w:rPr>
        <w:rFonts w:hint="default"/>
        <w:lang w:val="en-US" w:eastAsia="en-US" w:bidi="en-US"/>
      </w:rPr>
    </w:lvl>
  </w:abstractNum>
  <w:abstractNum w:abstractNumId="49" w15:restartNumberingAfterBreak="0">
    <w:nsid w:val="1FDB4657"/>
    <w:multiLevelType w:val="hybridMultilevel"/>
    <w:tmpl w:val="7E8E89C4"/>
    <w:lvl w:ilvl="0" w:tplc="A664E7DA">
      <w:numFmt w:val="bullet"/>
      <w:lvlText w:val=""/>
      <w:lvlJc w:val="left"/>
      <w:pPr>
        <w:ind w:left="460" w:hanging="360"/>
      </w:pPr>
      <w:rPr>
        <w:rFonts w:ascii="Symbol" w:eastAsia="Symbol" w:hAnsi="Symbol" w:cs="Symbol" w:hint="default"/>
        <w:w w:val="100"/>
        <w:sz w:val="18"/>
        <w:szCs w:val="18"/>
        <w:lang w:val="en-US" w:eastAsia="en-US" w:bidi="en-US"/>
      </w:rPr>
    </w:lvl>
    <w:lvl w:ilvl="1" w:tplc="44944286">
      <w:numFmt w:val="bullet"/>
      <w:lvlText w:val="•"/>
      <w:lvlJc w:val="left"/>
      <w:pPr>
        <w:ind w:left="1119" w:hanging="360"/>
      </w:pPr>
      <w:rPr>
        <w:rFonts w:hint="default"/>
        <w:lang w:val="en-US" w:eastAsia="en-US" w:bidi="en-US"/>
      </w:rPr>
    </w:lvl>
    <w:lvl w:ilvl="2" w:tplc="7CC074BC">
      <w:numFmt w:val="bullet"/>
      <w:lvlText w:val="•"/>
      <w:lvlJc w:val="left"/>
      <w:pPr>
        <w:ind w:left="1778" w:hanging="360"/>
      </w:pPr>
      <w:rPr>
        <w:rFonts w:hint="default"/>
        <w:lang w:val="en-US" w:eastAsia="en-US" w:bidi="en-US"/>
      </w:rPr>
    </w:lvl>
    <w:lvl w:ilvl="3" w:tplc="C08C32C8">
      <w:numFmt w:val="bullet"/>
      <w:lvlText w:val="•"/>
      <w:lvlJc w:val="left"/>
      <w:pPr>
        <w:ind w:left="2438" w:hanging="360"/>
      </w:pPr>
      <w:rPr>
        <w:rFonts w:hint="default"/>
        <w:lang w:val="en-US" w:eastAsia="en-US" w:bidi="en-US"/>
      </w:rPr>
    </w:lvl>
    <w:lvl w:ilvl="4" w:tplc="9FA4D9FC">
      <w:numFmt w:val="bullet"/>
      <w:lvlText w:val="•"/>
      <w:lvlJc w:val="left"/>
      <w:pPr>
        <w:ind w:left="3097" w:hanging="360"/>
      </w:pPr>
      <w:rPr>
        <w:rFonts w:hint="default"/>
        <w:lang w:val="en-US" w:eastAsia="en-US" w:bidi="en-US"/>
      </w:rPr>
    </w:lvl>
    <w:lvl w:ilvl="5" w:tplc="1EB09604">
      <w:numFmt w:val="bullet"/>
      <w:lvlText w:val="•"/>
      <w:lvlJc w:val="left"/>
      <w:pPr>
        <w:ind w:left="3756" w:hanging="360"/>
      </w:pPr>
      <w:rPr>
        <w:rFonts w:hint="default"/>
        <w:lang w:val="en-US" w:eastAsia="en-US" w:bidi="en-US"/>
      </w:rPr>
    </w:lvl>
    <w:lvl w:ilvl="6" w:tplc="A0845C5C">
      <w:numFmt w:val="bullet"/>
      <w:lvlText w:val="•"/>
      <w:lvlJc w:val="left"/>
      <w:pPr>
        <w:ind w:left="4416" w:hanging="360"/>
      </w:pPr>
      <w:rPr>
        <w:rFonts w:hint="default"/>
        <w:lang w:val="en-US" w:eastAsia="en-US" w:bidi="en-US"/>
      </w:rPr>
    </w:lvl>
    <w:lvl w:ilvl="7" w:tplc="91444998">
      <w:numFmt w:val="bullet"/>
      <w:lvlText w:val="•"/>
      <w:lvlJc w:val="left"/>
      <w:pPr>
        <w:ind w:left="5075" w:hanging="360"/>
      </w:pPr>
      <w:rPr>
        <w:rFonts w:hint="default"/>
        <w:lang w:val="en-US" w:eastAsia="en-US" w:bidi="en-US"/>
      </w:rPr>
    </w:lvl>
    <w:lvl w:ilvl="8" w:tplc="A8401154">
      <w:numFmt w:val="bullet"/>
      <w:lvlText w:val="•"/>
      <w:lvlJc w:val="left"/>
      <w:pPr>
        <w:ind w:left="5734" w:hanging="360"/>
      </w:pPr>
      <w:rPr>
        <w:rFonts w:hint="default"/>
        <w:lang w:val="en-US" w:eastAsia="en-US" w:bidi="en-US"/>
      </w:rPr>
    </w:lvl>
  </w:abstractNum>
  <w:abstractNum w:abstractNumId="50" w15:restartNumberingAfterBreak="0">
    <w:nsid w:val="21C119D4"/>
    <w:multiLevelType w:val="hybridMultilevel"/>
    <w:tmpl w:val="2C4A7948"/>
    <w:lvl w:ilvl="0" w:tplc="327AE28A">
      <w:start w:val="1"/>
      <w:numFmt w:val="decimal"/>
      <w:lvlText w:val="%1."/>
      <w:lvlJc w:val="left"/>
      <w:pPr>
        <w:ind w:left="1379" w:hanging="720"/>
      </w:pPr>
      <w:rPr>
        <w:rFonts w:ascii="Calibri" w:eastAsia="Calibri" w:hAnsi="Calibri" w:cs="Calibri" w:hint="default"/>
        <w:b/>
        <w:bCs/>
        <w:w w:val="100"/>
        <w:sz w:val="23"/>
        <w:szCs w:val="23"/>
        <w:lang w:val="en-US" w:eastAsia="en-US" w:bidi="en-US"/>
      </w:rPr>
    </w:lvl>
    <w:lvl w:ilvl="1" w:tplc="56EC369C">
      <w:numFmt w:val="bullet"/>
      <w:lvlText w:val="•"/>
      <w:lvlJc w:val="left"/>
      <w:pPr>
        <w:ind w:left="2366" w:hanging="720"/>
      </w:pPr>
      <w:rPr>
        <w:rFonts w:hint="default"/>
        <w:lang w:val="en-US" w:eastAsia="en-US" w:bidi="en-US"/>
      </w:rPr>
    </w:lvl>
    <w:lvl w:ilvl="2" w:tplc="4F6C3700">
      <w:numFmt w:val="bullet"/>
      <w:lvlText w:val="•"/>
      <w:lvlJc w:val="left"/>
      <w:pPr>
        <w:ind w:left="3352" w:hanging="720"/>
      </w:pPr>
      <w:rPr>
        <w:rFonts w:hint="default"/>
        <w:lang w:val="en-US" w:eastAsia="en-US" w:bidi="en-US"/>
      </w:rPr>
    </w:lvl>
    <w:lvl w:ilvl="3" w:tplc="8B78EDF0">
      <w:numFmt w:val="bullet"/>
      <w:lvlText w:val="•"/>
      <w:lvlJc w:val="left"/>
      <w:pPr>
        <w:ind w:left="4338" w:hanging="720"/>
      </w:pPr>
      <w:rPr>
        <w:rFonts w:hint="default"/>
        <w:lang w:val="en-US" w:eastAsia="en-US" w:bidi="en-US"/>
      </w:rPr>
    </w:lvl>
    <w:lvl w:ilvl="4" w:tplc="94B6A1C0">
      <w:numFmt w:val="bullet"/>
      <w:lvlText w:val="•"/>
      <w:lvlJc w:val="left"/>
      <w:pPr>
        <w:ind w:left="5324" w:hanging="720"/>
      </w:pPr>
      <w:rPr>
        <w:rFonts w:hint="default"/>
        <w:lang w:val="en-US" w:eastAsia="en-US" w:bidi="en-US"/>
      </w:rPr>
    </w:lvl>
    <w:lvl w:ilvl="5" w:tplc="C5D2B6BE">
      <w:numFmt w:val="bullet"/>
      <w:lvlText w:val="•"/>
      <w:lvlJc w:val="left"/>
      <w:pPr>
        <w:ind w:left="6310" w:hanging="720"/>
      </w:pPr>
      <w:rPr>
        <w:rFonts w:hint="default"/>
        <w:lang w:val="en-US" w:eastAsia="en-US" w:bidi="en-US"/>
      </w:rPr>
    </w:lvl>
    <w:lvl w:ilvl="6" w:tplc="1D74498C">
      <w:numFmt w:val="bullet"/>
      <w:lvlText w:val="•"/>
      <w:lvlJc w:val="left"/>
      <w:pPr>
        <w:ind w:left="7296" w:hanging="720"/>
      </w:pPr>
      <w:rPr>
        <w:rFonts w:hint="default"/>
        <w:lang w:val="en-US" w:eastAsia="en-US" w:bidi="en-US"/>
      </w:rPr>
    </w:lvl>
    <w:lvl w:ilvl="7" w:tplc="D47050D6">
      <w:numFmt w:val="bullet"/>
      <w:lvlText w:val="•"/>
      <w:lvlJc w:val="left"/>
      <w:pPr>
        <w:ind w:left="8282" w:hanging="720"/>
      </w:pPr>
      <w:rPr>
        <w:rFonts w:hint="default"/>
        <w:lang w:val="en-US" w:eastAsia="en-US" w:bidi="en-US"/>
      </w:rPr>
    </w:lvl>
    <w:lvl w:ilvl="8" w:tplc="9AECB884">
      <w:numFmt w:val="bullet"/>
      <w:lvlText w:val="•"/>
      <w:lvlJc w:val="left"/>
      <w:pPr>
        <w:ind w:left="9268" w:hanging="720"/>
      </w:pPr>
      <w:rPr>
        <w:rFonts w:hint="default"/>
        <w:lang w:val="en-US" w:eastAsia="en-US" w:bidi="en-US"/>
      </w:rPr>
    </w:lvl>
  </w:abstractNum>
  <w:abstractNum w:abstractNumId="51" w15:restartNumberingAfterBreak="0">
    <w:nsid w:val="21D93851"/>
    <w:multiLevelType w:val="hybridMultilevel"/>
    <w:tmpl w:val="66F092FE"/>
    <w:lvl w:ilvl="0" w:tplc="BDE47378">
      <w:numFmt w:val="bullet"/>
      <w:lvlText w:val=""/>
      <w:lvlJc w:val="left"/>
      <w:pPr>
        <w:ind w:left="460" w:hanging="360"/>
      </w:pPr>
      <w:rPr>
        <w:rFonts w:ascii="Symbol" w:eastAsia="Symbol" w:hAnsi="Symbol" w:cs="Symbol" w:hint="default"/>
        <w:w w:val="100"/>
        <w:sz w:val="18"/>
        <w:szCs w:val="18"/>
        <w:lang w:val="en-US" w:eastAsia="en-US" w:bidi="en-US"/>
      </w:rPr>
    </w:lvl>
    <w:lvl w:ilvl="1" w:tplc="4DF2D0F0">
      <w:numFmt w:val="bullet"/>
      <w:lvlText w:val="•"/>
      <w:lvlJc w:val="left"/>
      <w:pPr>
        <w:ind w:left="1119" w:hanging="360"/>
      </w:pPr>
      <w:rPr>
        <w:rFonts w:hint="default"/>
        <w:lang w:val="en-US" w:eastAsia="en-US" w:bidi="en-US"/>
      </w:rPr>
    </w:lvl>
    <w:lvl w:ilvl="2" w:tplc="0EECD8B0">
      <w:numFmt w:val="bullet"/>
      <w:lvlText w:val="•"/>
      <w:lvlJc w:val="left"/>
      <w:pPr>
        <w:ind w:left="1778" w:hanging="360"/>
      </w:pPr>
      <w:rPr>
        <w:rFonts w:hint="default"/>
        <w:lang w:val="en-US" w:eastAsia="en-US" w:bidi="en-US"/>
      </w:rPr>
    </w:lvl>
    <w:lvl w:ilvl="3" w:tplc="5B6EED66">
      <w:numFmt w:val="bullet"/>
      <w:lvlText w:val="•"/>
      <w:lvlJc w:val="left"/>
      <w:pPr>
        <w:ind w:left="2438" w:hanging="360"/>
      </w:pPr>
      <w:rPr>
        <w:rFonts w:hint="default"/>
        <w:lang w:val="en-US" w:eastAsia="en-US" w:bidi="en-US"/>
      </w:rPr>
    </w:lvl>
    <w:lvl w:ilvl="4" w:tplc="E746295A">
      <w:numFmt w:val="bullet"/>
      <w:lvlText w:val="•"/>
      <w:lvlJc w:val="left"/>
      <w:pPr>
        <w:ind w:left="3097" w:hanging="360"/>
      </w:pPr>
      <w:rPr>
        <w:rFonts w:hint="default"/>
        <w:lang w:val="en-US" w:eastAsia="en-US" w:bidi="en-US"/>
      </w:rPr>
    </w:lvl>
    <w:lvl w:ilvl="5" w:tplc="E1841A7C">
      <w:numFmt w:val="bullet"/>
      <w:lvlText w:val="•"/>
      <w:lvlJc w:val="left"/>
      <w:pPr>
        <w:ind w:left="3756" w:hanging="360"/>
      </w:pPr>
      <w:rPr>
        <w:rFonts w:hint="default"/>
        <w:lang w:val="en-US" w:eastAsia="en-US" w:bidi="en-US"/>
      </w:rPr>
    </w:lvl>
    <w:lvl w:ilvl="6" w:tplc="87E29426">
      <w:numFmt w:val="bullet"/>
      <w:lvlText w:val="•"/>
      <w:lvlJc w:val="left"/>
      <w:pPr>
        <w:ind w:left="4416" w:hanging="360"/>
      </w:pPr>
      <w:rPr>
        <w:rFonts w:hint="default"/>
        <w:lang w:val="en-US" w:eastAsia="en-US" w:bidi="en-US"/>
      </w:rPr>
    </w:lvl>
    <w:lvl w:ilvl="7" w:tplc="DAC427F4">
      <w:numFmt w:val="bullet"/>
      <w:lvlText w:val="•"/>
      <w:lvlJc w:val="left"/>
      <w:pPr>
        <w:ind w:left="5075" w:hanging="360"/>
      </w:pPr>
      <w:rPr>
        <w:rFonts w:hint="default"/>
        <w:lang w:val="en-US" w:eastAsia="en-US" w:bidi="en-US"/>
      </w:rPr>
    </w:lvl>
    <w:lvl w:ilvl="8" w:tplc="FEAE21BC">
      <w:numFmt w:val="bullet"/>
      <w:lvlText w:val="•"/>
      <w:lvlJc w:val="left"/>
      <w:pPr>
        <w:ind w:left="5734" w:hanging="360"/>
      </w:pPr>
      <w:rPr>
        <w:rFonts w:hint="default"/>
        <w:lang w:val="en-US" w:eastAsia="en-US" w:bidi="en-US"/>
      </w:rPr>
    </w:lvl>
  </w:abstractNum>
  <w:abstractNum w:abstractNumId="52" w15:restartNumberingAfterBreak="0">
    <w:nsid w:val="21E64005"/>
    <w:multiLevelType w:val="hybridMultilevel"/>
    <w:tmpl w:val="85F2F6EE"/>
    <w:lvl w:ilvl="0" w:tplc="9B14E156">
      <w:numFmt w:val="bullet"/>
      <w:lvlText w:val=""/>
      <w:lvlJc w:val="left"/>
      <w:pPr>
        <w:ind w:left="460" w:hanging="360"/>
      </w:pPr>
      <w:rPr>
        <w:rFonts w:ascii="Symbol" w:eastAsia="Symbol" w:hAnsi="Symbol" w:cs="Symbol" w:hint="default"/>
        <w:w w:val="100"/>
        <w:sz w:val="18"/>
        <w:szCs w:val="18"/>
        <w:lang w:val="en-US" w:eastAsia="en-US" w:bidi="en-US"/>
      </w:rPr>
    </w:lvl>
    <w:lvl w:ilvl="1" w:tplc="428C6AFA">
      <w:numFmt w:val="bullet"/>
      <w:lvlText w:val="•"/>
      <w:lvlJc w:val="left"/>
      <w:pPr>
        <w:ind w:left="1113" w:hanging="360"/>
      </w:pPr>
      <w:rPr>
        <w:rFonts w:hint="default"/>
        <w:lang w:val="en-US" w:eastAsia="en-US" w:bidi="en-US"/>
      </w:rPr>
    </w:lvl>
    <w:lvl w:ilvl="2" w:tplc="6978A2A6">
      <w:numFmt w:val="bullet"/>
      <w:lvlText w:val="•"/>
      <w:lvlJc w:val="left"/>
      <w:pPr>
        <w:ind w:left="1767" w:hanging="360"/>
      </w:pPr>
      <w:rPr>
        <w:rFonts w:hint="default"/>
        <w:lang w:val="en-US" w:eastAsia="en-US" w:bidi="en-US"/>
      </w:rPr>
    </w:lvl>
    <w:lvl w:ilvl="3" w:tplc="5D5C2B22">
      <w:numFmt w:val="bullet"/>
      <w:lvlText w:val="•"/>
      <w:lvlJc w:val="left"/>
      <w:pPr>
        <w:ind w:left="2421" w:hanging="360"/>
      </w:pPr>
      <w:rPr>
        <w:rFonts w:hint="default"/>
        <w:lang w:val="en-US" w:eastAsia="en-US" w:bidi="en-US"/>
      </w:rPr>
    </w:lvl>
    <w:lvl w:ilvl="4" w:tplc="16CCD33E">
      <w:numFmt w:val="bullet"/>
      <w:lvlText w:val="•"/>
      <w:lvlJc w:val="left"/>
      <w:pPr>
        <w:ind w:left="3075" w:hanging="360"/>
      </w:pPr>
      <w:rPr>
        <w:rFonts w:hint="default"/>
        <w:lang w:val="en-US" w:eastAsia="en-US" w:bidi="en-US"/>
      </w:rPr>
    </w:lvl>
    <w:lvl w:ilvl="5" w:tplc="729C37B0">
      <w:numFmt w:val="bullet"/>
      <w:lvlText w:val="•"/>
      <w:lvlJc w:val="left"/>
      <w:pPr>
        <w:ind w:left="3729" w:hanging="360"/>
      </w:pPr>
      <w:rPr>
        <w:rFonts w:hint="default"/>
        <w:lang w:val="en-US" w:eastAsia="en-US" w:bidi="en-US"/>
      </w:rPr>
    </w:lvl>
    <w:lvl w:ilvl="6" w:tplc="C2DCF282">
      <w:numFmt w:val="bullet"/>
      <w:lvlText w:val="•"/>
      <w:lvlJc w:val="left"/>
      <w:pPr>
        <w:ind w:left="4383" w:hanging="360"/>
      </w:pPr>
      <w:rPr>
        <w:rFonts w:hint="default"/>
        <w:lang w:val="en-US" w:eastAsia="en-US" w:bidi="en-US"/>
      </w:rPr>
    </w:lvl>
    <w:lvl w:ilvl="7" w:tplc="05F87072">
      <w:numFmt w:val="bullet"/>
      <w:lvlText w:val="•"/>
      <w:lvlJc w:val="left"/>
      <w:pPr>
        <w:ind w:left="5036" w:hanging="360"/>
      </w:pPr>
      <w:rPr>
        <w:rFonts w:hint="default"/>
        <w:lang w:val="en-US" w:eastAsia="en-US" w:bidi="en-US"/>
      </w:rPr>
    </w:lvl>
    <w:lvl w:ilvl="8" w:tplc="59CA1078">
      <w:numFmt w:val="bullet"/>
      <w:lvlText w:val="•"/>
      <w:lvlJc w:val="left"/>
      <w:pPr>
        <w:ind w:left="5690" w:hanging="360"/>
      </w:pPr>
      <w:rPr>
        <w:rFonts w:hint="default"/>
        <w:lang w:val="en-US" w:eastAsia="en-US" w:bidi="en-US"/>
      </w:rPr>
    </w:lvl>
  </w:abstractNum>
  <w:abstractNum w:abstractNumId="53" w15:restartNumberingAfterBreak="0">
    <w:nsid w:val="22C522EB"/>
    <w:multiLevelType w:val="hybridMultilevel"/>
    <w:tmpl w:val="A986E5CC"/>
    <w:lvl w:ilvl="0" w:tplc="79400B4C">
      <w:numFmt w:val="bullet"/>
      <w:lvlText w:val=""/>
      <w:lvlJc w:val="left"/>
      <w:pPr>
        <w:ind w:left="818" w:hanging="360"/>
      </w:pPr>
      <w:rPr>
        <w:rFonts w:ascii="Symbol" w:eastAsia="Symbol" w:hAnsi="Symbol" w:cs="Symbol" w:hint="default"/>
        <w:w w:val="100"/>
        <w:sz w:val="18"/>
        <w:szCs w:val="18"/>
        <w:lang w:val="en-US" w:eastAsia="en-US" w:bidi="en-US"/>
      </w:rPr>
    </w:lvl>
    <w:lvl w:ilvl="1" w:tplc="E6284910">
      <w:numFmt w:val="bullet"/>
      <w:lvlText w:val="•"/>
      <w:lvlJc w:val="left"/>
      <w:pPr>
        <w:ind w:left="1470" w:hanging="360"/>
      </w:pPr>
      <w:rPr>
        <w:rFonts w:hint="default"/>
        <w:lang w:val="en-US" w:eastAsia="en-US" w:bidi="en-US"/>
      </w:rPr>
    </w:lvl>
    <w:lvl w:ilvl="2" w:tplc="67A8203E">
      <w:numFmt w:val="bullet"/>
      <w:lvlText w:val="•"/>
      <w:lvlJc w:val="left"/>
      <w:pPr>
        <w:ind w:left="2120" w:hanging="360"/>
      </w:pPr>
      <w:rPr>
        <w:rFonts w:hint="default"/>
        <w:lang w:val="en-US" w:eastAsia="en-US" w:bidi="en-US"/>
      </w:rPr>
    </w:lvl>
    <w:lvl w:ilvl="3" w:tplc="50D0A6D4">
      <w:numFmt w:val="bullet"/>
      <w:lvlText w:val="•"/>
      <w:lvlJc w:val="left"/>
      <w:pPr>
        <w:ind w:left="2770" w:hanging="360"/>
      </w:pPr>
      <w:rPr>
        <w:rFonts w:hint="default"/>
        <w:lang w:val="en-US" w:eastAsia="en-US" w:bidi="en-US"/>
      </w:rPr>
    </w:lvl>
    <w:lvl w:ilvl="4" w:tplc="9420F7C4">
      <w:numFmt w:val="bullet"/>
      <w:lvlText w:val="•"/>
      <w:lvlJc w:val="left"/>
      <w:pPr>
        <w:ind w:left="3421" w:hanging="360"/>
      </w:pPr>
      <w:rPr>
        <w:rFonts w:hint="default"/>
        <w:lang w:val="en-US" w:eastAsia="en-US" w:bidi="en-US"/>
      </w:rPr>
    </w:lvl>
    <w:lvl w:ilvl="5" w:tplc="C0028DA0">
      <w:numFmt w:val="bullet"/>
      <w:lvlText w:val="•"/>
      <w:lvlJc w:val="left"/>
      <w:pPr>
        <w:ind w:left="4071" w:hanging="360"/>
      </w:pPr>
      <w:rPr>
        <w:rFonts w:hint="default"/>
        <w:lang w:val="en-US" w:eastAsia="en-US" w:bidi="en-US"/>
      </w:rPr>
    </w:lvl>
    <w:lvl w:ilvl="6" w:tplc="9B0CB62E">
      <w:numFmt w:val="bullet"/>
      <w:lvlText w:val="•"/>
      <w:lvlJc w:val="left"/>
      <w:pPr>
        <w:ind w:left="4721" w:hanging="360"/>
      </w:pPr>
      <w:rPr>
        <w:rFonts w:hint="default"/>
        <w:lang w:val="en-US" w:eastAsia="en-US" w:bidi="en-US"/>
      </w:rPr>
    </w:lvl>
    <w:lvl w:ilvl="7" w:tplc="762E41BE">
      <w:numFmt w:val="bullet"/>
      <w:lvlText w:val="•"/>
      <w:lvlJc w:val="left"/>
      <w:pPr>
        <w:ind w:left="5371" w:hanging="360"/>
      </w:pPr>
      <w:rPr>
        <w:rFonts w:hint="default"/>
        <w:lang w:val="en-US" w:eastAsia="en-US" w:bidi="en-US"/>
      </w:rPr>
    </w:lvl>
    <w:lvl w:ilvl="8" w:tplc="A4A61A0A">
      <w:numFmt w:val="bullet"/>
      <w:lvlText w:val="•"/>
      <w:lvlJc w:val="left"/>
      <w:pPr>
        <w:ind w:left="6022" w:hanging="360"/>
      </w:pPr>
      <w:rPr>
        <w:rFonts w:hint="default"/>
        <w:lang w:val="en-US" w:eastAsia="en-US" w:bidi="en-US"/>
      </w:rPr>
    </w:lvl>
  </w:abstractNum>
  <w:abstractNum w:abstractNumId="54" w15:restartNumberingAfterBreak="0">
    <w:nsid w:val="22CB72B3"/>
    <w:multiLevelType w:val="hybridMultilevel"/>
    <w:tmpl w:val="FE360670"/>
    <w:lvl w:ilvl="0" w:tplc="5BD6803C">
      <w:start w:val="1"/>
      <w:numFmt w:val="decimal"/>
      <w:lvlText w:val="%1."/>
      <w:lvlJc w:val="left"/>
      <w:pPr>
        <w:ind w:left="1595" w:hanging="360"/>
        <w:jc w:val="right"/>
      </w:pPr>
      <w:rPr>
        <w:rFonts w:ascii="Calibri" w:eastAsia="Calibri" w:hAnsi="Calibri" w:cs="Calibri" w:hint="default"/>
        <w:spacing w:val="-3"/>
        <w:w w:val="100"/>
        <w:sz w:val="24"/>
        <w:szCs w:val="24"/>
        <w:lang w:val="en-US" w:eastAsia="en-US" w:bidi="en-US"/>
      </w:rPr>
    </w:lvl>
    <w:lvl w:ilvl="1" w:tplc="EC80A568">
      <w:start w:val="1"/>
      <w:numFmt w:val="lowerLetter"/>
      <w:lvlText w:val="%2."/>
      <w:lvlJc w:val="left"/>
      <w:pPr>
        <w:ind w:left="1955" w:hanging="360"/>
      </w:pPr>
      <w:rPr>
        <w:rFonts w:ascii="Calibri" w:eastAsia="Calibri" w:hAnsi="Calibri" w:cs="Calibri" w:hint="default"/>
        <w:spacing w:val="-3"/>
        <w:w w:val="100"/>
        <w:sz w:val="24"/>
        <w:szCs w:val="24"/>
        <w:lang w:val="en-US" w:eastAsia="en-US" w:bidi="en-US"/>
      </w:rPr>
    </w:lvl>
    <w:lvl w:ilvl="2" w:tplc="1632F80A">
      <w:numFmt w:val="bullet"/>
      <w:lvlText w:val="•"/>
      <w:lvlJc w:val="left"/>
      <w:pPr>
        <w:ind w:left="2991" w:hanging="360"/>
      </w:pPr>
      <w:rPr>
        <w:rFonts w:hint="default"/>
        <w:lang w:val="en-US" w:eastAsia="en-US" w:bidi="en-US"/>
      </w:rPr>
    </w:lvl>
    <w:lvl w:ilvl="3" w:tplc="3E1AE270">
      <w:numFmt w:val="bullet"/>
      <w:lvlText w:val="•"/>
      <w:lvlJc w:val="left"/>
      <w:pPr>
        <w:ind w:left="4022" w:hanging="360"/>
      </w:pPr>
      <w:rPr>
        <w:rFonts w:hint="default"/>
        <w:lang w:val="en-US" w:eastAsia="en-US" w:bidi="en-US"/>
      </w:rPr>
    </w:lvl>
    <w:lvl w:ilvl="4" w:tplc="5ECE94BE">
      <w:numFmt w:val="bullet"/>
      <w:lvlText w:val="•"/>
      <w:lvlJc w:val="left"/>
      <w:pPr>
        <w:ind w:left="5053" w:hanging="360"/>
      </w:pPr>
      <w:rPr>
        <w:rFonts w:hint="default"/>
        <w:lang w:val="en-US" w:eastAsia="en-US" w:bidi="en-US"/>
      </w:rPr>
    </w:lvl>
    <w:lvl w:ilvl="5" w:tplc="C752367E">
      <w:numFmt w:val="bullet"/>
      <w:lvlText w:val="•"/>
      <w:lvlJc w:val="left"/>
      <w:pPr>
        <w:ind w:left="6084" w:hanging="360"/>
      </w:pPr>
      <w:rPr>
        <w:rFonts w:hint="default"/>
        <w:lang w:val="en-US" w:eastAsia="en-US" w:bidi="en-US"/>
      </w:rPr>
    </w:lvl>
    <w:lvl w:ilvl="6" w:tplc="F09C5926">
      <w:numFmt w:val="bullet"/>
      <w:lvlText w:val="•"/>
      <w:lvlJc w:val="left"/>
      <w:pPr>
        <w:ind w:left="7115" w:hanging="360"/>
      </w:pPr>
      <w:rPr>
        <w:rFonts w:hint="default"/>
        <w:lang w:val="en-US" w:eastAsia="en-US" w:bidi="en-US"/>
      </w:rPr>
    </w:lvl>
    <w:lvl w:ilvl="7" w:tplc="6FB6069C">
      <w:numFmt w:val="bullet"/>
      <w:lvlText w:val="•"/>
      <w:lvlJc w:val="left"/>
      <w:pPr>
        <w:ind w:left="8146" w:hanging="360"/>
      </w:pPr>
      <w:rPr>
        <w:rFonts w:hint="default"/>
        <w:lang w:val="en-US" w:eastAsia="en-US" w:bidi="en-US"/>
      </w:rPr>
    </w:lvl>
    <w:lvl w:ilvl="8" w:tplc="D59688B6">
      <w:numFmt w:val="bullet"/>
      <w:lvlText w:val="•"/>
      <w:lvlJc w:val="left"/>
      <w:pPr>
        <w:ind w:left="9177" w:hanging="360"/>
      </w:pPr>
      <w:rPr>
        <w:rFonts w:hint="default"/>
        <w:lang w:val="en-US" w:eastAsia="en-US" w:bidi="en-US"/>
      </w:rPr>
    </w:lvl>
  </w:abstractNum>
  <w:abstractNum w:abstractNumId="55" w15:restartNumberingAfterBreak="0">
    <w:nsid w:val="22E97427"/>
    <w:multiLevelType w:val="hybridMultilevel"/>
    <w:tmpl w:val="8FEE20D4"/>
    <w:lvl w:ilvl="0" w:tplc="E26A8C00">
      <w:numFmt w:val="bullet"/>
      <w:lvlText w:val=""/>
      <w:lvlJc w:val="left"/>
      <w:pPr>
        <w:ind w:left="460" w:hanging="360"/>
      </w:pPr>
      <w:rPr>
        <w:rFonts w:ascii="Symbol" w:eastAsia="Symbol" w:hAnsi="Symbol" w:cs="Symbol" w:hint="default"/>
        <w:w w:val="100"/>
        <w:sz w:val="18"/>
        <w:szCs w:val="18"/>
        <w:lang w:val="en-US" w:eastAsia="en-US" w:bidi="en-US"/>
      </w:rPr>
    </w:lvl>
    <w:lvl w:ilvl="1" w:tplc="622A660E">
      <w:numFmt w:val="bullet"/>
      <w:lvlText w:val="•"/>
      <w:lvlJc w:val="left"/>
      <w:pPr>
        <w:ind w:left="1119" w:hanging="360"/>
      </w:pPr>
      <w:rPr>
        <w:rFonts w:hint="default"/>
        <w:lang w:val="en-US" w:eastAsia="en-US" w:bidi="en-US"/>
      </w:rPr>
    </w:lvl>
    <w:lvl w:ilvl="2" w:tplc="7E5E4BCC">
      <w:numFmt w:val="bullet"/>
      <w:lvlText w:val="•"/>
      <w:lvlJc w:val="left"/>
      <w:pPr>
        <w:ind w:left="1778" w:hanging="360"/>
      </w:pPr>
      <w:rPr>
        <w:rFonts w:hint="default"/>
        <w:lang w:val="en-US" w:eastAsia="en-US" w:bidi="en-US"/>
      </w:rPr>
    </w:lvl>
    <w:lvl w:ilvl="3" w:tplc="68585DBA">
      <w:numFmt w:val="bullet"/>
      <w:lvlText w:val="•"/>
      <w:lvlJc w:val="left"/>
      <w:pPr>
        <w:ind w:left="2438" w:hanging="360"/>
      </w:pPr>
      <w:rPr>
        <w:rFonts w:hint="default"/>
        <w:lang w:val="en-US" w:eastAsia="en-US" w:bidi="en-US"/>
      </w:rPr>
    </w:lvl>
    <w:lvl w:ilvl="4" w:tplc="3DE018BC">
      <w:numFmt w:val="bullet"/>
      <w:lvlText w:val="•"/>
      <w:lvlJc w:val="left"/>
      <w:pPr>
        <w:ind w:left="3097" w:hanging="360"/>
      </w:pPr>
      <w:rPr>
        <w:rFonts w:hint="default"/>
        <w:lang w:val="en-US" w:eastAsia="en-US" w:bidi="en-US"/>
      </w:rPr>
    </w:lvl>
    <w:lvl w:ilvl="5" w:tplc="3F16BA24">
      <w:numFmt w:val="bullet"/>
      <w:lvlText w:val="•"/>
      <w:lvlJc w:val="left"/>
      <w:pPr>
        <w:ind w:left="3756" w:hanging="360"/>
      </w:pPr>
      <w:rPr>
        <w:rFonts w:hint="default"/>
        <w:lang w:val="en-US" w:eastAsia="en-US" w:bidi="en-US"/>
      </w:rPr>
    </w:lvl>
    <w:lvl w:ilvl="6" w:tplc="7430D4D4">
      <w:numFmt w:val="bullet"/>
      <w:lvlText w:val="•"/>
      <w:lvlJc w:val="left"/>
      <w:pPr>
        <w:ind w:left="4416" w:hanging="360"/>
      </w:pPr>
      <w:rPr>
        <w:rFonts w:hint="default"/>
        <w:lang w:val="en-US" w:eastAsia="en-US" w:bidi="en-US"/>
      </w:rPr>
    </w:lvl>
    <w:lvl w:ilvl="7" w:tplc="7D220B26">
      <w:numFmt w:val="bullet"/>
      <w:lvlText w:val="•"/>
      <w:lvlJc w:val="left"/>
      <w:pPr>
        <w:ind w:left="5075" w:hanging="360"/>
      </w:pPr>
      <w:rPr>
        <w:rFonts w:hint="default"/>
        <w:lang w:val="en-US" w:eastAsia="en-US" w:bidi="en-US"/>
      </w:rPr>
    </w:lvl>
    <w:lvl w:ilvl="8" w:tplc="078E4EEC">
      <w:numFmt w:val="bullet"/>
      <w:lvlText w:val="•"/>
      <w:lvlJc w:val="left"/>
      <w:pPr>
        <w:ind w:left="5734" w:hanging="360"/>
      </w:pPr>
      <w:rPr>
        <w:rFonts w:hint="default"/>
        <w:lang w:val="en-US" w:eastAsia="en-US" w:bidi="en-US"/>
      </w:rPr>
    </w:lvl>
  </w:abstractNum>
  <w:abstractNum w:abstractNumId="56" w15:restartNumberingAfterBreak="0">
    <w:nsid w:val="22EE4418"/>
    <w:multiLevelType w:val="hybridMultilevel"/>
    <w:tmpl w:val="0AACD528"/>
    <w:lvl w:ilvl="0" w:tplc="21C4B94A">
      <w:numFmt w:val="bullet"/>
      <w:lvlText w:val="o"/>
      <w:lvlJc w:val="left"/>
      <w:pPr>
        <w:ind w:left="2099" w:hanging="360"/>
      </w:pPr>
      <w:rPr>
        <w:rFonts w:ascii="Courier New" w:eastAsia="Courier New" w:hAnsi="Courier New" w:cs="Courier New" w:hint="default"/>
        <w:w w:val="99"/>
        <w:sz w:val="32"/>
        <w:szCs w:val="32"/>
        <w:lang w:val="en-US" w:eastAsia="en-US" w:bidi="en-US"/>
      </w:rPr>
    </w:lvl>
    <w:lvl w:ilvl="1" w:tplc="BFF49364">
      <w:numFmt w:val="bullet"/>
      <w:lvlText w:val=""/>
      <w:lvlJc w:val="left"/>
      <w:pPr>
        <w:ind w:left="2819" w:hanging="360"/>
      </w:pPr>
      <w:rPr>
        <w:rFonts w:ascii="Wingdings" w:eastAsia="Wingdings" w:hAnsi="Wingdings" w:cs="Wingdings" w:hint="default"/>
        <w:w w:val="99"/>
        <w:sz w:val="32"/>
        <w:szCs w:val="32"/>
        <w:lang w:val="en-US" w:eastAsia="en-US" w:bidi="en-US"/>
      </w:rPr>
    </w:lvl>
    <w:lvl w:ilvl="2" w:tplc="CAA00508">
      <w:numFmt w:val="bullet"/>
      <w:lvlText w:val="•"/>
      <w:lvlJc w:val="left"/>
      <w:pPr>
        <w:ind w:left="3755" w:hanging="360"/>
      </w:pPr>
      <w:rPr>
        <w:rFonts w:hint="default"/>
        <w:lang w:val="en-US" w:eastAsia="en-US" w:bidi="en-US"/>
      </w:rPr>
    </w:lvl>
    <w:lvl w:ilvl="3" w:tplc="48684D14">
      <w:numFmt w:val="bullet"/>
      <w:lvlText w:val="•"/>
      <w:lvlJc w:val="left"/>
      <w:pPr>
        <w:ind w:left="4691" w:hanging="360"/>
      </w:pPr>
      <w:rPr>
        <w:rFonts w:hint="default"/>
        <w:lang w:val="en-US" w:eastAsia="en-US" w:bidi="en-US"/>
      </w:rPr>
    </w:lvl>
    <w:lvl w:ilvl="4" w:tplc="828497A8">
      <w:numFmt w:val="bullet"/>
      <w:lvlText w:val="•"/>
      <w:lvlJc w:val="left"/>
      <w:pPr>
        <w:ind w:left="5626" w:hanging="360"/>
      </w:pPr>
      <w:rPr>
        <w:rFonts w:hint="default"/>
        <w:lang w:val="en-US" w:eastAsia="en-US" w:bidi="en-US"/>
      </w:rPr>
    </w:lvl>
    <w:lvl w:ilvl="5" w:tplc="6F5C78F0">
      <w:numFmt w:val="bullet"/>
      <w:lvlText w:val="•"/>
      <w:lvlJc w:val="left"/>
      <w:pPr>
        <w:ind w:left="6562" w:hanging="360"/>
      </w:pPr>
      <w:rPr>
        <w:rFonts w:hint="default"/>
        <w:lang w:val="en-US" w:eastAsia="en-US" w:bidi="en-US"/>
      </w:rPr>
    </w:lvl>
    <w:lvl w:ilvl="6" w:tplc="0896A290">
      <w:numFmt w:val="bullet"/>
      <w:lvlText w:val="•"/>
      <w:lvlJc w:val="left"/>
      <w:pPr>
        <w:ind w:left="7497" w:hanging="360"/>
      </w:pPr>
      <w:rPr>
        <w:rFonts w:hint="default"/>
        <w:lang w:val="en-US" w:eastAsia="en-US" w:bidi="en-US"/>
      </w:rPr>
    </w:lvl>
    <w:lvl w:ilvl="7" w:tplc="F42E5448">
      <w:numFmt w:val="bullet"/>
      <w:lvlText w:val="•"/>
      <w:lvlJc w:val="left"/>
      <w:pPr>
        <w:ind w:left="8433" w:hanging="360"/>
      </w:pPr>
      <w:rPr>
        <w:rFonts w:hint="default"/>
        <w:lang w:val="en-US" w:eastAsia="en-US" w:bidi="en-US"/>
      </w:rPr>
    </w:lvl>
    <w:lvl w:ilvl="8" w:tplc="CE262DCC">
      <w:numFmt w:val="bullet"/>
      <w:lvlText w:val="•"/>
      <w:lvlJc w:val="left"/>
      <w:pPr>
        <w:ind w:left="9368" w:hanging="360"/>
      </w:pPr>
      <w:rPr>
        <w:rFonts w:hint="default"/>
        <w:lang w:val="en-US" w:eastAsia="en-US" w:bidi="en-US"/>
      </w:rPr>
    </w:lvl>
  </w:abstractNum>
  <w:abstractNum w:abstractNumId="57" w15:restartNumberingAfterBreak="0">
    <w:nsid w:val="258F0DAA"/>
    <w:multiLevelType w:val="hybridMultilevel"/>
    <w:tmpl w:val="CD001F9A"/>
    <w:lvl w:ilvl="0" w:tplc="CB9E0238">
      <w:start w:val="1"/>
      <w:numFmt w:val="decimal"/>
      <w:lvlText w:val="%1."/>
      <w:lvlJc w:val="left"/>
      <w:pPr>
        <w:ind w:left="1379" w:hanging="720"/>
      </w:pPr>
      <w:rPr>
        <w:rFonts w:ascii="Calibri" w:eastAsia="Calibri" w:hAnsi="Calibri" w:cs="Calibri" w:hint="default"/>
        <w:b/>
        <w:bCs/>
        <w:spacing w:val="-1"/>
        <w:w w:val="99"/>
        <w:sz w:val="19"/>
        <w:szCs w:val="19"/>
        <w:lang w:val="en-US" w:eastAsia="en-US" w:bidi="en-US"/>
      </w:rPr>
    </w:lvl>
    <w:lvl w:ilvl="1" w:tplc="77F8EB4A">
      <w:start w:val="1"/>
      <w:numFmt w:val="decimal"/>
      <w:lvlText w:val="%2."/>
      <w:lvlJc w:val="left"/>
      <w:pPr>
        <w:ind w:left="1595" w:hanging="360"/>
      </w:pPr>
      <w:rPr>
        <w:rFonts w:ascii="Calibri" w:eastAsia="Calibri" w:hAnsi="Calibri" w:cs="Calibri" w:hint="default"/>
        <w:spacing w:val="-25"/>
        <w:w w:val="100"/>
        <w:sz w:val="24"/>
        <w:szCs w:val="24"/>
        <w:lang w:val="en-US" w:eastAsia="en-US" w:bidi="en-US"/>
      </w:rPr>
    </w:lvl>
    <w:lvl w:ilvl="2" w:tplc="F5A8AEA4">
      <w:numFmt w:val="bullet"/>
      <w:lvlText w:val="•"/>
      <w:lvlJc w:val="left"/>
      <w:pPr>
        <w:ind w:left="2671" w:hanging="360"/>
      </w:pPr>
      <w:rPr>
        <w:rFonts w:hint="default"/>
        <w:lang w:val="en-US" w:eastAsia="en-US" w:bidi="en-US"/>
      </w:rPr>
    </w:lvl>
    <w:lvl w:ilvl="3" w:tplc="803E45F4">
      <w:numFmt w:val="bullet"/>
      <w:lvlText w:val="•"/>
      <w:lvlJc w:val="left"/>
      <w:pPr>
        <w:ind w:left="3742" w:hanging="360"/>
      </w:pPr>
      <w:rPr>
        <w:rFonts w:hint="default"/>
        <w:lang w:val="en-US" w:eastAsia="en-US" w:bidi="en-US"/>
      </w:rPr>
    </w:lvl>
    <w:lvl w:ilvl="4" w:tplc="03CE4034">
      <w:numFmt w:val="bullet"/>
      <w:lvlText w:val="•"/>
      <w:lvlJc w:val="left"/>
      <w:pPr>
        <w:ind w:left="4813" w:hanging="360"/>
      </w:pPr>
      <w:rPr>
        <w:rFonts w:hint="default"/>
        <w:lang w:val="en-US" w:eastAsia="en-US" w:bidi="en-US"/>
      </w:rPr>
    </w:lvl>
    <w:lvl w:ilvl="5" w:tplc="7DDA8E56">
      <w:numFmt w:val="bullet"/>
      <w:lvlText w:val="•"/>
      <w:lvlJc w:val="left"/>
      <w:pPr>
        <w:ind w:left="5884" w:hanging="360"/>
      </w:pPr>
      <w:rPr>
        <w:rFonts w:hint="default"/>
        <w:lang w:val="en-US" w:eastAsia="en-US" w:bidi="en-US"/>
      </w:rPr>
    </w:lvl>
    <w:lvl w:ilvl="6" w:tplc="E2A2E4E0">
      <w:numFmt w:val="bullet"/>
      <w:lvlText w:val="•"/>
      <w:lvlJc w:val="left"/>
      <w:pPr>
        <w:ind w:left="6955" w:hanging="360"/>
      </w:pPr>
      <w:rPr>
        <w:rFonts w:hint="default"/>
        <w:lang w:val="en-US" w:eastAsia="en-US" w:bidi="en-US"/>
      </w:rPr>
    </w:lvl>
    <w:lvl w:ilvl="7" w:tplc="145A3572">
      <w:numFmt w:val="bullet"/>
      <w:lvlText w:val="•"/>
      <w:lvlJc w:val="left"/>
      <w:pPr>
        <w:ind w:left="8026" w:hanging="360"/>
      </w:pPr>
      <w:rPr>
        <w:rFonts w:hint="default"/>
        <w:lang w:val="en-US" w:eastAsia="en-US" w:bidi="en-US"/>
      </w:rPr>
    </w:lvl>
    <w:lvl w:ilvl="8" w:tplc="E13AED1A">
      <w:numFmt w:val="bullet"/>
      <w:lvlText w:val="•"/>
      <w:lvlJc w:val="left"/>
      <w:pPr>
        <w:ind w:left="9097" w:hanging="360"/>
      </w:pPr>
      <w:rPr>
        <w:rFonts w:hint="default"/>
        <w:lang w:val="en-US" w:eastAsia="en-US" w:bidi="en-US"/>
      </w:rPr>
    </w:lvl>
  </w:abstractNum>
  <w:abstractNum w:abstractNumId="58" w15:restartNumberingAfterBreak="0">
    <w:nsid w:val="260960F1"/>
    <w:multiLevelType w:val="hybridMultilevel"/>
    <w:tmpl w:val="7E5E75F4"/>
    <w:lvl w:ilvl="0" w:tplc="881E7DD8">
      <w:numFmt w:val="bullet"/>
      <w:lvlText w:val=""/>
      <w:lvlJc w:val="left"/>
      <w:pPr>
        <w:ind w:left="422" w:hanging="360"/>
      </w:pPr>
      <w:rPr>
        <w:rFonts w:ascii="Symbol" w:eastAsia="Symbol" w:hAnsi="Symbol" w:cs="Symbol" w:hint="default"/>
        <w:w w:val="100"/>
        <w:sz w:val="18"/>
        <w:szCs w:val="18"/>
        <w:lang w:val="en-US" w:eastAsia="en-US" w:bidi="en-US"/>
      </w:rPr>
    </w:lvl>
    <w:lvl w:ilvl="1" w:tplc="528EA896">
      <w:numFmt w:val="bullet"/>
      <w:lvlText w:val="•"/>
      <w:lvlJc w:val="left"/>
      <w:pPr>
        <w:ind w:left="1070" w:hanging="360"/>
      </w:pPr>
      <w:rPr>
        <w:rFonts w:hint="default"/>
        <w:lang w:val="en-US" w:eastAsia="en-US" w:bidi="en-US"/>
      </w:rPr>
    </w:lvl>
    <w:lvl w:ilvl="2" w:tplc="ECD43710">
      <w:numFmt w:val="bullet"/>
      <w:lvlText w:val="•"/>
      <w:lvlJc w:val="left"/>
      <w:pPr>
        <w:ind w:left="1721" w:hanging="360"/>
      </w:pPr>
      <w:rPr>
        <w:rFonts w:hint="default"/>
        <w:lang w:val="en-US" w:eastAsia="en-US" w:bidi="en-US"/>
      </w:rPr>
    </w:lvl>
    <w:lvl w:ilvl="3" w:tplc="EBACD4E0">
      <w:numFmt w:val="bullet"/>
      <w:lvlText w:val="•"/>
      <w:lvlJc w:val="left"/>
      <w:pPr>
        <w:ind w:left="2371" w:hanging="360"/>
      </w:pPr>
      <w:rPr>
        <w:rFonts w:hint="default"/>
        <w:lang w:val="en-US" w:eastAsia="en-US" w:bidi="en-US"/>
      </w:rPr>
    </w:lvl>
    <w:lvl w:ilvl="4" w:tplc="433EFB70">
      <w:numFmt w:val="bullet"/>
      <w:lvlText w:val="•"/>
      <w:lvlJc w:val="left"/>
      <w:pPr>
        <w:ind w:left="3022" w:hanging="360"/>
      </w:pPr>
      <w:rPr>
        <w:rFonts w:hint="default"/>
        <w:lang w:val="en-US" w:eastAsia="en-US" w:bidi="en-US"/>
      </w:rPr>
    </w:lvl>
    <w:lvl w:ilvl="5" w:tplc="B7CA76AA">
      <w:numFmt w:val="bullet"/>
      <w:lvlText w:val="•"/>
      <w:lvlJc w:val="left"/>
      <w:pPr>
        <w:ind w:left="3673" w:hanging="360"/>
      </w:pPr>
      <w:rPr>
        <w:rFonts w:hint="default"/>
        <w:lang w:val="en-US" w:eastAsia="en-US" w:bidi="en-US"/>
      </w:rPr>
    </w:lvl>
    <w:lvl w:ilvl="6" w:tplc="DA72DC3E">
      <w:numFmt w:val="bullet"/>
      <w:lvlText w:val="•"/>
      <w:lvlJc w:val="left"/>
      <w:pPr>
        <w:ind w:left="4323" w:hanging="360"/>
      </w:pPr>
      <w:rPr>
        <w:rFonts w:hint="default"/>
        <w:lang w:val="en-US" w:eastAsia="en-US" w:bidi="en-US"/>
      </w:rPr>
    </w:lvl>
    <w:lvl w:ilvl="7" w:tplc="B3925D5A">
      <w:numFmt w:val="bullet"/>
      <w:lvlText w:val="•"/>
      <w:lvlJc w:val="left"/>
      <w:pPr>
        <w:ind w:left="4974" w:hanging="360"/>
      </w:pPr>
      <w:rPr>
        <w:rFonts w:hint="default"/>
        <w:lang w:val="en-US" w:eastAsia="en-US" w:bidi="en-US"/>
      </w:rPr>
    </w:lvl>
    <w:lvl w:ilvl="8" w:tplc="9C9A5D5C">
      <w:numFmt w:val="bullet"/>
      <w:lvlText w:val="•"/>
      <w:lvlJc w:val="left"/>
      <w:pPr>
        <w:ind w:left="5625" w:hanging="360"/>
      </w:pPr>
      <w:rPr>
        <w:rFonts w:hint="default"/>
        <w:lang w:val="en-US" w:eastAsia="en-US" w:bidi="en-US"/>
      </w:rPr>
    </w:lvl>
  </w:abstractNum>
  <w:abstractNum w:abstractNumId="59" w15:restartNumberingAfterBreak="0">
    <w:nsid w:val="261B0B6F"/>
    <w:multiLevelType w:val="hybridMultilevel"/>
    <w:tmpl w:val="B91031E4"/>
    <w:lvl w:ilvl="0" w:tplc="6A5E0F56">
      <w:numFmt w:val="bullet"/>
      <w:lvlText w:val=""/>
      <w:lvlJc w:val="left"/>
      <w:pPr>
        <w:ind w:left="820" w:hanging="360"/>
      </w:pPr>
      <w:rPr>
        <w:rFonts w:ascii="Symbol" w:eastAsia="Symbol" w:hAnsi="Symbol" w:cs="Symbol" w:hint="default"/>
        <w:w w:val="100"/>
        <w:sz w:val="18"/>
        <w:szCs w:val="18"/>
        <w:lang w:val="en-US" w:eastAsia="en-US" w:bidi="en-US"/>
      </w:rPr>
    </w:lvl>
    <w:lvl w:ilvl="1" w:tplc="A71C55EA">
      <w:numFmt w:val="bullet"/>
      <w:lvlText w:val="•"/>
      <w:lvlJc w:val="left"/>
      <w:pPr>
        <w:ind w:left="1443" w:hanging="360"/>
      </w:pPr>
      <w:rPr>
        <w:rFonts w:hint="default"/>
        <w:lang w:val="en-US" w:eastAsia="en-US" w:bidi="en-US"/>
      </w:rPr>
    </w:lvl>
    <w:lvl w:ilvl="2" w:tplc="7CC87B6E">
      <w:numFmt w:val="bullet"/>
      <w:lvlText w:val="•"/>
      <w:lvlJc w:val="left"/>
      <w:pPr>
        <w:ind w:left="2066" w:hanging="360"/>
      </w:pPr>
      <w:rPr>
        <w:rFonts w:hint="default"/>
        <w:lang w:val="en-US" w:eastAsia="en-US" w:bidi="en-US"/>
      </w:rPr>
    </w:lvl>
    <w:lvl w:ilvl="3" w:tplc="A0068B78">
      <w:numFmt w:val="bullet"/>
      <w:lvlText w:val="•"/>
      <w:lvlJc w:val="left"/>
      <w:pPr>
        <w:ind w:left="2690" w:hanging="360"/>
      </w:pPr>
      <w:rPr>
        <w:rFonts w:hint="default"/>
        <w:lang w:val="en-US" w:eastAsia="en-US" w:bidi="en-US"/>
      </w:rPr>
    </w:lvl>
    <w:lvl w:ilvl="4" w:tplc="ECEEE500">
      <w:numFmt w:val="bullet"/>
      <w:lvlText w:val="•"/>
      <w:lvlJc w:val="left"/>
      <w:pPr>
        <w:ind w:left="3313" w:hanging="360"/>
      </w:pPr>
      <w:rPr>
        <w:rFonts w:hint="default"/>
        <w:lang w:val="en-US" w:eastAsia="en-US" w:bidi="en-US"/>
      </w:rPr>
    </w:lvl>
    <w:lvl w:ilvl="5" w:tplc="B85E95EA">
      <w:numFmt w:val="bullet"/>
      <w:lvlText w:val="•"/>
      <w:lvlJc w:val="left"/>
      <w:pPr>
        <w:ind w:left="3936" w:hanging="360"/>
      </w:pPr>
      <w:rPr>
        <w:rFonts w:hint="default"/>
        <w:lang w:val="en-US" w:eastAsia="en-US" w:bidi="en-US"/>
      </w:rPr>
    </w:lvl>
    <w:lvl w:ilvl="6" w:tplc="C838B14A">
      <w:numFmt w:val="bullet"/>
      <w:lvlText w:val="•"/>
      <w:lvlJc w:val="left"/>
      <w:pPr>
        <w:ind w:left="4560" w:hanging="360"/>
      </w:pPr>
      <w:rPr>
        <w:rFonts w:hint="default"/>
        <w:lang w:val="en-US" w:eastAsia="en-US" w:bidi="en-US"/>
      </w:rPr>
    </w:lvl>
    <w:lvl w:ilvl="7" w:tplc="EA86C9C8">
      <w:numFmt w:val="bullet"/>
      <w:lvlText w:val="•"/>
      <w:lvlJc w:val="left"/>
      <w:pPr>
        <w:ind w:left="5183" w:hanging="360"/>
      </w:pPr>
      <w:rPr>
        <w:rFonts w:hint="default"/>
        <w:lang w:val="en-US" w:eastAsia="en-US" w:bidi="en-US"/>
      </w:rPr>
    </w:lvl>
    <w:lvl w:ilvl="8" w:tplc="9E66480C">
      <w:numFmt w:val="bullet"/>
      <w:lvlText w:val="•"/>
      <w:lvlJc w:val="left"/>
      <w:pPr>
        <w:ind w:left="5806" w:hanging="360"/>
      </w:pPr>
      <w:rPr>
        <w:rFonts w:hint="default"/>
        <w:lang w:val="en-US" w:eastAsia="en-US" w:bidi="en-US"/>
      </w:rPr>
    </w:lvl>
  </w:abstractNum>
  <w:abstractNum w:abstractNumId="60" w15:restartNumberingAfterBreak="0">
    <w:nsid w:val="264B5197"/>
    <w:multiLevelType w:val="hybridMultilevel"/>
    <w:tmpl w:val="9A2E8216"/>
    <w:lvl w:ilvl="0" w:tplc="2BB89C92">
      <w:numFmt w:val="bullet"/>
      <w:lvlText w:val=""/>
      <w:lvlJc w:val="left"/>
      <w:pPr>
        <w:ind w:left="460" w:hanging="360"/>
      </w:pPr>
      <w:rPr>
        <w:rFonts w:ascii="Symbol" w:eastAsia="Symbol" w:hAnsi="Symbol" w:cs="Symbol" w:hint="default"/>
        <w:w w:val="100"/>
        <w:sz w:val="18"/>
        <w:szCs w:val="18"/>
        <w:lang w:val="en-US" w:eastAsia="en-US" w:bidi="en-US"/>
      </w:rPr>
    </w:lvl>
    <w:lvl w:ilvl="1" w:tplc="38BC0072">
      <w:numFmt w:val="bullet"/>
      <w:lvlText w:val="•"/>
      <w:lvlJc w:val="left"/>
      <w:pPr>
        <w:ind w:left="1131" w:hanging="360"/>
      </w:pPr>
      <w:rPr>
        <w:rFonts w:hint="default"/>
        <w:lang w:val="en-US" w:eastAsia="en-US" w:bidi="en-US"/>
      </w:rPr>
    </w:lvl>
    <w:lvl w:ilvl="2" w:tplc="5D34122C">
      <w:numFmt w:val="bullet"/>
      <w:lvlText w:val="•"/>
      <w:lvlJc w:val="left"/>
      <w:pPr>
        <w:ind w:left="1803" w:hanging="360"/>
      </w:pPr>
      <w:rPr>
        <w:rFonts w:hint="default"/>
        <w:lang w:val="en-US" w:eastAsia="en-US" w:bidi="en-US"/>
      </w:rPr>
    </w:lvl>
    <w:lvl w:ilvl="3" w:tplc="A1C80EC2">
      <w:numFmt w:val="bullet"/>
      <w:lvlText w:val="•"/>
      <w:lvlJc w:val="left"/>
      <w:pPr>
        <w:ind w:left="2475" w:hanging="360"/>
      </w:pPr>
      <w:rPr>
        <w:rFonts w:hint="default"/>
        <w:lang w:val="en-US" w:eastAsia="en-US" w:bidi="en-US"/>
      </w:rPr>
    </w:lvl>
    <w:lvl w:ilvl="4" w:tplc="80DE2352">
      <w:numFmt w:val="bullet"/>
      <w:lvlText w:val="•"/>
      <w:lvlJc w:val="left"/>
      <w:pPr>
        <w:ind w:left="3147" w:hanging="360"/>
      </w:pPr>
      <w:rPr>
        <w:rFonts w:hint="default"/>
        <w:lang w:val="en-US" w:eastAsia="en-US" w:bidi="en-US"/>
      </w:rPr>
    </w:lvl>
    <w:lvl w:ilvl="5" w:tplc="5802C964">
      <w:numFmt w:val="bullet"/>
      <w:lvlText w:val="•"/>
      <w:lvlJc w:val="left"/>
      <w:pPr>
        <w:ind w:left="3819" w:hanging="360"/>
      </w:pPr>
      <w:rPr>
        <w:rFonts w:hint="default"/>
        <w:lang w:val="en-US" w:eastAsia="en-US" w:bidi="en-US"/>
      </w:rPr>
    </w:lvl>
    <w:lvl w:ilvl="6" w:tplc="9582166C">
      <w:numFmt w:val="bullet"/>
      <w:lvlText w:val="•"/>
      <w:lvlJc w:val="left"/>
      <w:pPr>
        <w:ind w:left="4491" w:hanging="360"/>
      </w:pPr>
      <w:rPr>
        <w:rFonts w:hint="default"/>
        <w:lang w:val="en-US" w:eastAsia="en-US" w:bidi="en-US"/>
      </w:rPr>
    </w:lvl>
    <w:lvl w:ilvl="7" w:tplc="7814235E">
      <w:numFmt w:val="bullet"/>
      <w:lvlText w:val="•"/>
      <w:lvlJc w:val="left"/>
      <w:pPr>
        <w:ind w:left="5162" w:hanging="360"/>
      </w:pPr>
      <w:rPr>
        <w:rFonts w:hint="default"/>
        <w:lang w:val="en-US" w:eastAsia="en-US" w:bidi="en-US"/>
      </w:rPr>
    </w:lvl>
    <w:lvl w:ilvl="8" w:tplc="2C588334">
      <w:numFmt w:val="bullet"/>
      <w:lvlText w:val="•"/>
      <w:lvlJc w:val="left"/>
      <w:pPr>
        <w:ind w:left="5834" w:hanging="360"/>
      </w:pPr>
      <w:rPr>
        <w:rFonts w:hint="default"/>
        <w:lang w:val="en-US" w:eastAsia="en-US" w:bidi="en-US"/>
      </w:rPr>
    </w:lvl>
  </w:abstractNum>
  <w:abstractNum w:abstractNumId="61" w15:restartNumberingAfterBreak="0">
    <w:nsid w:val="28962F82"/>
    <w:multiLevelType w:val="hybridMultilevel"/>
    <w:tmpl w:val="9E663608"/>
    <w:lvl w:ilvl="0" w:tplc="29FC30EC">
      <w:numFmt w:val="bullet"/>
      <w:lvlText w:val=""/>
      <w:lvlJc w:val="left"/>
      <w:pPr>
        <w:ind w:left="820" w:hanging="360"/>
      </w:pPr>
      <w:rPr>
        <w:rFonts w:ascii="Symbol" w:eastAsia="Symbol" w:hAnsi="Symbol" w:cs="Symbol" w:hint="default"/>
        <w:w w:val="100"/>
        <w:sz w:val="18"/>
        <w:szCs w:val="18"/>
        <w:lang w:val="en-US" w:eastAsia="en-US" w:bidi="en-US"/>
      </w:rPr>
    </w:lvl>
    <w:lvl w:ilvl="1" w:tplc="4580D00A">
      <w:numFmt w:val="bullet"/>
      <w:lvlText w:val="•"/>
      <w:lvlJc w:val="left"/>
      <w:pPr>
        <w:ind w:left="1443" w:hanging="360"/>
      </w:pPr>
      <w:rPr>
        <w:rFonts w:hint="default"/>
        <w:lang w:val="en-US" w:eastAsia="en-US" w:bidi="en-US"/>
      </w:rPr>
    </w:lvl>
    <w:lvl w:ilvl="2" w:tplc="C91E42FA">
      <w:numFmt w:val="bullet"/>
      <w:lvlText w:val="•"/>
      <w:lvlJc w:val="left"/>
      <w:pPr>
        <w:ind w:left="2066" w:hanging="360"/>
      </w:pPr>
      <w:rPr>
        <w:rFonts w:hint="default"/>
        <w:lang w:val="en-US" w:eastAsia="en-US" w:bidi="en-US"/>
      </w:rPr>
    </w:lvl>
    <w:lvl w:ilvl="3" w:tplc="C140422A">
      <w:numFmt w:val="bullet"/>
      <w:lvlText w:val="•"/>
      <w:lvlJc w:val="left"/>
      <w:pPr>
        <w:ind w:left="2690" w:hanging="360"/>
      </w:pPr>
      <w:rPr>
        <w:rFonts w:hint="default"/>
        <w:lang w:val="en-US" w:eastAsia="en-US" w:bidi="en-US"/>
      </w:rPr>
    </w:lvl>
    <w:lvl w:ilvl="4" w:tplc="ADDA0A0E">
      <w:numFmt w:val="bullet"/>
      <w:lvlText w:val="•"/>
      <w:lvlJc w:val="left"/>
      <w:pPr>
        <w:ind w:left="3313" w:hanging="360"/>
      </w:pPr>
      <w:rPr>
        <w:rFonts w:hint="default"/>
        <w:lang w:val="en-US" w:eastAsia="en-US" w:bidi="en-US"/>
      </w:rPr>
    </w:lvl>
    <w:lvl w:ilvl="5" w:tplc="F7C6FF1A">
      <w:numFmt w:val="bullet"/>
      <w:lvlText w:val="•"/>
      <w:lvlJc w:val="left"/>
      <w:pPr>
        <w:ind w:left="3936" w:hanging="360"/>
      </w:pPr>
      <w:rPr>
        <w:rFonts w:hint="default"/>
        <w:lang w:val="en-US" w:eastAsia="en-US" w:bidi="en-US"/>
      </w:rPr>
    </w:lvl>
    <w:lvl w:ilvl="6" w:tplc="32F8C97A">
      <w:numFmt w:val="bullet"/>
      <w:lvlText w:val="•"/>
      <w:lvlJc w:val="left"/>
      <w:pPr>
        <w:ind w:left="4560" w:hanging="360"/>
      </w:pPr>
      <w:rPr>
        <w:rFonts w:hint="default"/>
        <w:lang w:val="en-US" w:eastAsia="en-US" w:bidi="en-US"/>
      </w:rPr>
    </w:lvl>
    <w:lvl w:ilvl="7" w:tplc="DC3450FE">
      <w:numFmt w:val="bullet"/>
      <w:lvlText w:val="•"/>
      <w:lvlJc w:val="left"/>
      <w:pPr>
        <w:ind w:left="5183" w:hanging="360"/>
      </w:pPr>
      <w:rPr>
        <w:rFonts w:hint="default"/>
        <w:lang w:val="en-US" w:eastAsia="en-US" w:bidi="en-US"/>
      </w:rPr>
    </w:lvl>
    <w:lvl w:ilvl="8" w:tplc="A532F9A4">
      <w:numFmt w:val="bullet"/>
      <w:lvlText w:val="•"/>
      <w:lvlJc w:val="left"/>
      <w:pPr>
        <w:ind w:left="5806" w:hanging="360"/>
      </w:pPr>
      <w:rPr>
        <w:rFonts w:hint="default"/>
        <w:lang w:val="en-US" w:eastAsia="en-US" w:bidi="en-US"/>
      </w:rPr>
    </w:lvl>
  </w:abstractNum>
  <w:abstractNum w:abstractNumId="62" w15:restartNumberingAfterBreak="0">
    <w:nsid w:val="28D24245"/>
    <w:multiLevelType w:val="hybridMultilevel"/>
    <w:tmpl w:val="2938D768"/>
    <w:lvl w:ilvl="0" w:tplc="6A92E93E">
      <w:numFmt w:val="bullet"/>
      <w:lvlText w:val=""/>
      <w:lvlJc w:val="left"/>
      <w:pPr>
        <w:ind w:left="460" w:hanging="360"/>
      </w:pPr>
      <w:rPr>
        <w:rFonts w:ascii="Symbol" w:eastAsia="Symbol" w:hAnsi="Symbol" w:cs="Symbol" w:hint="default"/>
        <w:w w:val="100"/>
        <w:sz w:val="18"/>
        <w:szCs w:val="18"/>
        <w:lang w:val="en-US" w:eastAsia="en-US" w:bidi="en-US"/>
      </w:rPr>
    </w:lvl>
    <w:lvl w:ilvl="1" w:tplc="6D48026E">
      <w:numFmt w:val="bullet"/>
      <w:lvlText w:val="•"/>
      <w:lvlJc w:val="left"/>
      <w:pPr>
        <w:ind w:left="1119" w:hanging="360"/>
      </w:pPr>
      <w:rPr>
        <w:rFonts w:hint="default"/>
        <w:lang w:val="en-US" w:eastAsia="en-US" w:bidi="en-US"/>
      </w:rPr>
    </w:lvl>
    <w:lvl w:ilvl="2" w:tplc="6F660700">
      <w:numFmt w:val="bullet"/>
      <w:lvlText w:val="•"/>
      <w:lvlJc w:val="left"/>
      <w:pPr>
        <w:ind w:left="1778" w:hanging="360"/>
      </w:pPr>
      <w:rPr>
        <w:rFonts w:hint="default"/>
        <w:lang w:val="en-US" w:eastAsia="en-US" w:bidi="en-US"/>
      </w:rPr>
    </w:lvl>
    <w:lvl w:ilvl="3" w:tplc="EB385F4E">
      <w:numFmt w:val="bullet"/>
      <w:lvlText w:val="•"/>
      <w:lvlJc w:val="left"/>
      <w:pPr>
        <w:ind w:left="2438" w:hanging="360"/>
      </w:pPr>
      <w:rPr>
        <w:rFonts w:hint="default"/>
        <w:lang w:val="en-US" w:eastAsia="en-US" w:bidi="en-US"/>
      </w:rPr>
    </w:lvl>
    <w:lvl w:ilvl="4" w:tplc="C7D84626">
      <w:numFmt w:val="bullet"/>
      <w:lvlText w:val="•"/>
      <w:lvlJc w:val="left"/>
      <w:pPr>
        <w:ind w:left="3097" w:hanging="360"/>
      </w:pPr>
      <w:rPr>
        <w:rFonts w:hint="default"/>
        <w:lang w:val="en-US" w:eastAsia="en-US" w:bidi="en-US"/>
      </w:rPr>
    </w:lvl>
    <w:lvl w:ilvl="5" w:tplc="9940A7BA">
      <w:numFmt w:val="bullet"/>
      <w:lvlText w:val="•"/>
      <w:lvlJc w:val="left"/>
      <w:pPr>
        <w:ind w:left="3756" w:hanging="360"/>
      </w:pPr>
      <w:rPr>
        <w:rFonts w:hint="default"/>
        <w:lang w:val="en-US" w:eastAsia="en-US" w:bidi="en-US"/>
      </w:rPr>
    </w:lvl>
    <w:lvl w:ilvl="6" w:tplc="1E76F45C">
      <w:numFmt w:val="bullet"/>
      <w:lvlText w:val="•"/>
      <w:lvlJc w:val="left"/>
      <w:pPr>
        <w:ind w:left="4416" w:hanging="360"/>
      </w:pPr>
      <w:rPr>
        <w:rFonts w:hint="default"/>
        <w:lang w:val="en-US" w:eastAsia="en-US" w:bidi="en-US"/>
      </w:rPr>
    </w:lvl>
    <w:lvl w:ilvl="7" w:tplc="F88462FA">
      <w:numFmt w:val="bullet"/>
      <w:lvlText w:val="•"/>
      <w:lvlJc w:val="left"/>
      <w:pPr>
        <w:ind w:left="5075" w:hanging="360"/>
      </w:pPr>
      <w:rPr>
        <w:rFonts w:hint="default"/>
        <w:lang w:val="en-US" w:eastAsia="en-US" w:bidi="en-US"/>
      </w:rPr>
    </w:lvl>
    <w:lvl w:ilvl="8" w:tplc="6F8E0E00">
      <w:numFmt w:val="bullet"/>
      <w:lvlText w:val="•"/>
      <w:lvlJc w:val="left"/>
      <w:pPr>
        <w:ind w:left="5734" w:hanging="360"/>
      </w:pPr>
      <w:rPr>
        <w:rFonts w:hint="default"/>
        <w:lang w:val="en-US" w:eastAsia="en-US" w:bidi="en-US"/>
      </w:rPr>
    </w:lvl>
  </w:abstractNum>
  <w:abstractNum w:abstractNumId="63" w15:restartNumberingAfterBreak="0">
    <w:nsid w:val="292A5C4E"/>
    <w:multiLevelType w:val="hybridMultilevel"/>
    <w:tmpl w:val="BFB63E12"/>
    <w:lvl w:ilvl="0" w:tplc="BE9E5CEC">
      <w:numFmt w:val="bullet"/>
      <w:lvlText w:val=""/>
      <w:lvlJc w:val="left"/>
      <w:pPr>
        <w:ind w:left="820" w:hanging="360"/>
      </w:pPr>
      <w:rPr>
        <w:rFonts w:ascii="Symbol" w:eastAsia="Symbol" w:hAnsi="Symbol" w:cs="Symbol" w:hint="default"/>
        <w:w w:val="100"/>
        <w:sz w:val="18"/>
        <w:szCs w:val="18"/>
        <w:lang w:val="en-US" w:eastAsia="en-US" w:bidi="en-US"/>
      </w:rPr>
    </w:lvl>
    <w:lvl w:ilvl="1" w:tplc="2FF6471A">
      <w:numFmt w:val="bullet"/>
      <w:lvlText w:val="•"/>
      <w:lvlJc w:val="left"/>
      <w:pPr>
        <w:ind w:left="1443" w:hanging="360"/>
      </w:pPr>
      <w:rPr>
        <w:rFonts w:hint="default"/>
        <w:lang w:val="en-US" w:eastAsia="en-US" w:bidi="en-US"/>
      </w:rPr>
    </w:lvl>
    <w:lvl w:ilvl="2" w:tplc="3CAAB108">
      <w:numFmt w:val="bullet"/>
      <w:lvlText w:val="•"/>
      <w:lvlJc w:val="left"/>
      <w:pPr>
        <w:ind w:left="2066" w:hanging="360"/>
      </w:pPr>
      <w:rPr>
        <w:rFonts w:hint="default"/>
        <w:lang w:val="en-US" w:eastAsia="en-US" w:bidi="en-US"/>
      </w:rPr>
    </w:lvl>
    <w:lvl w:ilvl="3" w:tplc="FAB0C39C">
      <w:numFmt w:val="bullet"/>
      <w:lvlText w:val="•"/>
      <w:lvlJc w:val="left"/>
      <w:pPr>
        <w:ind w:left="2690" w:hanging="360"/>
      </w:pPr>
      <w:rPr>
        <w:rFonts w:hint="default"/>
        <w:lang w:val="en-US" w:eastAsia="en-US" w:bidi="en-US"/>
      </w:rPr>
    </w:lvl>
    <w:lvl w:ilvl="4" w:tplc="CA1055D2">
      <w:numFmt w:val="bullet"/>
      <w:lvlText w:val="•"/>
      <w:lvlJc w:val="left"/>
      <w:pPr>
        <w:ind w:left="3313" w:hanging="360"/>
      </w:pPr>
      <w:rPr>
        <w:rFonts w:hint="default"/>
        <w:lang w:val="en-US" w:eastAsia="en-US" w:bidi="en-US"/>
      </w:rPr>
    </w:lvl>
    <w:lvl w:ilvl="5" w:tplc="D8780556">
      <w:numFmt w:val="bullet"/>
      <w:lvlText w:val="•"/>
      <w:lvlJc w:val="left"/>
      <w:pPr>
        <w:ind w:left="3936" w:hanging="360"/>
      </w:pPr>
      <w:rPr>
        <w:rFonts w:hint="default"/>
        <w:lang w:val="en-US" w:eastAsia="en-US" w:bidi="en-US"/>
      </w:rPr>
    </w:lvl>
    <w:lvl w:ilvl="6" w:tplc="2ADE1200">
      <w:numFmt w:val="bullet"/>
      <w:lvlText w:val="•"/>
      <w:lvlJc w:val="left"/>
      <w:pPr>
        <w:ind w:left="4560" w:hanging="360"/>
      </w:pPr>
      <w:rPr>
        <w:rFonts w:hint="default"/>
        <w:lang w:val="en-US" w:eastAsia="en-US" w:bidi="en-US"/>
      </w:rPr>
    </w:lvl>
    <w:lvl w:ilvl="7" w:tplc="F5C88104">
      <w:numFmt w:val="bullet"/>
      <w:lvlText w:val="•"/>
      <w:lvlJc w:val="left"/>
      <w:pPr>
        <w:ind w:left="5183" w:hanging="360"/>
      </w:pPr>
      <w:rPr>
        <w:rFonts w:hint="default"/>
        <w:lang w:val="en-US" w:eastAsia="en-US" w:bidi="en-US"/>
      </w:rPr>
    </w:lvl>
    <w:lvl w:ilvl="8" w:tplc="ED742A22">
      <w:numFmt w:val="bullet"/>
      <w:lvlText w:val="•"/>
      <w:lvlJc w:val="left"/>
      <w:pPr>
        <w:ind w:left="5806" w:hanging="360"/>
      </w:pPr>
      <w:rPr>
        <w:rFonts w:hint="default"/>
        <w:lang w:val="en-US" w:eastAsia="en-US" w:bidi="en-US"/>
      </w:rPr>
    </w:lvl>
  </w:abstractNum>
  <w:abstractNum w:abstractNumId="64" w15:restartNumberingAfterBreak="0">
    <w:nsid w:val="2931073C"/>
    <w:multiLevelType w:val="hybridMultilevel"/>
    <w:tmpl w:val="5D3C4440"/>
    <w:lvl w:ilvl="0" w:tplc="B62E74F8">
      <w:numFmt w:val="bullet"/>
      <w:lvlText w:val=""/>
      <w:lvlJc w:val="left"/>
      <w:pPr>
        <w:ind w:left="460" w:hanging="360"/>
      </w:pPr>
      <w:rPr>
        <w:rFonts w:ascii="Symbol" w:eastAsia="Symbol" w:hAnsi="Symbol" w:cs="Symbol" w:hint="default"/>
        <w:w w:val="100"/>
        <w:sz w:val="18"/>
        <w:szCs w:val="18"/>
        <w:lang w:val="en-US" w:eastAsia="en-US" w:bidi="en-US"/>
      </w:rPr>
    </w:lvl>
    <w:lvl w:ilvl="1" w:tplc="D6FC1496">
      <w:numFmt w:val="bullet"/>
      <w:lvlText w:val="•"/>
      <w:lvlJc w:val="left"/>
      <w:pPr>
        <w:ind w:left="1131" w:hanging="360"/>
      </w:pPr>
      <w:rPr>
        <w:rFonts w:hint="default"/>
        <w:lang w:val="en-US" w:eastAsia="en-US" w:bidi="en-US"/>
      </w:rPr>
    </w:lvl>
    <w:lvl w:ilvl="2" w:tplc="399EE4D0">
      <w:numFmt w:val="bullet"/>
      <w:lvlText w:val="•"/>
      <w:lvlJc w:val="left"/>
      <w:pPr>
        <w:ind w:left="1803" w:hanging="360"/>
      </w:pPr>
      <w:rPr>
        <w:rFonts w:hint="default"/>
        <w:lang w:val="en-US" w:eastAsia="en-US" w:bidi="en-US"/>
      </w:rPr>
    </w:lvl>
    <w:lvl w:ilvl="3" w:tplc="93D4B64A">
      <w:numFmt w:val="bullet"/>
      <w:lvlText w:val="•"/>
      <w:lvlJc w:val="left"/>
      <w:pPr>
        <w:ind w:left="2475" w:hanging="360"/>
      </w:pPr>
      <w:rPr>
        <w:rFonts w:hint="default"/>
        <w:lang w:val="en-US" w:eastAsia="en-US" w:bidi="en-US"/>
      </w:rPr>
    </w:lvl>
    <w:lvl w:ilvl="4" w:tplc="E1BCAADC">
      <w:numFmt w:val="bullet"/>
      <w:lvlText w:val="•"/>
      <w:lvlJc w:val="left"/>
      <w:pPr>
        <w:ind w:left="3147" w:hanging="360"/>
      </w:pPr>
      <w:rPr>
        <w:rFonts w:hint="default"/>
        <w:lang w:val="en-US" w:eastAsia="en-US" w:bidi="en-US"/>
      </w:rPr>
    </w:lvl>
    <w:lvl w:ilvl="5" w:tplc="2764B3BE">
      <w:numFmt w:val="bullet"/>
      <w:lvlText w:val="•"/>
      <w:lvlJc w:val="left"/>
      <w:pPr>
        <w:ind w:left="3819" w:hanging="360"/>
      </w:pPr>
      <w:rPr>
        <w:rFonts w:hint="default"/>
        <w:lang w:val="en-US" w:eastAsia="en-US" w:bidi="en-US"/>
      </w:rPr>
    </w:lvl>
    <w:lvl w:ilvl="6" w:tplc="2C728358">
      <w:numFmt w:val="bullet"/>
      <w:lvlText w:val="•"/>
      <w:lvlJc w:val="left"/>
      <w:pPr>
        <w:ind w:left="4491" w:hanging="360"/>
      </w:pPr>
      <w:rPr>
        <w:rFonts w:hint="default"/>
        <w:lang w:val="en-US" w:eastAsia="en-US" w:bidi="en-US"/>
      </w:rPr>
    </w:lvl>
    <w:lvl w:ilvl="7" w:tplc="3BD01608">
      <w:numFmt w:val="bullet"/>
      <w:lvlText w:val="•"/>
      <w:lvlJc w:val="left"/>
      <w:pPr>
        <w:ind w:left="5162" w:hanging="360"/>
      </w:pPr>
      <w:rPr>
        <w:rFonts w:hint="default"/>
        <w:lang w:val="en-US" w:eastAsia="en-US" w:bidi="en-US"/>
      </w:rPr>
    </w:lvl>
    <w:lvl w:ilvl="8" w:tplc="BA2A4D42">
      <w:numFmt w:val="bullet"/>
      <w:lvlText w:val="•"/>
      <w:lvlJc w:val="left"/>
      <w:pPr>
        <w:ind w:left="5834" w:hanging="360"/>
      </w:pPr>
      <w:rPr>
        <w:rFonts w:hint="default"/>
        <w:lang w:val="en-US" w:eastAsia="en-US" w:bidi="en-US"/>
      </w:rPr>
    </w:lvl>
  </w:abstractNum>
  <w:abstractNum w:abstractNumId="65" w15:restartNumberingAfterBreak="0">
    <w:nsid w:val="295A21AB"/>
    <w:multiLevelType w:val="hybridMultilevel"/>
    <w:tmpl w:val="86FAA752"/>
    <w:lvl w:ilvl="0" w:tplc="8F726BFA">
      <w:numFmt w:val="bullet"/>
      <w:lvlText w:val=""/>
      <w:lvlJc w:val="left"/>
      <w:pPr>
        <w:ind w:left="442" w:hanging="360"/>
      </w:pPr>
      <w:rPr>
        <w:rFonts w:ascii="Symbol" w:eastAsia="Symbol" w:hAnsi="Symbol" w:cs="Symbol" w:hint="default"/>
        <w:w w:val="100"/>
        <w:sz w:val="18"/>
        <w:szCs w:val="18"/>
        <w:lang w:val="en-US" w:eastAsia="en-US" w:bidi="en-US"/>
      </w:rPr>
    </w:lvl>
    <w:lvl w:ilvl="1" w:tplc="C00ADF1C">
      <w:numFmt w:val="bullet"/>
      <w:lvlText w:val="•"/>
      <w:lvlJc w:val="left"/>
      <w:pPr>
        <w:ind w:left="1090" w:hanging="360"/>
      </w:pPr>
      <w:rPr>
        <w:rFonts w:hint="default"/>
        <w:lang w:val="en-US" w:eastAsia="en-US" w:bidi="en-US"/>
      </w:rPr>
    </w:lvl>
    <w:lvl w:ilvl="2" w:tplc="CB5C2FCA">
      <w:numFmt w:val="bullet"/>
      <w:lvlText w:val="•"/>
      <w:lvlJc w:val="left"/>
      <w:pPr>
        <w:ind w:left="1741" w:hanging="360"/>
      </w:pPr>
      <w:rPr>
        <w:rFonts w:hint="default"/>
        <w:lang w:val="en-US" w:eastAsia="en-US" w:bidi="en-US"/>
      </w:rPr>
    </w:lvl>
    <w:lvl w:ilvl="3" w:tplc="D55256F8">
      <w:numFmt w:val="bullet"/>
      <w:lvlText w:val="•"/>
      <w:lvlJc w:val="left"/>
      <w:pPr>
        <w:ind w:left="2392" w:hanging="360"/>
      </w:pPr>
      <w:rPr>
        <w:rFonts w:hint="default"/>
        <w:lang w:val="en-US" w:eastAsia="en-US" w:bidi="en-US"/>
      </w:rPr>
    </w:lvl>
    <w:lvl w:ilvl="4" w:tplc="E988874C">
      <w:numFmt w:val="bullet"/>
      <w:lvlText w:val="•"/>
      <w:lvlJc w:val="left"/>
      <w:pPr>
        <w:ind w:left="3043" w:hanging="360"/>
      </w:pPr>
      <w:rPr>
        <w:rFonts w:hint="default"/>
        <w:lang w:val="en-US" w:eastAsia="en-US" w:bidi="en-US"/>
      </w:rPr>
    </w:lvl>
    <w:lvl w:ilvl="5" w:tplc="CD90A29C">
      <w:numFmt w:val="bullet"/>
      <w:lvlText w:val="•"/>
      <w:lvlJc w:val="left"/>
      <w:pPr>
        <w:ind w:left="3693" w:hanging="360"/>
      </w:pPr>
      <w:rPr>
        <w:rFonts w:hint="default"/>
        <w:lang w:val="en-US" w:eastAsia="en-US" w:bidi="en-US"/>
      </w:rPr>
    </w:lvl>
    <w:lvl w:ilvl="6" w:tplc="D00A8650">
      <w:numFmt w:val="bullet"/>
      <w:lvlText w:val="•"/>
      <w:lvlJc w:val="left"/>
      <w:pPr>
        <w:ind w:left="4344" w:hanging="360"/>
      </w:pPr>
      <w:rPr>
        <w:rFonts w:hint="default"/>
        <w:lang w:val="en-US" w:eastAsia="en-US" w:bidi="en-US"/>
      </w:rPr>
    </w:lvl>
    <w:lvl w:ilvl="7" w:tplc="37541234">
      <w:numFmt w:val="bullet"/>
      <w:lvlText w:val="•"/>
      <w:lvlJc w:val="left"/>
      <w:pPr>
        <w:ind w:left="4995" w:hanging="360"/>
      </w:pPr>
      <w:rPr>
        <w:rFonts w:hint="default"/>
        <w:lang w:val="en-US" w:eastAsia="en-US" w:bidi="en-US"/>
      </w:rPr>
    </w:lvl>
    <w:lvl w:ilvl="8" w:tplc="AC2EDCEC">
      <w:numFmt w:val="bullet"/>
      <w:lvlText w:val="•"/>
      <w:lvlJc w:val="left"/>
      <w:pPr>
        <w:ind w:left="5646" w:hanging="360"/>
      </w:pPr>
      <w:rPr>
        <w:rFonts w:hint="default"/>
        <w:lang w:val="en-US" w:eastAsia="en-US" w:bidi="en-US"/>
      </w:rPr>
    </w:lvl>
  </w:abstractNum>
  <w:abstractNum w:abstractNumId="66" w15:restartNumberingAfterBreak="0">
    <w:nsid w:val="297E0FED"/>
    <w:multiLevelType w:val="hybridMultilevel"/>
    <w:tmpl w:val="3370A858"/>
    <w:lvl w:ilvl="0" w:tplc="D62271AE">
      <w:numFmt w:val="bullet"/>
      <w:lvlText w:val=""/>
      <w:lvlJc w:val="left"/>
      <w:pPr>
        <w:ind w:left="460" w:hanging="360"/>
      </w:pPr>
      <w:rPr>
        <w:rFonts w:ascii="Symbol" w:eastAsia="Symbol" w:hAnsi="Symbol" w:cs="Symbol" w:hint="default"/>
        <w:w w:val="100"/>
        <w:sz w:val="18"/>
        <w:szCs w:val="18"/>
        <w:lang w:val="en-US" w:eastAsia="en-US" w:bidi="en-US"/>
      </w:rPr>
    </w:lvl>
    <w:lvl w:ilvl="1" w:tplc="BC3024AC">
      <w:numFmt w:val="bullet"/>
      <w:lvlText w:val="•"/>
      <w:lvlJc w:val="left"/>
      <w:pPr>
        <w:ind w:left="1119" w:hanging="360"/>
      </w:pPr>
      <w:rPr>
        <w:rFonts w:hint="default"/>
        <w:lang w:val="en-US" w:eastAsia="en-US" w:bidi="en-US"/>
      </w:rPr>
    </w:lvl>
    <w:lvl w:ilvl="2" w:tplc="641E66A2">
      <w:numFmt w:val="bullet"/>
      <w:lvlText w:val="•"/>
      <w:lvlJc w:val="left"/>
      <w:pPr>
        <w:ind w:left="1778" w:hanging="360"/>
      </w:pPr>
      <w:rPr>
        <w:rFonts w:hint="default"/>
        <w:lang w:val="en-US" w:eastAsia="en-US" w:bidi="en-US"/>
      </w:rPr>
    </w:lvl>
    <w:lvl w:ilvl="3" w:tplc="D11CBD46">
      <w:numFmt w:val="bullet"/>
      <w:lvlText w:val="•"/>
      <w:lvlJc w:val="left"/>
      <w:pPr>
        <w:ind w:left="2438" w:hanging="360"/>
      </w:pPr>
      <w:rPr>
        <w:rFonts w:hint="default"/>
        <w:lang w:val="en-US" w:eastAsia="en-US" w:bidi="en-US"/>
      </w:rPr>
    </w:lvl>
    <w:lvl w:ilvl="4" w:tplc="C2F825AA">
      <w:numFmt w:val="bullet"/>
      <w:lvlText w:val="•"/>
      <w:lvlJc w:val="left"/>
      <w:pPr>
        <w:ind w:left="3097" w:hanging="360"/>
      </w:pPr>
      <w:rPr>
        <w:rFonts w:hint="default"/>
        <w:lang w:val="en-US" w:eastAsia="en-US" w:bidi="en-US"/>
      </w:rPr>
    </w:lvl>
    <w:lvl w:ilvl="5" w:tplc="67047788">
      <w:numFmt w:val="bullet"/>
      <w:lvlText w:val="•"/>
      <w:lvlJc w:val="left"/>
      <w:pPr>
        <w:ind w:left="3756" w:hanging="360"/>
      </w:pPr>
      <w:rPr>
        <w:rFonts w:hint="default"/>
        <w:lang w:val="en-US" w:eastAsia="en-US" w:bidi="en-US"/>
      </w:rPr>
    </w:lvl>
    <w:lvl w:ilvl="6" w:tplc="1020F4E0">
      <w:numFmt w:val="bullet"/>
      <w:lvlText w:val="•"/>
      <w:lvlJc w:val="left"/>
      <w:pPr>
        <w:ind w:left="4416" w:hanging="360"/>
      </w:pPr>
      <w:rPr>
        <w:rFonts w:hint="default"/>
        <w:lang w:val="en-US" w:eastAsia="en-US" w:bidi="en-US"/>
      </w:rPr>
    </w:lvl>
    <w:lvl w:ilvl="7" w:tplc="E9D2E496">
      <w:numFmt w:val="bullet"/>
      <w:lvlText w:val="•"/>
      <w:lvlJc w:val="left"/>
      <w:pPr>
        <w:ind w:left="5075" w:hanging="360"/>
      </w:pPr>
      <w:rPr>
        <w:rFonts w:hint="default"/>
        <w:lang w:val="en-US" w:eastAsia="en-US" w:bidi="en-US"/>
      </w:rPr>
    </w:lvl>
    <w:lvl w:ilvl="8" w:tplc="D53022D8">
      <w:numFmt w:val="bullet"/>
      <w:lvlText w:val="•"/>
      <w:lvlJc w:val="left"/>
      <w:pPr>
        <w:ind w:left="5734" w:hanging="360"/>
      </w:pPr>
      <w:rPr>
        <w:rFonts w:hint="default"/>
        <w:lang w:val="en-US" w:eastAsia="en-US" w:bidi="en-US"/>
      </w:rPr>
    </w:lvl>
  </w:abstractNum>
  <w:abstractNum w:abstractNumId="67" w15:restartNumberingAfterBreak="0">
    <w:nsid w:val="298916BC"/>
    <w:multiLevelType w:val="hybridMultilevel"/>
    <w:tmpl w:val="AB488B04"/>
    <w:lvl w:ilvl="0" w:tplc="79B0E080">
      <w:numFmt w:val="bullet"/>
      <w:lvlText w:val=""/>
      <w:lvlJc w:val="left"/>
      <w:pPr>
        <w:ind w:left="820" w:hanging="360"/>
      </w:pPr>
      <w:rPr>
        <w:rFonts w:ascii="Symbol" w:eastAsia="Symbol" w:hAnsi="Symbol" w:cs="Symbol" w:hint="default"/>
        <w:w w:val="100"/>
        <w:sz w:val="18"/>
        <w:szCs w:val="18"/>
        <w:lang w:val="en-US" w:eastAsia="en-US" w:bidi="en-US"/>
      </w:rPr>
    </w:lvl>
    <w:lvl w:ilvl="1" w:tplc="48903420">
      <w:numFmt w:val="bullet"/>
      <w:lvlText w:val="•"/>
      <w:lvlJc w:val="left"/>
      <w:pPr>
        <w:ind w:left="1443" w:hanging="360"/>
      </w:pPr>
      <w:rPr>
        <w:rFonts w:hint="default"/>
        <w:lang w:val="en-US" w:eastAsia="en-US" w:bidi="en-US"/>
      </w:rPr>
    </w:lvl>
    <w:lvl w:ilvl="2" w:tplc="006EBEC2">
      <w:numFmt w:val="bullet"/>
      <w:lvlText w:val="•"/>
      <w:lvlJc w:val="left"/>
      <w:pPr>
        <w:ind w:left="2066" w:hanging="360"/>
      </w:pPr>
      <w:rPr>
        <w:rFonts w:hint="default"/>
        <w:lang w:val="en-US" w:eastAsia="en-US" w:bidi="en-US"/>
      </w:rPr>
    </w:lvl>
    <w:lvl w:ilvl="3" w:tplc="9B4EA068">
      <w:numFmt w:val="bullet"/>
      <w:lvlText w:val="•"/>
      <w:lvlJc w:val="left"/>
      <w:pPr>
        <w:ind w:left="2690" w:hanging="360"/>
      </w:pPr>
      <w:rPr>
        <w:rFonts w:hint="default"/>
        <w:lang w:val="en-US" w:eastAsia="en-US" w:bidi="en-US"/>
      </w:rPr>
    </w:lvl>
    <w:lvl w:ilvl="4" w:tplc="432AF104">
      <w:numFmt w:val="bullet"/>
      <w:lvlText w:val="•"/>
      <w:lvlJc w:val="left"/>
      <w:pPr>
        <w:ind w:left="3313" w:hanging="360"/>
      </w:pPr>
      <w:rPr>
        <w:rFonts w:hint="default"/>
        <w:lang w:val="en-US" w:eastAsia="en-US" w:bidi="en-US"/>
      </w:rPr>
    </w:lvl>
    <w:lvl w:ilvl="5" w:tplc="EB8055D0">
      <w:numFmt w:val="bullet"/>
      <w:lvlText w:val="•"/>
      <w:lvlJc w:val="left"/>
      <w:pPr>
        <w:ind w:left="3936" w:hanging="360"/>
      </w:pPr>
      <w:rPr>
        <w:rFonts w:hint="default"/>
        <w:lang w:val="en-US" w:eastAsia="en-US" w:bidi="en-US"/>
      </w:rPr>
    </w:lvl>
    <w:lvl w:ilvl="6" w:tplc="9BD6EB98">
      <w:numFmt w:val="bullet"/>
      <w:lvlText w:val="•"/>
      <w:lvlJc w:val="left"/>
      <w:pPr>
        <w:ind w:left="4560" w:hanging="360"/>
      </w:pPr>
      <w:rPr>
        <w:rFonts w:hint="default"/>
        <w:lang w:val="en-US" w:eastAsia="en-US" w:bidi="en-US"/>
      </w:rPr>
    </w:lvl>
    <w:lvl w:ilvl="7" w:tplc="B80C5374">
      <w:numFmt w:val="bullet"/>
      <w:lvlText w:val="•"/>
      <w:lvlJc w:val="left"/>
      <w:pPr>
        <w:ind w:left="5183" w:hanging="360"/>
      </w:pPr>
      <w:rPr>
        <w:rFonts w:hint="default"/>
        <w:lang w:val="en-US" w:eastAsia="en-US" w:bidi="en-US"/>
      </w:rPr>
    </w:lvl>
    <w:lvl w:ilvl="8" w:tplc="F7447730">
      <w:numFmt w:val="bullet"/>
      <w:lvlText w:val="•"/>
      <w:lvlJc w:val="left"/>
      <w:pPr>
        <w:ind w:left="5806" w:hanging="360"/>
      </w:pPr>
      <w:rPr>
        <w:rFonts w:hint="default"/>
        <w:lang w:val="en-US" w:eastAsia="en-US" w:bidi="en-US"/>
      </w:rPr>
    </w:lvl>
  </w:abstractNum>
  <w:abstractNum w:abstractNumId="68" w15:restartNumberingAfterBreak="0">
    <w:nsid w:val="29962620"/>
    <w:multiLevelType w:val="hybridMultilevel"/>
    <w:tmpl w:val="810C4146"/>
    <w:lvl w:ilvl="0" w:tplc="87AAF72A">
      <w:numFmt w:val="bullet"/>
      <w:lvlText w:val=""/>
      <w:lvlJc w:val="left"/>
      <w:pPr>
        <w:ind w:left="558" w:hanging="360"/>
      </w:pPr>
      <w:rPr>
        <w:rFonts w:ascii="Wingdings" w:eastAsia="Wingdings" w:hAnsi="Wingdings" w:cs="Wingdings" w:hint="default"/>
        <w:w w:val="100"/>
        <w:sz w:val="16"/>
        <w:szCs w:val="16"/>
        <w:lang w:val="en-US" w:eastAsia="en-US" w:bidi="en-US"/>
      </w:rPr>
    </w:lvl>
    <w:lvl w:ilvl="1" w:tplc="CEAC1E6E">
      <w:numFmt w:val="bullet"/>
      <w:lvlText w:val="•"/>
      <w:lvlJc w:val="left"/>
      <w:pPr>
        <w:ind w:left="773" w:hanging="360"/>
      </w:pPr>
      <w:rPr>
        <w:rFonts w:hint="default"/>
        <w:lang w:val="en-US" w:eastAsia="en-US" w:bidi="en-US"/>
      </w:rPr>
    </w:lvl>
    <w:lvl w:ilvl="2" w:tplc="A8AEC668">
      <w:numFmt w:val="bullet"/>
      <w:lvlText w:val="•"/>
      <w:lvlJc w:val="left"/>
      <w:pPr>
        <w:ind w:left="986" w:hanging="360"/>
      </w:pPr>
      <w:rPr>
        <w:rFonts w:hint="default"/>
        <w:lang w:val="en-US" w:eastAsia="en-US" w:bidi="en-US"/>
      </w:rPr>
    </w:lvl>
    <w:lvl w:ilvl="3" w:tplc="395CDCFA">
      <w:numFmt w:val="bullet"/>
      <w:lvlText w:val="•"/>
      <w:lvlJc w:val="left"/>
      <w:pPr>
        <w:ind w:left="1199" w:hanging="360"/>
      </w:pPr>
      <w:rPr>
        <w:rFonts w:hint="default"/>
        <w:lang w:val="en-US" w:eastAsia="en-US" w:bidi="en-US"/>
      </w:rPr>
    </w:lvl>
    <w:lvl w:ilvl="4" w:tplc="F9C0BC18">
      <w:numFmt w:val="bullet"/>
      <w:lvlText w:val="•"/>
      <w:lvlJc w:val="left"/>
      <w:pPr>
        <w:ind w:left="1412" w:hanging="360"/>
      </w:pPr>
      <w:rPr>
        <w:rFonts w:hint="default"/>
        <w:lang w:val="en-US" w:eastAsia="en-US" w:bidi="en-US"/>
      </w:rPr>
    </w:lvl>
    <w:lvl w:ilvl="5" w:tplc="7F4279E6">
      <w:numFmt w:val="bullet"/>
      <w:lvlText w:val="•"/>
      <w:lvlJc w:val="left"/>
      <w:pPr>
        <w:ind w:left="1625" w:hanging="360"/>
      </w:pPr>
      <w:rPr>
        <w:rFonts w:hint="default"/>
        <w:lang w:val="en-US" w:eastAsia="en-US" w:bidi="en-US"/>
      </w:rPr>
    </w:lvl>
    <w:lvl w:ilvl="6" w:tplc="E3C69E08">
      <w:numFmt w:val="bullet"/>
      <w:lvlText w:val="•"/>
      <w:lvlJc w:val="left"/>
      <w:pPr>
        <w:ind w:left="1838" w:hanging="360"/>
      </w:pPr>
      <w:rPr>
        <w:rFonts w:hint="default"/>
        <w:lang w:val="en-US" w:eastAsia="en-US" w:bidi="en-US"/>
      </w:rPr>
    </w:lvl>
    <w:lvl w:ilvl="7" w:tplc="001479E6">
      <w:numFmt w:val="bullet"/>
      <w:lvlText w:val="•"/>
      <w:lvlJc w:val="left"/>
      <w:pPr>
        <w:ind w:left="2051" w:hanging="360"/>
      </w:pPr>
      <w:rPr>
        <w:rFonts w:hint="default"/>
        <w:lang w:val="en-US" w:eastAsia="en-US" w:bidi="en-US"/>
      </w:rPr>
    </w:lvl>
    <w:lvl w:ilvl="8" w:tplc="D0445910">
      <w:numFmt w:val="bullet"/>
      <w:lvlText w:val="•"/>
      <w:lvlJc w:val="left"/>
      <w:pPr>
        <w:ind w:left="2264" w:hanging="360"/>
      </w:pPr>
      <w:rPr>
        <w:rFonts w:hint="default"/>
        <w:lang w:val="en-US" w:eastAsia="en-US" w:bidi="en-US"/>
      </w:rPr>
    </w:lvl>
  </w:abstractNum>
  <w:abstractNum w:abstractNumId="69" w15:restartNumberingAfterBreak="0">
    <w:nsid w:val="29987300"/>
    <w:multiLevelType w:val="hybridMultilevel"/>
    <w:tmpl w:val="11EE27FE"/>
    <w:lvl w:ilvl="0" w:tplc="86BE8A62">
      <w:numFmt w:val="bullet"/>
      <w:lvlText w:val=""/>
      <w:lvlJc w:val="left"/>
      <w:pPr>
        <w:ind w:left="460" w:hanging="360"/>
      </w:pPr>
      <w:rPr>
        <w:rFonts w:ascii="Symbol" w:eastAsia="Symbol" w:hAnsi="Symbol" w:cs="Symbol" w:hint="default"/>
        <w:w w:val="100"/>
        <w:sz w:val="18"/>
        <w:szCs w:val="18"/>
        <w:lang w:val="en-US" w:eastAsia="en-US" w:bidi="en-US"/>
      </w:rPr>
    </w:lvl>
    <w:lvl w:ilvl="1" w:tplc="5DD08964">
      <w:numFmt w:val="bullet"/>
      <w:lvlText w:val="•"/>
      <w:lvlJc w:val="left"/>
      <w:pPr>
        <w:ind w:left="1119" w:hanging="360"/>
      </w:pPr>
      <w:rPr>
        <w:rFonts w:hint="default"/>
        <w:lang w:val="en-US" w:eastAsia="en-US" w:bidi="en-US"/>
      </w:rPr>
    </w:lvl>
    <w:lvl w:ilvl="2" w:tplc="65A24FC0">
      <w:numFmt w:val="bullet"/>
      <w:lvlText w:val="•"/>
      <w:lvlJc w:val="left"/>
      <w:pPr>
        <w:ind w:left="1778" w:hanging="360"/>
      </w:pPr>
      <w:rPr>
        <w:rFonts w:hint="default"/>
        <w:lang w:val="en-US" w:eastAsia="en-US" w:bidi="en-US"/>
      </w:rPr>
    </w:lvl>
    <w:lvl w:ilvl="3" w:tplc="DBECA4BA">
      <w:numFmt w:val="bullet"/>
      <w:lvlText w:val="•"/>
      <w:lvlJc w:val="left"/>
      <w:pPr>
        <w:ind w:left="2438" w:hanging="360"/>
      </w:pPr>
      <w:rPr>
        <w:rFonts w:hint="default"/>
        <w:lang w:val="en-US" w:eastAsia="en-US" w:bidi="en-US"/>
      </w:rPr>
    </w:lvl>
    <w:lvl w:ilvl="4" w:tplc="E6F4BB42">
      <w:numFmt w:val="bullet"/>
      <w:lvlText w:val="•"/>
      <w:lvlJc w:val="left"/>
      <w:pPr>
        <w:ind w:left="3097" w:hanging="360"/>
      </w:pPr>
      <w:rPr>
        <w:rFonts w:hint="default"/>
        <w:lang w:val="en-US" w:eastAsia="en-US" w:bidi="en-US"/>
      </w:rPr>
    </w:lvl>
    <w:lvl w:ilvl="5" w:tplc="83C6C344">
      <w:numFmt w:val="bullet"/>
      <w:lvlText w:val="•"/>
      <w:lvlJc w:val="left"/>
      <w:pPr>
        <w:ind w:left="3756" w:hanging="360"/>
      </w:pPr>
      <w:rPr>
        <w:rFonts w:hint="default"/>
        <w:lang w:val="en-US" w:eastAsia="en-US" w:bidi="en-US"/>
      </w:rPr>
    </w:lvl>
    <w:lvl w:ilvl="6" w:tplc="BF2C9E08">
      <w:numFmt w:val="bullet"/>
      <w:lvlText w:val="•"/>
      <w:lvlJc w:val="left"/>
      <w:pPr>
        <w:ind w:left="4416" w:hanging="360"/>
      </w:pPr>
      <w:rPr>
        <w:rFonts w:hint="default"/>
        <w:lang w:val="en-US" w:eastAsia="en-US" w:bidi="en-US"/>
      </w:rPr>
    </w:lvl>
    <w:lvl w:ilvl="7" w:tplc="014E5E6A">
      <w:numFmt w:val="bullet"/>
      <w:lvlText w:val="•"/>
      <w:lvlJc w:val="left"/>
      <w:pPr>
        <w:ind w:left="5075" w:hanging="360"/>
      </w:pPr>
      <w:rPr>
        <w:rFonts w:hint="default"/>
        <w:lang w:val="en-US" w:eastAsia="en-US" w:bidi="en-US"/>
      </w:rPr>
    </w:lvl>
    <w:lvl w:ilvl="8" w:tplc="8F04EE10">
      <w:numFmt w:val="bullet"/>
      <w:lvlText w:val="•"/>
      <w:lvlJc w:val="left"/>
      <w:pPr>
        <w:ind w:left="5734" w:hanging="360"/>
      </w:pPr>
      <w:rPr>
        <w:rFonts w:hint="default"/>
        <w:lang w:val="en-US" w:eastAsia="en-US" w:bidi="en-US"/>
      </w:rPr>
    </w:lvl>
  </w:abstractNum>
  <w:abstractNum w:abstractNumId="70" w15:restartNumberingAfterBreak="0">
    <w:nsid w:val="2A13519B"/>
    <w:multiLevelType w:val="hybridMultilevel"/>
    <w:tmpl w:val="02389EC4"/>
    <w:lvl w:ilvl="0" w:tplc="2F424424">
      <w:numFmt w:val="bullet"/>
      <w:lvlText w:val=""/>
      <w:lvlJc w:val="left"/>
      <w:pPr>
        <w:ind w:left="460" w:hanging="360"/>
      </w:pPr>
      <w:rPr>
        <w:rFonts w:ascii="Symbol" w:eastAsia="Symbol" w:hAnsi="Symbol" w:cs="Symbol" w:hint="default"/>
        <w:w w:val="100"/>
        <w:sz w:val="18"/>
        <w:szCs w:val="18"/>
        <w:lang w:val="en-US" w:eastAsia="en-US" w:bidi="en-US"/>
      </w:rPr>
    </w:lvl>
    <w:lvl w:ilvl="1" w:tplc="A702973A">
      <w:numFmt w:val="bullet"/>
      <w:lvlText w:val="•"/>
      <w:lvlJc w:val="left"/>
      <w:pPr>
        <w:ind w:left="1104" w:hanging="360"/>
      </w:pPr>
      <w:rPr>
        <w:rFonts w:hint="default"/>
        <w:lang w:val="en-US" w:eastAsia="en-US" w:bidi="en-US"/>
      </w:rPr>
    </w:lvl>
    <w:lvl w:ilvl="2" w:tplc="F0629F70">
      <w:numFmt w:val="bullet"/>
      <w:lvlText w:val="•"/>
      <w:lvlJc w:val="left"/>
      <w:pPr>
        <w:ind w:left="1749" w:hanging="360"/>
      </w:pPr>
      <w:rPr>
        <w:rFonts w:hint="default"/>
        <w:lang w:val="en-US" w:eastAsia="en-US" w:bidi="en-US"/>
      </w:rPr>
    </w:lvl>
    <w:lvl w:ilvl="3" w:tplc="0EAA0F96">
      <w:numFmt w:val="bullet"/>
      <w:lvlText w:val="•"/>
      <w:lvlJc w:val="left"/>
      <w:pPr>
        <w:ind w:left="2394" w:hanging="360"/>
      </w:pPr>
      <w:rPr>
        <w:rFonts w:hint="default"/>
        <w:lang w:val="en-US" w:eastAsia="en-US" w:bidi="en-US"/>
      </w:rPr>
    </w:lvl>
    <w:lvl w:ilvl="4" w:tplc="56427540">
      <w:numFmt w:val="bullet"/>
      <w:lvlText w:val="•"/>
      <w:lvlJc w:val="left"/>
      <w:pPr>
        <w:ind w:left="3039" w:hanging="360"/>
      </w:pPr>
      <w:rPr>
        <w:rFonts w:hint="default"/>
        <w:lang w:val="en-US" w:eastAsia="en-US" w:bidi="en-US"/>
      </w:rPr>
    </w:lvl>
    <w:lvl w:ilvl="5" w:tplc="A4CEDCD4">
      <w:numFmt w:val="bullet"/>
      <w:lvlText w:val="•"/>
      <w:lvlJc w:val="left"/>
      <w:pPr>
        <w:ind w:left="3684" w:hanging="360"/>
      </w:pPr>
      <w:rPr>
        <w:rFonts w:hint="default"/>
        <w:lang w:val="en-US" w:eastAsia="en-US" w:bidi="en-US"/>
      </w:rPr>
    </w:lvl>
    <w:lvl w:ilvl="6" w:tplc="606EB46C">
      <w:numFmt w:val="bullet"/>
      <w:lvlText w:val="•"/>
      <w:lvlJc w:val="left"/>
      <w:pPr>
        <w:ind w:left="4329" w:hanging="360"/>
      </w:pPr>
      <w:rPr>
        <w:rFonts w:hint="default"/>
        <w:lang w:val="en-US" w:eastAsia="en-US" w:bidi="en-US"/>
      </w:rPr>
    </w:lvl>
    <w:lvl w:ilvl="7" w:tplc="2FBEF296">
      <w:numFmt w:val="bullet"/>
      <w:lvlText w:val="•"/>
      <w:lvlJc w:val="left"/>
      <w:pPr>
        <w:ind w:left="4974" w:hanging="360"/>
      </w:pPr>
      <w:rPr>
        <w:rFonts w:hint="default"/>
        <w:lang w:val="en-US" w:eastAsia="en-US" w:bidi="en-US"/>
      </w:rPr>
    </w:lvl>
    <w:lvl w:ilvl="8" w:tplc="EB3868B2">
      <w:numFmt w:val="bullet"/>
      <w:lvlText w:val="•"/>
      <w:lvlJc w:val="left"/>
      <w:pPr>
        <w:ind w:left="5619" w:hanging="360"/>
      </w:pPr>
      <w:rPr>
        <w:rFonts w:hint="default"/>
        <w:lang w:val="en-US" w:eastAsia="en-US" w:bidi="en-US"/>
      </w:rPr>
    </w:lvl>
  </w:abstractNum>
  <w:abstractNum w:abstractNumId="71" w15:restartNumberingAfterBreak="0">
    <w:nsid w:val="2A216814"/>
    <w:multiLevelType w:val="hybridMultilevel"/>
    <w:tmpl w:val="46D82D0C"/>
    <w:lvl w:ilvl="0" w:tplc="8AE6FA8C">
      <w:numFmt w:val="bullet"/>
      <w:lvlText w:val=""/>
      <w:lvlJc w:val="left"/>
      <w:pPr>
        <w:ind w:left="980" w:hanging="360"/>
      </w:pPr>
      <w:rPr>
        <w:rFonts w:ascii="Wingdings" w:eastAsia="Wingdings" w:hAnsi="Wingdings" w:cs="Wingdings" w:hint="default"/>
        <w:w w:val="99"/>
        <w:sz w:val="20"/>
        <w:szCs w:val="20"/>
        <w:lang w:val="en-US" w:eastAsia="en-US" w:bidi="en-US"/>
      </w:rPr>
    </w:lvl>
    <w:lvl w:ilvl="1" w:tplc="651C4E42">
      <w:numFmt w:val="bullet"/>
      <w:lvlText w:val="•"/>
      <w:lvlJc w:val="left"/>
      <w:pPr>
        <w:ind w:left="1340" w:hanging="360"/>
      </w:pPr>
      <w:rPr>
        <w:rFonts w:hint="default"/>
        <w:lang w:val="en-US" w:eastAsia="en-US" w:bidi="en-US"/>
      </w:rPr>
    </w:lvl>
    <w:lvl w:ilvl="2" w:tplc="8C4231D0">
      <w:numFmt w:val="bullet"/>
      <w:lvlText w:val="•"/>
      <w:lvlJc w:val="left"/>
      <w:pPr>
        <w:ind w:left="1700" w:hanging="360"/>
      </w:pPr>
      <w:rPr>
        <w:rFonts w:hint="default"/>
        <w:lang w:val="en-US" w:eastAsia="en-US" w:bidi="en-US"/>
      </w:rPr>
    </w:lvl>
    <w:lvl w:ilvl="3" w:tplc="6696F00A">
      <w:numFmt w:val="bullet"/>
      <w:lvlText w:val="•"/>
      <w:lvlJc w:val="left"/>
      <w:pPr>
        <w:ind w:left="2060" w:hanging="360"/>
      </w:pPr>
      <w:rPr>
        <w:rFonts w:hint="default"/>
        <w:lang w:val="en-US" w:eastAsia="en-US" w:bidi="en-US"/>
      </w:rPr>
    </w:lvl>
    <w:lvl w:ilvl="4" w:tplc="683AF09A">
      <w:numFmt w:val="bullet"/>
      <w:lvlText w:val="•"/>
      <w:lvlJc w:val="left"/>
      <w:pPr>
        <w:ind w:left="2421" w:hanging="360"/>
      </w:pPr>
      <w:rPr>
        <w:rFonts w:hint="default"/>
        <w:lang w:val="en-US" w:eastAsia="en-US" w:bidi="en-US"/>
      </w:rPr>
    </w:lvl>
    <w:lvl w:ilvl="5" w:tplc="EA903596">
      <w:numFmt w:val="bullet"/>
      <w:lvlText w:val="•"/>
      <w:lvlJc w:val="left"/>
      <w:pPr>
        <w:ind w:left="2781" w:hanging="360"/>
      </w:pPr>
      <w:rPr>
        <w:rFonts w:hint="default"/>
        <w:lang w:val="en-US" w:eastAsia="en-US" w:bidi="en-US"/>
      </w:rPr>
    </w:lvl>
    <w:lvl w:ilvl="6" w:tplc="1EB428A0">
      <w:numFmt w:val="bullet"/>
      <w:lvlText w:val="•"/>
      <w:lvlJc w:val="left"/>
      <w:pPr>
        <w:ind w:left="3141" w:hanging="360"/>
      </w:pPr>
      <w:rPr>
        <w:rFonts w:hint="default"/>
        <w:lang w:val="en-US" w:eastAsia="en-US" w:bidi="en-US"/>
      </w:rPr>
    </w:lvl>
    <w:lvl w:ilvl="7" w:tplc="F47A8F58">
      <w:numFmt w:val="bullet"/>
      <w:lvlText w:val="•"/>
      <w:lvlJc w:val="left"/>
      <w:pPr>
        <w:ind w:left="3501" w:hanging="360"/>
      </w:pPr>
      <w:rPr>
        <w:rFonts w:hint="default"/>
        <w:lang w:val="en-US" w:eastAsia="en-US" w:bidi="en-US"/>
      </w:rPr>
    </w:lvl>
    <w:lvl w:ilvl="8" w:tplc="CEF4EA2A">
      <w:numFmt w:val="bullet"/>
      <w:lvlText w:val="•"/>
      <w:lvlJc w:val="left"/>
      <w:pPr>
        <w:ind w:left="3862" w:hanging="360"/>
      </w:pPr>
      <w:rPr>
        <w:rFonts w:hint="default"/>
        <w:lang w:val="en-US" w:eastAsia="en-US" w:bidi="en-US"/>
      </w:rPr>
    </w:lvl>
  </w:abstractNum>
  <w:abstractNum w:abstractNumId="72" w15:restartNumberingAfterBreak="0">
    <w:nsid w:val="2B4B107C"/>
    <w:multiLevelType w:val="hybridMultilevel"/>
    <w:tmpl w:val="47D87EE4"/>
    <w:lvl w:ilvl="0" w:tplc="5186DF3E">
      <w:numFmt w:val="bullet"/>
      <w:lvlText w:val=""/>
      <w:lvlJc w:val="left"/>
      <w:pPr>
        <w:ind w:left="422" w:hanging="360"/>
      </w:pPr>
      <w:rPr>
        <w:rFonts w:ascii="Symbol" w:eastAsia="Symbol" w:hAnsi="Symbol" w:cs="Symbol" w:hint="default"/>
        <w:w w:val="100"/>
        <w:sz w:val="18"/>
        <w:szCs w:val="18"/>
        <w:lang w:val="en-US" w:eastAsia="en-US" w:bidi="en-US"/>
      </w:rPr>
    </w:lvl>
    <w:lvl w:ilvl="1" w:tplc="D7E655CA">
      <w:numFmt w:val="bullet"/>
      <w:lvlText w:val="•"/>
      <w:lvlJc w:val="left"/>
      <w:pPr>
        <w:ind w:left="1070" w:hanging="360"/>
      </w:pPr>
      <w:rPr>
        <w:rFonts w:hint="default"/>
        <w:lang w:val="en-US" w:eastAsia="en-US" w:bidi="en-US"/>
      </w:rPr>
    </w:lvl>
    <w:lvl w:ilvl="2" w:tplc="79645608">
      <w:numFmt w:val="bullet"/>
      <w:lvlText w:val="•"/>
      <w:lvlJc w:val="left"/>
      <w:pPr>
        <w:ind w:left="1721" w:hanging="360"/>
      </w:pPr>
      <w:rPr>
        <w:rFonts w:hint="default"/>
        <w:lang w:val="en-US" w:eastAsia="en-US" w:bidi="en-US"/>
      </w:rPr>
    </w:lvl>
    <w:lvl w:ilvl="3" w:tplc="D778D982">
      <w:numFmt w:val="bullet"/>
      <w:lvlText w:val="•"/>
      <w:lvlJc w:val="left"/>
      <w:pPr>
        <w:ind w:left="2371" w:hanging="360"/>
      </w:pPr>
      <w:rPr>
        <w:rFonts w:hint="default"/>
        <w:lang w:val="en-US" w:eastAsia="en-US" w:bidi="en-US"/>
      </w:rPr>
    </w:lvl>
    <w:lvl w:ilvl="4" w:tplc="DA6CE496">
      <w:numFmt w:val="bullet"/>
      <w:lvlText w:val="•"/>
      <w:lvlJc w:val="left"/>
      <w:pPr>
        <w:ind w:left="3022" w:hanging="360"/>
      </w:pPr>
      <w:rPr>
        <w:rFonts w:hint="default"/>
        <w:lang w:val="en-US" w:eastAsia="en-US" w:bidi="en-US"/>
      </w:rPr>
    </w:lvl>
    <w:lvl w:ilvl="5" w:tplc="0BBEF58E">
      <w:numFmt w:val="bullet"/>
      <w:lvlText w:val="•"/>
      <w:lvlJc w:val="left"/>
      <w:pPr>
        <w:ind w:left="3673" w:hanging="360"/>
      </w:pPr>
      <w:rPr>
        <w:rFonts w:hint="default"/>
        <w:lang w:val="en-US" w:eastAsia="en-US" w:bidi="en-US"/>
      </w:rPr>
    </w:lvl>
    <w:lvl w:ilvl="6" w:tplc="F2C62A1A">
      <w:numFmt w:val="bullet"/>
      <w:lvlText w:val="•"/>
      <w:lvlJc w:val="left"/>
      <w:pPr>
        <w:ind w:left="4323" w:hanging="360"/>
      </w:pPr>
      <w:rPr>
        <w:rFonts w:hint="default"/>
        <w:lang w:val="en-US" w:eastAsia="en-US" w:bidi="en-US"/>
      </w:rPr>
    </w:lvl>
    <w:lvl w:ilvl="7" w:tplc="8856EFE0">
      <w:numFmt w:val="bullet"/>
      <w:lvlText w:val="•"/>
      <w:lvlJc w:val="left"/>
      <w:pPr>
        <w:ind w:left="4974" w:hanging="360"/>
      </w:pPr>
      <w:rPr>
        <w:rFonts w:hint="default"/>
        <w:lang w:val="en-US" w:eastAsia="en-US" w:bidi="en-US"/>
      </w:rPr>
    </w:lvl>
    <w:lvl w:ilvl="8" w:tplc="28663A0E">
      <w:numFmt w:val="bullet"/>
      <w:lvlText w:val="•"/>
      <w:lvlJc w:val="left"/>
      <w:pPr>
        <w:ind w:left="5625" w:hanging="360"/>
      </w:pPr>
      <w:rPr>
        <w:rFonts w:hint="default"/>
        <w:lang w:val="en-US" w:eastAsia="en-US" w:bidi="en-US"/>
      </w:rPr>
    </w:lvl>
  </w:abstractNum>
  <w:abstractNum w:abstractNumId="73" w15:restartNumberingAfterBreak="0">
    <w:nsid w:val="2B5E6CDC"/>
    <w:multiLevelType w:val="hybridMultilevel"/>
    <w:tmpl w:val="0436CFE2"/>
    <w:lvl w:ilvl="0" w:tplc="9EBC34E4">
      <w:numFmt w:val="bullet"/>
      <w:lvlText w:val=""/>
      <w:lvlJc w:val="left"/>
      <w:pPr>
        <w:ind w:left="1098" w:hanging="360"/>
      </w:pPr>
      <w:rPr>
        <w:rFonts w:ascii="Wingdings" w:eastAsia="Wingdings" w:hAnsi="Wingdings" w:cs="Wingdings" w:hint="default"/>
        <w:w w:val="99"/>
        <w:sz w:val="20"/>
        <w:szCs w:val="20"/>
        <w:lang w:val="en-US" w:eastAsia="en-US" w:bidi="en-US"/>
      </w:rPr>
    </w:lvl>
    <w:lvl w:ilvl="1" w:tplc="8508EBC8">
      <w:numFmt w:val="bullet"/>
      <w:lvlText w:val="•"/>
      <w:lvlJc w:val="left"/>
      <w:pPr>
        <w:ind w:left="1807" w:hanging="360"/>
      </w:pPr>
      <w:rPr>
        <w:rFonts w:hint="default"/>
        <w:lang w:val="en-US" w:eastAsia="en-US" w:bidi="en-US"/>
      </w:rPr>
    </w:lvl>
    <w:lvl w:ilvl="2" w:tplc="E9EEECFC">
      <w:numFmt w:val="bullet"/>
      <w:lvlText w:val="•"/>
      <w:lvlJc w:val="left"/>
      <w:pPr>
        <w:ind w:left="2514" w:hanging="360"/>
      </w:pPr>
      <w:rPr>
        <w:rFonts w:hint="default"/>
        <w:lang w:val="en-US" w:eastAsia="en-US" w:bidi="en-US"/>
      </w:rPr>
    </w:lvl>
    <w:lvl w:ilvl="3" w:tplc="1512AF46">
      <w:numFmt w:val="bullet"/>
      <w:lvlText w:val="•"/>
      <w:lvlJc w:val="left"/>
      <w:pPr>
        <w:ind w:left="3221" w:hanging="360"/>
      </w:pPr>
      <w:rPr>
        <w:rFonts w:hint="default"/>
        <w:lang w:val="en-US" w:eastAsia="en-US" w:bidi="en-US"/>
      </w:rPr>
    </w:lvl>
    <w:lvl w:ilvl="4" w:tplc="7CFA0710">
      <w:numFmt w:val="bullet"/>
      <w:lvlText w:val="•"/>
      <w:lvlJc w:val="left"/>
      <w:pPr>
        <w:ind w:left="3928" w:hanging="360"/>
      </w:pPr>
      <w:rPr>
        <w:rFonts w:hint="default"/>
        <w:lang w:val="en-US" w:eastAsia="en-US" w:bidi="en-US"/>
      </w:rPr>
    </w:lvl>
    <w:lvl w:ilvl="5" w:tplc="61E06E70">
      <w:numFmt w:val="bullet"/>
      <w:lvlText w:val="•"/>
      <w:lvlJc w:val="left"/>
      <w:pPr>
        <w:ind w:left="4635" w:hanging="360"/>
      </w:pPr>
      <w:rPr>
        <w:rFonts w:hint="default"/>
        <w:lang w:val="en-US" w:eastAsia="en-US" w:bidi="en-US"/>
      </w:rPr>
    </w:lvl>
    <w:lvl w:ilvl="6" w:tplc="5606A712">
      <w:numFmt w:val="bullet"/>
      <w:lvlText w:val="•"/>
      <w:lvlJc w:val="left"/>
      <w:pPr>
        <w:ind w:left="5342" w:hanging="360"/>
      </w:pPr>
      <w:rPr>
        <w:rFonts w:hint="default"/>
        <w:lang w:val="en-US" w:eastAsia="en-US" w:bidi="en-US"/>
      </w:rPr>
    </w:lvl>
    <w:lvl w:ilvl="7" w:tplc="E218389A">
      <w:numFmt w:val="bullet"/>
      <w:lvlText w:val="•"/>
      <w:lvlJc w:val="left"/>
      <w:pPr>
        <w:ind w:left="6049" w:hanging="360"/>
      </w:pPr>
      <w:rPr>
        <w:rFonts w:hint="default"/>
        <w:lang w:val="en-US" w:eastAsia="en-US" w:bidi="en-US"/>
      </w:rPr>
    </w:lvl>
    <w:lvl w:ilvl="8" w:tplc="EE9C9510">
      <w:numFmt w:val="bullet"/>
      <w:lvlText w:val="•"/>
      <w:lvlJc w:val="left"/>
      <w:pPr>
        <w:ind w:left="6756" w:hanging="360"/>
      </w:pPr>
      <w:rPr>
        <w:rFonts w:hint="default"/>
        <w:lang w:val="en-US" w:eastAsia="en-US" w:bidi="en-US"/>
      </w:rPr>
    </w:lvl>
  </w:abstractNum>
  <w:abstractNum w:abstractNumId="74" w15:restartNumberingAfterBreak="0">
    <w:nsid w:val="2C0D1FC5"/>
    <w:multiLevelType w:val="hybridMultilevel"/>
    <w:tmpl w:val="0E5A06D0"/>
    <w:lvl w:ilvl="0" w:tplc="B4AA8374">
      <w:numFmt w:val="bullet"/>
      <w:lvlText w:val=""/>
      <w:lvlJc w:val="left"/>
      <w:pPr>
        <w:ind w:left="557" w:hanging="360"/>
      </w:pPr>
      <w:rPr>
        <w:rFonts w:ascii="Wingdings" w:eastAsia="Wingdings" w:hAnsi="Wingdings" w:cs="Wingdings" w:hint="default"/>
        <w:w w:val="100"/>
        <w:sz w:val="16"/>
        <w:szCs w:val="16"/>
        <w:lang w:val="en-US" w:eastAsia="en-US" w:bidi="en-US"/>
      </w:rPr>
    </w:lvl>
    <w:lvl w:ilvl="1" w:tplc="58900A9E">
      <w:numFmt w:val="bullet"/>
      <w:lvlText w:val="•"/>
      <w:lvlJc w:val="left"/>
      <w:pPr>
        <w:ind w:left="890" w:hanging="360"/>
      </w:pPr>
      <w:rPr>
        <w:rFonts w:hint="default"/>
        <w:lang w:val="en-US" w:eastAsia="en-US" w:bidi="en-US"/>
      </w:rPr>
    </w:lvl>
    <w:lvl w:ilvl="2" w:tplc="BB261A96">
      <w:numFmt w:val="bullet"/>
      <w:lvlText w:val="•"/>
      <w:lvlJc w:val="left"/>
      <w:pPr>
        <w:ind w:left="1221" w:hanging="360"/>
      </w:pPr>
      <w:rPr>
        <w:rFonts w:hint="default"/>
        <w:lang w:val="en-US" w:eastAsia="en-US" w:bidi="en-US"/>
      </w:rPr>
    </w:lvl>
    <w:lvl w:ilvl="3" w:tplc="69FAFEC4">
      <w:numFmt w:val="bullet"/>
      <w:lvlText w:val="•"/>
      <w:lvlJc w:val="left"/>
      <w:pPr>
        <w:ind w:left="1551" w:hanging="360"/>
      </w:pPr>
      <w:rPr>
        <w:rFonts w:hint="default"/>
        <w:lang w:val="en-US" w:eastAsia="en-US" w:bidi="en-US"/>
      </w:rPr>
    </w:lvl>
    <w:lvl w:ilvl="4" w:tplc="36329D72">
      <w:numFmt w:val="bullet"/>
      <w:lvlText w:val="•"/>
      <w:lvlJc w:val="left"/>
      <w:pPr>
        <w:ind w:left="1882" w:hanging="360"/>
      </w:pPr>
      <w:rPr>
        <w:rFonts w:hint="default"/>
        <w:lang w:val="en-US" w:eastAsia="en-US" w:bidi="en-US"/>
      </w:rPr>
    </w:lvl>
    <w:lvl w:ilvl="5" w:tplc="C32AAE56">
      <w:numFmt w:val="bullet"/>
      <w:lvlText w:val="•"/>
      <w:lvlJc w:val="left"/>
      <w:pPr>
        <w:ind w:left="2212" w:hanging="360"/>
      </w:pPr>
      <w:rPr>
        <w:rFonts w:hint="default"/>
        <w:lang w:val="en-US" w:eastAsia="en-US" w:bidi="en-US"/>
      </w:rPr>
    </w:lvl>
    <w:lvl w:ilvl="6" w:tplc="B1B26ED0">
      <w:numFmt w:val="bullet"/>
      <w:lvlText w:val="•"/>
      <w:lvlJc w:val="left"/>
      <w:pPr>
        <w:ind w:left="2543" w:hanging="360"/>
      </w:pPr>
      <w:rPr>
        <w:rFonts w:hint="default"/>
        <w:lang w:val="en-US" w:eastAsia="en-US" w:bidi="en-US"/>
      </w:rPr>
    </w:lvl>
    <w:lvl w:ilvl="7" w:tplc="B8AAF324">
      <w:numFmt w:val="bullet"/>
      <w:lvlText w:val="•"/>
      <w:lvlJc w:val="left"/>
      <w:pPr>
        <w:ind w:left="2873" w:hanging="360"/>
      </w:pPr>
      <w:rPr>
        <w:rFonts w:hint="default"/>
        <w:lang w:val="en-US" w:eastAsia="en-US" w:bidi="en-US"/>
      </w:rPr>
    </w:lvl>
    <w:lvl w:ilvl="8" w:tplc="5E32238E">
      <w:numFmt w:val="bullet"/>
      <w:lvlText w:val="•"/>
      <w:lvlJc w:val="left"/>
      <w:pPr>
        <w:ind w:left="3204" w:hanging="360"/>
      </w:pPr>
      <w:rPr>
        <w:rFonts w:hint="default"/>
        <w:lang w:val="en-US" w:eastAsia="en-US" w:bidi="en-US"/>
      </w:rPr>
    </w:lvl>
  </w:abstractNum>
  <w:abstractNum w:abstractNumId="75" w15:restartNumberingAfterBreak="0">
    <w:nsid w:val="2CFB462A"/>
    <w:multiLevelType w:val="hybridMultilevel"/>
    <w:tmpl w:val="D88299DE"/>
    <w:lvl w:ilvl="0" w:tplc="3E28E92A">
      <w:numFmt w:val="bullet"/>
      <w:lvlText w:val=""/>
      <w:lvlJc w:val="left"/>
      <w:pPr>
        <w:ind w:left="818" w:hanging="360"/>
      </w:pPr>
      <w:rPr>
        <w:rFonts w:ascii="Symbol" w:eastAsia="Symbol" w:hAnsi="Symbol" w:cs="Symbol" w:hint="default"/>
        <w:w w:val="100"/>
        <w:sz w:val="18"/>
        <w:szCs w:val="18"/>
        <w:lang w:val="en-US" w:eastAsia="en-US" w:bidi="en-US"/>
      </w:rPr>
    </w:lvl>
    <w:lvl w:ilvl="1" w:tplc="A53C6688">
      <w:numFmt w:val="bullet"/>
      <w:lvlText w:val="•"/>
      <w:lvlJc w:val="left"/>
      <w:pPr>
        <w:ind w:left="1470" w:hanging="360"/>
      </w:pPr>
      <w:rPr>
        <w:rFonts w:hint="default"/>
        <w:lang w:val="en-US" w:eastAsia="en-US" w:bidi="en-US"/>
      </w:rPr>
    </w:lvl>
    <w:lvl w:ilvl="2" w:tplc="035056E6">
      <w:numFmt w:val="bullet"/>
      <w:lvlText w:val="•"/>
      <w:lvlJc w:val="left"/>
      <w:pPr>
        <w:ind w:left="2120" w:hanging="360"/>
      </w:pPr>
      <w:rPr>
        <w:rFonts w:hint="default"/>
        <w:lang w:val="en-US" w:eastAsia="en-US" w:bidi="en-US"/>
      </w:rPr>
    </w:lvl>
    <w:lvl w:ilvl="3" w:tplc="1F7C3A3A">
      <w:numFmt w:val="bullet"/>
      <w:lvlText w:val="•"/>
      <w:lvlJc w:val="left"/>
      <w:pPr>
        <w:ind w:left="2770" w:hanging="360"/>
      </w:pPr>
      <w:rPr>
        <w:rFonts w:hint="default"/>
        <w:lang w:val="en-US" w:eastAsia="en-US" w:bidi="en-US"/>
      </w:rPr>
    </w:lvl>
    <w:lvl w:ilvl="4" w:tplc="22789990">
      <w:numFmt w:val="bullet"/>
      <w:lvlText w:val="•"/>
      <w:lvlJc w:val="left"/>
      <w:pPr>
        <w:ind w:left="3421" w:hanging="360"/>
      </w:pPr>
      <w:rPr>
        <w:rFonts w:hint="default"/>
        <w:lang w:val="en-US" w:eastAsia="en-US" w:bidi="en-US"/>
      </w:rPr>
    </w:lvl>
    <w:lvl w:ilvl="5" w:tplc="8F867396">
      <w:numFmt w:val="bullet"/>
      <w:lvlText w:val="•"/>
      <w:lvlJc w:val="left"/>
      <w:pPr>
        <w:ind w:left="4071" w:hanging="360"/>
      </w:pPr>
      <w:rPr>
        <w:rFonts w:hint="default"/>
        <w:lang w:val="en-US" w:eastAsia="en-US" w:bidi="en-US"/>
      </w:rPr>
    </w:lvl>
    <w:lvl w:ilvl="6" w:tplc="BD7279BE">
      <w:numFmt w:val="bullet"/>
      <w:lvlText w:val="•"/>
      <w:lvlJc w:val="left"/>
      <w:pPr>
        <w:ind w:left="4721" w:hanging="360"/>
      </w:pPr>
      <w:rPr>
        <w:rFonts w:hint="default"/>
        <w:lang w:val="en-US" w:eastAsia="en-US" w:bidi="en-US"/>
      </w:rPr>
    </w:lvl>
    <w:lvl w:ilvl="7" w:tplc="03621EFC">
      <w:numFmt w:val="bullet"/>
      <w:lvlText w:val="•"/>
      <w:lvlJc w:val="left"/>
      <w:pPr>
        <w:ind w:left="5371" w:hanging="360"/>
      </w:pPr>
      <w:rPr>
        <w:rFonts w:hint="default"/>
        <w:lang w:val="en-US" w:eastAsia="en-US" w:bidi="en-US"/>
      </w:rPr>
    </w:lvl>
    <w:lvl w:ilvl="8" w:tplc="F52E957A">
      <w:numFmt w:val="bullet"/>
      <w:lvlText w:val="•"/>
      <w:lvlJc w:val="left"/>
      <w:pPr>
        <w:ind w:left="6022" w:hanging="360"/>
      </w:pPr>
      <w:rPr>
        <w:rFonts w:hint="default"/>
        <w:lang w:val="en-US" w:eastAsia="en-US" w:bidi="en-US"/>
      </w:rPr>
    </w:lvl>
  </w:abstractNum>
  <w:abstractNum w:abstractNumId="76" w15:restartNumberingAfterBreak="0">
    <w:nsid w:val="2DB23B42"/>
    <w:multiLevelType w:val="hybridMultilevel"/>
    <w:tmpl w:val="05724636"/>
    <w:lvl w:ilvl="0" w:tplc="06A6477E">
      <w:numFmt w:val="bullet"/>
      <w:lvlText w:val=""/>
      <w:lvlJc w:val="left"/>
      <w:pPr>
        <w:ind w:left="460" w:hanging="360"/>
      </w:pPr>
      <w:rPr>
        <w:rFonts w:ascii="Symbol" w:eastAsia="Symbol" w:hAnsi="Symbol" w:cs="Symbol" w:hint="default"/>
        <w:w w:val="100"/>
        <w:sz w:val="18"/>
        <w:szCs w:val="18"/>
        <w:lang w:val="en-US" w:eastAsia="en-US" w:bidi="en-US"/>
      </w:rPr>
    </w:lvl>
    <w:lvl w:ilvl="1" w:tplc="2E9C612E">
      <w:numFmt w:val="bullet"/>
      <w:lvlText w:val="•"/>
      <w:lvlJc w:val="left"/>
      <w:pPr>
        <w:ind w:left="1119" w:hanging="360"/>
      </w:pPr>
      <w:rPr>
        <w:rFonts w:hint="default"/>
        <w:lang w:val="en-US" w:eastAsia="en-US" w:bidi="en-US"/>
      </w:rPr>
    </w:lvl>
    <w:lvl w:ilvl="2" w:tplc="8D22B686">
      <w:numFmt w:val="bullet"/>
      <w:lvlText w:val="•"/>
      <w:lvlJc w:val="left"/>
      <w:pPr>
        <w:ind w:left="1778" w:hanging="360"/>
      </w:pPr>
      <w:rPr>
        <w:rFonts w:hint="default"/>
        <w:lang w:val="en-US" w:eastAsia="en-US" w:bidi="en-US"/>
      </w:rPr>
    </w:lvl>
    <w:lvl w:ilvl="3" w:tplc="A3268C74">
      <w:numFmt w:val="bullet"/>
      <w:lvlText w:val="•"/>
      <w:lvlJc w:val="left"/>
      <w:pPr>
        <w:ind w:left="2438" w:hanging="360"/>
      </w:pPr>
      <w:rPr>
        <w:rFonts w:hint="default"/>
        <w:lang w:val="en-US" w:eastAsia="en-US" w:bidi="en-US"/>
      </w:rPr>
    </w:lvl>
    <w:lvl w:ilvl="4" w:tplc="C994F1F0">
      <w:numFmt w:val="bullet"/>
      <w:lvlText w:val="•"/>
      <w:lvlJc w:val="left"/>
      <w:pPr>
        <w:ind w:left="3097" w:hanging="360"/>
      </w:pPr>
      <w:rPr>
        <w:rFonts w:hint="default"/>
        <w:lang w:val="en-US" w:eastAsia="en-US" w:bidi="en-US"/>
      </w:rPr>
    </w:lvl>
    <w:lvl w:ilvl="5" w:tplc="0F40829C">
      <w:numFmt w:val="bullet"/>
      <w:lvlText w:val="•"/>
      <w:lvlJc w:val="left"/>
      <w:pPr>
        <w:ind w:left="3756" w:hanging="360"/>
      </w:pPr>
      <w:rPr>
        <w:rFonts w:hint="default"/>
        <w:lang w:val="en-US" w:eastAsia="en-US" w:bidi="en-US"/>
      </w:rPr>
    </w:lvl>
    <w:lvl w:ilvl="6" w:tplc="345E666C">
      <w:numFmt w:val="bullet"/>
      <w:lvlText w:val="•"/>
      <w:lvlJc w:val="left"/>
      <w:pPr>
        <w:ind w:left="4416" w:hanging="360"/>
      </w:pPr>
      <w:rPr>
        <w:rFonts w:hint="default"/>
        <w:lang w:val="en-US" w:eastAsia="en-US" w:bidi="en-US"/>
      </w:rPr>
    </w:lvl>
    <w:lvl w:ilvl="7" w:tplc="9C108C94">
      <w:numFmt w:val="bullet"/>
      <w:lvlText w:val="•"/>
      <w:lvlJc w:val="left"/>
      <w:pPr>
        <w:ind w:left="5075" w:hanging="360"/>
      </w:pPr>
      <w:rPr>
        <w:rFonts w:hint="default"/>
        <w:lang w:val="en-US" w:eastAsia="en-US" w:bidi="en-US"/>
      </w:rPr>
    </w:lvl>
    <w:lvl w:ilvl="8" w:tplc="A5DC9598">
      <w:numFmt w:val="bullet"/>
      <w:lvlText w:val="•"/>
      <w:lvlJc w:val="left"/>
      <w:pPr>
        <w:ind w:left="5734" w:hanging="360"/>
      </w:pPr>
      <w:rPr>
        <w:rFonts w:hint="default"/>
        <w:lang w:val="en-US" w:eastAsia="en-US" w:bidi="en-US"/>
      </w:rPr>
    </w:lvl>
  </w:abstractNum>
  <w:abstractNum w:abstractNumId="77" w15:restartNumberingAfterBreak="0">
    <w:nsid w:val="2DFB423D"/>
    <w:multiLevelType w:val="hybridMultilevel"/>
    <w:tmpl w:val="D8DE582A"/>
    <w:lvl w:ilvl="0" w:tplc="CE1ED2CC">
      <w:numFmt w:val="bullet"/>
      <w:lvlText w:val=""/>
      <w:lvlJc w:val="left"/>
      <w:pPr>
        <w:ind w:left="558" w:hanging="360"/>
      </w:pPr>
      <w:rPr>
        <w:rFonts w:ascii="Wingdings" w:eastAsia="Wingdings" w:hAnsi="Wingdings" w:cs="Wingdings" w:hint="default"/>
        <w:w w:val="100"/>
        <w:sz w:val="16"/>
        <w:szCs w:val="16"/>
        <w:lang w:val="en-US" w:eastAsia="en-US" w:bidi="en-US"/>
      </w:rPr>
    </w:lvl>
    <w:lvl w:ilvl="1" w:tplc="6C50AD9A">
      <w:numFmt w:val="bullet"/>
      <w:lvlText w:val="•"/>
      <w:lvlJc w:val="left"/>
      <w:pPr>
        <w:ind w:left="773" w:hanging="360"/>
      </w:pPr>
      <w:rPr>
        <w:rFonts w:hint="default"/>
        <w:lang w:val="en-US" w:eastAsia="en-US" w:bidi="en-US"/>
      </w:rPr>
    </w:lvl>
    <w:lvl w:ilvl="2" w:tplc="9A482434">
      <w:numFmt w:val="bullet"/>
      <w:lvlText w:val="•"/>
      <w:lvlJc w:val="left"/>
      <w:pPr>
        <w:ind w:left="986" w:hanging="360"/>
      </w:pPr>
      <w:rPr>
        <w:rFonts w:hint="default"/>
        <w:lang w:val="en-US" w:eastAsia="en-US" w:bidi="en-US"/>
      </w:rPr>
    </w:lvl>
    <w:lvl w:ilvl="3" w:tplc="2FC0298A">
      <w:numFmt w:val="bullet"/>
      <w:lvlText w:val="•"/>
      <w:lvlJc w:val="left"/>
      <w:pPr>
        <w:ind w:left="1199" w:hanging="360"/>
      </w:pPr>
      <w:rPr>
        <w:rFonts w:hint="default"/>
        <w:lang w:val="en-US" w:eastAsia="en-US" w:bidi="en-US"/>
      </w:rPr>
    </w:lvl>
    <w:lvl w:ilvl="4" w:tplc="DAC2F4D2">
      <w:numFmt w:val="bullet"/>
      <w:lvlText w:val="•"/>
      <w:lvlJc w:val="left"/>
      <w:pPr>
        <w:ind w:left="1412" w:hanging="360"/>
      </w:pPr>
      <w:rPr>
        <w:rFonts w:hint="default"/>
        <w:lang w:val="en-US" w:eastAsia="en-US" w:bidi="en-US"/>
      </w:rPr>
    </w:lvl>
    <w:lvl w:ilvl="5" w:tplc="E864FE04">
      <w:numFmt w:val="bullet"/>
      <w:lvlText w:val="•"/>
      <w:lvlJc w:val="left"/>
      <w:pPr>
        <w:ind w:left="1625" w:hanging="360"/>
      </w:pPr>
      <w:rPr>
        <w:rFonts w:hint="default"/>
        <w:lang w:val="en-US" w:eastAsia="en-US" w:bidi="en-US"/>
      </w:rPr>
    </w:lvl>
    <w:lvl w:ilvl="6" w:tplc="8BEA3A0E">
      <w:numFmt w:val="bullet"/>
      <w:lvlText w:val="•"/>
      <w:lvlJc w:val="left"/>
      <w:pPr>
        <w:ind w:left="1838" w:hanging="360"/>
      </w:pPr>
      <w:rPr>
        <w:rFonts w:hint="default"/>
        <w:lang w:val="en-US" w:eastAsia="en-US" w:bidi="en-US"/>
      </w:rPr>
    </w:lvl>
    <w:lvl w:ilvl="7" w:tplc="BB624E7A">
      <w:numFmt w:val="bullet"/>
      <w:lvlText w:val="•"/>
      <w:lvlJc w:val="left"/>
      <w:pPr>
        <w:ind w:left="2051" w:hanging="360"/>
      </w:pPr>
      <w:rPr>
        <w:rFonts w:hint="default"/>
        <w:lang w:val="en-US" w:eastAsia="en-US" w:bidi="en-US"/>
      </w:rPr>
    </w:lvl>
    <w:lvl w:ilvl="8" w:tplc="F1C477BE">
      <w:numFmt w:val="bullet"/>
      <w:lvlText w:val="•"/>
      <w:lvlJc w:val="left"/>
      <w:pPr>
        <w:ind w:left="2264" w:hanging="360"/>
      </w:pPr>
      <w:rPr>
        <w:rFonts w:hint="default"/>
        <w:lang w:val="en-US" w:eastAsia="en-US" w:bidi="en-US"/>
      </w:rPr>
    </w:lvl>
  </w:abstractNum>
  <w:abstractNum w:abstractNumId="78" w15:restartNumberingAfterBreak="0">
    <w:nsid w:val="2F714D15"/>
    <w:multiLevelType w:val="hybridMultilevel"/>
    <w:tmpl w:val="A2C01A9C"/>
    <w:lvl w:ilvl="0" w:tplc="333CEE82">
      <w:numFmt w:val="bullet"/>
      <w:lvlText w:val=""/>
      <w:lvlJc w:val="left"/>
      <w:pPr>
        <w:ind w:left="1284" w:hanging="360"/>
      </w:pPr>
      <w:rPr>
        <w:rFonts w:ascii="Wingdings" w:eastAsia="Wingdings" w:hAnsi="Wingdings" w:cs="Wingdings" w:hint="default"/>
        <w:w w:val="100"/>
        <w:sz w:val="16"/>
        <w:szCs w:val="16"/>
        <w:lang w:val="en-US" w:eastAsia="en-US" w:bidi="en-US"/>
      </w:rPr>
    </w:lvl>
    <w:lvl w:ilvl="1" w:tplc="B0D2DF32">
      <w:numFmt w:val="bullet"/>
      <w:lvlText w:val="•"/>
      <w:lvlJc w:val="left"/>
      <w:pPr>
        <w:ind w:left="1475" w:hanging="360"/>
      </w:pPr>
      <w:rPr>
        <w:rFonts w:hint="default"/>
        <w:lang w:val="en-US" w:eastAsia="en-US" w:bidi="en-US"/>
      </w:rPr>
    </w:lvl>
    <w:lvl w:ilvl="2" w:tplc="1646CBF4">
      <w:numFmt w:val="bullet"/>
      <w:lvlText w:val="•"/>
      <w:lvlJc w:val="left"/>
      <w:pPr>
        <w:ind w:left="1670" w:hanging="360"/>
      </w:pPr>
      <w:rPr>
        <w:rFonts w:hint="default"/>
        <w:lang w:val="en-US" w:eastAsia="en-US" w:bidi="en-US"/>
      </w:rPr>
    </w:lvl>
    <w:lvl w:ilvl="3" w:tplc="C442B8BC">
      <w:numFmt w:val="bullet"/>
      <w:lvlText w:val="•"/>
      <w:lvlJc w:val="left"/>
      <w:pPr>
        <w:ind w:left="1865" w:hanging="360"/>
      </w:pPr>
      <w:rPr>
        <w:rFonts w:hint="default"/>
        <w:lang w:val="en-US" w:eastAsia="en-US" w:bidi="en-US"/>
      </w:rPr>
    </w:lvl>
    <w:lvl w:ilvl="4" w:tplc="81482874">
      <w:numFmt w:val="bullet"/>
      <w:lvlText w:val="•"/>
      <w:lvlJc w:val="left"/>
      <w:pPr>
        <w:ind w:left="2060" w:hanging="360"/>
      </w:pPr>
      <w:rPr>
        <w:rFonts w:hint="default"/>
        <w:lang w:val="en-US" w:eastAsia="en-US" w:bidi="en-US"/>
      </w:rPr>
    </w:lvl>
    <w:lvl w:ilvl="5" w:tplc="60BEB22C">
      <w:numFmt w:val="bullet"/>
      <w:lvlText w:val="•"/>
      <w:lvlJc w:val="left"/>
      <w:pPr>
        <w:ind w:left="2255" w:hanging="360"/>
      </w:pPr>
      <w:rPr>
        <w:rFonts w:hint="default"/>
        <w:lang w:val="en-US" w:eastAsia="en-US" w:bidi="en-US"/>
      </w:rPr>
    </w:lvl>
    <w:lvl w:ilvl="6" w:tplc="F5488616">
      <w:numFmt w:val="bullet"/>
      <w:lvlText w:val="•"/>
      <w:lvlJc w:val="left"/>
      <w:pPr>
        <w:ind w:left="2450" w:hanging="360"/>
      </w:pPr>
      <w:rPr>
        <w:rFonts w:hint="default"/>
        <w:lang w:val="en-US" w:eastAsia="en-US" w:bidi="en-US"/>
      </w:rPr>
    </w:lvl>
    <w:lvl w:ilvl="7" w:tplc="770A488E">
      <w:numFmt w:val="bullet"/>
      <w:lvlText w:val="•"/>
      <w:lvlJc w:val="left"/>
      <w:pPr>
        <w:ind w:left="2645" w:hanging="360"/>
      </w:pPr>
      <w:rPr>
        <w:rFonts w:hint="default"/>
        <w:lang w:val="en-US" w:eastAsia="en-US" w:bidi="en-US"/>
      </w:rPr>
    </w:lvl>
    <w:lvl w:ilvl="8" w:tplc="E8B64F96">
      <w:numFmt w:val="bullet"/>
      <w:lvlText w:val="•"/>
      <w:lvlJc w:val="left"/>
      <w:pPr>
        <w:ind w:left="2840" w:hanging="360"/>
      </w:pPr>
      <w:rPr>
        <w:rFonts w:hint="default"/>
        <w:lang w:val="en-US" w:eastAsia="en-US" w:bidi="en-US"/>
      </w:rPr>
    </w:lvl>
  </w:abstractNum>
  <w:abstractNum w:abstractNumId="79" w15:restartNumberingAfterBreak="0">
    <w:nsid w:val="307C36B6"/>
    <w:multiLevelType w:val="hybridMultilevel"/>
    <w:tmpl w:val="331070C4"/>
    <w:lvl w:ilvl="0" w:tplc="74CC429A">
      <w:numFmt w:val="bullet"/>
      <w:lvlText w:val=""/>
      <w:lvlJc w:val="left"/>
      <w:pPr>
        <w:ind w:left="820" w:hanging="360"/>
      </w:pPr>
      <w:rPr>
        <w:rFonts w:ascii="Symbol" w:eastAsia="Symbol" w:hAnsi="Symbol" w:cs="Symbol" w:hint="default"/>
        <w:w w:val="100"/>
        <w:sz w:val="18"/>
        <w:szCs w:val="18"/>
        <w:lang w:val="en-US" w:eastAsia="en-US" w:bidi="en-US"/>
      </w:rPr>
    </w:lvl>
    <w:lvl w:ilvl="1" w:tplc="719AC2F8">
      <w:numFmt w:val="bullet"/>
      <w:lvlText w:val="•"/>
      <w:lvlJc w:val="left"/>
      <w:pPr>
        <w:ind w:left="1443" w:hanging="360"/>
      </w:pPr>
      <w:rPr>
        <w:rFonts w:hint="default"/>
        <w:lang w:val="en-US" w:eastAsia="en-US" w:bidi="en-US"/>
      </w:rPr>
    </w:lvl>
    <w:lvl w:ilvl="2" w:tplc="1FBA9414">
      <w:numFmt w:val="bullet"/>
      <w:lvlText w:val="•"/>
      <w:lvlJc w:val="left"/>
      <w:pPr>
        <w:ind w:left="2066" w:hanging="360"/>
      </w:pPr>
      <w:rPr>
        <w:rFonts w:hint="default"/>
        <w:lang w:val="en-US" w:eastAsia="en-US" w:bidi="en-US"/>
      </w:rPr>
    </w:lvl>
    <w:lvl w:ilvl="3" w:tplc="2CA04854">
      <w:numFmt w:val="bullet"/>
      <w:lvlText w:val="•"/>
      <w:lvlJc w:val="left"/>
      <w:pPr>
        <w:ind w:left="2690" w:hanging="360"/>
      </w:pPr>
      <w:rPr>
        <w:rFonts w:hint="default"/>
        <w:lang w:val="en-US" w:eastAsia="en-US" w:bidi="en-US"/>
      </w:rPr>
    </w:lvl>
    <w:lvl w:ilvl="4" w:tplc="529E0AF2">
      <w:numFmt w:val="bullet"/>
      <w:lvlText w:val="•"/>
      <w:lvlJc w:val="left"/>
      <w:pPr>
        <w:ind w:left="3313" w:hanging="360"/>
      </w:pPr>
      <w:rPr>
        <w:rFonts w:hint="default"/>
        <w:lang w:val="en-US" w:eastAsia="en-US" w:bidi="en-US"/>
      </w:rPr>
    </w:lvl>
    <w:lvl w:ilvl="5" w:tplc="48E616BA">
      <w:numFmt w:val="bullet"/>
      <w:lvlText w:val="•"/>
      <w:lvlJc w:val="left"/>
      <w:pPr>
        <w:ind w:left="3936" w:hanging="360"/>
      </w:pPr>
      <w:rPr>
        <w:rFonts w:hint="default"/>
        <w:lang w:val="en-US" w:eastAsia="en-US" w:bidi="en-US"/>
      </w:rPr>
    </w:lvl>
    <w:lvl w:ilvl="6" w:tplc="2B247ED4">
      <w:numFmt w:val="bullet"/>
      <w:lvlText w:val="•"/>
      <w:lvlJc w:val="left"/>
      <w:pPr>
        <w:ind w:left="4560" w:hanging="360"/>
      </w:pPr>
      <w:rPr>
        <w:rFonts w:hint="default"/>
        <w:lang w:val="en-US" w:eastAsia="en-US" w:bidi="en-US"/>
      </w:rPr>
    </w:lvl>
    <w:lvl w:ilvl="7" w:tplc="085CEC74">
      <w:numFmt w:val="bullet"/>
      <w:lvlText w:val="•"/>
      <w:lvlJc w:val="left"/>
      <w:pPr>
        <w:ind w:left="5183" w:hanging="360"/>
      </w:pPr>
      <w:rPr>
        <w:rFonts w:hint="default"/>
        <w:lang w:val="en-US" w:eastAsia="en-US" w:bidi="en-US"/>
      </w:rPr>
    </w:lvl>
    <w:lvl w:ilvl="8" w:tplc="D2DC0112">
      <w:numFmt w:val="bullet"/>
      <w:lvlText w:val="•"/>
      <w:lvlJc w:val="left"/>
      <w:pPr>
        <w:ind w:left="5806" w:hanging="360"/>
      </w:pPr>
      <w:rPr>
        <w:rFonts w:hint="default"/>
        <w:lang w:val="en-US" w:eastAsia="en-US" w:bidi="en-US"/>
      </w:rPr>
    </w:lvl>
  </w:abstractNum>
  <w:abstractNum w:abstractNumId="80" w15:restartNumberingAfterBreak="0">
    <w:nsid w:val="30933A3F"/>
    <w:multiLevelType w:val="hybridMultilevel"/>
    <w:tmpl w:val="6C9AA6D4"/>
    <w:lvl w:ilvl="0" w:tplc="C34A6DDE">
      <w:numFmt w:val="bullet"/>
      <w:lvlText w:val=""/>
      <w:lvlJc w:val="left"/>
      <w:pPr>
        <w:ind w:left="460" w:hanging="360"/>
      </w:pPr>
      <w:rPr>
        <w:rFonts w:ascii="Symbol" w:eastAsia="Symbol" w:hAnsi="Symbol" w:cs="Symbol" w:hint="default"/>
        <w:w w:val="100"/>
        <w:sz w:val="18"/>
        <w:szCs w:val="18"/>
        <w:lang w:val="en-US" w:eastAsia="en-US" w:bidi="en-US"/>
      </w:rPr>
    </w:lvl>
    <w:lvl w:ilvl="1" w:tplc="7A3E07E8">
      <w:numFmt w:val="bullet"/>
      <w:lvlText w:val="•"/>
      <w:lvlJc w:val="left"/>
      <w:pPr>
        <w:ind w:left="1131" w:hanging="360"/>
      </w:pPr>
      <w:rPr>
        <w:rFonts w:hint="default"/>
        <w:lang w:val="en-US" w:eastAsia="en-US" w:bidi="en-US"/>
      </w:rPr>
    </w:lvl>
    <w:lvl w:ilvl="2" w:tplc="9ED4913E">
      <w:numFmt w:val="bullet"/>
      <w:lvlText w:val="•"/>
      <w:lvlJc w:val="left"/>
      <w:pPr>
        <w:ind w:left="1803" w:hanging="360"/>
      </w:pPr>
      <w:rPr>
        <w:rFonts w:hint="default"/>
        <w:lang w:val="en-US" w:eastAsia="en-US" w:bidi="en-US"/>
      </w:rPr>
    </w:lvl>
    <w:lvl w:ilvl="3" w:tplc="7788414A">
      <w:numFmt w:val="bullet"/>
      <w:lvlText w:val="•"/>
      <w:lvlJc w:val="left"/>
      <w:pPr>
        <w:ind w:left="2475" w:hanging="360"/>
      </w:pPr>
      <w:rPr>
        <w:rFonts w:hint="default"/>
        <w:lang w:val="en-US" w:eastAsia="en-US" w:bidi="en-US"/>
      </w:rPr>
    </w:lvl>
    <w:lvl w:ilvl="4" w:tplc="33408C0C">
      <w:numFmt w:val="bullet"/>
      <w:lvlText w:val="•"/>
      <w:lvlJc w:val="left"/>
      <w:pPr>
        <w:ind w:left="3147" w:hanging="360"/>
      </w:pPr>
      <w:rPr>
        <w:rFonts w:hint="default"/>
        <w:lang w:val="en-US" w:eastAsia="en-US" w:bidi="en-US"/>
      </w:rPr>
    </w:lvl>
    <w:lvl w:ilvl="5" w:tplc="4FAE2810">
      <w:numFmt w:val="bullet"/>
      <w:lvlText w:val="•"/>
      <w:lvlJc w:val="left"/>
      <w:pPr>
        <w:ind w:left="3819" w:hanging="360"/>
      </w:pPr>
      <w:rPr>
        <w:rFonts w:hint="default"/>
        <w:lang w:val="en-US" w:eastAsia="en-US" w:bidi="en-US"/>
      </w:rPr>
    </w:lvl>
    <w:lvl w:ilvl="6" w:tplc="5DCCC026">
      <w:numFmt w:val="bullet"/>
      <w:lvlText w:val="•"/>
      <w:lvlJc w:val="left"/>
      <w:pPr>
        <w:ind w:left="4491" w:hanging="360"/>
      </w:pPr>
      <w:rPr>
        <w:rFonts w:hint="default"/>
        <w:lang w:val="en-US" w:eastAsia="en-US" w:bidi="en-US"/>
      </w:rPr>
    </w:lvl>
    <w:lvl w:ilvl="7" w:tplc="27124178">
      <w:numFmt w:val="bullet"/>
      <w:lvlText w:val="•"/>
      <w:lvlJc w:val="left"/>
      <w:pPr>
        <w:ind w:left="5162" w:hanging="360"/>
      </w:pPr>
      <w:rPr>
        <w:rFonts w:hint="default"/>
        <w:lang w:val="en-US" w:eastAsia="en-US" w:bidi="en-US"/>
      </w:rPr>
    </w:lvl>
    <w:lvl w:ilvl="8" w:tplc="E62CE3F4">
      <w:numFmt w:val="bullet"/>
      <w:lvlText w:val="•"/>
      <w:lvlJc w:val="left"/>
      <w:pPr>
        <w:ind w:left="5834" w:hanging="360"/>
      </w:pPr>
      <w:rPr>
        <w:rFonts w:hint="default"/>
        <w:lang w:val="en-US" w:eastAsia="en-US" w:bidi="en-US"/>
      </w:rPr>
    </w:lvl>
  </w:abstractNum>
  <w:abstractNum w:abstractNumId="81" w15:restartNumberingAfterBreak="0">
    <w:nsid w:val="30B14117"/>
    <w:multiLevelType w:val="hybridMultilevel"/>
    <w:tmpl w:val="BFB87460"/>
    <w:lvl w:ilvl="0" w:tplc="F3B63A6E">
      <w:numFmt w:val="bullet"/>
      <w:lvlText w:val=""/>
      <w:lvlJc w:val="left"/>
      <w:pPr>
        <w:ind w:left="460" w:hanging="360"/>
      </w:pPr>
      <w:rPr>
        <w:rFonts w:ascii="Symbol" w:eastAsia="Symbol" w:hAnsi="Symbol" w:cs="Symbol" w:hint="default"/>
        <w:w w:val="100"/>
        <w:sz w:val="18"/>
        <w:szCs w:val="18"/>
        <w:lang w:val="en-US" w:eastAsia="en-US" w:bidi="en-US"/>
      </w:rPr>
    </w:lvl>
    <w:lvl w:ilvl="1" w:tplc="F2B22AE2">
      <w:numFmt w:val="bullet"/>
      <w:lvlText w:val="•"/>
      <w:lvlJc w:val="left"/>
      <w:pPr>
        <w:ind w:left="1119" w:hanging="360"/>
      </w:pPr>
      <w:rPr>
        <w:rFonts w:hint="default"/>
        <w:lang w:val="en-US" w:eastAsia="en-US" w:bidi="en-US"/>
      </w:rPr>
    </w:lvl>
    <w:lvl w:ilvl="2" w:tplc="7ED4FB56">
      <w:numFmt w:val="bullet"/>
      <w:lvlText w:val="•"/>
      <w:lvlJc w:val="left"/>
      <w:pPr>
        <w:ind w:left="1778" w:hanging="360"/>
      </w:pPr>
      <w:rPr>
        <w:rFonts w:hint="default"/>
        <w:lang w:val="en-US" w:eastAsia="en-US" w:bidi="en-US"/>
      </w:rPr>
    </w:lvl>
    <w:lvl w:ilvl="3" w:tplc="9ED607FC">
      <w:numFmt w:val="bullet"/>
      <w:lvlText w:val="•"/>
      <w:lvlJc w:val="left"/>
      <w:pPr>
        <w:ind w:left="2438" w:hanging="360"/>
      </w:pPr>
      <w:rPr>
        <w:rFonts w:hint="default"/>
        <w:lang w:val="en-US" w:eastAsia="en-US" w:bidi="en-US"/>
      </w:rPr>
    </w:lvl>
    <w:lvl w:ilvl="4" w:tplc="C52EEF1A">
      <w:numFmt w:val="bullet"/>
      <w:lvlText w:val="•"/>
      <w:lvlJc w:val="left"/>
      <w:pPr>
        <w:ind w:left="3097" w:hanging="360"/>
      </w:pPr>
      <w:rPr>
        <w:rFonts w:hint="default"/>
        <w:lang w:val="en-US" w:eastAsia="en-US" w:bidi="en-US"/>
      </w:rPr>
    </w:lvl>
    <w:lvl w:ilvl="5" w:tplc="4EA8DBE4">
      <w:numFmt w:val="bullet"/>
      <w:lvlText w:val="•"/>
      <w:lvlJc w:val="left"/>
      <w:pPr>
        <w:ind w:left="3756" w:hanging="360"/>
      </w:pPr>
      <w:rPr>
        <w:rFonts w:hint="default"/>
        <w:lang w:val="en-US" w:eastAsia="en-US" w:bidi="en-US"/>
      </w:rPr>
    </w:lvl>
    <w:lvl w:ilvl="6" w:tplc="50C05728">
      <w:numFmt w:val="bullet"/>
      <w:lvlText w:val="•"/>
      <w:lvlJc w:val="left"/>
      <w:pPr>
        <w:ind w:left="4416" w:hanging="360"/>
      </w:pPr>
      <w:rPr>
        <w:rFonts w:hint="default"/>
        <w:lang w:val="en-US" w:eastAsia="en-US" w:bidi="en-US"/>
      </w:rPr>
    </w:lvl>
    <w:lvl w:ilvl="7" w:tplc="0BD07E98">
      <w:numFmt w:val="bullet"/>
      <w:lvlText w:val="•"/>
      <w:lvlJc w:val="left"/>
      <w:pPr>
        <w:ind w:left="5075" w:hanging="360"/>
      </w:pPr>
      <w:rPr>
        <w:rFonts w:hint="default"/>
        <w:lang w:val="en-US" w:eastAsia="en-US" w:bidi="en-US"/>
      </w:rPr>
    </w:lvl>
    <w:lvl w:ilvl="8" w:tplc="211CAF4C">
      <w:numFmt w:val="bullet"/>
      <w:lvlText w:val="•"/>
      <w:lvlJc w:val="left"/>
      <w:pPr>
        <w:ind w:left="5734" w:hanging="360"/>
      </w:pPr>
      <w:rPr>
        <w:rFonts w:hint="default"/>
        <w:lang w:val="en-US" w:eastAsia="en-US" w:bidi="en-US"/>
      </w:rPr>
    </w:lvl>
  </w:abstractNum>
  <w:abstractNum w:abstractNumId="82" w15:restartNumberingAfterBreak="0">
    <w:nsid w:val="31E60F79"/>
    <w:multiLevelType w:val="hybridMultilevel"/>
    <w:tmpl w:val="8B5A6E80"/>
    <w:lvl w:ilvl="0" w:tplc="BC80313E">
      <w:numFmt w:val="bullet"/>
      <w:lvlText w:val=""/>
      <w:lvlJc w:val="left"/>
      <w:pPr>
        <w:ind w:left="445" w:hanging="360"/>
      </w:pPr>
      <w:rPr>
        <w:rFonts w:ascii="Symbol" w:eastAsia="Symbol" w:hAnsi="Symbol" w:cs="Symbol" w:hint="default"/>
        <w:w w:val="100"/>
        <w:sz w:val="18"/>
        <w:szCs w:val="18"/>
        <w:lang w:val="en-US" w:eastAsia="en-US" w:bidi="en-US"/>
      </w:rPr>
    </w:lvl>
    <w:lvl w:ilvl="1" w:tplc="A5960CA0">
      <w:numFmt w:val="bullet"/>
      <w:lvlText w:val="•"/>
      <w:lvlJc w:val="left"/>
      <w:pPr>
        <w:ind w:left="1090" w:hanging="360"/>
      </w:pPr>
      <w:rPr>
        <w:rFonts w:hint="default"/>
        <w:lang w:val="en-US" w:eastAsia="en-US" w:bidi="en-US"/>
      </w:rPr>
    </w:lvl>
    <w:lvl w:ilvl="2" w:tplc="CD56198A">
      <w:numFmt w:val="bullet"/>
      <w:lvlText w:val="•"/>
      <w:lvlJc w:val="left"/>
      <w:pPr>
        <w:ind w:left="1741" w:hanging="360"/>
      </w:pPr>
      <w:rPr>
        <w:rFonts w:hint="default"/>
        <w:lang w:val="en-US" w:eastAsia="en-US" w:bidi="en-US"/>
      </w:rPr>
    </w:lvl>
    <w:lvl w:ilvl="3" w:tplc="1FB60422">
      <w:numFmt w:val="bullet"/>
      <w:lvlText w:val="•"/>
      <w:lvlJc w:val="left"/>
      <w:pPr>
        <w:ind w:left="2392" w:hanging="360"/>
      </w:pPr>
      <w:rPr>
        <w:rFonts w:hint="default"/>
        <w:lang w:val="en-US" w:eastAsia="en-US" w:bidi="en-US"/>
      </w:rPr>
    </w:lvl>
    <w:lvl w:ilvl="4" w:tplc="F520868A">
      <w:numFmt w:val="bullet"/>
      <w:lvlText w:val="•"/>
      <w:lvlJc w:val="left"/>
      <w:pPr>
        <w:ind w:left="3043" w:hanging="360"/>
      </w:pPr>
      <w:rPr>
        <w:rFonts w:hint="default"/>
        <w:lang w:val="en-US" w:eastAsia="en-US" w:bidi="en-US"/>
      </w:rPr>
    </w:lvl>
    <w:lvl w:ilvl="5" w:tplc="C93CA9DA">
      <w:numFmt w:val="bullet"/>
      <w:lvlText w:val="•"/>
      <w:lvlJc w:val="left"/>
      <w:pPr>
        <w:ind w:left="3694" w:hanging="360"/>
      </w:pPr>
      <w:rPr>
        <w:rFonts w:hint="default"/>
        <w:lang w:val="en-US" w:eastAsia="en-US" w:bidi="en-US"/>
      </w:rPr>
    </w:lvl>
    <w:lvl w:ilvl="6" w:tplc="AB2ADC14">
      <w:numFmt w:val="bullet"/>
      <w:lvlText w:val="•"/>
      <w:lvlJc w:val="left"/>
      <w:pPr>
        <w:ind w:left="4345" w:hanging="360"/>
      </w:pPr>
      <w:rPr>
        <w:rFonts w:hint="default"/>
        <w:lang w:val="en-US" w:eastAsia="en-US" w:bidi="en-US"/>
      </w:rPr>
    </w:lvl>
    <w:lvl w:ilvl="7" w:tplc="69C65B7A">
      <w:numFmt w:val="bullet"/>
      <w:lvlText w:val="•"/>
      <w:lvlJc w:val="left"/>
      <w:pPr>
        <w:ind w:left="4996" w:hanging="360"/>
      </w:pPr>
      <w:rPr>
        <w:rFonts w:hint="default"/>
        <w:lang w:val="en-US" w:eastAsia="en-US" w:bidi="en-US"/>
      </w:rPr>
    </w:lvl>
    <w:lvl w:ilvl="8" w:tplc="D572F618">
      <w:numFmt w:val="bullet"/>
      <w:lvlText w:val="•"/>
      <w:lvlJc w:val="left"/>
      <w:pPr>
        <w:ind w:left="5647" w:hanging="360"/>
      </w:pPr>
      <w:rPr>
        <w:rFonts w:hint="default"/>
        <w:lang w:val="en-US" w:eastAsia="en-US" w:bidi="en-US"/>
      </w:rPr>
    </w:lvl>
  </w:abstractNum>
  <w:abstractNum w:abstractNumId="83" w15:restartNumberingAfterBreak="0">
    <w:nsid w:val="31E850A2"/>
    <w:multiLevelType w:val="hybridMultilevel"/>
    <w:tmpl w:val="595471C0"/>
    <w:lvl w:ilvl="0" w:tplc="5874CCB4">
      <w:numFmt w:val="bullet"/>
      <w:lvlText w:val=""/>
      <w:lvlJc w:val="left"/>
      <w:pPr>
        <w:ind w:left="820" w:hanging="360"/>
      </w:pPr>
      <w:rPr>
        <w:rFonts w:ascii="Symbol" w:eastAsia="Symbol" w:hAnsi="Symbol" w:cs="Symbol" w:hint="default"/>
        <w:w w:val="100"/>
        <w:sz w:val="18"/>
        <w:szCs w:val="18"/>
        <w:lang w:val="en-US" w:eastAsia="en-US" w:bidi="en-US"/>
      </w:rPr>
    </w:lvl>
    <w:lvl w:ilvl="1" w:tplc="A86CD0A4">
      <w:numFmt w:val="bullet"/>
      <w:lvlText w:val="•"/>
      <w:lvlJc w:val="left"/>
      <w:pPr>
        <w:ind w:left="1443" w:hanging="360"/>
      </w:pPr>
      <w:rPr>
        <w:rFonts w:hint="default"/>
        <w:lang w:val="en-US" w:eastAsia="en-US" w:bidi="en-US"/>
      </w:rPr>
    </w:lvl>
    <w:lvl w:ilvl="2" w:tplc="CFCAEE1C">
      <w:numFmt w:val="bullet"/>
      <w:lvlText w:val="•"/>
      <w:lvlJc w:val="left"/>
      <w:pPr>
        <w:ind w:left="2066" w:hanging="360"/>
      </w:pPr>
      <w:rPr>
        <w:rFonts w:hint="default"/>
        <w:lang w:val="en-US" w:eastAsia="en-US" w:bidi="en-US"/>
      </w:rPr>
    </w:lvl>
    <w:lvl w:ilvl="3" w:tplc="3B0CAC86">
      <w:numFmt w:val="bullet"/>
      <w:lvlText w:val="•"/>
      <w:lvlJc w:val="left"/>
      <w:pPr>
        <w:ind w:left="2690" w:hanging="360"/>
      </w:pPr>
      <w:rPr>
        <w:rFonts w:hint="default"/>
        <w:lang w:val="en-US" w:eastAsia="en-US" w:bidi="en-US"/>
      </w:rPr>
    </w:lvl>
    <w:lvl w:ilvl="4" w:tplc="37263442">
      <w:numFmt w:val="bullet"/>
      <w:lvlText w:val="•"/>
      <w:lvlJc w:val="left"/>
      <w:pPr>
        <w:ind w:left="3313" w:hanging="360"/>
      </w:pPr>
      <w:rPr>
        <w:rFonts w:hint="default"/>
        <w:lang w:val="en-US" w:eastAsia="en-US" w:bidi="en-US"/>
      </w:rPr>
    </w:lvl>
    <w:lvl w:ilvl="5" w:tplc="4470D870">
      <w:numFmt w:val="bullet"/>
      <w:lvlText w:val="•"/>
      <w:lvlJc w:val="left"/>
      <w:pPr>
        <w:ind w:left="3936" w:hanging="360"/>
      </w:pPr>
      <w:rPr>
        <w:rFonts w:hint="default"/>
        <w:lang w:val="en-US" w:eastAsia="en-US" w:bidi="en-US"/>
      </w:rPr>
    </w:lvl>
    <w:lvl w:ilvl="6" w:tplc="DC9622F4">
      <w:numFmt w:val="bullet"/>
      <w:lvlText w:val="•"/>
      <w:lvlJc w:val="left"/>
      <w:pPr>
        <w:ind w:left="4560" w:hanging="360"/>
      </w:pPr>
      <w:rPr>
        <w:rFonts w:hint="default"/>
        <w:lang w:val="en-US" w:eastAsia="en-US" w:bidi="en-US"/>
      </w:rPr>
    </w:lvl>
    <w:lvl w:ilvl="7" w:tplc="46DE15DC">
      <w:numFmt w:val="bullet"/>
      <w:lvlText w:val="•"/>
      <w:lvlJc w:val="left"/>
      <w:pPr>
        <w:ind w:left="5183" w:hanging="360"/>
      </w:pPr>
      <w:rPr>
        <w:rFonts w:hint="default"/>
        <w:lang w:val="en-US" w:eastAsia="en-US" w:bidi="en-US"/>
      </w:rPr>
    </w:lvl>
    <w:lvl w:ilvl="8" w:tplc="07DE0A84">
      <w:numFmt w:val="bullet"/>
      <w:lvlText w:val="•"/>
      <w:lvlJc w:val="left"/>
      <w:pPr>
        <w:ind w:left="5806" w:hanging="360"/>
      </w:pPr>
      <w:rPr>
        <w:rFonts w:hint="default"/>
        <w:lang w:val="en-US" w:eastAsia="en-US" w:bidi="en-US"/>
      </w:rPr>
    </w:lvl>
  </w:abstractNum>
  <w:abstractNum w:abstractNumId="84" w15:restartNumberingAfterBreak="0">
    <w:nsid w:val="326F191C"/>
    <w:multiLevelType w:val="hybridMultilevel"/>
    <w:tmpl w:val="0BD0749C"/>
    <w:lvl w:ilvl="0" w:tplc="036A73B4">
      <w:numFmt w:val="bullet"/>
      <w:lvlText w:val=""/>
      <w:lvlJc w:val="left"/>
      <w:pPr>
        <w:ind w:left="460" w:hanging="360"/>
      </w:pPr>
      <w:rPr>
        <w:rFonts w:ascii="Symbol" w:eastAsia="Symbol" w:hAnsi="Symbol" w:cs="Symbol" w:hint="default"/>
        <w:w w:val="100"/>
        <w:sz w:val="18"/>
        <w:szCs w:val="18"/>
        <w:lang w:val="en-US" w:eastAsia="en-US" w:bidi="en-US"/>
      </w:rPr>
    </w:lvl>
    <w:lvl w:ilvl="1" w:tplc="586C979C">
      <w:numFmt w:val="bullet"/>
      <w:lvlText w:val="•"/>
      <w:lvlJc w:val="left"/>
      <w:pPr>
        <w:ind w:left="1131" w:hanging="360"/>
      </w:pPr>
      <w:rPr>
        <w:rFonts w:hint="default"/>
        <w:lang w:val="en-US" w:eastAsia="en-US" w:bidi="en-US"/>
      </w:rPr>
    </w:lvl>
    <w:lvl w:ilvl="2" w:tplc="D4C41AB6">
      <w:numFmt w:val="bullet"/>
      <w:lvlText w:val="•"/>
      <w:lvlJc w:val="left"/>
      <w:pPr>
        <w:ind w:left="1803" w:hanging="360"/>
      </w:pPr>
      <w:rPr>
        <w:rFonts w:hint="default"/>
        <w:lang w:val="en-US" w:eastAsia="en-US" w:bidi="en-US"/>
      </w:rPr>
    </w:lvl>
    <w:lvl w:ilvl="3" w:tplc="27007060">
      <w:numFmt w:val="bullet"/>
      <w:lvlText w:val="•"/>
      <w:lvlJc w:val="left"/>
      <w:pPr>
        <w:ind w:left="2475" w:hanging="360"/>
      </w:pPr>
      <w:rPr>
        <w:rFonts w:hint="default"/>
        <w:lang w:val="en-US" w:eastAsia="en-US" w:bidi="en-US"/>
      </w:rPr>
    </w:lvl>
    <w:lvl w:ilvl="4" w:tplc="77CA1586">
      <w:numFmt w:val="bullet"/>
      <w:lvlText w:val="•"/>
      <w:lvlJc w:val="left"/>
      <w:pPr>
        <w:ind w:left="3147" w:hanging="360"/>
      </w:pPr>
      <w:rPr>
        <w:rFonts w:hint="default"/>
        <w:lang w:val="en-US" w:eastAsia="en-US" w:bidi="en-US"/>
      </w:rPr>
    </w:lvl>
    <w:lvl w:ilvl="5" w:tplc="339438B6">
      <w:numFmt w:val="bullet"/>
      <w:lvlText w:val="•"/>
      <w:lvlJc w:val="left"/>
      <w:pPr>
        <w:ind w:left="3819" w:hanging="360"/>
      </w:pPr>
      <w:rPr>
        <w:rFonts w:hint="default"/>
        <w:lang w:val="en-US" w:eastAsia="en-US" w:bidi="en-US"/>
      </w:rPr>
    </w:lvl>
    <w:lvl w:ilvl="6" w:tplc="EE46ACA8">
      <w:numFmt w:val="bullet"/>
      <w:lvlText w:val="•"/>
      <w:lvlJc w:val="left"/>
      <w:pPr>
        <w:ind w:left="4491" w:hanging="360"/>
      </w:pPr>
      <w:rPr>
        <w:rFonts w:hint="default"/>
        <w:lang w:val="en-US" w:eastAsia="en-US" w:bidi="en-US"/>
      </w:rPr>
    </w:lvl>
    <w:lvl w:ilvl="7" w:tplc="5964D4B6">
      <w:numFmt w:val="bullet"/>
      <w:lvlText w:val="•"/>
      <w:lvlJc w:val="left"/>
      <w:pPr>
        <w:ind w:left="5162" w:hanging="360"/>
      </w:pPr>
      <w:rPr>
        <w:rFonts w:hint="default"/>
        <w:lang w:val="en-US" w:eastAsia="en-US" w:bidi="en-US"/>
      </w:rPr>
    </w:lvl>
    <w:lvl w:ilvl="8" w:tplc="F5185AE6">
      <w:numFmt w:val="bullet"/>
      <w:lvlText w:val="•"/>
      <w:lvlJc w:val="left"/>
      <w:pPr>
        <w:ind w:left="5834" w:hanging="360"/>
      </w:pPr>
      <w:rPr>
        <w:rFonts w:hint="default"/>
        <w:lang w:val="en-US" w:eastAsia="en-US" w:bidi="en-US"/>
      </w:rPr>
    </w:lvl>
  </w:abstractNum>
  <w:abstractNum w:abstractNumId="85" w15:restartNumberingAfterBreak="0">
    <w:nsid w:val="32C745BA"/>
    <w:multiLevelType w:val="hybridMultilevel"/>
    <w:tmpl w:val="80CEFFEE"/>
    <w:lvl w:ilvl="0" w:tplc="E7D8DDA0">
      <w:numFmt w:val="bullet"/>
      <w:lvlText w:val=""/>
      <w:lvlJc w:val="left"/>
      <w:pPr>
        <w:ind w:left="460" w:hanging="360"/>
      </w:pPr>
      <w:rPr>
        <w:rFonts w:ascii="Symbol" w:eastAsia="Symbol" w:hAnsi="Symbol" w:cs="Symbol" w:hint="default"/>
        <w:w w:val="100"/>
        <w:sz w:val="18"/>
        <w:szCs w:val="18"/>
        <w:lang w:val="en-US" w:eastAsia="en-US" w:bidi="en-US"/>
      </w:rPr>
    </w:lvl>
    <w:lvl w:ilvl="1" w:tplc="CF406D50">
      <w:numFmt w:val="bullet"/>
      <w:lvlText w:val="•"/>
      <w:lvlJc w:val="left"/>
      <w:pPr>
        <w:ind w:left="1119" w:hanging="360"/>
      </w:pPr>
      <w:rPr>
        <w:rFonts w:hint="default"/>
        <w:lang w:val="en-US" w:eastAsia="en-US" w:bidi="en-US"/>
      </w:rPr>
    </w:lvl>
    <w:lvl w:ilvl="2" w:tplc="03FA0904">
      <w:numFmt w:val="bullet"/>
      <w:lvlText w:val="•"/>
      <w:lvlJc w:val="left"/>
      <w:pPr>
        <w:ind w:left="1778" w:hanging="360"/>
      </w:pPr>
      <w:rPr>
        <w:rFonts w:hint="default"/>
        <w:lang w:val="en-US" w:eastAsia="en-US" w:bidi="en-US"/>
      </w:rPr>
    </w:lvl>
    <w:lvl w:ilvl="3" w:tplc="21D413DC">
      <w:numFmt w:val="bullet"/>
      <w:lvlText w:val="•"/>
      <w:lvlJc w:val="left"/>
      <w:pPr>
        <w:ind w:left="2438" w:hanging="360"/>
      </w:pPr>
      <w:rPr>
        <w:rFonts w:hint="default"/>
        <w:lang w:val="en-US" w:eastAsia="en-US" w:bidi="en-US"/>
      </w:rPr>
    </w:lvl>
    <w:lvl w:ilvl="4" w:tplc="60C841C4">
      <w:numFmt w:val="bullet"/>
      <w:lvlText w:val="•"/>
      <w:lvlJc w:val="left"/>
      <w:pPr>
        <w:ind w:left="3097" w:hanging="360"/>
      </w:pPr>
      <w:rPr>
        <w:rFonts w:hint="default"/>
        <w:lang w:val="en-US" w:eastAsia="en-US" w:bidi="en-US"/>
      </w:rPr>
    </w:lvl>
    <w:lvl w:ilvl="5" w:tplc="66309ABA">
      <w:numFmt w:val="bullet"/>
      <w:lvlText w:val="•"/>
      <w:lvlJc w:val="left"/>
      <w:pPr>
        <w:ind w:left="3756" w:hanging="360"/>
      </w:pPr>
      <w:rPr>
        <w:rFonts w:hint="default"/>
        <w:lang w:val="en-US" w:eastAsia="en-US" w:bidi="en-US"/>
      </w:rPr>
    </w:lvl>
    <w:lvl w:ilvl="6" w:tplc="4B18414A">
      <w:numFmt w:val="bullet"/>
      <w:lvlText w:val="•"/>
      <w:lvlJc w:val="left"/>
      <w:pPr>
        <w:ind w:left="4416" w:hanging="360"/>
      </w:pPr>
      <w:rPr>
        <w:rFonts w:hint="default"/>
        <w:lang w:val="en-US" w:eastAsia="en-US" w:bidi="en-US"/>
      </w:rPr>
    </w:lvl>
    <w:lvl w:ilvl="7" w:tplc="27926822">
      <w:numFmt w:val="bullet"/>
      <w:lvlText w:val="•"/>
      <w:lvlJc w:val="left"/>
      <w:pPr>
        <w:ind w:left="5075" w:hanging="360"/>
      </w:pPr>
      <w:rPr>
        <w:rFonts w:hint="default"/>
        <w:lang w:val="en-US" w:eastAsia="en-US" w:bidi="en-US"/>
      </w:rPr>
    </w:lvl>
    <w:lvl w:ilvl="8" w:tplc="622CC974">
      <w:numFmt w:val="bullet"/>
      <w:lvlText w:val="•"/>
      <w:lvlJc w:val="left"/>
      <w:pPr>
        <w:ind w:left="5734" w:hanging="360"/>
      </w:pPr>
      <w:rPr>
        <w:rFonts w:hint="default"/>
        <w:lang w:val="en-US" w:eastAsia="en-US" w:bidi="en-US"/>
      </w:rPr>
    </w:lvl>
  </w:abstractNum>
  <w:abstractNum w:abstractNumId="86" w15:restartNumberingAfterBreak="0">
    <w:nsid w:val="32E53A89"/>
    <w:multiLevelType w:val="hybridMultilevel"/>
    <w:tmpl w:val="A1360F04"/>
    <w:lvl w:ilvl="0" w:tplc="64D4841C">
      <w:numFmt w:val="bullet"/>
      <w:lvlText w:val=""/>
      <w:lvlJc w:val="left"/>
      <w:pPr>
        <w:ind w:left="575" w:hanging="360"/>
      </w:pPr>
      <w:rPr>
        <w:rFonts w:ascii="Wingdings" w:eastAsia="Wingdings" w:hAnsi="Wingdings" w:cs="Wingdings" w:hint="default"/>
        <w:w w:val="100"/>
        <w:sz w:val="16"/>
        <w:szCs w:val="16"/>
        <w:lang w:val="en-US" w:eastAsia="en-US" w:bidi="en-US"/>
      </w:rPr>
    </w:lvl>
    <w:lvl w:ilvl="1" w:tplc="8AA0BD28">
      <w:numFmt w:val="bullet"/>
      <w:lvlText w:val="•"/>
      <w:lvlJc w:val="left"/>
      <w:pPr>
        <w:ind w:left="791" w:hanging="360"/>
      </w:pPr>
      <w:rPr>
        <w:rFonts w:hint="default"/>
        <w:lang w:val="en-US" w:eastAsia="en-US" w:bidi="en-US"/>
      </w:rPr>
    </w:lvl>
    <w:lvl w:ilvl="2" w:tplc="1756A3AA">
      <w:numFmt w:val="bullet"/>
      <w:lvlText w:val="•"/>
      <w:lvlJc w:val="left"/>
      <w:pPr>
        <w:ind w:left="1002" w:hanging="360"/>
      </w:pPr>
      <w:rPr>
        <w:rFonts w:hint="default"/>
        <w:lang w:val="en-US" w:eastAsia="en-US" w:bidi="en-US"/>
      </w:rPr>
    </w:lvl>
    <w:lvl w:ilvl="3" w:tplc="316C4BCC">
      <w:numFmt w:val="bullet"/>
      <w:lvlText w:val="•"/>
      <w:lvlJc w:val="left"/>
      <w:pPr>
        <w:ind w:left="1213" w:hanging="360"/>
      </w:pPr>
      <w:rPr>
        <w:rFonts w:hint="default"/>
        <w:lang w:val="en-US" w:eastAsia="en-US" w:bidi="en-US"/>
      </w:rPr>
    </w:lvl>
    <w:lvl w:ilvl="4" w:tplc="2EC8F466">
      <w:numFmt w:val="bullet"/>
      <w:lvlText w:val="•"/>
      <w:lvlJc w:val="left"/>
      <w:pPr>
        <w:ind w:left="1424" w:hanging="360"/>
      </w:pPr>
      <w:rPr>
        <w:rFonts w:hint="default"/>
        <w:lang w:val="en-US" w:eastAsia="en-US" w:bidi="en-US"/>
      </w:rPr>
    </w:lvl>
    <w:lvl w:ilvl="5" w:tplc="80B8ADDC">
      <w:numFmt w:val="bullet"/>
      <w:lvlText w:val="•"/>
      <w:lvlJc w:val="left"/>
      <w:pPr>
        <w:ind w:left="1635" w:hanging="360"/>
      </w:pPr>
      <w:rPr>
        <w:rFonts w:hint="default"/>
        <w:lang w:val="en-US" w:eastAsia="en-US" w:bidi="en-US"/>
      </w:rPr>
    </w:lvl>
    <w:lvl w:ilvl="6" w:tplc="3C8E8176">
      <w:numFmt w:val="bullet"/>
      <w:lvlText w:val="•"/>
      <w:lvlJc w:val="left"/>
      <w:pPr>
        <w:ind w:left="1846" w:hanging="360"/>
      </w:pPr>
      <w:rPr>
        <w:rFonts w:hint="default"/>
        <w:lang w:val="en-US" w:eastAsia="en-US" w:bidi="en-US"/>
      </w:rPr>
    </w:lvl>
    <w:lvl w:ilvl="7" w:tplc="32380DE0">
      <w:numFmt w:val="bullet"/>
      <w:lvlText w:val="•"/>
      <w:lvlJc w:val="left"/>
      <w:pPr>
        <w:ind w:left="2057" w:hanging="360"/>
      </w:pPr>
      <w:rPr>
        <w:rFonts w:hint="default"/>
        <w:lang w:val="en-US" w:eastAsia="en-US" w:bidi="en-US"/>
      </w:rPr>
    </w:lvl>
    <w:lvl w:ilvl="8" w:tplc="9286A764">
      <w:numFmt w:val="bullet"/>
      <w:lvlText w:val="•"/>
      <w:lvlJc w:val="left"/>
      <w:pPr>
        <w:ind w:left="2268" w:hanging="360"/>
      </w:pPr>
      <w:rPr>
        <w:rFonts w:hint="default"/>
        <w:lang w:val="en-US" w:eastAsia="en-US" w:bidi="en-US"/>
      </w:rPr>
    </w:lvl>
  </w:abstractNum>
  <w:abstractNum w:abstractNumId="87" w15:restartNumberingAfterBreak="0">
    <w:nsid w:val="3314483F"/>
    <w:multiLevelType w:val="hybridMultilevel"/>
    <w:tmpl w:val="A0DA65EE"/>
    <w:lvl w:ilvl="0" w:tplc="BB007C2C">
      <w:numFmt w:val="bullet"/>
      <w:lvlText w:val=""/>
      <w:lvlJc w:val="left"/>
      <w:pPr>
        <w:ind w:left="460" w:hanging="360"/>
      </w:pPr>
      <w:rPr>
        <w:rFonts w:ascii="Symbol" w:eastAsia="Symbol" w:hAnsi="Symbol" w:cs="Symbol" w:hint="default"/>
        <w:w w:val="100"/>
        <w:sz w:val="18"/>
        <w:szCs w:val="18"/>
        <w:lang w:val="en-US" w:eastAsia="en-US" w:bidi="en-US"/>
      </w:rPr>
    </w:lvl>
    <w:lvl w:ilvl="1" w:tplc="081EA566">
      <w:numFmt w:val="bullet"/>
      <w:lvlText w:val="•"/>
      <w:lvlJc w:val="left"/>
      <w:pPr>
        <w:ind w:left="1119" w:hanging="360"/>
      </w:pPr>
      <w:rPr>
        <w:rFonts w:hint="default"/>
        <w:lang w:val="en-US" w:eastAsia="en-US" w:bidi="en-US"/>
      </w:rPr>
    </w:lvl>
    <w:lvl w:ilvl="2" w:tplc="CEDA2D42">
      <w:numFmt w:val="bullet"/>
      <w:lvlText w:val="•"/>
      <w:lvlJc w:val="left"/>
      <w:pPr>
        <w:ind w:left="1778" w:hanging="360"/>
      </w:pPr>
      <w:rPr>
        <w:rFonts w:hint="default"/>
        <w:lang w:val="en-US" w:eastAsia="en-US" w:bidi="en-US"/>
      </w:rPr>
    </w:lvl>
    <w:lvl w:ilvl="3" w:tplc="89B66B70">
      <w:numFmt w:val="bullet"/>
      <w:lvlText w:val="•"/>
      <w:lvlJc w:val="left"/>
      <w:pPr>
        <w:ind w:left="2438" w:hanging="360"/>
      </w:pPr>
      <w:rPr>
        <w:rFonts w:hint="default"/>
        <w:lang w:val="en-US" w:eastAsia="en-US" w:bidi="en-US"/>
      </w:rPr>
    </w:lvl>
    <w:lvl w:ilvl="4" w:tplc="43CA223C">
      <w:numFmt w:val="bullet"/>
      <w:lvlText w:val="•"/>
      <w:lvlJc w:val="left"/>
      <w:pPr>
        <w:ind w:left="3097" w:hanging="360"/>
      </w:pPr>
      <w:rPr>
        <w:rFonts w:hint="default"/>
        <w:lang w:val="en-US" w:eastAsia="en-US" w:bidi="en-US"/>
      </w:rPr>
    </w:lvl>
    <w:lvl w:ilvl="5" w:tplc="CF069734">
      <w:numFmt w:val="bullet"/>
      <w:lvlText w:val="•"/>
      <w:lvlJc w:val="left"/>
      <w:pPr>
        <w:ind w:left="3756" w:hanging="360"/>
      </w:pPr>
      <w:rPr>
        <w:rFonts w:hint="default"/>
        <w:lang w:val="en-US" w:eastAsia="en-US" w:bidi="en-US"/>
      </w:rPr>
    </w:lvl>
    <w:lvl w:ilvl="6" w:tplc="4CFCE6D0">
      <w:numFmt w:val="bullet"/>
      <w:lvlText w:val="•"/>
      <w:lvlJc w:val="left"/>
      <w:pPr>
        <w:ind w:left="4416" w:hanging="360"/>
      </w:pPr>
      <w:rPr>
        <w:rFonts w:hint="default"/>
        <w:lang w:val="en-US" w:eastAsia="en-US" w:bidi="en-US"/>
      </w:rPr>
    </w:lvl>
    <w:lvl w:ilvl="7" w:tplc="7CF2EB38">
      <w:numFmt w:val="bullet"/>
      <w:lvlText w:val="•"/>
      <w:lvlJc w:val="left"/>
      <w:pPr>
        <w:ind w:left="5075" w:hanging="360"/>
      </w:pPr>
      <w:rPr>
        <w:rFonts w:hint="default"/>
        <w:lang w:val="en-US" w:eastAsia="en-US" w:bidi="en-US"/>
      </w:rPr>
    </w:lvl>
    <w:lvl w:ilvl="8" w:tplc="5E16E5E2">
      <w:numFmt w:val="bullet"/>
      <w:lvlText w:val="•"/>
      <w:lvlJc w:val="left"/>
      <w:pPr>
        <w:ind w:left="5734" w:hanging="360"/>
      </w:pPr>
      <w:rPr>
        <w:rFonts w:hint="default"/>
        <w:lang w:val="en-US" w:eastAsia="en-US" w:bidi="en-US"/>
      </w:rPr>
    </w:lvl>
  </w:abstractNum>
  <w:abstractNum w:abstractNumId="88" w15:restartNumberingAfterBreak="0">
    <w:nsid w:val="34A14A02"/>
    <w:multiLevelType w:val="hybridMultilevel"/>
    <w:tmpl w:val="D67CD2E0"/>
    <w:lvl w:ilvl="0" w:tplc="793A10DA">
      <w:numFmt w:val="bullet"/>
      <w:lvlText w:val=""/>
      <w:lvlJc w:val="left"/>
      <w:pPr>
        <w:ind w:left="460" w:hanging="360"/>
      </w:pPr>
      <w:rPr>
        <w:rFonts w:ascii="Symbol" w:eastAsia="Symbol" w:hAnsi="Symbol" w:cs="Symbol" w:hint="default"/>
        <w:w w:val="100"/>
        <w:sz w:val="18"/>
        <w:szCs w:val="18"/>
        <w:lang w:val="en-US" w:eastAsia="en-US" w:bidi="en-US"/>
      </w:rPr>
    </w:lvl>
    <w:lvl w:ilvl="1" w:tplc="E7C289FA">
      <w:numFmt w:val="bullet"/>
      <w:lvlText w:val="•"/>
      <w:lvlJc w:val="left"/>
      <w:pPr>
        <w:ind w:left="1131" w:hanging="360"/>
      </w:pPr>
      <w:rPr>
        <w:rFonts w:hint="default"/>
        <w:lang w:val="en-US" w:eastAsia="en-US" w:bidi="en-US"/>
      </w:rPr>
    </w:lvl>
    <w:lvl w:ilvl="2" w:tplc="BF162F7E">
      <w:numFmt w:val="bullet"/>
      <w:lvlText w:val="•"/>
      <w:lvlJc w:val="left"/>
      <w:pPr>
        <w:ind w:left="1803" w:hanging="360"/>
      </w:pPr>
      <w:rPr>
        <w:rFonts w:hint="default"/>
        <w:lang w:val="en-US" w:eastAsia="en-US" w:bidi="en-US"/>
      </w:rPr>
    </w:lvl>
    <w:lvl w:ilvl="3" w:tplc="409E7786">
      <w:numFmt w:val="bullet"/>
      <w:lvlText w:val="•"/>
      <w:lvlJc w:val="left"/>
      <w:pPr>
        <w:ind w:left="2475" w:hanging="360"/>
      </w:pPr>
      <w:rPr>
        <w:rFonts w:hint="default"/>
        <w:lang w:val="en-US" w:eastAsia="en-US" w:bidi="en-US"/>
      </w:rPr>
    </w:lvl>
    <w:lvl w:ilvl="4" w:tplc="D49E3E8C">
      <w:numFmt w:val="bullet"/>
      <w:lvlText w:val="•"/>
      <w:lvlJc w:val="left"/>
      <w:pPr>
        <w:ind w:left="3147" w:hanging="360"/>
      </w:pPr>
      <w:rPr>
        <w:rFonts w:hint="default"/>
        <w:lang w:val="en-US" w:eastAsia="en-US" w:bidi="en-US"/>
      </w:rPr>
    </w:lvl>
    <w:lvl w:ilvl="5" w:tplc="0E1A6A24">
      <w:numFmt w:val="bullet"/>
      <w:lvlText w:val="•"/>
      <w:lvlJc w:val="left"/>
      <w:pPr>
        <w:ind w:left="3819" w:hanging="360"/>
      </w:pPr>
      <w:rPr>
        <w:rFonts w:hint="default"/>
        <w:lang w:val="en-US" w:eastAsia="en-US" w:bidi="en-US"/>
      </w:rPr>
    </w:lvl>
    <w:lvl w:ilvl="6" w:tplc="5D76F570">
      <w:numFmt w:val="bullet"/>
      <w:lvlText w:val="•"/>
      <w:lvlJc w:val="left"/>
      <w:pPr>
        <w:ind w:left="4491" w:hanging="360"/>
      </w:pPr>
      <w:rPr>
        <w:rFonts w:hint="default"/>
        <w:lang w:val="en-US" w:eastAsia="en-US" w:bidi="en-US"/>
      </w:rPr>
    </w:lvl>
    <w:lvl w:ilvl="7" w:tplc="740ED090">
      <w:numFmt w:val="bullet"/>
      <w:lvlText w:val="•"/>
      <w:lvlJc w:val="left"/>
      <w:pPr>
        <w:ind w:left="5162" w:hanging="360"/>
      </w:pPr>
      <w:rPr>
        <w:rFonts w:hint="default"/>
        <w:lang w:val="en-US" w:eastAsia="en-US" w:bidi="en-US"/>
      </w:rPr>
    </w:lvl>
    <w:lvl w:ilvl="8" w:tplc="A726E2BC">
      <w:numFmt w:val="bullet"/>
      <w:lvlText w:val="•"/>
      <w:lvlJc w:val="left"/>
      <w:pPr>
        <w:ind w:left="5834" w:hanging="360"/>
      </w:pPr>
      <w:rPr>
        <w:rFonts w:hint="default"/>
        <w:lang w:val="en-US" w:eastAsia="en-US" w:bidi="en-US"/>
      </w:rPr>
    </w:lvl>
  </w:abstractNum>
  <w:abstractNum w:abstractNumId="89" w15:restartNumberingAfterBreak="0">
    <w:nsid w:val="35D61FBD"/>
    <w:multiLevelType w:val="hybridMultilevel"/>
    <w:tmpl w:val="82709C0E"/>
    <w:lvl w:ilvl="0" w:tplc="43F47C0E">
      <w:numFmt w:val="bullet"/>
      <w:lvlText w:val=""/>
      <w:lvlJc w:val="left"/>
      <w:pPr>
        <w:ind w:left="442" w:hanging="360"/>
      </w:pPr>
      <w:rPr>
        <w:rFonts w:ascii="Symbol" w:eastAsia="Symbol" w:hAnsi="Symbol" w:cs="Symbol" w:hint="default"/>
        <w:w w:val="100"/>
        <w:sz w:val="18"/>
        <w:szCs w:val="18"/>
        <w:lang w:val="en-US" w:eastAsia="en-US" w:bidi="en-US"/>
      </w:rPr>
    </w:lvl>
    <w:lvl w:ilvl="1" w:tplc="A3BE472E">
      <w:numFmt w:val="bullet"/>
      <w:lvlText w:val="•"/>
      <w:lvlJc w:val="left"/>
      <w:pPr>
        <w:ind w:left="1063" w:hanging="360"/>
      </w:pPr>
      <w:rPr>
        <w:rFonts w:hint="default"/>
        <w:lang w:val="en-US" w:eastAsia="en-US" w:bidi="en-US"/>
      </w:rPr>
    </w:lvl>
    <w:lvl w:ilvl="2" w:tplc="44A265E2">
      <w:numFmt w:val="bullet"/>
      <w:lvlText w:val="•"/>
      <w:lvlJc w:val="left"/>
      <w:pPr>
        <w:ind w:left="1687" w:hanging="360"/>
      </w:pPr>
      <w:rPr>
        <w:rFonts w:hint="default"/>
        <w:lang w:val="en-US" w:eastAsia="en-US" w:bidi="en-US"/>
      </w:rPr>
    </w:lvl>
    <w:lvl w:ilvl="3" w:tplc="09A2E4DE">
      <w:numFmt w:val="bullet"/>
      <w:lvlText w:val="•"/>
      <w:lvlJc w:val="left"/>
      <w:pPr>
        <w:ind w:left="2310" w:hanging="360"/>
      </w:pPr>
      <w:rPr>
        <w:rFonts w:hint="default"/>
        <w:lang w:val="en-US" w:eastAsia="en-US" w:bidi="en-US"/>
      </w:rPr>
    </w:lvl>
    <w:lvl w:ilvl="4" w:tplc="BEB49EB0">
      <w:numFmt w:val="bullet"/>
      <w:lvlText w:val="•"/>
      <w:lvlJc w:val="left"/>
      <w:pPr>
        <w:ind w:left="2934" w:hanging="360"/>
      </w:pPr>
      <w:rPr>
        <w:rFonts w:hint="default"/>
        <w:lang w:val="en-US" w:eastAsia="en-US" w:bidi="en-US"/>
      </w:rPr>
    </w:lvl>
    <w:lvl w:ilvl="5" w:tplc="5114D5FC">
      <w:numFmt w:val="bullet"/>
      <w:lvlText w:val="•"/>
      <w:lvlJc w:val="left"/>
      <w:pPr>
        <w:ind w:left="3558" w:hanging="360"/>
      </w:pPr>
      <w:rPr>
        <w:rFonts w:hint="default"/>
        <w:lang w:val="en-US" w:eastAsia="en-US" w:bidi="en-US"/>
      </w:rPr>
    </w:lvl>
    <w:lvl w:ilvl="6" w:tplc="B0623822">
      <w:numFmt w:val="bullet"/>
      <w:lvlText w:val="•"/>
      <w:lvlJc w:val="left"/>
      <w:pPr>
        <w:ind w:left="4181" w:hanging="360"/>
      </w:pPr>
      <w:rPr>
        <w:rFonts w:hint="default"/>
        <w:lang w:val="en-US" w:eastAsia="en-US" w:bidi="en-US"/>
      </w:rPr>
    </w:lvl>
    <w:lvl w:ilvl="7" w:tplc="0296A23A">
      <w:numFmt w:val="bullet"/>
      <w:lvlText w:val="•"/>
      <w:lvlJc w:val="left"/>
      <w:pPr>
        <w:ind w:left="4805" w:hanging="360"/>
      </w:pPr>
      <w:rPr>
        <w:rFonts w:hint="default"/>
        <w:lang w:val="en-US" w:eastAsia="en-US" w:bidi="en-US"/>
      </w:rPr>
    </w:lvl>
    <w:lvl w:ilvl="8" w:tplc="26B65EA0">
      <w:numFmt w:val="bullet"/>
      <w:lvlText w:val="•"/>
      <w:lvlJc w:val="left"/>
      <w:pPr>
        <w:ind w:left="5429" w:hanging="360"/>
      </w:pPr>
      <w:rPr>
        <w:rFonts w:hint="default"/>
        <w:lang w:val="en-US" w:eastAsia="en-US" w:bidi="en-US"/>
      </w:rPr>
    </w:lvl>
  </w:abstractNum>
  <w:abstractNum w:abstractNumId="90" w15:restartNumberingAfterBreak="0">
    <w:nsid w:val="3748795C"/>
    <w:multiLevelType w:val="hybridMultilevel"/>
    <w:tmpl w:val="1040C9D8"/>
    <w:lvl w:ilvl="0" w:tplc="06E24AAE">
      <w:numFmt w:val="bullet"/>
      <w:lvlText w:val=""/>
      <w:lvlJc w:val="left"/>
      <w:pPr>
        <w:ind w:left="442" w:hanging="360"/>
      </w:pPr>
      <w:rPr>
        <w:rFonts w:ascii="Symbol" w:eastAsia="Symbol" w:hAnsi="Symbol" w:cs="Symbol" w:hint="default"/>
        <w:w w:val="100"/>
        <w:sz w:val="18"/>
        <w:szCs w:val="18"/>
        <w:lang w:val="en-US" w:eastAsia="en-US" w:bidi="en-US"/>
      </w:rPr>
    </w:lvl>
    <w:lvl w:ilvl="1" w:tplc="4B9610BA">
      <w:numFmt w:val="bullet"/>
      <w:lvlText w:val="•"/>
      <w:lvlJc w:val="left"/>
      <w:pPr>
        <w:ind w:left="1063" w:hanging="360"/>
      </w:pPr>
      <w:rPr>
        <w:rFonts w:hint="default"/>
        <w:lang w:val="en-US" w:eastAsia="en-US" w:bidi="en-US"/>
      </w:rPr>
    </w:lvl>
    <w:lvl w:ilvl="2" w:tplc="17FC7DAE">
      <w:numFmt w:val="bullet"/>
      <w:lvlText w:val="•"/>
      <w:lvlJc w:val="left"/>
      <w:pPr>
        <w:ind w:left="1687" w:hanging="360"/>
      </w:pPr>
      <w:rPr>
        <w:rFonts w:hint="default"/>
        <w:lang w:val="en-US" w:eastAsia="en-US" w:bidi="en-US"/>
      </w:rPr>
    </w:lvl>
    <w:lvl w:ilvl="3" w:tplc="F7BA606C">
      <w:numFmt w:val="bullet"/>
      <w:lvlText w:val="•"/>
      <w:lvlJc w:val="left"/>
      <w:pPr>
        <w:ind w:left="2310" w:hanging="360"/>
      </w:pPr>
      <w:rPr>
        <w:rFonts w:hint="default"/>
        <w:lang w:val="en-US" w:eastAsia="en-US" w:bidi="en-US"/>
      </w:rPr>
    </w:lvl>
    <w:lvl w:ilvl="4" w:tplc="A7F637BA">
      <w:numFmt w:val="bullet"/>
      <w:lvlText w:val="•"/>
      <w:lvlJc w:val="left"/>
      <w:pPr>
        <w:ind w:left="2934" w:hanging="360"/>
      </w:pPr>
      <w:rPr>
        <w:rFonts w:hint="default"/>
        <w:lang w:val="en-US" w:eastAsia="en-US" w:bidi="en-US"/>
      </w:rPr>
    </w:lvl>
    <w:lvl w:ilvl="5" w:tplc="5744265C">
      <w:numFmt w:val="bullet"/>
      <w:lvlText w:val="•"/>
      <w:lvlJc w:val="left"/>
      <w:pPr>
        <w:ind w:left="3558" w:hanging="360"/>
      </w:pPr>
      <w:rPr>
        <w:rFonts w:hint="default"/>
        <w:lang w:val="en-US" w:eastAsia="en-US" w:bidi="en-US"/>
      </w:rPr>
    </w:lvl>
    <w:lvl w:ilvl="6" w:tplc="EFCCFDC2">
      <w:numFmt w:val="bullet"/>
      <w:lvlText w:val="•"/>
      <w:lvlJc w:val="left"/>
      <w:pPr>
        <w:ind w:left="4181" w:hanging="360"/>
      </w:pPr>
      <w:rPr>
        <w:rFonts w:hint="default"/>
        <w:lang w:val="en-US" w:eastAsia="en-US" w:bidi="en-US"/>
      </w:rPr>
    </w:lvl>
    <w:lvl w:ilvl="7" w:tplc="C7827BBA">
      <w:numFmt w:val="bullet"/>
      <w:lvlText w:val="•"/>
      <w:lvlJc w:val="left"/>
      <w:pPr>
        <w:ind w:left="4805" w:hanging="360"/>
      </w:pPr>
      <w:rPr>
        <w:rFonts w:hint="default"/>
        <w:lang w:val="en-US" w:eastAsia="en-US" w:bidi="en-US"/>
      </w:rPr>
    </w:lvl>
    <w:lvl w:ilvl="8" w:tplc="1E84FA00">
      <w:numFmt w:val="bullet"/>
      <w:lvlText w:val="•"/>
      <w:lvlJc w:val="left"/>
      <w:pPr>
        <w:ind w:left="5429" w:hanging="360"/>
      </w:pPr>
      <w:rPr>
        <w:rFonts w:hint="default"/>
        <w:lang w:val="en-US" w:eastAsia="en-US" w:bidi="en-US"/>
      </w:rPr>
    </w:lvl>
  </w:abstractNum>
  <w:abstractNum w:abstractNumId="91" w15:restartNumberingAfterBreak="0">
    <w:nsid w:val="3749339C"/>
    <w:multiLevelType w:val="hybridMultilevel"/>
    <w:tmpl w:val="6616D05E"/>
    <w:lvl w:ilvl="0" w:tplc="1DD6E3F0">
      <w:numFmt w:val="bullet"/>
      <w:lvlText w:val=""/>
      <w:lvlJc w:val="left"/>
      <w:pPr>
        <w:ind w:left="460" w:hanging="360"/>
      </w:pPr>
      <w:rPr>
        <w:rFonts w:ascii="Symbol" w:eastAsia="Symbol" w:hAnsi="Symbol" w:cs="Symbol" w:hint="default"/>
        <w:w w:val="100"/>
        <w:sz w:val="18"/>
        <w:szCs w:val="18"/>
        <w:lang w:val="en-US" w:eastAsia="en-US" w:bidi="en-US"/>
      </w:rPr>
    </w:lvl>
    <w:lvl w:ilvl="1" w:tplc="13BA1B3C">
      <w:numFmt w:val="bullet"/>
      <w:lvlText w:val="•"/>
      <w:lvlJc w:val="left"/>
      <w:pPr>
        <w:ind w:left="1131" w:hanging="360"/>
      </w:pPr>
      <w:rPr>
        <w:rFonts w:hint="default"/>
        <w:lang w:val="en-US" w:eastAsia="en-US" w:bidi="en-US"/>
      </w:rPr>
    </w:lvl>
    <w:lvl w:ilvl="2" w:tplc="55A056E6">
      <w:numFmt w:val="bullet"/>
      <w:lvlText w:val="•"/>
      <w:lvlJc w:val="left"/>
      <w:pPr>
        <w:ind w:left="1803" w:hanging="360"/>
      </w:pPr>
      <w:rPr>
        <w:rFonts w:hint="default"/>
        <w:lang w:val="en-US" w:eastAsia="en-US" w:bidi="en-US"/>
      </w:rPr>
    </w:lvl>
    <w:lvl w:ilvl="3" w:tplc="06FA06CE">
      <w:numFmt w:val="bullet"/>
      <w:lvlText w:val="•"/>
      <w:lvlJc w:val="left"/>
      <w:pPr>
        <w:ind w:left="2475" w:hanging="360"/>
      </w:pPr>
      <w:rPr>
        <w:rFonts w:hint="default"/>
        <w:lang w:val="en-US" w:eastAsia="en-US" w:bidi="en-US"/>
      </w:rPr>
    </w:lvl>
    <w:lvl w:ilvl="4" w:tplc="65141A78">
      <w:numFmt w:val="bullet"/>
      <w:lvlText w:val="•"/>
      <w:lvlJc w:val="left"/>
      <w:pPr>
        <w:ind w:left="3147" w:hanging="360"/>
      </w:pPr>
      <w:rPr>
        <w:rFonts w:hint="default"/>
        <w:lang w:val="en-US" w:eastAsia="en-US" w:bidi="en-US"/>
      </w:rPr>
    </w:lvl>
    <w:lvl w:ilvl="5" w:tplc="B448B6DE">
      <w:numFmt w:val="bullet"/>
      <w:lvlText w:val="•"/>
      <w:lvlJc w:val="left"/>
      <w:pPr>
        <w:ind w:left="3819" w:hanging="360"/>
      </w:pPr>
      <w:rPr>
        <w:rFonts w:hint="default"/>
        <w:lang w:val="en-US" w:eastAsia="en-US" w:bidi="en-US"/>
      </w:rPr>
    </w:lvl>
    <w:lvl w:ilvl="6" w:tplc="12D6F3BE">
      <w:numFmt w:val="bullet"/>
      <w:lvlText w:val="•"/>
      <w:lvlJc w:val="left"/>
      <w:pPr>
        <w:ind w:left="4491" w:hanging="360"/>
      </w:pPr>
      <w:rPr>
        <w:rFonts w:hint="default"/>
        <w:lang w:val="en-US" w:eastAsia="en-US" w:bidi="en-US"/>
      </w:rPr>
    </w:lvl>
    <w:lvl w:ilvl="7" w:tplc="7098E7F0">
      <w:numFmt w:val="bullet"/>
      <w:lvlText w:val="•"/>
      <w:lvlJc w:val="left"/>
      <w:pPr>
        <w:ind w:left="5162" w:hanging="360"/>
      </w:pPr>
      <w:rPr>
        <w:rFonts w:hint="default"/>
        <w:lang w:val="en-US" w:eastAsia="en-US" w:bidi="en-US"/>
      </w:rPr>
    </w:lvl>
    <w:lvl w:ilvl="8" w:tplc="75AA738E">
      <w:numFmt w:val="bullet"/>
      <w:lvlText w:val="•"/>
      <w:lvlJc w:val="left"/>
      <w:pPr>
        <w:ind w:left="5834" w:hanging="360"/>
      </w:pPr>
      <w:rPr>
        <w:rFonts w:hint="default"/>
        <w:lang w:val="en-US" w:eastAsia="en-US" w:bidi="en-US"/>
      </w:rPr>
    </w:lvl>
  </w:abstractNum>
  <w:abstractNum w:abstractNumId="92" w15:restartNumberingAfterBreak="0">
    <w:nsid w:val="376C75FF"/>
    <w:multiLevelType w:val="hybridMultilevel"/>
    <w:tmpl w:val="113EB91C"/>
    <w:lvl w:ilvl="0" w:tplc="D9AC5AFA">
      <w:numFmt w:val="bullet"/>
      <w:lvlText w:val=""/>
      <w:lvlJc w:val="left"/>
      <w:pPr>
        <w:ind w:left="460" w:hanging="360"/>
      </w:pPr>
      <w:rPr>
        <w:rFonts w:ascii="Symbol" w:eastAsia="Symbol" w:hAnsi="Symbol" w:cs="Symbol" w:hint="default"/>
        <w:w w:val="100"/>
        <w:sz w:val="18"/>
        <w:szCs w:val="18"/>
        <w:lang w:val="en-US" w:eastAsia="en-US" w:bidi="en-US"/>
      </w:rPr>
    </w:lvl>
    <w:lvl w:ilvl="1" w:tplc="BD120F92">
      <w:numFmt w:val="bullet"/>
      <w:lvlText w:val="•"/>
      <w:lvlJc w:val="left"/>
      <w:pPr>
        <w:ind w:left="1119" w:hanging="360"/>
      </w:pPr>
      <w:rPr>
        <w:rFonts w:hint="default"/>
        <w:lang w:val="en-US" w:eastAsia="en-US" w:bidi="en-US"/>
      </w:rPr>
    </w:lvl>
    <w:lvl w:ilvl="2" w:tplc="C84E031C">
      <w:numFmt w:val="bullet"/>
      <w:lvlText w:val="•"/>
      <w:lvlJc w:val="left"/>
      <w:pPr>
        <w:ind w:left="1778" w:hanging="360"/>
      </w:pPr>
      <w:rPr>
        <w:rFonts w:hint="default"/>
        <w:lang w:val="en-US" w:eastAsia="en-US" w:bidi="en-US"/>
      </w:rPr>
    </w:lvl>
    <w:lvl w:ilvl="3" w:tplc="CB7CEAC0">
      <w:numFmt w:val="bullet"/>
      <w:lvlText w:val="•"/>
      <w:lvlJc w:val="left"/>
      <w:pPr>
        <w:ind w:left="2438" w:hanging="360"/>
      </w:pPr>
      <w:rPr>
        <w:rFonts w:hint="default"/>
        <w:lang w:val="en-US" w:eastAsia="en-US" w:bidi="en-US"/>
      </w:rPr>
    </w:lvl>
    <w:lvl w:ilvl="4" w:tplc="8C30754C">
      <w:numFmt w:val="bullet"/>
      <w:lvlText w:val="•"/>
      <w:lvlJc w:val="left"/>
      <w:pPr>
        <w:ind w:left="3097" w:hanging="360"/>
      </w:pPr>
      <w:rPr>
        <w:rFonts w:hint="default"/>
        <w:lang w:val="en-US" w:eastAsia="en-US" w:bidi="en-US"/>
      </w:rPr>
    </w:lvl>
    <w:lvl w:ilvl="5" w:tplc="5136E2CE">
      <w:numFmt w:val="bullet"/>
      <w:lvlText w:val="•"/>
      <w:lvlJc w:val="left"/>
      <w:pPr>
        <w:ind w:left="3756" w:hanging="360"/>
      </w:pPr>
      <w:rPr>
        <w:rFonts w:hint="default"/>
        <w:lang w:val="en-US" w:eastAsia="en-US" w:bidi="en-US"/>
      </w:rPr>
    </w:lvl>
    <w:lvl w:ilvl="6" w:tplc="B876180C">
      <w:numFmt w:val="bullet"/>
      <w:lvlText w:val="•"/>
      <w:lvlJc w:val="left"/>
      <w:pPr>
        <w:ind w:left="4416" w:hanging="360"/>
      </w:pPr>
      <w:rPr>
        <w:rFonts w:hint="default"/>
        <w:lang w:val="en-US" w:eastAsia="en-US" w:bidi="en-US"/>
      </w:rPr>
    </w:lvl>
    <w:lvl w:ilvl="7" w:tplc="CD221730">
      <w:numFmt w:val="bullet"/>
      <w:lvlText w:val="•"/>
      <w:lvlJc w:val="left"/>
      <w:pPr>
        <w:ind w:left="5075" w:hanging="360"/>
      </w:pPr>
      <w:rPr>
        <w:rFonts w:hint="default"/>
        <w:lang w:val="en-US" w:eastAsia="en-US" w:bidi="en-US"/>
      </w:rPr>
    </w:lvl>
    <w:lvl w:ilvl="8" w:tplc="011627CA">
      <w:numFmt w:val="bullet"/>
      <w:lvlText w:val="•"/>
      <w:lvlJc w:val="left"/>
      <w:pPr>
        <w:ind w:left="5734" w:hanging="360"/>
      </w:pPr>
      <w:rPr>
        <w:rFonts w:hint="default"/>
        <w:lang w:val="en-US" w:eastAsia="en-US" w:bidi="en-US"/>
      </w:rPr>
    </w:lvl>
  </w:abstractNum>
  <w:abstractNum w:abstractNumId="93" w15:restartNumberingAfterBreak="0">
    <w:nsid w:val="382A5AD1"/>
    <w:multiLevelType w:val="hybridMultilevel"/>
    <w:tmpl w:val="AED81804"/>
    <w:lvl w:ilvl="0" w:tplc="90404D58">
      <w:numFmt w:val="bullet"/>
      <w:lvlText w:val=""/>
      <w:lvlJc w:val="left"/>
      <w:pPr>
        <w:ind w:left="820" w:hanging="360"/>
      </w:pPr>
      <w:rPr>
        <w:rFonts w:ascii="Symbol" w:eastAsia="Symbol" w:hAnsi="Symbol" w:cs="Symbol" w:hint="default"/>
        <w:w w:val="100"/>
        <w:sz w:val="18"/>
        <w:szCs w:val="18"/>
        <w:lang w:val="en-US" w:eastAsia="en-US" w:bidi="en-US"/>
      </w:rPr>
    </w:lvl>
    <w:lvl w:ilvl="1" w:tplc="B566BD52">
      <w:numFmt w:val="bullet"/>
      <w:lvlText w:val="•"/>
      <w:lvlJc w:val="left"/>
      <w:pPr>
        <w:ind w:left="1443" w:hanging="360"/>
      </w:pPr>
      <w:rPr>
        <w:rFonts w:hint="default"/>
        <w:lang w:val="en-US" w:eastAsia="en-US" w:bidi="en-US"/>
      </w:rPr>
    </w:lvl>
    <w:lvl w:ilvl="2" w:tplc="6FC44FAC">
      <w:numFmt w:val="bullet"/>
      <w:lvlText w:val="•"/>
      <w:lvlJc w:val="left"/>
      <w:pPr>
        <w:ind w:left="2066" w:hanging="360"/>
      </w:pPr>
      <w:rPr>
        <w:rFonts w:hint="default"/>
        <w:lang w:val="en-US" w:eastAsia="en-US" w:bidi="en-US"/>
      </w:rPr>
    </w:lvl>
    <w:lvl w:ilvl="3" w:tplc="0A5815AA">
      <w:numFmt w:val="bullet"/>
      <w:lvlText w:val="•"/>
      <w:lvlJc w:val="left"/>
      <w:pPr>
        <w:ind w:left="2690" w:hanging="360"/>
      </w:pPr>
      <w:rPr>
        <w:rFonts w:hint="default"/>
        <w:lang w:val="en-US" w:eastAsia="en-US" w:bidi="en-US"/>
      </w:rPr>
    </w:lvl>
    <w:lvl w:ilvl="4" w:tplc="6772F978">
      <w:numFmt w:val="bullet"/>
      <w:lvlText w:val="•"/>
      <w:lvlJc w:val="left"/>
      <w:pPr>
        <w:ind w:left="3313" w:hanging="360"/>
      </w:pPr>
      <w:rPr>
        <w:rFonts w:hint="default"/>
        <w:lang w:val="en-US" w:eastAsia="en-US" w:bidi="en-US"/>
      </w:rPr>
    </w:lvl>
    <w:lvl w:ilvl="5" w:tplc="36DCE618">
      <w:numFmt w:val="bullet"/>
      <w:lvlText w:val="•"/>
      <w:lvlJc w:val="left"/>
      <w:pPr>
        <w:ind w:left="3936" w:hanging="360"/>
      </w:pPr>
      <w:rPr>
        <w:rFonts w:hint="default"/>
        <w:lang w:val="en-US" w:eastAsia="en-US" w:bidi="en-US"/>
      </w:rPr>
    </w:lvl>
    <w:lvl w:ilvl="6" w:tplc="D84EDFF8">
      <w:numFmt w:val="bullet"/>
      <w:lvlText w:val="•"/>
      <w:lvlJc w:val="left"/>
      <w:pPr>
        <w:ind w:left="4560" w:hanging="360"/>
      </w:pPr>
      <w:rPr>
        <w:rFonts w:hint="default"/>
        <w:lang w:val="en-US" w:eastAsia="en-US" w:bidi="en-US"/>
      </w:rPr>
    </w:lvl>
    <w:lvl w:ilvl="7" w:tplc="E8DE3DC8">
      <w:numFmt w:val="bullet"/>
      <w:lvlText w:val="•"/>
      <w:lvlJc w:val="left"/>
      <w:pPr>
        <w:ind w:left="5183" w:hanging="360"/>
      </w:pPr>
      <w:rPr>
        <w:rFonts w:hint="default"/>
        <w:lang w:val="en-US" w:eastAsia="en-US" w:bidi="en-US"/>
      </w:rPr>
    </w:lvl>
    <w:lvl w:ilvl="8" w:tplc="8326B1C0">
      <w:numFmt w:val="bullet"/>
      <w:lvlText w:val="•"/>
      <w:lvlJc w:val="left"/>
      <w:pPr>
        <w:ind w:left="5806" w:hanging="360"/>
      </w:pPr>
      <w:rPr>
        <w:rFonts w:hint="default"/>
        <w:lang w:val="en-US" w:eastAsia="en-US" w:bidi="en-US"/>
      </w:rPr>
    </w:lvl>
  </w:abstractNum>
  <w:abstractNum w:abstractNumId="94" w15:restartNumberingAfterBreak="0">
    <w:nsid w:val="38D75011"/>
    <w:multiLevelType w:val="hybridMultilevel"/>
    <w:tmpl w:val="B2D8C02A"/>
    <w:lvl w:ilvl="0" w:tplc="A7BC63AA">
      <w:numFmt w:val="bullet"/>
      <w:lvlText w:val=""/>
      <w:lvlJc w:val="left"/>
      <w:pPr>
        <w:ind w:left="460" w:hanging="360"/>
      </w:pPr>
      <w:rPr>
        <w:rFonts w:ascii="Symbol" w:eastAsia="Symbol" w:hAnsi="Symbol" w:cs="Symbol" w:hint="default"/>
        <w:w w:val="100"/>
        <w:sz w:val="18"/>
        <w:szCs w:val="18"/>
        <w:lang w:val="en-US" w:eastAsia="en-US" w:bidi="en-US"/>
      </w:rPr>
    </w:lvl>
    <w:lvl w:ilvl="1" w:tplc="F200AE92">
      <w:numFmt w:val="bullet"/>
      <w:lvlText w:val="•"/>
      <w:lvlJc w:val="left"/>
      <w:pPr>
        <w:ind w:left="1119" w:hanging="360"/>
      </w:pPr>
      <w:rPr>
        <w:rFonts w:hint="default"/>
        <w:lang w:val="en-US" w:eastAsia="en-US" w:bidi="en-US"/>
      </w:rPr>
    </w:lvl>
    <w:lvl w:ilvl="2" w:tplc="AFB670AE">
      <w:numFmt w:val="bullet"/>
      <w:lvlText w:val="•"/>
      <w:lvlJc w:val="left"/>
      <w:pPr>
        <w:ind w:left="1778" w:hanging="360"/>
      </w:pPr>
      <w:rPr>
        <w:rFonts w:hint="default"/>
        <w:lang w:val="en-US" w:eastAsia="en-US" w:bidi="en-US"/>
      </w:rPr>
    </w:lvl>
    <w:lvl w:ilvl="3" w:tplc="228CB2BE">
      <w:numFmt w:val="bullet"/>
      <w:lvlText w:val="•"/>
      <w:lvlJc w:val="left"/>
      <w:pPr>
        <w:ind w:left="2438" w:hanging="360"/>
      </w:pPr>
      <w:rPr>
        <w:rFonts w:hint="default"/>
        <w:lang w:val="en-US" w:eastAsia="en-US" w:bidi="en-US"/>
      </w:rPr>
    </w:lvl>
    <w:lvl w:ilvl="4" w:tplc="D8D28DBA">
      <w:numFmt w:val="bullet"/>
      <w:lvlText w:val="•"/>
      <w:lvlJc w:val="left"/>
      <w:pPr>
        <w:ind w:left="3097" w:hanging="360"/>
      </w:pPr>
      <w:rPr>
        <w:rFonts w:hint="default"/>
        <w:lang w:val="en-US" w:eastAsia="en-US" w:bidi="en-US"/>
      </w:rPr>
    </w:lvl>
    <w:lvl w:ilvl="5" w:tplc="B9AA5EF2">
      <w:numFmt w:val="bullet"/>
      <w:lvlText w:val="•"/>
      <w:lvlJc w:val="left"/>
      <w:pPr>
        <w:ind w:left="3756" w:hanging="360"/>
      </w:pPr>
      <w:rPr>
        <w:rFonts w:hint="default"/>
        <w:lang w:val="en-US" w:eastAsia="en-US" w:bidi="en-US"/>
      </w:rPr>
    </w:lvl>
    <w:lvl w:ilvl="6" w:tplc="086454D0">
      <w:numFmt w:val="bullet"/>
      <w:lvlText w:val="•"/>
      <w:lvlJc w:val="left"/>
      <w:pPr>
        <w:ind w:left="4416" w:hanging="360"/>
      </w:pPr>
      <w:rPr>
        <w:rFonts w:hint="default"/>
        <w:lang w:val="en-US" w:eastAsia="en-US" w:bidi="en-US"/>
      </w:rPr>
    </w:lvl>
    <w:lvl w:ilvl="7" w:tplc="1F5C5B9A">
      <w:numFmt w:val="bullet"/>
      <w:lvlText w:val="•"/>
      <w:lvlJc w:val="left"/>
      <w:pPr>
        <w:ind w:left="5075" w:hanging="360"/>
      </w:pPr>
      <w:rPr>
        <w:rFonts w:hint="default"/>
        <w:lang w:val="en-US" w:eastAsia="en-US" w:bidi="en-US"/>
      </w:rPr>
    </w:lvl>
    <w:lvl w:ilvl="8" w:tplc="AB602682">
      <w:numFmt w:val="bullet"/>
      <w:lvlText w:val="•"/>
      <w:lvlJc w:val="left"/>
      <w:pPr>
        <w:ind w:left="5734" w:hanging="360"/>
      </w:pPr>
      <w:rPr>
        <w:rFonts w:hint="default"/>
        <w:lang w:val="en-US" w:eastAsia="en-US" w:bidi="en-US"/>
      </w:rPr>
    </w:lvl>
  </w:abstractNum>
  <w:abstractNum w:abstractNumId="95" w15:restartNumberingAfterBreak="0">
    <w:nsid w:val="38E60E17"/>
    <w:multiLevelType w:val="hybridMultilevel"/>
    <w:tmpl w:val="6896A1C2"/>
    <w:lvl w:ilvl="0" w:tplc="0F28AC7C">
      <w:numFmt w:val="bullet"/>
      <w:lvlText w:val=""/>
      <w:lvlJc w:val="left"/>
      <w:pPr>
        <w:ind w:left="460" w:hanging="360"/>
      </w:pPr>
      <w:rPr>
        <w:rFonts w:ascii="Symbol" w:eastAsia="Symbol" w:hAnsi="Symbol" w:cs="Symbol" w:hint="default"/>
        <w:w w:val="100"/>
        <w:sz w:val="18"/>
        <w:szCs w:val="18"/>
        <w:lang w:val="en-US" w:eastAsia="en-US" w:bidi="en-US"/>
      </w:rPr>
    </w:lvl>
    <w:lvl w:ilvl="1" w:tplc="C05632FE">
      <w:numFmt w:val="bullet"/>
      <w:lvlText w:val="•"/>
      <w:lvlJc w:val="left"/>
      <w:pPr>
        <w:ind w:left="1119" w:hanging="360"/>
      </w:pPr>
      <w:rPr>
        <w:rFonts w:hint="default"/>
        <w:lang w:val="en-US" w:eastAsia="en-US" w:bidi="en-US"/>
      </w:rPr>
    </w:lvl>
    <w:lvl w:ilvl="2" w:tplc="803C1A4C">
      <w:numFmt w:val="bullet"/>
      <w:lvlText w:val="•"/>
      <w:lvlJc w:val="left"/>
      <w:pPr>
        <w:ind w:left="1778" w:hanging="360"/>
      </w:pPr>
      <w:rPr>
        <w:rFonts w:hint="default"/>
        <w:lang w:val="en-US" w:eastAsia="en-US" w:bidi="en-US"/>
      </w:rPr>
    </w:lvl>
    <w:lvl w:ilvl="3" w:tplc="350C7830">
      <w:numFmt w:val="bullet"/>
      <w:lvlText w:val="•"/>
      <w:lvlJc w:val="left"/>
      <w:pPr>
        <w:ind w:left="2438" w:hanging="360"/>
      </w:pPr>
      <w:rPr>
        <w:rFonts w:hint="default"/>
        <w:lang w:val="en-US" w:eastAsia="en-US" w:bidi="en-US"/>
      </w:rPr>
    </w:lvl>
    <w:lvl w:ilvl="4" w:tplc="474EE1D8">
      <w:numFmt w:val="bullet"/>
      <w:lvlText w:val="•"/>
      <w:lvlJc w:val="left"/>
      <w:pPr>
        <w:ind w:left="3097" w:hanging="360"/>
      </w:pPr>
      <w:rPr>
        <w:rFonts w:hint="default"/>
        <w:lang w:val="en-US" w:eastAsia="en-US" w:bidi="en-US"/>
      </w:rPr>
    </w:lvl>
    <w:lvl w:ilvl="5" w:tplc="A0A8B832">
      <w:numFmt w:val="bullet"/>
      <w:lvlText w:val="•"/>
      <w:lvlJc w:val="left"/>
      <w:pPr>
        <w:ind w:left="3756" w:hanging="360"/>
      </w:pPr>
      <w:rPr>
        <w:rFonts w:hint="default"/>
        <w:lang w:val="en-US" w:eastAsia="en-US" w:bidi="en-US"/>
      </w:rPr>
    </w:lvl>
    <w:lvl w:ilvl="6" w:tplc="F91A2678">
      <w:numFmt w:val="bullet"/>
      <w:lvlText w:val="•"/>
      <w:lvlJc w:val="left"/>
      <w:pPr>
        <w:ind w:left="4416" w:hanging="360"/>
      </w:pPr>
      <w:rPr>
        <w:rFonts w:hint="default"/>
        <w:lang w:val="en-US" w:eastAsia="en-US" w:bidi="en-US"/>
      </w:rPr>
    </w:lvl>
    <w:lvl w:ilvl="7" w:tplc="3B1C1E58">
      <w:numFmt w:val="bullet"/>
      <w:lvlText w:val="•"/>
      <w:lvlJc w:val="left"/>
      <w:pPr>
        <w:ind w:left="5075" w:hanging="360"/>
      </w:pPr>
      <w:rPr>
        <w:rFonts w:hint="default"/>
        <w:lang w:val="en-US" w:eastAsia="en-US" w:bidi="en-US"/>
      </w:rPr>
    </w:lvl>
    <w:lvl w:ilvl="8" w:tplc="8AF20ACC">
      <w:numFmt w:val="bullet"/>
      <w:lvlText w:val="•"/>
      <w:lvlJc w:val="left"/>
      <w:pPr>
        <w:ind w:left="5734" w:hanging="360"/>
      </w:pPr>
      <w:rPr>
        <w:rFonts w:hint="default"/>
        <w:lang w:val="en-US" w:eastAsia="en-US" w:bidi="en-US"/>
      </w:rPr>
    </w:lvl>
  </w:abstractNum>
  <w:abstractNum w:abstractNumId="96" w15:restartNumberingAfterBreak="0">
    <w:nsid w:val="38EF5F19"/>
    <w:multiLevelType w:val="hybridMultilevel"/>
    <w:tmpl w:val="077C9C4A"/>
    <w:lvl w:ilvl="0" w:tplc="6618FD38">
      <w:numFmt w:val="bullet"/>
      <w:lvlText w:val=""/>
      <w:lvlJc w:val="left"/>
      <w:pPr>
        <w:ind w:left="460" w:hanging="360"/>
      </w:pPr>
      <w:rPr>
        <w:rFonts w:ascii="Symbol" w:eastAsia="Symbol" w:hAnsi="Symbol" w:cs="Symbol" w:hint="default"/>
        <w:w w:val="100"/>
        <w:sz w:val="18"/>
        <w:szCs w:val="18"/>
        <w:lang w:val="en-US" w:eastAsia="en-US" w:bidi="en-US"/>
      </w:rPr>
    </w:lvl>
    <w:lvl w:ilvl="1" w:tplc="F72853EA">
      <w:numFmt w:val="bullet"/>
      <w:lvlText w:val="•"/>
      <w:lvlJc w:val="left"/>
      <w:pPr>
        <w:ind w:left="1113" w:hanging="360"/>
      </w:pPr>
      <w:rPr>
        <w:rFonts w:hint="default"/>
        <w:lang w:val="en-US" w:eastAsia="en-US" w:bidi="en-US"/>
      </w:rPr>
    </w:lvl>
    <w:lvl w:ilvl="2" w:tplc="CF381E34">
      <w:numFmt w:val="bullet"/>
      <w:lvlText w:val="•"/>
      <w:lvlJc w:val="left"/>
      <w:pPr>
        <w:ind w:left="1767" w:hanging="360"/>
      </w:pPr>
      <w:rPr>
        <w:rFonts w:hint="default"/>
        <w:lang w:val="en-US" w:eastAsia="en-US" w:bidi="en-US"/>
      </w:rPr>
    </w:lvl>
    <w:lvl w:ilvl="3" w:tplc="1ABAAAFE">
      <w:numFmt w:val="bullet"/>
      <w:lvlText w:val="•"/>
      <w:lvlJc w:val="left"/>
      <w:pPr>
        <w:ind w:left="2421" w:hanging="360"/>
      </w:pPr>
      <w:rPr>
        <w:rFonts w:hint="default"/>
        <w:lang w:val="en-US" w:eastAsia="en-US" w:bidi="en-US"/>
      </w:rPr>
    </w:lvl>
    <w:lvl w:ilvl="4" w:tplc="572E01C8">
      <w:numFmt w:val="bullet"/>
      <w:lvlText w:val="•"/>
      <w:lvlJc w:val="left"/>
      <w:pPr>
        <w:ind w:left="3075" w:hanging="360"/>
      </w:pPr>
      <w:rPr>
        <w:rFonts w:hint="default"/>
        <w:lang w:val="en-US" w:eastAsia="en-US" w:bidi="en-US"/>
      </w:rPr>
    </w:lvl>
    <w:lvl w:ilvl="5" w:tplc="A1F0DCF2">
      <w:numFmt w:val="bullet"/>
      <w:lvlText w:val="•"/>
      <w:lvlJc w:val="left"/>
      <w:pPr>
        <w:ind w:left="3729" w:hanging="360"/>
      </w:pPr>
      <w:rPr>
        <w:rFonts w:hint="default"/>
        <w:lang w:val="en-US" w:eastAsia="en-US" w:bidi="en-US"/>
      </w:rPr>
    </w:lvl>
    <w:lvl w:ilvl="6" w:tplc="E27C4EF0">
      <w:numFmt w:val="bullet"/>
      <w:lvlText w:val="•"/>
      <w:lvlJc w:val="left"/>
      <w:pPr>
        <w:ind w:left="4383" w:hanging="360"/>
      </w:pPr>
      <w:rPr>
        <w:rFonts w:hint="default"/>
        <w:lang w:val="en-US" w:eastAsia="en-US" w:bidi="en-US"/>
      </w:rPr>
    </w:lvl>
    <w:lvl w:ilvl="7" w:tplc="AD88BA2C">
      <w:numFmt w:val="bullet"/>
      <w:lvlText w:val="•"/>
      <w:lvlJc w:val="left"/>
      <w:pPr>
        <w:ind w:left="5036" w:hanging="360"/>
      </w:pPr>
      <w:rPr>
        <w:rFonts w:hint="default"/>
        <w:lang w:val="en-US" w:eastAsia="en-US" w:bidi="en-US"/>
      </w:rPr>
    </w:lvl>
    <w:lvl w:ilvl="8" w:tplc="ACB8C000">
      <w:numFmt w:val="bullet"/>
      <w:lvlText w:val="•"/>
      <w:lvlJc w:val="left"/>
      <w:pPr>
        <w:ind w:left="5690" w:hanging="360"/>
      </w:pPr>
      <w:rPr>
        <w:rFonts w:hint="default"/>
        <w:lang w:val="en-US" w:eastAsia="en-US" w:bidi="en-US"/>
      </w:rPr>
    </w:lvl>
  </w:abstractNum>
  <w:abstractNum w:abstractNumId="97" w15:restartNumberingAfterBreak="0">
    <w:nsid w:val="3AE35B8B"/>
    <w:multiLevelType w:val="hybridMultilevel"/>
    <w:tmpl w:val="7CD68438"/>
    <w:lvl w:ilvl="0" w:tplc="C9E8754E">
      <w:numFmt w:val="bullet"/>
      <w:lvlText w:val=""/>
      <w:lvlJc w:val="left"/>
      <w:pPr>
        <w:ind w:left="460" w:hanging="360"/>
      </w:pPr>
      <w:rPr>
        <w:rFonts w:ascii="Symbol" w:eastAsia="Symbol" w:hAnsi="Symbol" w:cs="Symbol" w:hint="default"/>
        <w:w w:val="100"/>
        <w:sz w:val="18"/>
        <w:szCs w:val="18"/>
        <w:lang w:val="en-US" w:eastAsia="en-US" w:bidi="en-US"/>
      </w:rPr>
    </w:lvl>
    <w:lvl w:ilvl="1" w:tplc="C068CA42">
      <w:numFmt w:val="bullet"/>
      <w:lvlText w:val="•"/>
      <w:lvlJc w:val="left"/>
      <w:pPr>
        <w:ind w:left="1131" w:hanging="360"/>
      </w:pPr>
      <w:rPr>
        <w:rFonts w:hint="default"/>
        <w:lang w:val="en-US" w:eastAsia="en-US" w:bidi="en-US"/>
      </w:rPr>
    </w:lvl>
    <w:lvl w:ilvl="2" w:tplc="CE8A3016">
      <w:numFmt w:val="bullet"/>
      <w:lvlText w:val="•"/>
      <w:lvlJc w:val="left"/>
      <w:pPr>
        <w:ind w:left="1803" w:hanging="360"/>
      </w:pPr>
      <w:rPr>
        <w:rFonts w:hint="default"/>
        <w:lang w:val="en-US" w:eastAsia="en-US" w:bidi="en-US"/>
      </w:rPr>
    </w:lvl>
    <w:lvl w:ilvl="3" w:tplc="0B8078D8">
      <w:numFmt w:val="bullet"/>
      <w:lvlText w:val="•"/>
      <w:lvlJc w:val="left"/>
      <w:pPr>
        <w:ind w:left="2475" w:hanging="360"/>
      </w:pPr>
      <w:rPr>
        <w:rFonts w:hint="default"/>
        <w:lang w:val="en-US" w:eastAsia="en-US" w:bidi="en-US"/>
      </w:rPr>
    </w:lvl>
    <w:lvl w:ilvl="4" w:tplc="887C8E5A">
      <w:numFmt w:val="bullet"/>
      <w:lvlText w:val="•"/>
      <w:lvlJc w:val="left"/>
      <w:pPr>
        <w:ind w:left="3147" w:hanging="360"/>
      </w:pPr>
      <w:rPr>
        <w:rFonts w:hint="default"/>
        <w:lang w:val="en-US" w:eastAsia="en-US" w:bidi="en-US"/>
      </w:rPr>
    </w:lvl>
    <w:lvl w:ilvl="5" w:tplc="93B04C58">
      <w:numFmt w:val="bullet"/>
      <w:lvlText w:val="•"/>
      <w:lvlJc w:val="left"/>
      <w:pPr>
        <w:ind w:left="3819" w:hanging="360"/>
      </w:pPr>
      <w:rPr>
        <w:rFonts w:hint="default"/>
        <w:lang w:val="en-US" w:eastAsia="en-US" w:bidi="en-US"/>
      </w:rPr>
    </w:lvl>
    <w:lvl w:ilvl="6" w:tplc="4A028E56">
      <w:numFmt w:val="bullet"/>
      <w:lvlText w:val="•"/>
      <w:lvlJc w:val="left"/>
      <w:pPr>
        <w:ind w:left="4491" w:hanging="360"/>
      </w:pPr>
      <w:rPr>
        <w:rFonts w:hint="default"/>
        <w:lang w:val="en-US" w:eastAsia="en-US" w:bidi="en-US"/>
      </w:rPr>
    </w:lvl>
    <w:lvl w:ilvl="7" w:tplc="F94ED702">
      <w:numFmt w:val="bullet"/>
      <w:lvlText w:val="•"/>
      <w:lvlJc w:val="left"/>
      <w:pPr>
        <w:ind w:left="5162" w:hanging="360"/>
      </w:pPr>
      <w:rPr>
        <w:rFonts w:hint="default"/>
        <w:lang w:val="en-US" w:eastAsia="en-US" w:bidi="en-US"/>
      </w:rPr>
    </w:lvl>
    <w:lvl w:ilvl="8" w:tplc="2AA0BF2E">
      <w:numFmt w:val="bullet"/>
      <w:lvlText w:val="•"/>
      <w:lvlJc w:val="left"/>
      <w:pPr>
        <w:ind w:left="5834" w:hanging="360"/>
      </w:pPr>
      <w:rPr>
        <w:rFonts w:hint="default"/>
        <w:lang w:val="en-US" w:eastAsia="en-US" w:bidi="en-US"/>
      </w:rPr>
    </w:lvl>
  </w:abstractNum>
  <w:abstractNum w:abstractNumId="98" w15:restartNumberingAfterBreak="0">
    <w:nsid w:val="3CC64370"/>
    <w:multiLevelType w:val="hybridMultilevel"/>
    <w:tmpl w:val="DCE49E98"/>
    <w:lvl w:ilvl="0" w:tplc="BB984FEC">
      <w:numFmt w:val="bullet"/>
      <w:lvlText w:val=""/>
      <w:lvlJc w:val="left"/>
      <w:pPr>
        <w:ind w:left="460" w:hanging="360"/>
      </w:pPr>
      <w:rPr>
        <w:rFonts w:ascii="Symbol" w:eastAsia="Symbol" w:hAnsi="Symbol" w:cs="Symbol" w:hint="default"/>
        <w:w w:val="100"/>
        <w:sz w:val="18"/>
        <w:szCs w:val="18"/>
        <w:lang w:val="en-US" w:eastAsia="en-US" w:bidi="en-US"/>
      </w:rPr>
    </w:lvl>
    <w:lvl w:ilvl="1" w:tplc="61C6656C">
      <w:numFmt w:val="bullet"/>
      <w:lvlText w:val="•"/>
      <w:lvlJc w:val="left"/>
      <w:pPr>
        <w:ind w:left="1131" w:hanging="360"/>
      </w:pPr>
      <w:rPr>
        <w:rFonts w:hint="default"/>
        <w:lang w:val="en-US" w:eastAsia="en-US" w:bidi="en-US"/>
      </w:rPr>
    </w:lvl>
    <w:lvl w:ilvl="2" w:tplc="405698A6">
      <w:numFmt w:val="bullet"/>
      <w:lvlText w:val="•"/>
      <w:lvlJc w:val="left"/>
      <w:pPr>
        <w:ind w:left="1803" w:hanging="360"/>
      </w:pPr>
      <w:rPr>
        <w:rFonts w:hint="default"/>
        <w:lang w:val="en-US" w:eastAsia="en-US" w:bidi="en-US"/>
      </w:rPr>
    </w:lvl>
    <w:lvl w:ilvl="3" w:tplc="8704121E">
      <w:numFmt w:val="bullet"/>
      <w:lvlText w:val="•"/>
      <w:lvlJc w:val="left"/>
      <w:pPr>
        <w:ind w:left="2475" w:hanging="360"/>
      </w:pPr>
      <w:rPr>
        <w:rFonts w:hint="default"/>
        <w:lang w:val="en-US" w:eastAsia="en-US" w:bidi="en-US"/>
      </w:rPr>
    </w:lvl>
    <w:lvl w:ilvl="4" w:tplc="8F9CF4D8">
      <w:numFmt w:val="bullet"/>
      <w:lvlText w:val="•"/>
      <w:lvlJc w:val="left"/>
      <w:pPr>
        <w:ind w:left="3147" w:hanging="360"/>
      </w:pPr>
      <w:rPr>
        <w:rFonts w:hint="default"/>
        <w:lang w:val="en-US" w:eastAsia="en-US" w:bidi="en-US"/>
      </w:rPr>
    </w:lvl>
    <w:lvl w:ilvl="5" w:tplc="A2C85BD2">
      <w:numFmt w:val="bullet"/>
      <w:lvlText w:val="•"/>
      <w:lvlJc w:val="left"/>
      <w:pPr>
        <w:ind w:left="3819" w:hanging="360"/>
      </w:pPr>
      <w:rPr>
        <w:rFonts w:hint="default"/>
        <w:lang w:val="en-US" w:eastAsia="en-US" w:bidi="en-US"/>
      </w:rPr>
    </w:lvl>
    <w:lvl w:ilvl="6" w:tplc="EA8451CA">
      <w:numFmt w:val="bullet"/>
      <w:lvlText w:val="•"/>
      <w:lvlJc w:val="left"/>
      <w:pPr>
        <w:ind w:left="4491" w:hanging="360"/>
      </w:pPr>
      <w:rPr>
        <w:rFonts w:hint="default"/>
        <w:lang w:val="en-US" w:eastAsia="en-US" w:bidi="en-US"/>
      </w:rPr>
    </w:lvl>
    <w:lvl w:ilvl="7" w:tplc="4C3AD05E">
      <w:numFmt w:val="bullet"/>
      <w:lvlText w:val="•"/>
      <w:lvlJc w:val="left"/>
      <w:pPr>
        <w:ind w:left="5162" w:hanging="360"/>
      </w:pPr>
      <w:rPr>
        <w:rFonts w:hint="default"/>
        <w:lang w:val="en-US" w:eastAsia="en-US" w:bidi="en-US"/>
      </w:rPr>
    </w:lvl>
    <w:lvl w:ilvl="8" w:tplc="568A4300">
      <w:numFmt w:val="bullet"/>
      <w:lvlText w:val="•"/>
      <w:lvlJc w:val="left"/>
      <w:pPr>
        <w:ind w:left="5834" w:hanging="360"/>
      </w:pPr>
      <w:rPr>
        <w:rFonts w:hint="default"/>
        <w:lang w:val="en-US" w:eastAsia="en-US" w:bidi="en-US"/>
      </w:rPr>
    </w:lvl>
  </w:abstractNum>
  <w:abstractNum w:abstractNumId="99" w15:restartNumberingAfterBreak="0">
    <w:nsid w:val="3D966F63"/>
    <w:multiLevelType w:val="hybridMultilevel"/>
    <w:tmpl w:val="F404D09E"/>
    <w:lvl w:ilvl="0" w:tplc="FE8624CE">
      <w:numFmt w:val="bullet"/>
      <w:lvlText w:val=""/>
      <w:lvlJc w:val="left"/>
      <w:pPr>
        <w:ind w:left="820" w:hanging="401"/>
      </w:pPr>
      <w:rPr>
        <w:rFonts w:ascii="Symbol" w:eastAsia="Symbol" w:hAnsi="Symbol" w:cs="Symbol" w:hint="default"/>
        <w:w w:val="100"/>
        <w:sz w:val="18"/>
        <w:szCs w:val="18"/>
        <w:lang w:val="en-US" w:eastAsia="en-US" w:bidi="en-US"/>
      </w:rPr>
    </w:lvl>
    <w:lvl w:ilvl="1" w:tplc="3800B1DE">
      <w:numFmt w:val="bullet"/>
      <w:lvlText w:val="•"/>
      <w:lvlJc w:val="left"/>
      <w:pPr>
        <w:ind w:left="1443" w:hanging="401"/>
      </w:pPr>
      <w:rPr>
        <w:rFonts w:hint="default"/>
        <w:lang w:val="en-US" w:eastAsia="en-US" w:bidi="en-US"/>
      </w:rPr>
    </w:lvl>
    <w:lvl w:ilvl="2" w:tplc="41ACB764">
      <w:numFmt w:val="bullet"/>
      <w:lvlText w:val="•"/>
      <w:lvlJc w:val="left"/>
      <w:pPr>
        <w:ind w:left="2066" w:hanging="401"/>
      </w:pPr>
      <w:rPr>
        <w:rFonts w:hint="default"/>
        <w:lang w:val="en-US" w:eastAsia="en-US" w:bidi="en-US"/>
      </w:rPr>
    </w:lvl>
    <w:lvl w:ilvl="3" w:tplc="11E26BDA">
      <w:numFmt w:val="bullet"/>
      <w:lvlText w:val="•"/>
      <w:lvlJc w:val="left"/>
      <w:pPr>
        <w:ind w:left="2690" w:hanging="401"/>
      </w:pPr>
      <w:rPr>
        <w:rFonts w:hint="default"/>
        <w:lang w:val="en-US" w:eastAsia="en-US" w:bidi="en-US"/>
      </w:rPr>
    </w:lvl>
    <w:lvl w:ilvl="4" w:tplc="FE189292">
      <w:numFmt w:val="bullet"/>
      <w:lvlText w:val="•"/>
      <w:lvlJc w:val="left"/>
      <w:pPr>
        <w:ind w:left="3313" w:hanging="401"/>
      </w:pPr>
      <w:rPr>
        <w:rFonts w:hint="default"/>
        <w:lang w:val="en-US" w:eastAsia="en-US" w:bidi="en-US"/>
      </w:rPr>
    </w:lvl>
    <w:lvl w:ilvl="5" w:tplc="670810FE">
      <w:numFmt w:val="bullet"/>
      <w:lvlText w:val="•"/>
      <w:lvlJc w:val="left"/>
      <w:pPr>
        <w:ind w:left="3936" w:hanging="401"/>
      </w:pPr>
      <w:rPr>
        <w:rFonts w:hint="default"/>
        <w:lang w:val="en-US" w:eastAsia="en-US" w:bidi="en-US"/>
      </w:rPr>
    </w:lvl>
    <w:lvl w:ilvl="6" w:tplc="62141598">
      <w:numFmt w:val="bullet"/>
      <w:lvlText w:val="•"/>
      <w:lvlJc w:val="left"/>
      <w:pPr>
        <w:ind w:left="4560" w:hanging="401"/>
      </w:pPr>
      <w:rPr>
        <w:rFonts w:hint="default"/>
        <w:lang w:val="en-US" w:eastAsia="en-US" w:bidi="en-US"/>
      </w:rPr>
    </w:lvl>
    <w:lvl w:ilvl="7" w:tplc="BC1E41DE">
      <w:numFmt w:val="bullet"/>
      <w:lvlText w:val="•"/>
      <w:lvlJc w:val="left"/>
      <w:pPr>
        <w:ind w:left="5183" w:hanging="401"/>
      </w:pPr>
      <w:rPr>
        <w:rFonts w:hint="default"/>
        <w:lang w:val="en-US" w:eastAsia="en-US" w:bidi="en-US"/>
      </w:rPr>
    </w:lvl>
    <w:lvl w:ilvl="8" w:tplc="74601A30">
      <w:numFmt w:val="bullet"/>
      <w:lvlText w:val="•"/>
      <w:lvlJc w:val="left"/>
      <w:pPr>
        <w:ind w:left="5806" w:hanging="401"/>
      </w:pPr>
      <w:rPr>
        <w:rFonts w:hint="default"/>
        <w:lang w:val="en-US" w:eastAsia="en-US" w:bidi="en-US"/>
      </w:rPr>
    </w:lvl>
  </w:abstractNum>
  <w:abstractNum w:abstractNumId="100" w15:restartNumberingAfterBreak="0">
    <w:nsid w:val="3F013E38"/>
    <w:multiLevelType w:val="hybridMultilevel"/>
    <w:tmpl w:val="7C02B666"/>
    <w:lvl w:ilvl="0" w:tplc="F16C72E6">
      <w:numFmt w:val="bullet"/>
      <w:lvlText w:val=""/>
      <w:lvlJc w:val="left"/>
      <w:pPr>
        <w:ind w:left="820" w:hanging="360"/>
      </w:pPr>
      <w:rPr>
        <w:rFonts w:ascii="Symbol" w:eastAsia="Symbol" w:hAnsi="Symbol" w:cs="Symbol" w:hint="default"/>
        <w:w w:val="100"/>
        <w:sz w:val="18"/>
        <w:szCs w:val="18"/>
        <w:lang w:val="en-US" w:eastAsia="en-US" w:bidi="en-US"/>
      </w:rPr>
    </w:lvl>
    <w:lvl w:ilvl="1" w:tplc="81ECC6A0">
      <w:numFmt w:val="bullet"/>
      <w:lvlText w:val="•"/>
      <w:lvlJc w:val="left"/>
      <w:pPr>
        <w:ind w:left="1443" w:hanging="360"/>
      </w:pPr>
      <w:rPr>
        <w:rFonts w:hint="default"/>
        <w:lang w:val="en-US" w:eastAsia="en-US" w:bidi="en-US"/>
      </w:rPr>
    </w:lvl>
    <w:lvl w:ilvl="2" w:tplc="A03A6012">
      <w:numFmt w:val="bullet"/>
      <w:lvlText w:val="•"/>
      <w:lvlJc w:val="left"/>
      <w:pPr>
        <w:ind w:left="2066" w:hanging="360"/>
      </w:pPr>
      <w:rPr>
        <w:rFonts w:hint="default"/>
        <w:lang w:val="en-US" w:eastAsia="en-US" w:bidi="en-US"/>
      </w:rPr>
    </w:lvl>
    <w:lvl w:ilvl="3" w:tplc="0616D6D2">
      <w:numFmt w:val="bullet"/>
      <w:lvlText w:val="•"/>
      <w:lvlJc w:val="left"/>
      <w:pPr>
        <w:ind w:left="2690" w:hanging="360"/>
      </w:pPr>
      <w:rPr>
        <w:rFonts w:hint="default"/>
        <w:lang w:val="en-US" w:eastAsia="en-US" w:bidi="en-US"/>
      </w:rPr>
    </w:lvl>
    <w:lvl w:ilvl="4" w:tplc="CF3AA0DA">
      <w:numFmt w:val="bullet"/>
      <w:lvlText w:val="•"/>
      <w:lvlJc w:val="left"/>
      <w:pPr>
        <w:ind w:left="3313" w:hanging="360"/>
      </w:pPr>
      <w:rPr>
        <w:rFonts w:hint="default"/>
        <w:lang w:val="en-US" w:eastAsia="en-US" w:bidi="en-US"/>
      </w:rPr>
    </w:lvl>
    <w:lvl w:ilvl="5" w:tplc="6956A512">
      <w:numFmt w:val="bullet"/>
      <w:lvlText w:val="•"/>
      <w:lvlJc w:val="left"/>
      <w:pPr>
        <w:ind w:left="3936" w:hanging="360"/>
      </w:pPr>
      <w:rPr>
        <w:rFonts w:hint="default"/>
        <w:lang w:val="en-US" w:eastAsia="en-US" w:bidi="en-US"/>
      </w:rPr>
    </w:lvl>
    <w:lvl w:ilvl="6" w:tplc="4100F3B8">
      <w:numFmt w:val="bullet"/>
      <w:lvlText w:val="•"/>
      <w:lvlJc w:val="left"/>
      <w:pPr>
        <w:ind w:left="4560" w:hanging="360"/>
      </w:pPr>
      <w:rPr>
        <w:rFonts w:hint="default"/>
        <w:lang w:val="en-US" w:eastAsia="en-US" w:bidi="en-US"/>
      </w:rPr>
    </w:lvl>
    <w:lvl w:ilvl="7" w:tplc="9CCA93F4">
      <w:numFmt w:val="bullet"/>
      <w:lvlText w:val="•"/>
      <w:lvlJc w:val="left"/>
      <w:pPr>
        <w:ind w:left="5183" w:hanging="360"/>
      </w:pPr>
      <w:rPr>
        <w:rFonts w:hint="default"/>
        <w:lang w:val="en-US" w:eastAsia="en-US" w:bidi="en-US"/>
      </w:rPr>
    </w:lvl>
    <w:lvl w:ilvl="8" w:tplc="A504F712">
      <w:numFmt w:val="bullet"/>
      <w:lvlText w:val="•"/>
      <w:lvlJc w:val="left"/>
      <w:pPr>
        <w:ind w:left="5806" w:hanging="360"/>
      </w:pPr>
      <w:rPr>
        <w:rFonts w:hint="default"/>
        <w:lang w:val="en-US" w:eastAsia="en-US" w:bidi="en-US"/>
      </w:rPr>
    </w:lvl>
  </w:abstractNum>
  <w:abstractNum w:abstractNumId="101" w15:restartNumberingAfterBreak="0">
    <w:nsid w:val="3FBA0E71"/>
    <w:multiLevelType w:val="hybridMultilevel"/>
    <w:tmpl w:val="8C5644CC"/>
    <w:lvl w:ilvl="0" w:tplc="B5D42154">
      <w:numFmt w:val="bullet"/>
      <w:lvlText w:val=""/>
      <w:lvlJc w:val="left"/>
      <w:pPr>
        <w:ind w:left="460" w:hanging="360"/>
      </w:pPr>
      <w:rPr>
        <w:rFonts w:ascii="Symbol" w:eastAsia="Symbol" w:hAnsi="Symbol" w:cs="Symbol" w:hint="default"/>
        <w:w w:val="100"/>
        <w:sz w:val="18"/>
        <w:szCs w:val="18"/>
        <w:lang w:val="en-US" w:eastAsia="en-US" w:bidi="en-US"/>
      </w:rPr>
    </w:lvl>
    <w:lvl w:ilvl="1" w:tplc="F9387AAA">
      <w:numFmt w:val="bullet"/>
      <w:lvlText w:val="•"/>
      <w:lvlJc w:val="left"/>
      <w:pPr>
        <w:ind w:left="1119" w:hanging="360"/>
      </w:pPr>
      <w:rPr>
        <w:rFonts w:hint="default"/>
        <w:lang w:val="en-US" w:eastAsia="en-US" w:bidi="en-US"/>
      </w:rPr>
    </w:lvl>
    <w:lvl w:ilvl="2" w:tplc="4B9C3720">
      <w:numFmt w:val="bullet"/>
      <w:lvlText w:val="•"/>
      <w:lvlJc w:val="left"/>
      <w:pPr>
        <w:ind w:left="1778" w:hanging="360"/>
      </w:pPr>
      <w:rPr>
        <w:rFonts w:hint="default"/>
        <w:lang w:val="en-US" w:eastAsia="en-US" w:bidi="en-US"/>
      </w:rPr>
    </w:lvl>
    <w:lvl w:ilvl="3" w:tplc="4B847D52">
      <w:numFmt w:val="bullet"/>
      <w:lvlText w:val="•"/>
      <w:lvlJc w:val="left"/>
      <w:pPr>
        <w:ind w:left="2438" w:hanging="360"/>
      </w:pPr>
      <w:rPr>
        <w:rFonts w:hint="default"/>
        <w:lang w:val="en-US" w:eastAsia="en-US" w:bidi="en-US"/>
      </w:rPr>
    </w:lvl>
    <w:lvl w:ilvl="4" w:tplc="491E7646">
      <w:numFmt w:val="bullet"/>
      <w:lvlText w:val="•"/>
      <w:lvlJc w:val="left"/>
      <w:pPr>
        <w:ind w:left="3097" w:hanging="360"/>
      </w:pPr>
      <w:rPr>
        <w:rFonts w:hint="default"/>
        <w:lang w:val="en-US" w:eastAsia="en-US" w:bidi="en-US"/>
      </w:rPr>
    </w:lvl>
    <w:lvl w:ilvl="5" w:tplc="C5200796">
      <w:numFmt w:val="bullet"/>
      <w:lvlText w:val="•"/>
      <w:lvlJc w:val="left"/>
      <w:pPr>
        <w:ind w:left="3756" w:hanging="360"/>
      </w:pPr>
      <w:rPr>
        <w:rFonts w:hint="default"/>
        <w:lang w:val="en-US" w:eastAsia="en-US" w:bidi="en-US"/>
      </w:rPr>
    </w:lvl>
    <w:lvl w:ilvl="6" w:tplc="75F819B6">
      <w:numFmt w:val="bullet"/>
      <w:lvlText w:val="•"/>
      <w:lvlJc w:val="left"/>
      <w:pPr>
        <w:ind w:left="4416" w:hanging="360"/>
      </w:pPr>
      <w:rPr>
        <w:rFonts w:hint="default"/>
        <w:lang w:val="en-US" w:eastAsia="en-US" w:bidi="en-US"/>
      </w:rPr>
    </w:lvl>
    <w:lvl w:ilvl="7" w:tplc="C742BEFC">
      <w:numFmt w:val="bullet"/>
      <w:lvlText w:val="•"/>
      <w:lvlJc w:val="left"/>
      <w:pPr>
        <w:ind w:left="5075" w:hanging="360"/>
      </w:pPr>
      <w:rPr>
        <w:rFonts w:hint="default"/>
        <w:lang w:val="en-US" w:eastAsia="en-US" w:bidi="en-US"/>
      </w:rPr>
    </w:lvl>
    <w:lvl w:ilvl="8" w:tplc="7CBE2808">
      <w:numFmt w:val="bullet"/>
      <w:lvlText w:val="•"/>
      <w:lvlJc w:val="left"/>
      <w:pPr>
        <w:ind w:left="5734" w:hanging="360"/>
      </w:pPr>
      <w:rPr>
        <w:rFonts w:hint="default"/>
        <w:lang w:val="en-US" w:eastAsia="en-US" w:bidi="en-US"/>
      </w:rPr>
    </w:lvl>
  </w:abstractNum>
  <w:abstractNum w:abstractNumId="102" w15:restartNumberingAfterBreak="0">
    <w:nsid w:val="3FE7520A"/>
    <w:multiLevelType w:val="hybridMultilevel"/>
    <w:tmpl w:val="0AC0C742"/>
    <w:lvl w:ilvl="0" w:tplc="DE04E804">
      <w:numFmt w:val="bullet"/>
      <w:lvlText w:val=""/>
      <w:lvlJc w:val="left"/>
      <w:pPr>
        <w:ind w:left="424" w:hanging="360"/>
      </w:pPr>
      <w:rPr>
        <w:rFonts w:ascii="Symbol" w:eastAsia="Symbol" w:hAnsi="Symbol" w:cs="Symbol" w:hint="default"/>
        <w:w w:val="100"/>
        <w:sz w:val="18"/>
        <w:szCs w:val="18"/>
        <w:lang w:val="en-US" w:eastAsia="en-US" w:bidi="en-US"/>
      </w:rPr>
    </w:lvl>
    <w:lvl w:ilvl="1" w:tplc="6E4607E8">
      <w:numFmt w:val="bullet"/>
      <w:lvlText w:val="•"/>
      <w:lvlJc w:val="left"/>
      <w:pPr>
        <w:ind w:left="1043" w:hanging="360"/>
      </w:pPr>
      <w:rPr>
        <w:rFonts w:hint="default"/>
        <w:lang w:val="en-US" w:eastAsia="en-US" w:bidi="en-US"/>
      </w:rPr>
    </w:lvl>
    <w:lvl w:ilvl="2" w:tplc="CDA6FFB0">
      <w:numFmt w:val="bullet"/>
      <w:lvlText w:val="•"/>
      <w:lvlJc w:val="left"/>
      <w:pPr>
        <w:ind w:left="1667" w:hanging="360"/>
      </w:pPr>
      <w:rPr>
        <w:rFonts w:hint="default"/>
        <w:lang w:val="en-US" w:eastAsia="en-US" w:bidi="en-US"/>
      </w:rPr>
    </w:lvl>
    <w:lvl w:ilvl="3" w:tplc="BFB2855C">
      <w:numFmt w:val="bullet"/>
      <w:lvlText w:val="•"/>
      <w:lvlJc w:val="left"/>
      <w:pPr>
        <w:ind w:left="2291" w:hanging="360"/>
      </w:pPr>
      <w:rPr>
        <w:rFonts w:hint="default"/>
        <w:lang w:val="en-US" w:eastAsia="en-US" w:bidi="en-US"/>
      </w:rPr>
    </w:lvl>
    <w:lvl w:ilvl="4" w:tplc="8E0CC88E">
      <w:numFmt w:val="bullet"/>
      <w:lvlText w:val="•"/>
      <w:lvlJc w:val="left"/>
      <w:pPr>
        <w:ind w:left="2915" w:hanging="360"/>
      </w:pPr>
      <w:rPr>
        <w:rFonts w:hint="default"/>
        <w:lang w:val="en-US" w:eastAsia="en-US" w:bidi="en-US"/>
      </w:rPr>
    </w:lvl>
    <w:lvl w:ilvl="5" w:tplc="6E04EC90">
      <w:numFmt w:val="bullet"/>
      <w:lvlText w:val="•"/>
      <w:lvlJc w:val="left"/>
      <w:pPr>
        <w:ind w:left="3538" w:hanging="360"/>
      </w:pPr>
      <w:rPr>
        <w:rFonts w:hint="default"/>
        <w:lang w:val="en-US" w:eastAsia="en-US" w:bidi="en-US"/>
      </w:rPr>
    </w:lvl>
    <w:lvl w:ilvl="6" w:tplc="1400C95A">
      <w:numFmt w:val="bullet"/>
      <w:lvlText w:val="•"/>
      <w:lvlJc w:val="left"/>
      <w:pPr>
        <w:ind w:left="4162" w:hanging="360"/>
      </w:pPr>
      <w:rPr>
        <w:rFonts w:hint="default"/>
        <w:lang w:val="en-US" w:eastAsia="en-US" w:bidi="en-US"/>
      </w:rPr>
    </w:lvl>
    <w:lvl w:ilvl="7" w:tplc="3D78AFCA">
      <w:numFmt w:val="bullet"/>
      <w:lvlText w:val="•"/>
      <w:lvlJc w:val="left"/>
      <w:pPr>
        <w:ind w:left="4786" w:hanging="360"/>
      </w:pPr>
      <w:rPr>
        <w:rFonts w:hint="default"/>
        <w:lang w:val="en-US" w:eastAsia="en-US" w:bidi="en-US"/>
      </w:rPr>
    </w:lvl>
    <w:lvl w:ilvl="8" w:tplc="84E84736">
      <w:numFmt w:val="bullet"/>
      <w:lvlText w:val="•"/>
      <w:lvlJc w:val="left"/>
      <w:pPr>
        <w:ind w:left="5410" w:hanging="360"/>
      </w:pPr>
      <w:rPr>
        <w:rFonts w:hint="default"/>
        <w:lang w:val="en-US" w:eastAsia="en-US" w:bidi="en-US"/>
      </w:rPr>
    </w:lvl>
  </w:abstractNum>
  <w:abstractNum w:abstractNumId="103" w15:restartNumberingAfterBreak="0">
    <w:nsid w:val="402765F5"/>
    <w:multiLevelType w:val="hybridMultilevel"/>
    <w:tmpl w:val="4E4072E4"/>
    <w:lvl w:ilvl="0" w:tplc="F98C3C00">
      <w:numFmt w:val="bullet"/>
      <w:lvlText w:val=""/>
      <w:lvlJc w:val="left"/>
      <w:pPr>
        <w:ind w:left="442" w:hanging="360"/>
      </w:pPr>
      <w:rPr>
        <w:rFonts w:ascii="Symbol" w:eastAsia="Symbol" w:hAnsi="Symbol" w:cs="Symbol" w:hint="default"/>
        <w:w w:val="100"/>
        <w:sz w:val="18"/>
        <w:szCs w:val="18"/>
        <w:lang w:val="en-US" w:eastAsia="en-US" w:bidi="en-US"/>
      </w:rPr>
    </w:lvl>
    <w:lvl w:ilvl="1" w:tplc="3006A65C">
      <w:numFmt w:val="bullet"/>
      <w:lvlText w:val="•"/>
      <w:lvlJc w:val="left"/>
      <w:pPr>
        <w:ind w:left="1090" w:hanging="360"/>
      </w:pPr>
      <w:rPr>
        <w:rFonts w:hint="default"/>
        <w:lang w:val="en-US" w:eastAsia="en-US" w:bidi="en-US"/>
      </w:rPr>
    </w:lvl>
    <w:lvl w:ilvl="2" w:tplc="CA3CE736">
      <w:numFmt w:val="bullet"/>
      <w:lvlText w:val="•"/>
      <w:lvlJc w:val="left"/>
      <w:pPr>
        <w:ind w:left="1741" w:hanging="360"/>
      </w:pPr>
      <w:rPr>
        <w:rFonts w:hint="default"/>
        <w:lang w:val="en-US" w:eastAsia="en-US" w:bidi="en-US"/>
      </w:rPr>
    </w:lvl>
    <w:lvl w:ilvl="3" w:tplc="A984C61A">
      <w:numFmt w:val="bullet"/>
      <w:lvlText w:val="•"/>
      <w:lvlJc w:val="left"/>
      <w:pPr>
        <w:ind w:left="2392" w:hanging="360"/>
      </w:pPr>
      <w:rPr>
        <w:rFonts w:hint="default"/>
        <w:lang w:val="en-US" w:eastAsia="en-US" w:bidi="en-US"/>
      </w:rPr>
    </w:lvl>
    <w:lvl w:ilvl="4" w:tplc="538C93C2">
      <w:numFmt w:val="bullet"/>
      <w:lvlText w:val="•"/>
      <w:lvlJc w:val="left"/>
      <w:pPr>
        <w:ind w:left="3043" w:hanging="360"/>
      </w:pPr>
      <w:rPr>
        <w:rFonts w:hint="default"/>
        <w:lang w:val="en-US" w:eastAsia="en-US" w:bidi="en-US"/>
      </w:rPr>
    </w:lvl>
    <w:lvl w:ilvl="5" w:tplc="10A01FCC">
      <w:numFmt w:val="bullet"/>
      <w:lvlText w:val="•"/>
      <w:lvlJc w:val="left"/>
      <w:pPr>
        <w:ind w:left="3693" w:hanging="360"/>
      </w:pPr>
      <w:rPr>
        <w:rFonts w:hint="default"/>
        <w:lang w:val="en-US" w:eastAsia="en-US" w:bidi="en-US"/>
      </w:rPr>
    </w:lvl>
    <w:lvl w:ilvl="6" w:tplc="5526FECA">
      <w:numFmt w:val="bullet"/>
      <w:lvlText w:val="•"/>
      <w:lvlJc w:val="left"/>
      <w:pPr>
        <w:ind w:left="4344" w:hanging="360"/>
      </w:pPr>
      <w:rPr>
        <w:rFonts w:hint="default"/>
        <w:lang w:val="en-US" w:eastAsia="en-US" w:bidi="en-US"/>
      </w:rPr>
    </w:lvl>
    <w:lvl w:ilvl="7" w:tplc="445CEB72">
      <w:numFmt w:val="bullet"/>
      <w:lvlText w:val="•"/>
      <w:lvlJc w:val="left"/>
      <w:pPr>
        <w:ind w:left="4995" w:hanging="360"/>
      </w:pPr>
      <w:rPr>
        <w:rFonts w:hint="default"/>
        <w:lang w:val="en-US" w:eastAsia="en-US" w:bidi="en-US"/>
      </w:rPr>
    </w:lvl>
    <w:lvl w:ilvl="8" w:tplc="12908244">
      <w:numFmt w:val="bullet"/>
      <w:lvlText w:val="•"/>
      <w:lvlJc w:val="left"/>
      <w:pPr>
        <w:ind w:left="5646" w:hanging="360"/>
      </w:pPr>
      <w:rPr>
        <w:rFonts w:hint="default"/>
        <w:lang w:val="en-US" w:eastAsia="en-US" w:bidi="en-US"/>
      </w:rPr>
    </w:lvl>
  </w:abstractNum>
  <w:abstractNum w:abstractNumId="104" w15:restartNumberingAfterBreak="0">
    <w:nsid w:val="41A774D3"/>
    <w:multiLevelType w:val="hybridMultilevel"/>
    <w:tmpl w:val="4C98B310"/>
    <w:lvl w:ilvl="0" w:tplc="16E479BA">
      <w:numFmt w:val="bullet"/>
      <w:lvlText w:val=""/>
      <w:lvlJc w:val="left"/>
      <w:pPr>
        <w:ind w:left="481" w:hanging="360"/>
      </w:pPr>
      <w:rPr>
        <w:rFonts w:ascii="Symbol" w:eastAsia="Symbol" w:hAnsi="Symbol" w:cs="Symbol" w:hint="default"/>
        <w:w w:val="100"/>
        <w:sz w:val="18"/>
        <w:szCs w:val="18"/>
        <w:lang w:val="en-US" w:eastAsia="en-US" w:bidi="en-US"/>
      </w:rPr>
    </w:lvl>
    <w:lvl w:ilvl="1" w:tplc="4306945C">
      <w:numFmt w:val="bullet"/>
      <w:lvlText w:val="•"/>
      <w:lvlJc w:val="left"/>
      <w:pPr>
        <w:ind w:left="1125" w:hanging="360"/>
      </w:pPr>
      <w:rPr>
        <w:rFonts w:hint="default"/>
        <w:lang w:val="en-US" w:eastAsia="en-US" w:bidi="en-US"/>
      </w:rPr>
    </w:lvl>
    <w:lvl w:ilvl="2" w:tplc="1AF0DB4A">
      <w:numFmt w:val="bullet"/>
      <w:lvlText w:val="•"/>
      <w:lvlJc w:val="left"/>
      <w:pPr>
        <w:ind w:left="1771" w:hanging="360"/>
      </w:pPr>
      <w:rPr>
        <w:rFonts w:hint="default"/>
        <w:lang w:val="en-US" w:eastAsia="en-US" w:bidi="en-US"/>
      </w:rPr>
    </w:lvl>
    <w:lvl w:ilvl="3" w:tplc="606ECAC8">
      <w:numFmt w:val="bullet"/>
      <w:lvlText w:val="•"/>
      <w:lvlJc w:val="left"/>
      <w:pPr>
        <w:ind w:left="2416" w:hanging="360"/>
      </w:pPr>
      <w:rPr>
        <w:rFonts w:hint="default"/>
        <w:lang w:val="en-US" w:eastAsia="en-US" w:bidi="en-US"/>
      </w:rPr>
    </w:lvl>
    <w:lvl w:ilvl="4" w:tplc="D6D0AA94">
      <w:numFmt w:val="bullet"/>
      <w:lvlText w:val="•"/>
      <w:lvlJc w:val="left"/>
      <w:pPr>
        <w:ind w:left="3062" w:hanging="360"/>
      </w:pPr>
      <w:rPr>
        <w:rFonts w:hint="default"/>
        <w:lang w:val="en-US" w:eastAsia="en-US" w:bidi="en-US"/>
      </w:rPr>
    </w:lvl>
    <w:lvl w:ilvl="5" w:tplc="A198D314">
      <w:numFmt w:val="bullet"/>
      <w:lvlText w:val="•"/>
      <w:lvlJc w:val="left"/>
      <w:pPr>
        <w:ind w:left="3707" w:hanging="360"/>
      </w:pPr>
      <w:rPr>
        <w:rFonts w:hint="default"/>
        <w:lang w:val="en-US" w:eastAsia="en-US" w:bidi="en-US"/>
      </w:rPr>
    </w:lvl>
    <w:lvl w:ilvl="6" w:tplc="64CA1378">
      <w:numFmt w:val="bullet"/>
      <w:lvlText w:val="•"/>
      <w:lvlJc w:val="left"/>
      <w:pPr>
        <w:ind w:left="4353" w:hanging="360"/>
      </w:pPr>
      <w:rPr>
        <w:rFonts w:hint="default"/>
        <w:lang w:val="en-US" w:eastAsia="en-US" w:bidi="en-US"/>
      </w:rPr>
    </w:lvl>
    <w:lvl w:ilvl="7" w:tplc="2C20329E">
      <w:numFmt w:val="bullet"/>
      <w:lvlText w:val="•"/>
      <w:lvlJc w:val="left"/>
      <w:pPr>
        <w:ind w:left="4998" w:hanging="360"/>
      </w:pPr>
      <w:rPr>
        <w:rFonts w:hint="default"/>
        <w:lang w:val="en-US" w:eastAsia="en-US" w:bidi="en-US"/>
      </w:rPr>
    </w:lvl>
    <w:lvl w:ilvl="8" w:tplc="63A05258">
      <w:numFmt w:val="bullet"/>
      <w:lvlText w:val="•"/>
      <w:lvlJc w:val="left"/>
      <w:pPr>
        <w:ind w:left="5644" w:hanging="360"/>
      </w:pPr>
      <w:rPr>
        <w:rFonts w:hint="default"/>
        <w:lang w:val="en-US" w:eastAsia="en-US" w:bidi="en-US"/>
      </w:rPr>
    </w:lvl>
  </w:abstractNum>
  <w:abstractNum w:abstractNumId="105" w15:restartNumberingAfterBreak="0">
    <w:nsid w:val="41AF0C07"/>
    <w:multiLevelType w:val="hybridMultilevel"/>
    <w:tmpl w:val="3E665AF6"/>
    <w:lvl w:ilvl="0" w:tplc="E7E28414">
      <w:start w:val="1"/>
      <w:numFmt w:val="decimal"/>
      <w:lvlText w:val="%1)"/>
      <w:lvlJc w:val="left"/>
      <w:pPr>
        <w:ind w:left="1340" w:hanging="360"/>
      </w:pPr>
      <w:rPr>
        <w:rFonts w:ascii="Calibri" w:eastAsia="Calibri" w:hAnsi="Calibri" w:cs="Calibri" w:hint="default"/>
        <w:w w:val="100"/>
        <w:sz w:val="22"/>
        <w:szCs w:val="22"/>
        <w:lang w:val="en-US" w:eastAsia="en-US" w:bidi="en-US"/>
      </w:rPr>
    </w:lvl>
    <w:lvl w:ilvl="1" w:tplc="62165DFA">
      <w:start w:val="1"/>
      <w:numFmt w:val="decimal"/>
      <w:lvlText w:val="%2."/>
      <w:lvlJc w:val="left"/>
      <w:pPr>
        <w:ind w:left="1791" w:hanging="802"/>
      </w:pPr>
      <w:rPr>
        <w:rFonts w:ascii="Calibri" w:eastAsia="Calibri" w:hAnsi="Calibri" w:cs="Calibri" w:hint="default"/>
        <w:b/>
        <w:bCs/>
        <w:spacing w:val="-2"/>
        <w:w w:val="100"/>
        <w:sz w:val="22"/>
        <w:szCs w:val="22"/>
        <w:lang w:val="en-US" w:eastAsia="en-US" w:bidi="en-US"/>
      </w:rPr>
    </w:lvl>
    <w:lvl w:ilvl="2" w:tplc="CE80BB3A">
      <w:numFmt w:val="bullet"/>
      <w:lvlText w:val="•"/>
      <w:lvlJc w:val="left"/>
      <w:pPr>
        <w:ind w:left="2755" w:hanging="802"/>
      </w:pPr>
      <w:rPr>
        <w:rFonts w:hint="default"/>
        <w:lang w:val="en-US" w:eastAsia="en-US" w:bidi="en-US"/>
      </w:rPr>
    </w:lvl>
    <w:lvl w:ilvl="3" w:tplc="1A06AEDA">
      <w:numFmt w:val="bullet"/>
      <w:lvlText w:val="•"/>
      <w:lvlJc w:val="left"/>
      <w:pPr>
        <w:ind w:left="3711" w:hanging="802"/>
      </w:pPr>
      <w:rPr>
        <w:rFonts w:hint="default"/>
        <w:lang w:val="en-US" w:eastAsia="en-US" w:bidi="en-US"/>
      </w:rPr>
    </w:lvl>
    <w:lvl w:ilvl="4" w:tplc="5954877C">
      <w:numFmt w:val="bullet"/>
      <w:lvlText w:val="•"/>
      <w:lvlJc w:val="left"/>
      <w:pPr>
        <w:ind w:left="4666" w:hanging="802"/>
      </w:pPr>
      <w:rPr>
        <w:rFonts w:hint="default"/>
        <w:lang w:val="en-US" w:eastAsia="en-US" w:bidi="en-US"/>
      </w:rPr>
    </w:lvl>
    <w:lvl w:ilvl="5" w:tplc="32E28326">
      <w:numFmt w:val="bullet"/>
      <w:lvlText w:val="•"/>
      <w:lvlJc w:val="left"/>
      <w:pPr>
        <w:ind w:left="5622" w:hanging="802"/>
      </w:pPr>
      <w:rPr>
        <w:rFonts w:hint="default"/>
        <w:lang w:val="en-US" w:eastAsia="en-US" w:bidi="en-US"/>
      </w:rPr>
    </w:lvl>
    <w:lvl w:ilvl="6" w:tplc="DE9A371E">
      <w:numFmt w:val="bullet"/>
      <w:lvlText w:val="•"/>
      <w:lvlJc w:val="left"/>
      <w:pPr>
        <w:ind w:left="6577" w:hanging="802"/>
      </w:pPr>
      <w:rPr>
        <w:rFonts w:hint="default"/>
        <w:lang w:val="en-US" w:eastAsia="en-US" w:bidi="en-US"/>
      </w:rPr>
    </w:lvl>
    <w:lvl w:ilvl="7" w:tplc="ED2C327E">
      <w:numFmt w:val="bullet"/>
      <w:lvlText w:val="•"/>
      <w:lvlJc w:val="left"/>
      <w:pPr>
        <w:ind w:left="7533" w:hanging="802"/>
      </w:pPr>
      <w:rPr>
        <w:rFonts w:hint="default"/>
        <w:lang w:val="en-US" w:eastAsia="en-US" w:bidi="en-US"/>
      </w:rPr>
    </w:lvl>
    <w:lvl w:ilvl="8" w:tplc="5E80ED60">
      <w:numFmt w:val="bullet"/>
      <w:lvlText w:val="•"/>
      <w:lvlJc w:val="left"/>
      <w:pPr>
        <w:ind w:left="8488" w:hanging="802"/>
      </w:pPr>
      <w:rPr>
        <w:rFonts w:hint="default"/>
        <w:lang w:val="en-US" w:eastAsia="en-US" w:bidi="en-US"/>
      </w:rPr>
    </w:lvl>
  </w:abstractNum>
  <w:abstractNum w:abstractNumId="106" w15:restartNumberingAfterBreak="0">
    <w:nsid w:val="41ED55D0"/>
    <w:multiLevelType w:val="hybridMultilevel"/>
    <w:tmpl w:val="CF30E308"/>
    <w:lvl w:ilvl="0" w:tplc="555C3D88">
      <w:numFmt w:val="bullet"/>
      <w:lvlText w:val=""/>
      <w:lvlJc w:val="left"/>
      <w:pPr>
        <w:ind w:left="460" w:hanging="360"/>
      </w:pPr>
      <w:rPr>
        <w:rFonts w:ascii="Symbol" w:eastAsia="Symbol" w:hAnsi="Symbol" w:cs="Symbol" w:hint="default"/>
        <w:w w:val="100"/>
        <w:sz w:val="18"/>
        <w:szCs w:val="18"/>
        <w:lang w:val="en-US" w:eastAsia="en-US" w:bidi="en-US"/>
      </w:rPr>
    </w:lvl>
    <w:lvl w:ilvl="1" w:tplc="F7BA6226">
      <w:numFmt w:val="bullet"/>
      <w:lvlText w:val="•"/>
      <w:lvlJc w:val="left"/>
      <w:pPr>
        <w:ind w:left="1119" w:hanging="360"/>
      </w:pPr>
      <w:rPr>
        <w:rFonts w:hint="default"/>
        <w:lang w:val="en-US" w:eastAsia="en-US" w:bidi="en-US"/>
      </w:rPr>
    </w:lvl>
    <w:lvl w:ilvl="2" w:tplc="D89EB400">
      <w:numFmt w:val="bullet"/>
      <w:lvlText w:val="•"/>
      <w:lvlJc w:val="left"/>
      <w:pPr>
        <w:ind w:left="1778" w:hanging="360"/>
      </w:pPr>
      <w:rPr>
        <w:rFonts w:hint="default"/>
        <w:lang w:val="en-US" w:eastAsia="en-US" w:bidi="en-US"/>
      </w:rPr>
    </w:lvl>
    <w:lvl w:ilvl="3" w:tplc="1102C216">
      <w:numFmt w:val="bullet"/>
      <w:lvlText w:val="•"/>
      <w:lvlJc w:val="left"/>
      <w:pPr>
        <w:ind w:left="2438" w:hanging="360"/>
      </w:pPr>
      <w:rPr>
        <w:rFonts w:hint="default"/>
        <w:lang w:val="en-US" w:eastAsia="en-US" w:bidi="en-US"/>
      </w:rPr>
    </w:lvl>
    <w:lvl w:ilvl="4" w:tplc="4CE6AB02">
      <w:numFmt w:val="bullet"/>
      <w:lvlText w:val="•"/>
      <w:lvlJc w:val="left"/>
      <w:pPr>
        <w:ind w:left="3097" w:hanging="360"/>
      </w:pPr>
      <w:rPr>
        <w:rFonts w:hint="default"/>
        <w:lang w:val="en-US" w:eastAsia="en-US" w:bidi="en-US"/>
      </w:rPr>
    </w:lvl>
    <w:lvl w:ilvl="5" w:tplc="D7C67B5A">
      <w:numFmt w:val="bullet"/>
      <w:lvlText w:val="•"/>
      <w:lvlJc w:val="left"/>
      <w:pPr>
        <w:ind w:left="3756" w:hanging="360"/>
      </w:pPr>
      <w:rPr>
        <w:rFonts w:hint="default"/>
        <w:lang w:val="en-US" w:eastAsia="en-US" w:bidi="en-US"/>
      </w:rPr>
    </w:lvl>
    <w:lvl w:ilvl="6" w:tplc="9D22BA0E">
      <w:numFmt w:val="bullet"/>
      <w:lvlText w:val="•"/>
      <w:lvlJc w:val="left"/>
      <w:pPr>
        <w:ind w:left="4416" w:hanging="360"/>
      </w:pPr>
      <w:rPr>
        <w:rFonts w:hint="default"/>
        <w:lang w:val="en-US" w:eastAsia="en-US" w:bidi="en-US"/>
      </w:rPr>
    </w:lvl>
    <w:lvl w:ilvl="7" w:tplc="2ADC868C">
      <w:numFmt w:val="bullet"/>
      <w:lvlText w:val="•"/>
      <w:lvlJc w:val="left"/>
      <w:pPr>
        <w:ind w:left="5075" w:hanging="360"/>
      </w:pPr>
      <w:rPr>
        <w:rFonts w:hint="default"/>
        <w:lang w:val="en-US" w:eastAsia="en-US" w:bidi="en-US"/>
      </w:rPr>
    </w:lvl>
    <w:lvl w:ilvl="8" w:tplc="3C9449C0">
      <w:numFmt w:val="bullet"/>
      <w:lvlText w:val="•"/>
      <w:lvlJc w:val="left"/>
      <w:pPr>
        <w:ind w:left="5734" w:hanging="360"/>
      </w:pPr>
      <w:rPr>
        <w:rFonts w:hint="default"/>
        <w:lang w:val="en-US" w:eastAsia="en-US" w:bidi="en-US"/>
      </w:rPr>
    </w:lvl>
  </w:abstractNum>
  <w:abstractNum w:abstractNumId="107" w15:restartNumberingAfterBreak="0">
    <w:nsid w:val="425A2D8B"/>
    <w:multiLevelType w:val="hybridMultilevel"/>
    <w:tmpl w:val="F7F8A0BE"/>
    <w:lvl w:ilvl="0" w:tplc="3E8A8298">
      <w:numFmt w:val="bullet"/>
      <w:lvlText w:val=""/>
      <w:lvlJc w:val="left"/>
      <w:pPr>
        <w:ind w:left="460" w:hanging="360"/>
      </w:pPr>
      <w:rPr>
        <w:rFonts w:ascii="Symbol" w:eastAsia="Symbol" w:hAnsi="Symbol" w:cs="Symbol" w:hint="default"/>
        <w:w w:val="100"/>
        <w:sz w:val="18"/>
        <w:szCs w:val="18"/>
        <w:lang w:val="en-US" w:eastAsia="en-US" w:bidi="en-US"/>
      </w:rPr>
    </w:lvl>
    <w:lvl w:ilvl="1" w:tplc="8F3448F2">
      <w:numFmt w:val="bullet"/>
      <w:lvlText w:val="•"/>
      <w:lvlJc w:val="left"/>
      <w:pPr>
        <w:ind w:left="1119" w:hanging="360"/>
      </w:pPr>
      <w:rPr>
        <w:rFonts w:hint="default"/>
        <w:lang w:val="en-US" w:eastAsia="en-US" w:bidi="en-US"/>
      </w:rPr>
    </w:lvl>
    <w:lvl w:ilvl="2" w:tplc="00681044">
      <w:numFmt w:val="bullet"/>
      <w:lvlText w:val="•"/>
      <w:lvlJc w:val="left"/>
      <w:pPr>
        <w:ind w:left="1778" w:hanging="360"/>
      </w:pPr>
      <w:rPr>
        <w:rFonts w:hint="default"/>
        <w:lang w:val="en-US" w:eastAsia="en-US" w:bidi="en-US"/>
      </w:rPr>
    </w:lvl>
    <w:lvl w:ilvl="3" w:tplc="64C414CC">
      <w:numFmt w:val="bullet"/>
      <w:lvlText w:val="•"/>
      <w:lvlJc w:val="left"/>
      <w:pPr>
        <w:ind w:left="2438" w:hanging="360"/>
      </w:pPr>
      <w:rPr>
        <w:rFonts w:hint="default"/>
        <w:lang w:val="en-US" w:eastAsia="en-US" w:bidi="en-US"/>
      </w:rPr>
    </w:lvl>
    <w:lvl w:ilvl="4" w:tplc="2BAEFFAE">
      <w:numFmt w:val="bullet"/>
      <w:lvlText w:val="•"/>
      <w:lvlJc w:val="left"/>
      <w:pPr>
        <w:ind w:left="3097" w:hanging="360"/>
      </w:pPr>
      <w:rPr>
        <w:rFonts w:hint="default"/>
        <w:lang w:val="en-US" w:eastAsia="en-US" w:bidi="en-US"/>
      </w:rPr>
    </w:lvl>
    <w:lvl w:ilvl="5" w:tplc="49906C3A">
      <w:numFmt w:val="bullet"/>
      <w:lvlText w:val="•"/>
      <w:lvlJc w:val="left"/>
      <w:pPr>
        <w:ind w:left="3756" w:hanging="360"/>
      </w:pPr>
      <w:rPr>
        <w:rFonts w:hint="default"/>
        <w:lang w:val="en-US" w:eastAsia="en-US" w:bidi="en-US"/>
      </w:rPr>
    </w:lvl>
    <w:lvl w:ilvl="6" w:tplc="7D188DAE">
      <w:numFmt w:val="bullet"/>
      <w:lvlText w:val="•"/>
      <w:lvlJc w:val="left"/>
      <w:pPr>
        <w:ind w:left="4416" w:hanging="360"/>
      </w:pPr>
      <w:rPr>
        <w:rFonts w:hint="default"/>
        <w:lang w:val="en-US" w:eastAsia="en-US" w:bidi="en-US"/>
      </w:rPr>
    </w:lvl>
    <w:lvl w:ilvl="7" w:tplc="D6B6C270">
      <w:numFmt w:val="bullet"/>
      <w:lvlText w:val="•"/>
      <w:lvlJc w:val="left"/>
      <w:pPr>
        <w:ind w:left="5075" w:hanging="360"/>
      </w:pPr>
      <w:rPr>
        <w:rFonts w:hint="default"/>
        <w:lang w:val="en-US" w:eastAsia="en-US" w:bidi="en-US"/>
      </w:rPr>
    </w:lvl>
    <w:lvl w:ilvl="8" w:tplc="C534DA16">
      <w:numFmt w:val="bullet"/>
      <w:lvlText w:val="•"/>
      <w:lvlJc w:val="left"/>
      <w:pPr>
        <w:ind w:left="5734" w:hanging="360"/>
      </w:pPr>
      <w:rPr>
        <w:rFonts w:hint="default"/>
        <w:lang w:val="en-US" w:eastAsia="en-US" w:bidi="en-US"/>
      </w:rPr>
    </w:lvl>
  </w:abstractNum>
  <w:abstractNum w:abstractNumId="108" w15:restartNumberingAfterBreak="0">
    <w:nsid w:val="42C53171"/>
    <w:multiLevelType w:val="hybridMultilevel"/>
    <w:tmpl w:val="124403B2"/>
    <w:lvl w:ilvl="0" w:tplc="2ADA573A">
      <w:numFmt w:val="bullet"/>
      <w:lvlText w:val=""/>
      <w:lvlJc w:val="left"/>
      <w:pPr>
        <w:ind w:left="820" w:hanging="360"/>
      </w:pPr>
      <w:rPr>
        <w:rFonts w:ascii="Symbol" w:eastAsia="Symbol" w:hAnsi="Symbol" w:cs="Symbol" w:hint="default"/>
        <w:w w:val="100"/>
        <w:sz w:val="18"/>
        <w:szCs w:val="18"/>
        <w:lang w:val="en-US" w:eastAsia="en-US" w:bidi="en-US"/>
      </w:rPr>
    </w:lvl>
    <w:lvl w:ilvl="1" w:tplc="BCF0CAFA">
      <w:numFmt w:val="bullet"/>
      <w:lvlText w:val="•"/>
      <w:lvlJc w:val="left"/>
      <w:pPr>
        <w:ind w:left="1443" w:hanging="360"/>
      </w:pPr>
      <w:rPr>
        <w:rFonts w:hint="default"/>
        <w:lang w:val="en-US" w:eastAsia="en-US" w:bidi="en-US"/>
      </w:rPr>
    </w:lvl>
    <w:lvl w:ilvl="2" w:tplc="58D44EA8">
      <w:numFmt w:val="bullet"/>
      <w:lvlText w:val="•"/>
      <w:lvlJc w:val="left"/>
      <w:pPr>
        <w:ind w:left="2066" w:hanging="360"/>
      </w:pPr>
      <w:rPr>
        <w:rFonts w:hint="default"/>
        <w:lang w:val="en-US" w:eastAsia="en-US" w:bidi="en-US"/>
      </w:rPr>
    </w:lvl>
    <w:lvl w:ilvl="3" w:tplc="E07A3D98">
      <w:numFmt w:val="bullet"/>
      <w:lvlText w:val="•"/>
      <w:lvlJc w:val="left"/>
      <w:pPr>
        <w:ind w:left="2690" w:hanging="360"/>
      </w:pPr>
      <w:rPr>
        <w:rFonts w:hint="default"/>
        <w:lang w:val="en-US" w:eastAsia="en-US" w:bidi="en-US"/>
      </w:rPr>
    </w:lvl>
    <w:lvl w:ilvl="4" w:tplc="71D8CEC4">
      <w:numFmt w:val="bullet"/>
      <w:lvlText w:val="•"/>
      <w:lvlJc w:val="left"/>
      <w:pPr>
        <w:ind w:left="3313" w:hanging="360"/>
      </w:pPr>
      <w:rPr>
        <w:rFonts w:hint="default"/>
        <w:lang w:val="en-US" w:eastAsia="en-US" w:bidi="en-US"/>
      </w:rPr>
    </w:lvl>
    <w:lvl w:ilvl="5" w:tplc="E9D42708">
      <w:numFmt w:val="bullet"/>
      <w:lvlText w:val="•"/>
      <w:lvlJc w:val="left"/>
      <w:pPr>
        <w:ind w:left="3936" w:hanging="360"/>
      </w:pPr>
      <w:rPr>
        <w:rFonts w:hint="default"/>
        <w:lang w:val="en-US" w:eastAsia="en-US" w:bidi="en-US"/>
      </w:rPr>
    </w:lvl>
    <w:lvl w:ilvl="6" w:tplc="E724DECA">
      <w:numFmt w:val="bullet"/>
      <w:lvlText w:val="•"/>
      <w:lvlJc w:val="left"/>
      <w:pPr>
        <w:ind w:left="4560" w:hanging="360"/>
      </w:pPr>
      <w:rPr>
        <w:rFonts w:hint="default"/>
        <w:lang w:val="en-US" w:eastAsia="en-US" w:bidi="en-US"/>
      </w:rPr>
    </w:lvl>
    <w:lvl w:ilvl="7" w:tplc="ABD237D6">
      <w:numFmt w:val="bullet"/>
      <w:lvlText w:val="•"/>
      <w:lvlJc w:val="left"/>
      <w:pPr>
        <w:ind w:left="5183" w:hanging="360"/>
      </w:pPr>
      <w:rPr>
        <w:rFonts w:hint="default"/>
        <w:lang w:val="en-US" w:eastAsia="en-US" w:bidi="en-US"/>
      </w:rPr>
    </w:lvl>
    <w:lvl w:ilvl="8" w:tplc="910E2F60">
      <w:numFmt w:val="bullet"/>
      <w:lvlText w:val="•"/>
      <w:lvlJc w:val="left"/>
      <w:pPr>
        <w:ind w:left="5806" w:hanging="360"/>
      </w:pPr>
      <w:rPr>
        <w:rFonts w:hint="default"/>
        <w:lang w:val="en-US" w:eastAsia="en-US" w:bidi="en-US"/>
      </w:rPr>
    </w:lvl>
  </w:abstractNum>
  <w:abstractNum w:abstractNumId="109" w15:restartNumberingAfterBreak="0">
    <w:nsid w:val="42F57D97"/>
    <w:multiLevelType w:val="hybridMultilevel"/>
    <w:tmpl w:val="D2A0DEFE"/>
    <w:lvl w:ilvl="0" w:tplc="36828D48">
      <w:numFmt w:val="bullet"/>
      <w:lvlText w:val=""/>
      <w:lvlJc w:val="left"/>
      <w:pPr>
        <w:ind w:left="460" w:hanging="360"/>
      </w:pPr>
      <w:rPr>
        <w:rFonts w:ascii="Symbol" w:eastAsia="Symbol" w:hAnsi="Symbol" w:cs="Symbol" w:hint="default"/>
        <w:w w:val="100"/>
        <w:sz w:val="18"/>
        <w:szCs w:val="18"/>
        <w:lang w:val="en-US" w:eastAsia="en-US" w:bidi="en-US"/>
      </w:rPr>
    </w:lvl>
    <w:lvl w:ilvl="1" w:tplc="692C3786">
      <w:numFmt w:val="bullet"/>
      <w:lvlText w:val="•"/>
      <w:lvlJc w:val="left"/>
      <w:pPr>
        <w:ind w:left="1131" w:hanging="360"/>
      </w:pPr>
      <w:rPr>
        <w:rFonts w:hint="default"/>
        <w:lang w:val="en-US" w:eastAsia="en-US" w:bidi="en-US"/>
      </w:rPr>
    </w:lvl>
    <w:lvl w:ilvl="2" w:tplc="791A5C72">
      <w:numFmt w:val="bullet"/>
      <w:lvlText w:val="•"/>
      <w:lvlJc w:val="left"/>
      <w:pPr>
        <w:ind w:left="1803" w:hanging="360"/>
      </w:pPr>
      <w:rPr>
        <w:rFonts w:hint="default"/>
        <w:lang w:val="en-US" w:eastAsia="en-US" w:bidi="en-US"/>
      </w:rPr>
    </w:lvl>
    <w:lvl w:ilvl="3" w:tplc="EE887398">
      <w:numFmt w:val="bullet"/>
      <w:lvlText w:val="•"/>
      <w:lvlJc w:val="left"/>
      <w:pPr>
        <w:ind w:left="2475" w:hanging="360"/>
      </w:pPr>
      <w:rPr>
        <w:rFonts w:hint="default"/>
        <w:lang w:val="en-US" w:eastAsia="en-US" w:bidi="en-US"/>
      </w:rPr>
    </w:lvl>
    <w:lvl w:ilvl="4" w:tplc="E9526DC4">
      <w:numFmt w:val="bullet"/>
      <w:lvlText w:val="•"/>
      <w:lvlJc w:val="left"/>
      <w:pPr>
        <w:ind w:left="3147" w:hanging="360"/>
      </w:pPr>
      <w:rPr>
        <w:rFonts w:hint="default"/>
        <w:lang w:val="en-US" w:eastAsia="en-US" w:bidi="en-US"/>
      </w:rPr>
    </w:lvl>
    <w:lvl w:ilvl="5" w:tplc="7416E60C">
      <w:numFmt w:val="bullet"/>
      <w:lvlText w:val="•"/>
      <w:lvlJc w:val="left"/>
      <w:pPr>
        <w:ind w:left="3819" w:hanging="360"/>
      </w:pPr>
      <w:rPr>
        <w:rFonts w:hint="default"/>
        <w:lang w:val="en-US" w:eastAsia="en-US" w:bidi="en-US"/>
      </w:rPr>
    </w:lvl>
    <w:lvl w:ilvl="6" w:tplc="09FA18CA">
      <w:numFmt w:val="bullet"/>
      <w:lvlText w:val="•"/>
      <w:lvlJc w:val="left"/>
      <w:pPr>
        <w:ind w:left="4491" w:hanging="360"/>
      </w:pPr>
      <w:rPr>
        <w:rFonts w:hint="default"/>
        <w:lang w:val="en-US" w:eastAsia="en-US" w:bidi="en-US"/>
      </w:rPr>
    </w:lvl>
    <w:lvl w:ilvl="7" w:tplc="4EEC09FA">
      <w:numFmt w:val="bullet"/>
      <w:lvlText w:val="•"/>
      <w:lvlJc w:val="left"/>
      <w:pPr>
        <w:ind w:left="5162" w:hanging="360"/>
      </w:pPr>
      <w:rPr>
        <w:rFonts w:hint="default"/>
        <w:lang w:val="en-US" w:eastAsia="en-US" w:bidi="en-US"/>
      </w:rPr>
    </w:lvl>
    <w:lvl w:ilvl="8" w:tplc="F73A2854">
      <w:numFmt w:val="bullet"/>
      <w:lvlText w:val="•"/>
      <w:lvlJc w:val="left"/>
      <w:pPr>
        <w:ind w:left="5834" w:hanging="360"/>
      </w:pPr>
      <w:rPr>
        <w:rFonts w:hint="default"/>
        <w:lang w:val="en-US" w:eastAsia="en-US" w:bidi="en-US"/>
      </w:rPr>
    </w:lvl>
  </w:abstractNum>
  <w:abstractNum w:abstractNumId="110" w15:restartNumberingAfterBreak="0">
    <w:nsid w:val="44454DF3"/>
    <w:multiLevelType w:val="hybridMultilevel"/>
    <w:tmpl w:val="718EF4D8"/>
    <w:lvl w:ilvl="0" w:tplc="B7ACC876">
      <w:numFmt w:val="bullet"/>
      <w:lvlText w:val=""/>
      <w:lvlJc w:val="left"/>
      <w:pPr>
        <w:ind w:left="460" w:hanging="360"/>
      </w:pPr>
      <w:rPr>
        <w:rFonts w:ascii="Symbol" w:eastAsia="Symbol" w:hAnsi="Symbol" w:cs="Symbol" w:hint="default"/>
        <w:w w:val="100"/>
        <w:sz w:val="18"/>
        <w:szCs w:val="18"/>
        <w:lang w:val="en-US" w:eastAsia="en-US" w:bidi="en-US"/>
      </w:rPr>
    </w:lvl>
    <w:lvl w:ilvl="1" w:tplc="CC5456A0">
      <w:numFmt w:val="bullet"/>
      <w:lvlText w:val="•"/>
      <w:lvlJc w:val="left"/>
      <w:pPr>
        <w:ind w:left="1113" w:hanging="360"/>
      </w:pPr>
      <w:rPr>
        <w:rFonts w:hint="default"/>
        <w:lang w:val="en-US" w:eastAsia="en-US" w:bidi="en-US"/>
      </w:rPr>
    </w:lvl>
    <w:lvl w:ilvl="2" w:tplc="A33E122A">
      <w:numFmt w:val="bullet"/>
      <w:lvlText w:val="•"/>
      <w:lvlJc w:val="left"/>
      <w:pPr>
        <w:ind w:left="1767" w:hanging="360"/>
      </w:pPr>
      <w:rPr>
        <w:rFonts w:hint="default"/>
        <w:lang w:val="en-US" w:eastAsia="en-US" w:bidi="en-US"/>
      </w:rPr>
    </w:lvl>
    <w:lvl w:ilvl="3" w:tplc="12CC5CA0">
      <w:numFmt w:val="bullet"/>
      <w:lvlText w:val="•"/>
      <w:lvlJc w:val="left"/>
      <w:pPr>
        <w:ind w:left="2421" w:hanging="360"/>
      </w:pPr>
      <w:rPr>
        <w:rFonts w:hint="default"/>
        <w:lang w:val="en-US" w:eastAsia="en-US" w:bidi="en-US"/>
      </w:rPr>
    </w:lvl>
    <w:lvl w:ilvl="4" w:tplc="F112BEB4">
      <w:numFmt w:val="bullet"/>
      <w:lvlText w:val="•"/>
      <w:lvlJc w:val="left"/>
      <w:pPr>
        <w:ind w:left="3075" w:hanging="360"/>
      </w:pPr>
      <w:rPr>
        <w:rFonts w:hint="default"/>
        <w:lang w:val="en-US" w:eastAsia="en-US" w:bidi="en-US"/>
      </w:rPr>
    </w:lvl>
    <w:lvl w:ilvl="5" w:tplc="98149E3E">
      <w:numFmt w:val="bullet"/>
      <w:lvlText w:val="•"/>
      <w:lvlJc w:val="left"/>
      <w:pPr>
        <w:ind w:left="3729" w:hanging="360"/>
      </w:pPr>
      <w:rPr>
        <w:rFonts w:hint="default"/>
        <w:lang w:val="en-US" w:eastAsia="en-US" w:bidi="en-US"/>
      </w:rPr>
    </w:lvl>
    <w:lvl w:ilvl="6" w:tplc="5434E0BE">
      <w:numFmt w:val="bullet"/>
      <w:lvlText w:val="•"/>
      <w:lvlJc w:val="left"/>
      <w:pPr>
        <w:ind w:left="4383" w:hanging="360"/>
      </w:pPr>
      <w:rPr>
        <w:rFonts w:hint="default"/>
        <w:lang w:val="en-US" w:eastAsia="en-US" w:bidi="en-US"/>
      </w:rPr>
    </w:lvl>
    <w:lvl w:ilvl="7" w:tplc="947E33FE">
      <w:numFmt w:val="bullet"/>
      <w:lvlText w:val="•"/>
      <w:lvlJc w:val="left"/>
      <w:pPr>
        <w:ind w:left="5036" w:hanging="360"/>
      </w:pPr>
      <w:rPr>
        <w:rFonts w:hint="default"/>
        <w:lang w:val="en-US" w:eastAsia="en-US" w:bidi="en-US"/>
      </w:rPr>
    </w:lvl>
    <w:lvl w:ilvl="8" w:tplc="138EA0BE">
      <w:numFmt w:val="bullet"/>
      <w:lvlText w:val="•"/>
      <w:lvlJc w:val="left"/>
      <w:pPr>
        <w:ind w:left="5690" w:hanging="360"/>
      </w:pPr>
      <w:rPr>
        <w:rFonts w:hint="default"/>
        <w:lang w:val="en-US" w:eastAsia="en-US" w:bidi="en-US"/>
      </w:rPr>
    </w:lvl>
  </w:abstractNum>
  <w:abstractNum w:abstractNumId="111" w15:restartNumberingAfterBreak="0">
    <w:nsid w:val="44581A4F"/>
    <w:multiLevelType w:val="hybridMultilevel"/>
    <w:tmpl w:val="02AA7B66"/>
    <w:lvl w:ilvl="0" w:tplc="5E8A639A">
      <w:start w:val="1"/>
      <w:numFmt w:val="decimal"/>
      <w:lvlText w:val="%1."/>
      <w:lvlJc w:val="left"/>
      <w:pPr>
        <w:ind w:left="1581" w:hanging="360"/>
      </w:pPr>
      <w:rPr>
        <w:rFonts w:ascii="Calibri" w:eastAsia="Calibri" w:hAnsi="Calibri" w:cs="Calibri" w:hint="default"/>
        <w:spacing w:val="-3"/>
        <w:w w:val="100"/>
        <w:sz w:val="24"/>
        <w:szCs w:val="24"/>
        <w:lang w:val="en-US" w:eastAsia="en-US" w:bidi="en-US"/>
      </w:rPr>
    </w:lvl>
    <w:lvl w:ilvl="1" w:tplc="7576AAE0">
      <w:numFmt w:val="bullet"/>
      <w:lvlText w:val="•"/>
      <w:lvlJc w:val="left"/>
      <w:pPr>
        <w:ind w:left="2546" w:hanging="360"/>
      </w:pPr>
      <w:rPr>
        <w:rFonts w:hint="default"/>
        <w:lang w:val="en-US" w:eastAsia="en-US" w:bidi="en-US"/>
      </w:rPr>
    </w:lvl>
    <w:lvl w:ilvl="2" w:tplc="05002820">
      <w:numFmt w:val="bullet"/>
      <w:lvlText w:val="•"/>
      <w:lvlJc w:val="left"/>
      <w:pPr>
        <w:ind w:left="3512" w:hanging="360"/>
      </w:pPr>
      <w:rPr>
        <w:rFonts w:hint="default"/>
        <w:lang w:val="en-US" w:eastAsia="en-US" w:bidi="en-US"/>
      </w:rPr>
    </w:lvl>
    <w:lvl w:ilvl="3" w:tplc="95D81054">
      <w:numFmt w:val="bullet"/>
      <w:lvlText w:val="•"/>
      <w:lvlJc w:val="left"/>
      <w:pPr>
        <w:ind w:left="4478" w:hanging="360"/>
      </w:pPr>
      <w:rPr>
        <w:rFonts w:hint="default"/>
        <w:lang w:val="en-US" w:eastAsia="en-US" w:bidi="en-US"/>
      </w:rPr>
    </w:lvl>
    <w:lvl w:ilvl="4" w:tplc="BAB65EA2">
      <w:numFmt w:val="bullet"/>
      <w:lvlText w:val="•"/>
      <w:lvlJc w:val="left"/>
      <w:pPr>
        <w:ind w:left="5444" w:hanging="360"/>
      </w:pPr>
      <w:rPr>
        <w:rFonts w:hint="default"/>
        <w:lang w:val="en-US" w:eastAsia="en-US" w:bidi="en-US"/>
      </w:rPr>
    </w:lvl>
    <w:lvl w:ilvl="5" w:tplc="E79A8D2C">
      <w:numFmt w:val="bullet"/>
      <w:lvlText w:val="•"/>
      <w:lvlJc w:val="left"/>
      <w:pPr>
        <w:ind w:left="6410" w:hanging="360"/>
      </w:pPr>
      <w:rPr>
        <w:rFonts w:hint="default"/>
        <w:lang w:val="en-US" w:eastAsia="en-US" w:bidi="en-US"/>
      </w:rPr>
    </w:lvl>
    <w:lvl w:ilvl="6" w:tplc="3B9AEF18">
      <w:numFmt w:val="bullet"/>
      <w:lvlText w:val="•"/>
      <w:lvlJc w:val="left"/>
      <w:pPr>
        <w:ind w:left="7376" w:hanging="360"/>
      </w:pPr>
      <w:rPr>
        <w:rFonts w:hint="default"/>
        <w:lang w:val="en-US" w:eastAsia="en-US" w:bidi="en-US"/>
      </w:rPr>
    </w:lvl>
    <w:lvl w:ilvl="7" w:tplc="02363858">
      <w:numFmt w:val="bullet"/>
      <w:lvlText w:val="•"/>
      <w:lvlJc w:val="left"/>
      <w:pPr>
        <w:ind w:left="8342" w:hanging="360"/>
      </w:pPr>
      <w:rPr>
        <w:rFonts w:hint="default"/>
        <w:lang w:val="en-US" w:eastAsia="en-US" w:bidi="en-US"/>
      </w:rPr>
    </w:lvl>
    <w:lvl w:ilvl="8" w:tplc="061CC7F0">
      <w:numFmt w:val="bullet"/>
      <w:lvlText w:val="•"/>
      <w:lvlJc w:val="left"/>
      <w:pPr>
        <w:ind w:left="9308" w:hanging="360"/>
      </w:pPr>
      <w:rPr>
        <w:rFonts w:hint="default"/>
        <w:lang w:val="en-US" w:eastAsia="en-US" w:bidi="en-US"/>
      </w:rPr>
    </w:lvl>
  </w:abstractNum>
  <w:abstractNum w:abstractNumId="112" w15:restartNumberingAfterBreak="0">
    <w:nsid w:val="446F1D3D"/>
    <w:multiLevelType w:val="hybridMultilevel"/>
    <w:tmpl w:val="C0922046"/>
    <w:lvl w:ilvl="0" w:tplc="72DE43EE">
      <w:numFmt w:val="bullet"/>
      <w:lvlText w:val=""/>
      <w:lvlJc w:val="left"/>
      <w:pPr>
        <w:ind w:left="460" w:hanging="360"/>
      </w:pPr>
      <w:rPr>
        <w:rFonts w:ascii="Symbol" w:eastAsia="Symbol" w:hAnsi="Symbol" w:cs="Symbol" w:hint="default"/>
        <w:w w:val="100"/>
        <w:sz w:val="18"/>
        <w:szCs w:val="18"/>
        <w:lang w:val="en-US" w:eastAsia="en-US" w:bidi="en-US"/>
      </w:rPr>
    </w:lvl>
    <w:lvl w:ilvl="1" w:tplc="849E33D4">
      <w:numFmt w:val="bullet"/>
      <w:lvlText w:val="•"/>
      <w:lvlJc w:val="left"/>
      <w:pPr>
        <w:ind w:left="1131" w:hanging="360"/>
      </w:pPr>
      <w:rPr>
        <w:rFonts w:hint="default"/>
        <w:lang w:val="en-US" w:eastAsia="en-US" w:bidi="en-US"/>
      </w:rPr>
    </w:lvl>
    <w:lvl w:ilvl="2" w:tplc="98AC8E2C">
      <w:numFmt w:val="bullet"/>
      <w:lvlText w:val="•"/>
      <w:lvlJc w:val="left"/>
      <w:pPr>
        <w:ind w:left="1803" w:hanging="360"/>
      </w:pPr>
      <w:rPr>
        <w:rFonts w:hint="default"/>
        <w:lang w:val="en-US" w:eastAsia="en-US" w:bidi="en-US"/>
      </w:rPr>
    </w:lvl>
    <w:lvl w:ilvl="3" w:tplc="95E03F20">
      <w:numFmt w:val="bullet"/>
      <w:lvlText w:val="•"/>
      <w:lvlJc w:val="left"/>
      <w:pPr>
        <w:ind w:left="2475" w:hanging="360"/>
      </w:pPr>
      <w:rPr>
        <w:rFonts w:hint="default"/>
        <w:lang w:val="en-US" w:eastAsia="en-US" w:bidi="en-US"/>
      </w:rPr>
    </w:lvl>
    <w:lvl w:ilvl="4" w:tplc="163EC096">
      <w:numFmt w:val="bullet"/>
      <w:lvlText w:val="•"/>
      <w:lvlJc w:val="left"/>
      <w:pPr>
        <w:ind w:left="3147" w:hanging="360"/>
      </w:pPr>
      <w:rPr>
        <w:rFonts w:hint="default"/>
        <w:lang w:val="en-US" w:eastAsia="en-US" w:bidi="en-US"/>
      </w:rPr>
    </w:lvl>
    <w:lvl w:ilvl="5" w:tplc="D2127CCA">
      <w:numFmt w:val="bullet"/>
      <w:lvlText w:val="•"/>
      <w:lvlJc w:val="left"/>
      <w:pPr>
        <w:ind w:left="3819" w:hanging="360"/>
      </w:pPr>
      <w:rPr>
        <w:rFonts w:hint="default"/>
        <w:lang w:val="en-US" w:eastAsia="en-US" w:bidi="en-US"/>
      </w:rPr>
    </w:lvl>
    <w:lvl w:ilvl="6" w:tplc="D074958A">
      <w:numFmt w:val="bullet"/>
      <w:lvlText w:val="•"/>
      <w:lvlJc w:val="left"/>
      <w:pPr>
        <w:ind w:left="4491" w:hanging="360"/>
      </w:pPr>
      <w:rPr>
        <w:rFonts w:hint="default"/>
        <w:lang w:val="en-US" w:eastAsia="en-US" w:bidi="en-US"/>
      </w:rPr>
    </w:lvl>
    <w:lvl w:ilvl="7" w:tplc="6D6675C2">
      <w:numFmt w:val="bullet"/>
      <w:lvlText w:val="•"/>
      <w:lvlJc w:val="left"/>
      <w:pPr>
        <w:ind w:left="5162" w:hanging="360"/>
      </w:pPr>
      <w:rPr>
        <w:rFonts w:hint="default"/>
        <w:lang w:val="en-US" w:eastAsia="en-US" w:bidi="en-US"/>
      </w:rPr>
    </w:lvl>
    <w:lvl w:ilvl="8" w:tplc="F4A89680">
      <w:numFmt w:val="bullet"/>
      <w:lvlText w:val="•"/>
      <w:lvlJc w:val="left"/>
      <w:pPr>
        <w:ind w:left="5834" w:hanging="360"/>
      </w:pPr>
      <w:rPr>
        <w:rFonts w:hint="default"/>
        <w:lang w:val="en-US" w:eastAsia="en-US" w:bidi="en-US"/>
      </w:rPr>
    </w:lvl>
  </w:abstractNum>
  <w:abstractNum w:abstractNumId="113" w15:restartNumberingAfterBreak="0">
    <w:nsid w:val="44D030DD"/>
    <w:multiLevelType w:val="hybridMultilevel"/>
    <w:tmpl w:val="B6B6E61E"/>
    <w:lvl w:ilvl="0" w:tplc="AF329E4A">
      <w:numFmt w:val="bullet"/>
      <w:lvlText w:val=""/>
      <w:lvlJc w:val="left"/>
      <w:pPr>
        <w:ind w:left="424" w:hanging="360"/>
      </w:pPr>
      <w:rPr>
        <w:rFonts w:ascii="Symbol" w:eastAsia="Symbol" w:hAnsi="Symbol" w:cs="Symbol" w:hint="default"/>
        <w:w w:val="100"/>
        <w:sz w:val="18"/>
        <w:szCs w:val="18"/>
        <w:lang w:val="en-US" w:eastAsia="en-US" w:bidi="en-US"/>
      </w:rPr>
    </w:lvl>
    <w:lvl w:ilvl="1" w:tplc="FD845FD4">
      <w:numFmt w:val="bullet"/>
      <w:lvlText w:val="•"/>
      <w:lvlJc w:val="left"/>
      <w:pPr>
        <w:ind w:left="1043" w:hanging="360"/>
      </w:pPr>
      <w:rPr>
        <w:rFonts w:hint="default"/>
        <w:lang w:val="en-US" w:eastAsia="en-US" w:bidi="en-US"/>
      </w:rPr>
    </w:lvl>
    <w:lvl w:ilvl="2" w:tplc="CCCC2BAE">
      <w:numFmt w:val="bullet"/>
      <w:lvlText w:val="•"/>
      <w:lvlJc w:val="left"/>
      <w:pPr>
        <w:ind w:left="1667" w:hanging="360"/>
      </w:pPr>
      <w:rPr>
        <w:rFonts w:hint="default"/>
        <w:lang w:val="en-US" w:eastAsia="en-US" w:bidi="en-US"/>
      </w:rPr>
    </w:lvl>
    <w:lvl w:ilvl="3" w:tplc="FBF8E6AE">
      <w:numFmt w:val="bullet"/>
      <w:lvlText w:val="•"/>
      <w:lvlJc w:val="left"/>
      <w:pPr>
        <w:ind w:left="2291" w:hanging="360"/>
      </w:pPr>
      <w:rPr>
        <w:rFonts w:hint="default"/>
        <w:lang w:val="en-US" w:eastAsia="en-US" w:bidi="en-US"/>
      </w:rPr>
    </w:lvl>
    <w:lvl w:ilvl="4" w:tplc="4D807B12">
      <w:numFmt w:val="bullet"/>
      <w:lvlText w:val="•"/>
      <w:lvlJc w:val="left"/>
      <w:pPr>
        <w:ind w:left="2915" w:hanging="360"/>
      </w:pPr>
      <w:rPr>
        <w:rFonts w:hint="default"/>
        <w:lang w:val="en-US" w:eastAsia="en-US" w:bidi="en-US"/>
      </w:rPr>
    </w:lvl>
    <w:lvl w:ilvl="5" w:tplc="EB7CB21C">
      <w:numFmt w:val="bullet"/>
      <w:lvlText w:val="•"/>
      <w:lvlJc w:val="left"/>
      <w:pPr>
        <w:ind w:left="3538" w:hanging="360"/>
      </w:pPr>
      <w:rPr>
        <w:rFonts w:hint="default"/>
        <w:lang w:val="en-US" w:eastAsia="en-US" w:bidi="en-US"/>
      </w:rPr>
    </w:lvl>
    <w:lvl w:ilvl="6" w:tplc="75D03928">
      <w:numFmt w:val="bullet"/>
      <w:lvlText w:val="•"/>
      <w:lvlJc w:val="left"/>
      <w:pPr>
        <w:ind w:left="4162" w:hanging="360"/>
      </w:pPr>
      <w:rPr>
        <w:rFonts w:hint="default"/>
        <w:lang w:val="en-US" w:eastAsia="en-US" w:bidi="en-US"/>
      </w:rPr>
    </w:lvl>
    <w:lvl w:ilvl="7" w:tplc="10D2AD58">
      <w:numFmt w:val="bullet"/>
      <w:lvlText w:val="•"/>
      <w:lvlJc w:val="left"/>
      <w:pPr>
        <w:ind w:left="4786" w:hanging="360"/>
      </w:pPr>
      <w:rPr>
        <w:rFonts w:hint="default"/>
        <w:lang w:val="en-US" w:eastAsia="en-US" w:bidi="en-US"/>
      </w:rPr>
    </w:lvl>
    <w:lvl w:ilvl="8" w:tplc="AF62C3D6">
      <w:numFmt w:val="bullet"/>
      <w:lvlText w:val="•"/>
      <w:lvlJc w:val="left"/>
      <w:pPr>
        <w:ind w:left="5410" w:hanging="360"/>
      </w:pPr>
      <w:rPr>
        <w:rFonts w:hint="default"/>
        <w:lang w:val="en-US" w:eastAsia="en-US" w:bidi="en-US"/>
      </w:rPr>
    </w:lvl>
  </w:abstractNum>
  <w:abstractNum w:abstractNumId="114" w15:restartNumberingAfterBreak="0">
    <w:nsid w:val="45DE064D"/>
    <w:multiLevelType w:val="hybridMultilevel"/>
    <w:tmpl w:val="D08039EE"/>
    <w:lvl w:ilvl="0" w:tplc="C51AEAC0">
      <w:numFmt w:val="bullet"/>
      <w:lvlText w:val=""/>
      <w:lvlJc w:val="left"/>
      <w:pPr>
        <w:ind w:left="460" w:hanging="360"/>
      </w:pPr>
      <w:rPr>
        <w:rFonts w:ascii="Symbol" w:eastAsia="Symbol" w:hAnsi="Symbol" w:cs="Symbol" w:hint="default"/>
        <w:w w:val="100"/>
        <w:sz w:val="18"/>
        <w:szCs w:val="18"/>
        <w:lang w:val="en-US" w:eastAsia="en-US" w:bidi="en-US"/>
      </w:rPr>
    </w:lvl>
    <w:lvl w:ilvl="1" w:tplc="90245A34">
      <w:numFmt w:val="bullet"/>
      <w:lvlText w:val="•"/>
      <w:lvlJc w:val="left"/>
      <w:pPr>
        <w:ind w:left="1131" w:hanging="360"/>
      </w:pPr>
      <w:rPr>
        <w:rFonts w:hint="default"/>
        <w:lang w:val="en-US" w:eastAsia="en-US" w:bidi="en-US"/>
      </w:rPr>
    </w:lvl>
    <w:lvl w:ilvl="2" w:tplc="FE0E1FA4">
      <w:numFmt w:val="bullet"/>
      <w:lvlText w:val="•"/>
      <w:lvlJc w:val="left"/>
      <w:pPr>
        <w:ind w:left="1803" w:hanging="360"/>
      </w:pPr>
      <w:rPr>
        <w:rFonts w:hint="default"/>
        <w:lang w:val="en-US" w:eastAsia="en-US" w:bidi="en-US"/>
      </w:rPr>
    </w:lvl>
    <w:lvl w:ilvl="3" w:tplc="47004AEA">
      <w:numFmt w:val="bullet"/>
      <w:lvlText w:val="•"/>
      <w:lvlJc w:val="left"/>
      <w:pPr>
        <w:ind w:left="2475" w:hanging="360"/>
      </w:pPr>
      <w:rPr>
        <w:rFonts w:hint="default"/>
        <w:lang w:val="en-US" w:eastAsia="en-US" w:bidi="en-US"/>
      </w:rPr>
    </w:lvl>
    <w:lvl w:ilvl="4" w:tplc="5AC4A0D4">
      <w:numFmt w:val="bullet"/>
      <w:lvlText w:val="•"/>
      <w:lvlJc w:val="left"/>
      <w:pPr>
        <w:ind w:left="3147" w:hanging="360"/>
      </w:pPr>
      <w:rPr>
        <w:rFonts w:hint="default"/>
        <w:lang w:val="en-US" w:eastAsia="en-US" w:bidi="en-US"/>
      </w:rPr>
    </w:lvl>
    <w:lvl w:ilvl="5" w:tplc="751405AC">
      <w:numFmt w:val="bullet"/>
      <w:lvlText w:val="•"/>
      <w:lvlJc w:val="left"/>
      <w:pPr>
        <w:ind w:left="3819" w:hanging="360"/>
      </w:pPr>
      <w:rPr>
        <w:rFonts w:hint="default"/>
        <w:lang w:val="en-US" w:eastAsia="en-US" w:bidi="en-US"/>
      </w:rPr>
    </w:lvl>
    <w:lvl w:ilvl="6" w:tplc="06924EEC">
      <w:numFmt w:val="bullet"/>
      <w:lvlText w:val="•"/>
      <w:lvlJc w:val="left"/>
      <w:pPr>
        <w:ind w:left="4491" w:hanging="360"/>
      </w:pPr>
      <w:rPr>
        <w:rFonts w:hint="default"/>
        <w:lang w:val="en-US" w:eastAsia="en-US" w:bidi="en-US"/>
      </w:rPr>
    </w:lvl>
    <w:lvl w:ilvl="7" w:tplc="0EE27A9C">
      <w:numFmt w:val="bullet"/>
      <w:lvlText w:val="•"/>
      <w:lvlJc w:val="left"/>
      <w:pPr>
        <w:ind w:left="5162" w:hanging="360"/>
      </w:pPr>
      <w:rPr>
        <w:rFonts w:hint="default"/>
        <w:lang w:val="en-US" w:eastAsia="en-US" w:bidi="en-US"/>
      </w:rPr>
    </w:lvl>
    <w:lvl w:ilvl="8" w:tplc="28689FA4">
      <w:numFmt w:val="bullet"/>
      <w:lvlText w:val="•"/>
      <w:lvlJc w:val="left"/>
      <w:pPr>
        <w:ind w:left="5834" w:hanging="360"/>
      </w:pPr>
      <w:rPr>
        <w:rFonts w:hint="default"/>
        <w:lang w:val="en-US" w:eastAsia="en-US" w:bidi="en-US"/>
      </w:rPr>
    </w:lvl>
  </w:abstractNum>
  <w:abstractNum w:abstractNumId="115" w15:restartNumberingAfterBreak="0">
    <w:nsid w:val="48C4533E"/>
    <w:multiLevelType w:val="hybridMultilevel"/>
    <w:tmpl w:val="8208E9AC"/>
    <w:lvl w:ilvl="0" w:tplc="F1108E5A">
      <w:numFmt w:val="bullet"/>
      <w:lvlText w:val=""/>
      <w:lvlJc w:val="left"/>
      <w:pPr>
        <w:ind w:left="431" w:hanging="360"/>
      </w:pPr>
      <w:rPr>
        <w:rFonts w:ascii="Symbol" w:eastAsia="Symbol" w:hAnsi="Symbol" w:cs="Symbol" w:hint="default"/>
        <w:w w:val="100"/>
        <w:sz w:val="18"/>
        <w:szCs w:val="18"/>
        <w:lang w:val="en-US" w:eastAsia="en-US" w:bidi="en-US"/>
      </w:rPr>
    </w:lvl>
    <w:lvl w:ilvl="1" w:tplc="97E00338">
      <w:numFmt w:val="bullet"/>
      <w:lvlText w:val="•"/>
      <w:lvlJc w:val="left"/>
      <w:pPr>
        <w:ind w:left="1089" w:hanging="360"/>
      </w:pPr>
      <w:rPr>
        <w:rFonts w:hint="default"/>
        <w:lang w:val="en-US" w:eastAsia="en-US" w:bidi="en-US"/>
      </w:rPr>
    </w:lvl>
    <w:lvl w:ilvl="2" w:tplc="BDDE8072">
      <w:numFmt w:val="bullet"/>
      <w:lvlText w:val="•"/>
      <w:lvlJc w:val="left"/>
      <w:pPr>
        <w:ind w:left="1739" w:hanging="360"/>
      </w:pPr>
      <w:rPr>
        <w:rFonts w:hint="default"/>
        <w:lang w:val="en-US" w:eastAsia="en-US" w:bidi="en-US"/>
      </w:rPr>
    </w:lvl>
    <w:lvl w:ilvl="3" w:tplc="2732F530">
      <w:numFmt w:val="bullet"/>
      <w:lvlText w:val="•"/>
      <w:lvlJc w:val="left"/>
      <w:pPr>
        <w:ind w:left="2388" w:hanging="360"/>
      </w:pPr>
      <w:rPr>
        <w:rFonts w:hint="default"/>
        <w:lang w:val="en-US" w:eastAsia="en-US" w:bidi="en-US"/>
      </w:rPr>
    </w:lvl>
    <w:lvl w:ilvl="4" w:tplc="C3CCF8BC">
      <w:numFmt w:val="bullet"/>
      <w:lvlText w:val="•"/>
      <w:lvlJc w:val="left"/>
      <w:pPr>
        <w:ind w:left="3038" w:hanging="360"/>
      </w:pPr>
      <w:rPr>
        <w:rFonts w:hint="default"/>
        <w:lang w:val="en-US" w:eastAsia="en-US" w:bidi="en-US"/>
      </w:rPr>
    </w:lvl>
    <w:lvl w:ilvl="5" w:tplc="F6E07C58">
      <w:numFmt w:val="bullet"/>
      <w:lvlText w:val="•"/>
      <w:lvlJc w:val="left"/>
      <w:pPr>
        <w:ind w:left="3687" w:hanging="360"/>
      </w:pPr>
      <w:rPr>
        <w:rFonts w:hint="default"/>
        <w:lang w:val="en-US" w:eastAsia="en-US" w:bidi="en-US"/>
      </w:rPr>
    </w:lvl>
    <w:lvl w:ilvl="6" w:tplc="987EBBCC">
      <w:numFmt w:val="bullet"/>
      <w:lvlText w:val="•"/>
      <w:lvlJc w:val="left"/>
      <w:pPr>
        <w:ind w:left="4337" w:hanging="360"/>
      </w:pPr>
      <w:rPr>
        <w:rFonts w:hint="default"/>
        <w:lang w:val="en-US" w:eastAsia="en-US" w:bidi="en-US"/>
      </w:rPr>
    </w:lvl>
    <w:lvl w:ilvl="7" w:tplc="165899A6">
      <w:numFmt w:val="bullet"/>
      <w:lvlText w:val="•"/>
      <w:lvlJc w:val="left"/>
      <w:pPr>
        <w:ind w:left="4986" w:hanging="360"/>
      </w:pPr>
      <w:rPr>
        <w:rFonts w:hint="default"/>
        <w:lang w:val="en-US" w:eastAsia="en-US" w:bidi="en-US"/>
      </w:rPr>
    </w:lvl>
    <w:lvl w:ilvl="8" w:tplc="086EC1E6">
      <w:numFmt w:val="bullet"/>
      <w:lvlText w:val="•"/>
      <w:lvlJc w:val="left"/>
      <w:pPr>
        <w:ind w:left="5636" w:hanging="360"/>
      </w:pPr>
      <w:rPr>
        <w:rFonts w:hint="default"/>
        <w:lang w:val="en-US" w:eastAsia="en-US" w:bidi="en-US"/>
      </w:rPr>
    </w:lvl>
  </w:abstractNum>
  <w:abstractNum w:abstractNumId="116" w15:restartNumberingAfterBreak="0">
    <w:nsid w:val="495B593D"/>
    <w:multiLevelType w:val="hybridMultilevel"/>
    <w:tmpl w:val="73AE7C34"/>
    <w:lvl w:ilvl="0" w:tplc="37064AD4">
      <w:numFmt w:val="bullet"/>
      <w:lvlText w:val=""/>
      <w:lvlJc w:val="left"/>
      <w:pPr>
        <w:ind w:left="820" w:hanging="360"/>
      </w:pPr>
      <w:rPr>
        <w:rFonts w:ascii="Symbol" w:eastAsia="Symbol" w:hAnsi="Symbol" w:cs="Symbol" w:hint="default"/>
        <w:w w:val="100"/>
        <w:sz w:val="18"/>
        <w:szCs w:val="18"/>
        <w:lang w:val="en-US" w:eastAsia="en-US" w:bidi="en-US"/>
      </w:rPr>
    </w:lvl>
    <w:lvl w:ilvl="1" w:tplc="3AF8C938">
      <w:numFmt w:val="bullet"/>
      <w:lvlText w:val="•"/>
      <w:lvlJc w:val="left"/>
      <w:pPr>
        <w:ind w:left="1443" w:hanging="360"/>
      </w:pPr>
      <w:rPr>
        <w:rFonts w:hint="default"/>
        <w:lang w:val="en-US" w:eastAsia="en-US" w:bidi="en-US"/>
      </w:rPr>
    </w:lvl>
    <w:lvl w:ilvl="2" w:tplc="1DE8A28A">
      <w:numFmt w:val="bullet"/>
      <w:lvlText w:val="•"/>
      <w:lvlJc w:val="left"/>
      <w:pPr>
        <w:ind w:left="2066" w:hanging="360"/>
      </w:pPr>
      <w:rPr>
        <w:rFonts w:hint="default"/>
        <w:lang w:val="en-US" w:eastAsia="en-US" w:bidi="en-US"/>
      </w:rPr>
    </w:lvl>
    <w:lvl w:ilvl="3" w:tplc="25DCB326">
      <w:numFmt w:val="bullet"/>
      <w:lvlText w:val="•"/>
      <w:lvlJc w:val="left"/>
      <w:pPr>
        <w:ind w:left="2690" w:hanging="360"/>
      </w:pPr>
      <w:rPr>
        <w:rFonts w:hint="default"/>
        <w:lang w:val="en-US" w:eastAsia="en-US" w:bidi="en-US"/>
      </w:rPr>
    </w:lvl>
    <w:lvl w:ilvl="4" w:tplc="5CDA9824">
      <w:numFmt w:val="bullet"/>
      <w:lvlText w:val="•"/>
      <w:lvlJc w:val="left"/>
      <w:pPr>
        <w:ind w:left="3313" w:hanging="360"/>
      </w:pPr>
      <w:rPr>
        <w:rFonts w:hint="default"/>
        <w:lang w:val="en-US" w:eastAsia="en-US" w:bidi="en-US"/>
      </w:rPr>
    </w:lvl>
    <w:lvl w:ilvl="5" w:tplc="02E8C7DE">
      <w:numFmt w:val="bullet"/>
      <w:lvlText w:val="•"/>
      <w:lvlJc w:val="left"/>
      <w:pPr>
        <w:ind w:left="3936" w:hanging="360"/>
      </w:pPr>
      <w:rPr>
        <w:rFonts w:hint="default"/>
        <w:lang w:val="en-US" w:eastAsia="en-US" w:bidi="en-US"/>
      </w:rPr>
    </w:lvl>
    <w:lvl w:ilvl="6" w:tplc="3488C754">
      <w:numFmt w:val="bullet"/>
      <w:lvlText w:val="•"/>
      <w:lvlJc w:val="left"/>
      <w:pPr>
        <w:ind w:left="4560" w:hanging="360"/>
      </w:pPr>
      <w:rPr>
        <w:rFonts w:hint="default"/>
        <w:lang w:val="en-US" w:eastAsia="en-US" w:bidi="en-US"/>
      </w:rPr>
    </w:lvl>
    <w:lvl w:ilvl="7" w:tplc="87E04006">
      <w:numFmt w:val="bullet"/>
      <w:lvlText w:val="•"/>
      <w:lvlJc w:val="left"/>
      <w:pPr>
        <w:ind w:left="5183" w:hanging="360"/>
      </w:pPr>
      <w:rPr>
        <w:rFonts w:hint="default"/>
        <w:lang w:val="en-US" w:eastAsia="en-US" w:bidi="en-US"/>
      </w:rPr>
    </w:lvl>
    <w:lvl w:ilvl="8" w:tplc="88267D86">
      <w:numFmt w:val="bullet"/>
      <w:lvlText w:val="•"/>
      <w:lvlJc w:val="left"/>
      <w:pPr>
        <w:ind w:left="5806" w:hanging="360"/>
      </w:pPr>
      <w:rPr>
        <w:rFonts w:hint="default"/>
        <w:lang w:val="en-US" w:eastAsia="en-US" w:bidi="en-US"/>
      </w:rPr>
    </w:lvl>
  </w:abstractNum>
  <w:abstractNum w:abstractNumId="117" w15:restartNumberingAfterBreak="0">
    <w:nsid w:val="49D5327F"/>
    <w:multiLevelType w:val="hybridMultilevel"/>
    <w:tmpl w:val="04684D30"/>
    <w:lvl w:ilvl="0" w:tplc="A2228014">
      <w:numFmt w:val="bullet"/>
      <w:lvlText w:val=""/>
      <w:lvlJc w:val="left"/>
      <w:pPr>
        <w:ind w:left="820" w:hanging="360"/>
      </w:pPr>
      <w:rPr>
        <w:rFonts w:ascii="Symbol" w:eastAsia="Symbol" w:hAnsi="Symbol" w:cs="Symbol" w:hint="default"/>
        <w:w w:val="100"/>
        <w:sz w:val="18"/>
        <w:szCs w:val="18"/>
        <w:lang w:val="en-US" w:eastAsia="en-US" w:bidi="en-US"/>
      </w:rPr>
    </w:lvl>
    <w:lvl w:ilvl="1" w:tplc="F0CEA5C4">
      <w:numFmt w:val="bullet"/>
      <w:lvlText w:val="•"/>
      <w:lvlJc w:val="left"/>
      <w:pPr>
        <w:ind w:left="1443" w:hanging="360"/>
      </w:pPr>
      <w:rPr>
        <w:rFonts w:hint="default"/>
        <w:lang w:val="en-US" w:eastAsia="en-US" w:bidi="en-US"/>
      </w:rPr>
    </w:lvl>
    <w:lvl w:ilvl="2" w:tplc="F48EA008">
      <w:numFmt w:val="bullet"/>
      <w:lvlText w:val="•"/>
      <w:lvlJc w:val="left"/>
      <w:pPr>
        <w:ind w:left="2066" w:hanging="360"/>
      </w:pPr>
      <w:rPr>
        <w:rFonts w:hint="default"/>
        <w:lang w:val="en-US" w:eastAsia="en-US" w:bidi="en-US"/>
      </w:rPr>
    </w:lvl>
    <w:lvl w:ilvl="3" w:tplc="FDF8D420">
      <w:numFmt w:val="bullet"/>
      <w:lvlText w:val="•"/>
      <w:lvlJc w:val="left"/>
      <w:pPr>
        <w:ind w:left="2690" w:hanging="360"/>
      </w:pPr>
      <w:rPr>
        <w:rFonts w:hint="default"/>
        <w:lang w:val="en-US" w:eastAsia="en-US" w:bidi="en-US"/>
      </w:rPr>
    </w:lvl>
    <w:lvl w:ilvl="4" w:tplc="5B02B3FC">
      <w:numFmt w:val="bullet"/>
      <w:lvlText w:val="•"/>
      <w:lvlJc w:val="left"/>
      <w:pPr>
        <w:ind w:left="3313" w:hanging="360"/>
      </w:pPr>
      <w:rPr>
        <w:rFonts w:hint="default"/>
        <w:lang w:val="en-US" w:eastAsia="en-US" w:bidi="en-US"/>
      </w:rPr>
    </w:lvl>
    <w:lvl w:ilvl="5" w:tplc="4420E8FE">
      <w:numFmt w:val="bullet"/>
      <w:lvlText w:val="•"/>
      <w:lvlJc w:val="left"/>
      <w:pPr>
        <w:ind w:left="3936" w:hanging="360"/>
      </w:pPr>
      <w:rPr>
        <w:rFonts w:hint="default"/>
        <w:lang w:val="en-US" w:eastAsia="en-US" w:bidi="en-US"/>
      </w:rPr>
    </w:lvl>
    <w:lvl w:ilvl="6" w:tplc="178A85E2">
      <w:numFmt w:val="bullet"/>
      <w:lvlText w:val="•"/>
      <w:lvlJc w:val="left"/>
      <w:pPr>
        <w:ind w:left="4560" w:hanging="360"/>
      </w:pPr>
      <w:rPr>
        <w:rFonts w:hint="default"/>
        <w:lang w:val="en-US" w:eastAsia="en-US" w:bidi="en-US"/>
      </w:rPr>
    </w:lvl>
    <w:lvl w:ilvl="7" w:tplc="C31A582E">
      <w:numFmt w:val="bullet"/>
      <w:lvlText w:val="•"/>
      <w:lvlJc w:val="left"/>
      <w:pPr>
        <w:ind w:left="5183" w:hanging="360"/>
      </w:pPr>
      <w:rPr>
        <w:rFonts w:hint="default"/>
        <w:lang w:val="en-US" w:eastAsia="en-US" w:bidi="en-US"/>
      </w:rPr>
    </w:lvl>
    <w:lvl w:ilvl="8" w:tplc="6FEE708E">
      <w:numFmt w:val="bullet"/>
      <w:lvlText w:val="•"/>
      <w:lvlJc w:val="left"/>
      <w:pPr>
        <w:ind w:left="5806" w:hanging="360"/>
      </w:pPr>
      <w:rPr>
        <w:rFonts w:hint="default"/>
        <w:lang w:val="en-US" w:eastAsia="en-US" w:bidi="en-US"/>
      </w:rPr>
    </w:lvl>
  </w:abstractNum>
  <w:abstractNum w:abstractNumId="118" w15:restartNumberingAfterBreak="0">
    <w:nsid w:val="4A462BD0"/>
    <w:multiLevelType w:val="hybridMultilevel"/>
    <w:tmpl w:val="FB74186A"/>
    <w:lvl w:ilvl="0" w:tplc="F47CE914">
      <w:numFmt w:val="bullet"/>
      <w:lvlText w:val=""/>
      <w:lvlJc w:val="left"/>
      <w:pPr>
        <w:ind w:left="442" w:hanging="360"/>
      </w:pPr>
      <w:rPr>
        <w:rFonts w:ascii="Symbol" w:eastAsia="Symbol" w:hAnsi="Symbol" w:cs="Symbol" w:hint="default"/>
        <w:w w:val="100"/>
        <w:sz w:val="18"/>
        <w:szCs w:val="18"/>
        <w:lang w:val="en-US" w:eastAsia="en-US" w:bidi="en-US"/>
      </w:rPr>
    </w:lvl>
    <w:lvl w:ilvl="1" w:tplc="2EB66A62">
      <w:numFmt w:val="bullet"/>
      <w:lvlText w:val="•"/>
      <w:lvlJc w:val="left"/>
      <w:pPr>
        <w:ind w:left="1063" w:hanging="360"/>
      </w:pPr>
      <w:rPr>
        <w:rFonts w:hint="default"/>
        <w:lang w:val="en-US" w:eastAsia="en-US" w:bidi="en-US"/>
      </w:rPr>
    </w:lvl>
    <w:lvl w:ilvl="2" w:tplc="B4BC48C8">
      <w:numFmt w:val="bullet"/>
      <w:lvlText w:val="•"/>
      <w:lvlJc w:val="left"/>
      <w:pPr>
        <w:ind w:left="1687" w:hanging="360"/>
      </w:pPr>
      <w:rPr>
        <w:rFonts w:hint="default"/>
        <w:lang w:val="en-US" w:eastAsia="en-US" w:bidi="en-US"/>
      </w:rPr>
    </w:lvl>
    <w:lvl w:ilvl="3" w:tplc="A2C63068">
      <w:numFmt w:val="bullet"/>
      <w:lvlText w:val="•"/>
      <w:lvlJc w:val="left"/>
      <w:pPr>
        <w:ind w:left="2310" w:hanging="360"/>
      </w:pPr>
      <w:rPr>
        <w:rFonts w:hint="default"/>
        <w:lang w:val="en-US" w:eastAsia="en-US" w:bidi="en-US"/>
      </w:rPr>
    </w:lvl>
    <w:lvl w:ilvl="4" w:tplc="5D4A5DB8">
      <w:numFmt w:val="bullet"/>
      <w:lvlText w:val="•"/>
      <w:lvlJc w:val="left"/>
      <w:pPr>
        <w:ind w:left="2934" w:hanging="360"/>
      </w:pPr>
      <w:rPr>
        <w:rFonts w:hint="default"/>
        <w:lang w:val="en-US" w:eastAsia="en-US" w:bidi="en-US"/>
      </w:rPr>
    </w:lvl>
    <w:lvl w:ilvl="5" w:tplc="CCDE05DC">
      <w:numFmt w:val="bullet"/>
      <w:lvlText w:val="•"/>
      <w:lvlJc w:val="left"/>
      <w:pPr>
        <w:ind w:left="3558" w:hanging="360"/>
      </w:pPr>
      <w:rPr>
        <w:rFonts w:hint="default"/>
        <w:lang w:val="en-US" w:eastAsia="en-US" w:bidi="en-US"/>
      </w:rPr>
    </w:lvl>
    <w:lvl w:ilvl="6" w:tplc="27D0B9EA">
      <w:numFmt w:val="bullet"/>
      <w:lvlText w:val="•"/>
      <w:lvlJc w:val="left"/>
      <w:pPr>
        <w:ind w:left="4181" w:hanging="360"/>
      </w:pPr>
      <w:rPr>
        <w:rFonts w:hint="default"/>
        <w:lang w:val="en-US" w:eastAsia="en-US" w:bidi="en-US"/>
      </w:rPr>
    </w:lvl>
    <w:lvl w:ilvl="7" w:tplc="B95A3CF6">
      <w:numFmt w:val="bullet"/>
      <w:lvlText w:val="•"/>
      <w:lvlJc w:val="left"/>
      <w:pPr>
        <w:ind w:left="4805" w:hanging="360"/>
      </w:pPr>
      <w:rPr>
        <w:rFonts w:hint="default"/>
        <w:lang w:val="en-US" w:eastAsia="en-US" w:bidi="en-US"/>
      </w:rPr>
    </w:lvl>
    <w:lvl w:ilvl="8" w:tplc="0F0449B6">
      <w:numFmt w:val="bullet"/>
      <w:lvlText w:val="•"/>
      <w:lvlJc w:val="left"/>
      <w:pPr>
        <w:ind w:left="5429" w:hanging="360"/>
      </w:pPr>
      <w:rPr>
        <w:rFonts w:hint="default"/>
        <w:lang w:val="en-US" w:eastAsia="en-US" w:bidi="en-US"/>
      </w:rPr>
    </w:lvl>
  </w:abstractNum>
  <w:abstractNum w:abstractNumId="119" w15:restartNumberingAfterBreak="0">
    <w:nsid w:val="4B292FA9"/>
    <w:multiLevelType w:val="hybridMultilevel"/>
    <w:tmpl w:val="5F106DAE"/>
    <w:lvl w:ilvl="0" w:tplc="32BA61BE">
      <w:numFmt w:val="bullet"/>
      <w:lvlText w:val=""/>
      <w:lvlJc w:val="left"/>
      <w:pPr>
        <w:ind w:left="422" w:hanging="360"/>
      </w:pPr>
      <w:rPr>
        <w:rFonts w:ascii="Symbol" w:eastAsia="Symbol" w:hAnsi="Symbol" w:cs="Symbol" w:hint="default"/>
        <w:w w:val="100"/>
        <w:sz w:val="18"/>
        <w:szCs w:val="18"/>
        <w:lang w:val="en-US" w:eastAsia="en-US" w:bidi="en-US"/>
      </w:rPr>
    </w:lvl>
    <w:lvl w:ilvl="1" w:tplc="0CDA71EC">
      <w:numFmt w:val="bullet"/>
      <w:lvlText w:val="•"/>
      <w:lvlJc w:val="left"/>
      <w:pPr>
        <w:ind w:left="1070" w:hanging="360"/>
      </w:pPr>
      <w:rPr>
        <w:rFonts w:hint="default"/>
        <w:lang w:val="en-US" w:eastAsia="en-US" w:bidi="en-US"/>
      </w:rPr>
    </w:lvl>
    <w:lvl w:ilvl="2" w:tplc="FF8A118C">
      <w:numFmt w:val="bullet"/>
      <w:lvlText w:val="•"/>
      <w:lvlJc w:val="left"/>
      <w:pPr>
        <w:ind w:left="1721" w:hanging="360"/>
      </w:pPr>
      <w:rPr>
        <w:rFonts w:hint="default"/>
        <w:lang w:val="en-US" w:eastAsia="en-US" w:bidi="en-US"/>
      </w:rPr>
    </w:lvl>
    <w:lvl w:ilvl="3" w:tplc="9670B232">
      <w:numFmt w:val="bullet"/>
      <w:lvlText w:val="•"/>
      <w:lvlJc w:val="left"/>
      <w:pPr>
        <w:ind w:left="2371" w:hanging="360"/>
      </w:pPr>
      <w:rPr>
        <w:rFonts w:hint="default"/>
        <w:lang w:val="en-US" w:eastAsia="en-US" w:bidi="en-US"/>
      </w:rPr>
    </w:lvl>
    <w:lvl w:ilvl="4" w:tplc="E002290A">
      <w:numFmt w:val="bullet"/>
      <w:lvlText w:val="•"/>
      <w:lvlJc w:val="left"/>
      <w:pPr>
        <w:ind w:left="3022" w:hanging="360"/>
      </w:pPr>
      <w:rPr>
        <w:rFonts w:hint="default"/>
        <w:lang w:val="en-US" w:eastAsia="en-US" w:bidi="en-US"/>
      </w:rPr>
    </w:lvl>
    <w:lvl w:ilvl="5" w:tplc="CED45AE6">
      <w:numFmt w:val="bullet"/>
      <w:lvlText w:val="•"/>
      <w:lvlJc w:val="left"/>
      <w:pPr>
        <w:ind w:left="3673" w:hanging="360"/>
      </w:pPr>
      <w:rPr>
        <w:rFonts w:hint="default"/>
        <w:lang w:val="en-US" w:eastAsia="en-US" w:bidi="en-US"/>
      </w:rPr>
    </w:lvl>
    <w:lvl w:ilvl="6" w:tplc="8BE40D24">
      <w:numFmt w:val="bullet"/>
      <w:lvlText w:val="•"/>
      <w:lvlJc w:val="left"/>
      <w:pPr>
        <w:ind w:left="4323" w:hanging="360"/>
      </w:pPr>
      <w:rPr>
        <w:rFonts w:hint="default"/>
        <w:lang w:val="en-US" w:eastAsia="en-US" w:bidi="en-US"/>
      </w:rPr>
    </w:lvl>
    <w:lvl w:ilvl="7" w:tplc="8E806178">
      <w:numFmt w:val="bullet"/>
      <w:lvlText w:val="•"/>
      <w:lvlJc w:val="left"/>
      <w:pPr>
        <w:ind w:left="4974" w:hanging="360"/>
      </w:pPr>
      <w:rPr>
        <w:rFonts w:hint="default"/>
        <w:lang w:val="en-US" w:eastAsia="en-US" w:bidi="en-US"/>
      </w:rPr>
    </w:lvl>
    <w:lvl w:ilvl="8" w:tplc="CE1A5DD0">
      <w:numFmt w:val="bullet"/>
      <w:lvlText w:val="•"/>
      <w:lvlJc w:val="left"/>
      <w:pPr>
        <w:ind w:left="5625" w:hanging="360"/>
      </w:pPr>
      <w:rPr>
        <w:rFonts w:hint="default"/>
        <w:lang w:val="en-US" w:eastAsia="en-US" w:bidi="en-US"/>
      </w:rPr>
    </w:lvl>
  </w:abstractNum>
  <w:abstractNum w:abstractNumId="120" w15:restartNumberingAfterBreak="0">
    <w:nsid w:val="4B86204D"/>
    <w:multiLevelType w:val="hybridMultilevel"/>
    <w:tmpl w:val="A7387B38"/>
    <w:lvl w:ilvl="0" w:tplc="AC269CCC">
      <w:numFmt w:val="bullet"/>
      <w:lvlText w:val=""/>
      <w:lvlJc w:val="left"/>
      <w:pPr>
        <w:ind w:left="460" w:hanging="360"/>
      </w:pPr>
      <w:rPr>
        <w:rFonts w:ascii="Symbol" w:eastAsia="Symbol" w:hAnsi="Symbol" w:cs="Symbol" w:hint="default"/>
        <w:w w:val="100"/>
        <w:sz w:val="18"/>
        <w:szCs w:val="18"/>
        <w:lang w:val="en-US" w:eastAsia="en-US" w:bidi="en-US"/>
      </w:rPr>
    </w:lvl>
    <w:lvl w:ilvl="1" w:tplc="EF9497E2">
      <w:numFmt w:val="bullet"/>
      <w:lvlText w:val="•"/>
      <w:lvlJc w:val="left"/>
      <w:pPr>
        <w:ind w:left="1113" w:hanging="360"/>
      </w:pPr>
      <w:rPr>
        <w:rFonts w:hint="default"/>
        <w:lang w:val="en-US" w:eastAsia="en-US" w:bidi="en-US"/>
      </w:rPr>
    </w:lvl>
    <w:lvl w:ilvl="2" w:tplc="616249CA">
      <w:numFmt w:val="bullet"/>
      <w:lvlText w:val="•"/>
      <w:lvlJc w:val="left"/>
      <w:pPr>
        <w:ind w:left="1767" w:hanging="360"/>
      </w:pPr>
      <w:rPr>
        <w:rFonts w:hint="default"/>
        <w:lang w:val="en-US" w:eastAsia="en-US" w:bidi="en-US"/>
      </w:rPr>
    </w:lvl>
    <w:lvl w:ilvl="3" w:tplc="186C4720">
      <w:numFmt w:val="bullet"/>
      <w:lvlText w:val="•"/>
      <w:lvlJc w:val="left"/>
      <w:pPr>
        <w:ind w:left="2421" w:hanging="360"/>
      </w:pPr>
      <w:rPr>
        <w:rFonts w:hint="default"/>
        <w:lang w:val="en-US" w:eastAsia="en-US" w:bidi="en-US"/>
      </w:rPr>
    </w:lvl>
    <w:lvl w:ilvl="4" w:tplc="17603D98">
      <w:numFmt w:val="bullet"/>
      <w:lvlText w:val="•"/>
      <w:lvlJc w:val="left"/>
      <w:pPr>
        <w:ind w:left="3075" w:hanging="360"/>
      </w:pPr>
      <w:rPr>
        <w:rFonts w:hint="default"/>
        <w:lang w:val="en-US" w:eastAsia="en-US" w:bidi="en-US"/>
      </w:rPr>
    </w:lvl>
    <w:lvl w:ilvl="5" w:tplc="522A80E0">
      <w:numFmt w:val="bullet"/>
      <w:lvlText w:val="•"/>
      <w:lvlJc w:val="left"/>
      <w:pPr>
        <w:ind w:left="3729" w:hanging="360"/>
      </w:pPr>
      <w:rPr>
        <w:rFonts w:hint="default"/>
        <w:lang w:val="en-US" w:eastAsia="en-US" w:bidi="en-US"/>
      </w:rPr>
    </w:lvl>
    <w:lvl w:ilvl="6" w:tplc="B0D2EEF2">
      <w:numFmt w:val="bullet"/>
      <w:lvlText w:val="•"/>
      <w:lvlJc w:val="left"/>
      <w:pPr>
        <w:ind w:left="4383" w:hanging="360"/>
      </w:pPr>
      <w:rPr>
        <w:rFonts w:hint="default"/>
        <w:lang w:val="en-US" w:eastAsia="en-US" w:bidi="en-US"/>
      </w:rPr>
    </w:lvl>
    <w:lvl w:ilvl="7" w:tplc="618A69D4">
      <w:numFmt w:val="bullet"/>
      <w:lvlText w:val="•"/>
      <w:lvlJc w:val="left"/>
      <w:pPr>
        <w:ind w:left="5036" w:hanging="360"/>
      </w:pPr>
      <w:rPr>
        <w:rFonts w:hint="default"/>
        <w:lang w:val="en-US" w:eastAsia="en-US" w:bidi="en-US"/>
      </w:rPr>
    </w:lvl>
    <w:lvl w:ilvl="8" w:tplc="833E4C22">
      <w:numFmt w:val="bullet"/>
      <w:lvlText w:val="•"/>
      <w:lvlJc w:val="left"/>
      <w:pPr>
        <w:ind w:left="5690" w:hanging="360"/>
      </w:pPr>
      <w:rPr>
        <w:rFonts w:hint="default"/>
        <w:lang w:val="en-US" w:eastAsia="en-US" w:bidi="en-US"/>
      </w:rPr>
    </w:lvl>
  </w:abstractNum>
  <w:abstractNum w:abstractNumId="121" w15:restartNumberingAfterBreak="0">
    <w:nsid w:val="4B955952"/>
    <w:multiLevelType w:val="hybridMultilevel"/>
    <w:tmpl w:val="BA76F3E0"/>
    <w:lvl w:ilvl="0" w:tplc="7AACABDA">
      <w:numFmt w:val="bullet"/>
      <w:lvlText w:val=""/>
      <w:lvlJc w:val="left"/>
      <w:pPr>
        <w:ind w:left="460" w:hanging="360"/>
      </w:pPr>
      <w:rPr>
        <w:rFonts w:ascii="Symbol" w:eastAsia="Symbol" w:hAnsi="Symbol" w:cs="Symbol" w:hint="default"/>
        <w:w w:val="100"/>
        <w:sz w:val="18"/>
        <w:szCs w:val="18"/>
        <w:lang w:val="en-US" w:eastAsia="en-US" w:bidi="en-US"/>
      </w:rPr>
    </w:lvl>
    <w:lvl w:ilvl="1" w:tplc="533219DC">
      <w:numFmt w:val="bullet"/>
      <w:lvlText w:val="•"/>
      <w:lvlJc w:val="left"/>
      <w:pPr>
        <w:ind w:left="1119" w:hanging="360"/>
      </w:pPr>
      <w:rPr>
        <w:rFonts w:hint="default"/>
        <w:lang w:val="en-US" w:eastAsia="en-US" w:bidi="en-US"/>
      </w:rPr>
    </w:lvl>
    <w:lvl w:ilvl="2" w:tplc="59884730">
      <w:numFmt w:val="bullet"/>
      <w:lvlText w:val="•"/>
      <w:lvlJc w:val="left"/>
      <w:pPr>
        <w:ind w:left="1778" w:hanging="360"/>
      </w:pPr>
      <w:rPr>
        <w:rFonts w:hint="default"/>
        <w:lang w:val="en-US" w:eastAsia="en-US" w:bidi="en-US"/>
      </w:rPr>
    </w:lvl>
    <w:lvl w:ilvl="3" w:tplc="4DCE50D2">
      <w:numFmt w:val="bullet"/>
      <w:lvlText w:val="•"/>
      <w:lvlJc w:val="left"/>
      <w:pPr>
        <w:ind w:left="2438" w:hanging="360"/>
      </w:pPr>
      <w:rPr>
        <w:rFonts w:hint="default"/>
        <w:lang w:val="en-US" w:eastAsia="en-US" w:bidi="en-US"/>
      </w:rPr>
    </w:lvl>
    <w:lvl w:ilvl="4" w:tplc="E57A34BA">
      <w:numFmt w:val="bullet"/>
      <w:lvlText w:val="•"/>
      <w:lvlJc w:val="left"/>
      <w:pPr>
        <w:ind w:left="3097" w:hanging="360"/>
      </w:pPr>
      <w:rPr>
        <w:rFonts w:hint="default"/>
        <w:lang w:val="en-US" w:eastAsia="en-US" w:bidi="en-US"/>
      </w:rPr>
    </w:lvl>
    <w:lvl w:ilvl="5" w:tplc="13561D52">
      <w:numFmt w:val="bullet"/>
      <w:lvlText w:val="•"/>
      <w:lvlJc w:val="left"/>
      <w:pPr>
        <w:ind w:left="3756" w:hanging="360"/>
      </w:pPr>
      <w:rPr>
        <w:rFonts w:hint="default"/>
        <w:lang w:val="en-US" w:eastAsia="en-US" w:bidi="en-US"/>
      </w:rPr>
    </w:lvl>
    <w:lvl w:ilvl="6" w:tplc="34564D6C">
      <w:numFmt w:val="bullet"/>
      <w:lvlText w:val="•"/>
      <w:lvlJc w:val="left"/>
      <w:pPr>
        <w:ind w:left="4416" w:hanging="360"/>
      </w:pPr>
      <w:rPr>
        <w:rFonts w:hint="default"/>
        <w:lang w:val="en-US" w:eastAsia="en-US" w:bidi="en-US"/>
      </w:rPr>
    </w:lvl>
    <w:lvl w:ilvl="7" w:tplc="9BD22F76">
      <w:numFmt w:val="bullet"/>
      <w:lvlText w:val="•"/>
      <w:lvlJc w:val="left"/>
      <w:pPr>
        <w:ind w:left="5075" w:hanging="360"/>
      </w:pPr>
      <w:rPr>
        <w:rFonts w:hint="default"/>
        <w:lang w:val="en-US" w:eastAsia="en-US" w:bidi="en-US"/>
      </w:rPr>
    </w:lvl>
    <w:lvl w:ilvl="8" w:tplc="3D44CB40">
      <w:numFmt w:val="bullet"/>
      <w:lvlText w:val="•"/>
      <w:lvlJc w:val="left"/>
      <w:pPr>
        <w:ind w:left="5734" w:hanging="360"/>
      </w:pPr>
      <w:rPr>
        <w:rFonts w:hint="default"/>
        <w:lang w:val="en-US" w:eastAsia="en-US" w:bidi="en-US"/>
      </w:rPr>
    </w:lvl>
  </w:abstractNum>
  <w:abstractNum w:abstractNumId="122" w15:restartNumberingAfterBreak="0">
    <w:nsid w:val="4BB40795"/>
    <w:multiLevelType w:val="hybridMultilevel"/>
    <w:tmpl w:val="41F2662E"/>
    <w:lvl w:ilvl="0" w:tplc="902ECCC6">
      <w:numFmt w:val="bullet"/>
      <w:lvlText w:val=""/>
      <w:lvlJc w:val="left"/>
      <w:pPr>
        <w:ind w:left="818" w:hanging="360"/>
      </w:pPr>
      <w:rPr>
        <w:rFonts w:ascii="Symbol" w:eastAsia="Symbol" w:hAnsi="Symbol" w:cs="Symbol" w:hint="default"/>
        <w:w w:val="100"/>
        <w:sz w:val="18"/>
        <w:szCs w:val="18"/>
        <w:lang w:val="en-US" w:eastAsia="en-US" w:bidi="en-US"/>
      </w:rPr>
    </w:lvl>
    <w:lvl w:ilvl="1" w:tplc="42507F5C">
      <w:numFmt w:val="bullet"/>
      <w:lvlText w:val="•"/>
      <w:lvlJc w:val="left"/>
      <w:pPr>
        <w:ind w:left="1470" w:hanging="360"/>
      </w:pPr>
      <w:rPr>
        <w:rFonts w:hint="default"/>
        <w:lang w:val="en-US" w:eastAsia="en-US" w:bidi="en-US"/>
      </w:rPr>
    </w:lvl>
    <w:lvl w:ilvl="2" w:tplc="90F8F7A8">
      <w:numFmt w:val="bullet"/>
      <w:lvlText w:val="•"/>
      <w:lvlJc w:val="left"/>
      <w:pPr>
        <w:ind w:left="2120" w:hanging="360"/>
      </w:pPr>
      <w:rPr>
        <w:rFonts w:hint="default"/>
        <w:lang w:val="en-US" w:eastAsia="en-US" w:bidi="en-US"/>
      </w:rPr>
    </w:lvl>
    <w:lvl w:ilvl="3" w:tplc="7CD67E4A">
      <w:numFmt w:val="bullet"/>
      <w:lvlText w:val="•"/>
      <w:lvlJc w:val="left"/>
      <w:pPr>
        <w:ind w:left="2770" w:hanging="360"/>
      </w:pPr>
      <w:rPr>
        <w:rFonts w:hint="default"/>
        <w:lang w:val="en-US" w:eastAsia="en-US" w:bidi="en-US"/>
      </w:rPr>
    </w:lvl>
    <w:lvl w:ilvl="4" w:tplc="3AB48584">
      <w:numFmt w:val="bullet"/>
      <w:lvlText w:val="•"/>
      <w:lvlJc w:val="left"/>
      <w:pPr>
        <w:ind w:left="3421" w:hanging="360"/>
      </w:pPr>
      <w:rPr>
        <w:rFonts w:hint="default"/>
        <w:lang w:val="en-US" w:eastAsia="en-US" w:bidi="en-US"/>
      </w:rPr>
    </w:lvl>
    <w:lvl w:ilvl="5" w:tplc="AEBE55D2">
      <w:numFmt w:val="bullet"/>
      <w:lvlText w:val="•"/>
      <w:lvlJc w:val="left"/>
      <w:pPr>
        <w:ind w:left="4071" w:hanging="360"/>
      </w:pPr>
      <w:rPr>
        <w:rFonts w:hint="default"/>
        <w:lang w:val="en-US" w:eastAsia="en-US" w:bidi="en-US"/>
      </w:rPr>
    </w:lvl>
    <w:lvl w:ilvl="6" w:tplc="D930AD54">
      <w:numFmt w:val="bullet"/>
      <w:lvlText w:val="•"/>
      <w:lvlJc w:val="left"/>
      <w:pPr>
        <w:ind w:left="4721" w:hanging="360"/>
      </w:pPr>
      <w:rPr>
        <w:rFonts w:hint="default"/>
        <w:lang w:val="en-US" w:eastAsia="en-US" w:bidi="en-US"/>
      </w:rPr>
    </w:lvl>
    <w:lvl w:ilvl="7" w:tplc="EE666AA4">
      <w:numFmt w:val="bullet"/>
      <w:lvlText w:val="•"/>
      <w:lvlJc w:val="left"/>
      <w:pPr>
        <w:ind w:left="5371" w:hanging="360"/>
      </w:pPr>
      <w:rPr>
        <w:rFonts w:hint="default"/>
        <w:lang w:val="en-US" w:eastAsia="en-US" w:bidi="en-US"/>
      </w:rPr>
    </w:lvl>
    <w:lvl w:ilvl="8" w:tplc="8CB2326E">
      <w:numFmt w:val="bullet"/>
      <w:lvlText w:val="•"/>
      <w:lvlJc w:val="left"/>
      <w:pPr>
        <w:ind w:left="6022" w:hanging="360"/>
      </w:pPr>
      <w:rPr>
        <w:rFonts w:hint="default"/>
        <w:lang w:val="en-US" w:eastAsia="en-US" w:bidi="en-US"/>
      </w:rPr>
    </w:lvl>
  </w:abstractNum>
  <w:abstractNum w:abstractNumId="123" w15:restartNumberingAfterBreak="0">
    <w:nsid w:val="4BE13CD6"/>
    <w:multiLevelType w:val="hybridMultilevel"/>
    <w:tmpl w:val="53266AF0"/>
    <w:lvl w:ilvl="0" w:tplc="0A6E6DF8">
      <w:numFmt w:val="bullet"/>
      <w:lvlText w:val=""/>
      <w:lvlJc w:val="left"/>
      <w:pPr>
        <w:ind w:left="820" w:hanging="360"/>
      </w:pPr>
      <w:rPr>
        <w:rFonts w:ascii="Symbol" w:eastAsia="Symbol" w:hAnsi="Symbol" w:cs="Symbol" w:hint="default"/>
        <w:w w:val="100"/>
        <w:sz w:val="18"/>
        <w:szCs w:val="18"/>
        <w:lang w:val="en-US" w:eastAsia="en-US" w:bidi="en-US"/>
      </w:rPr>
    </w:lvl>
    <w:lvl w:ilvl="1" w:tplc="54C45E88">
      <w:numFmt w:val="bullet"/>
      <w:lvlText w:val="•"/>
      <w:lvlJc w:val="left"/>
      <w:pPr>
        <w:ind w:left="1443" w:hanging="360"/>
      </w:pPr>
      <w:rPr>
        <w:rFonts w:hint="default"/>
        <w:lang w:val="en-US" w:eastAsia="en-US" w:bidi="en-US"/>
      </w:rPr>
    </w:lvl>
    <w:lvl w:ilvl="2" w:tplc="0D409B68">
      <w:numFmt w:val="bullet"/>
      <w:lvlText w:val="•"/>
      <w:lvlJc w:val="left"/>
      <w:pPr>
        <w:ind w:left="2066" w:hanging="360"/>
      </w:pPr>
      <w:rPr>
        <w:rFonts w:hint="default"/>
        <w:lang w:val="en-US" w:eastAsia="en-US" w:bidi="en-US"/>
      </w:rPr>
    </w:lvl>
    <w:lvl w:ilvl="3" w:tplc="69E6FB26">
      <w:numFmt w:val="bullet"/>
      <w:lvlText w:val="•"/>
      <w:lvlJc w:val="left"/>
      <w:pPr>
        <w:ind w:left="2690" w:hanging="360"/>
      </w:pPr>
      <w:rPr>
        <w:rFonts w:hint="default"/>
        <w:lang w:val="en-US" w:eastAsia="en-US" w:bidi="en-US"/>
      </w:rPr>
    </w:lvl>
    <w:lvl w:ilvl="4" w:tplc="A59C0022">
      <w:numFmt w:val="bullet"/>
      <w:lvlText w:val="•"/>
      <w:lvlJc w:val="left"/>
      <w:pPr>
        <w:ind w:left="3313" w:hanging="360"/>
      </w:pPr>
      <w:rPr>
        <w:rFonts w:hint="default"/>
        <w:lang w:val="en-US" w:eastAsia="en-US" w:bidi="en-US"/>
      </w:rPr>
    </w:lvl>
    <w:lvl w:ilvl="5" w:tplc="74D8E3F0">
      <w:numFmt w:val="bullet"/>
      <w:lvlText w:val="•"/>
      <w:lvlJc w:val="left"/>
      <w:pPr>
        <w:ind w:left="3936" w:hanging="360"/>
      </w:pPr>
      <w:rPr>
        <w:rFonts w:hint="default"/>
        <w:lang w:val="en-US" w:eastAsia="en-US" w:bidi="en-US"/>
      </w:rPr>
    </w:lvl>
    <w:lvl w:ilvl="6" w:tplc="01FA47F2">
      <w:numFmt w:val="bullet"/>
      <w:lvlText w:val="•"/>
      <w:lvlJc w:val="left"/>
      <w:pPr>
        <w:ind w:left="4560" w:hanging="360"/>
      </w:pPr>
      <w:rPr>
        <w:rFonts w:hint="default"/>
        <w:lang w:val="en-US" w:eastAsia="en-US" w:bidi="en-US"/>
      </w:rPr>
    </w:lvl>
    <w:lvl w:ilvl="7" w:tplc="A1A23B5A">
      <w:numFmt w:val="bullet"/>
      <w:lvlText w:val="•"/>
      <w:lvlJc w:val="left"/>
      <w:pPr>
        <w:ind w:left="5183" w:hanging="360"/>
      </w:pPr>
      <w:rPr>
        <w:rFonts w:hint="default"/>
        <w:lang w:val="en-US" w:eastAsia="en-US" w:bidi="en-US"/>
      </w:rPr>
    </w:lvl>
    <w:lvl w:ilvl="8" w:tplc="79067D2C">
      <w:numFmt w:val="bullet"/>
      <w:lvlText w:val="•"/>
      <w:lvlJc w:val="left"/>
      <w:pPr>
        <w:ind w:left="5806" w:hanging="360"/>
      </w:pPr>
      <w:rPr>
        <w:rFonts w:hint="default"/>
        <w:lang w:val="en-US" w:eastAsia="en-US" w:bidi="en-US"/>
      </w:rPr>
    </w:lvl>
  </w:abstractNum>
  <w:abstractNum w:abstractNumId="124" w15:restartNumberingAfterBreak="0">
    <w:nsid w:val="4C786C47"/>
    <w:multiLevelType w:val="hybridMultilevel"/>
    <w:tmpl w:val="5690531C"/>
    <w:lvl w:ilvl="0" w:tplc="BC9AD766">
      <w:numFmt w:val="bullet"/>
      <w:lvlText w:val=""/>
      <w:lvlJc w:val="left"/>
      <w:pPr>
        <w:ind w:left="460" w:hanging="360"/>
      </w:pPr>
      <w:rPr>
        <w:rFonts w:ascii="Symbol" w:eastAsia="Symbol" w:hAnsi="Symbol" w:cs="Symbol" w:hint="default"/>
        <w:w w:val="100"/>
        <w:sz w:val="18"/>
        <w:szCs w:val="18"/>
        <w:lang w:val="en-US" w:eastAsia="en-US" w:bidi="en-US"/>
      </w:rPr>
    </w:lvl>
    <w:lvl w:ilvl="1" w:tplc="EA288BF6">
      <w:numFmt w:val="bullet"/>
      <w:lvlText w:val="•"/>
      <w:lvlJc w:val="left"/>
      <w:pPr>
        <w:ind w:left="1131" w:hanging="360"/>
      </w:pPr>
      <w:rPr>
        <w:rFonts w:hint="default"/>
        <w:lang w:val="en-US" w:eastAsia="en-US" w:bidi="en-US"/>
      </w:rPr>
    </w:lvl>
    <w:lvl w:ilvl="2" w:tplc="FC0AD4D2">
      <w:numFmt w:val="bullet"/>
      <w:lvlText w:val="•"/>
      <w:lvlJc w:val="left"/>
      <w:pPr>
        <w:ind w:left="1803" w:hanging="360"/>
      </w:pPr>
      <w:rPr>
        <w:rFonts w:hint="default"/>
        <w:lang w:val="en-US" w:eastAsia="en-US" w:bidi="en-US"/>
      </w:rPr>
    </w:lvl>
    <w:lvl w:ilvl="3" w:tplc="200A9F38">
      <w:numFmt w:val="bullet"/>
      <w:lvlText w:val="•"/>
      <w:lvlJc w:val="left"/>
      <w:pPr>
        <w:ind w:left="2475" w:hanging="360"/>
      </w:pPr>
      <w:rPr>
        <w:rFonts w:hint="default"/>
        <w:lang w:val="en-US" w:eastAsia="en-US" w:bidi="en-US"/>
      </w:rPr>
    </w:lvl>
    <w:lvl w:ilvl="4" w:tplc="D95EA696">
      <w:numFmt w:val="bullet"/>
      <w:lvlText w:val="•"/>
      <w:lvlJc w:val="left"/>
      <w:pPr>
        <w:ind w:left="3147" w:hanging="360"/>
      </w:pPr>
      <w:rPr>
        <w:rFonts w:hint="default"/>
        <w:lang w:val="en-US" w:eastAsia="en-US" w:bidi="en-US"/>
      </w:rPr>
    </w:lvl>
    <w:lvl w:ilvl="5" w:tplc="7B4EC506">
      <w:numFmt w:val="bullet"/>
      <w:lvlText w:val="•"/>
      <w:lvlJc w:val="left"/>
      <w:pPr>
        <w:ind w:left="3819" w:hanging="360"/>
      </w:pPr>
      <w:rPr>
        <w:rFonts w:hint="default"/>
        <w:lang w:val="en-US" w:eastAsia="en-US" w:bidi="en-US"/>
      </w:rPr>
    </w:lvl>
    <w:lvl w:ilvl="6" w:tplc="F86497F6">
      <w:numFmt w:val="bullet"/>
      <w:lvlText w:val="•"/>
      <w:lvlJc w:val="left"/>
      <w:pPr>
        <w:ind w:left="4491" w:hanging="360"/>
      </w:pPr>
      <w:rPr>
        <w:rFonts w:hint="default"/>
        <w:lang w:val="en-US" w:eastAsia="en-US" w:bidi="en-US"/>
      </w:rPr>
    </w:lvl>
    <w:lvl w:ilvl="7" w:tplc="59D84CE6">
      <w:numFmt w:val="bullet"/>
      <w:lvlText w:val="•"/>
      <w:lvlJc w:val="left"/>
      <w:pPr>
        <w:ind w:left="5162" w:hanging="360"/>
      </w:pPr>
      <w:rPr>
        <w:rFonts w:hint="default"/>
        <w:lang w:val="en-US" w:eastAsia="en-US" w:bidi="en-US"/>
      </w:rPr>
    </w:lvl>
    <w:lvl w:ilvl="8" w:tplc="AD4A5B14">
      <w:numFmt w:val="bullet"/>
      <w:lvlText w:val="•"/>
      <w:lvlJc w:val="left"/>
      <w:pPr>
        <w:ind w:left="5834" w:hanging="360"/>
      </w:pPr>
      <w:rPr>
        <w:rFonts w:hint="default"/>
        <w:lang w:val="en-US" w:eastAsia="en-US" w:bidi="en-US"/>
      </w:rPr>
    </w:lvl>
  </w:abstractNum>
  <w:abstractNum w:abstractNumId="125" w15:restartNumberingAfterBreak="0">
    <w:nsid w:val="4E26424E"/>
    <w:multiLevelType w:val="hybridMultilevel"/>
    <w:tmpl w:val="FEB649BA"/>
    <w:lvl w:ilvl="0" w:tplc="F4588D08">
      <w:numFmt w:val="bullet"/>
      <w:lvlText w:val=""/>
      <w:lvlJc w:val="left"/>
      <w:pPr>
        <w:ind w:left="460" w:hanging="360"/>
      </w:pPr>
      <w:rPr>
        <w:rFonts w:ascii="Symbol" w:eastAsia="Symbol" w:hAnsi="Symbol" w:cs="Symbol" w:hint="default"/>
        <w:w w:val="100"/>
        <w:sz w:val="18"/>
        <w:szCs w:val="18"/>
        <w:lang w:val="en-US" w:eastAsia="en-US" w:bidi="en-US"/>
      </w:rPr>
    </w:lvl>
    <w:lvl w:ilvl="1" w:tplc="D722C444">
      <w:numFmt w:val="bullet"/>
      <w:lvlText w:val="•"/>
      <w:lvlJc w:val="left"/>
      <w:pPr>
        <w:ind w:left="1131" w:hanging="360"/>
      </w:pPr>
      <w:rPr>
        <w:rFonts w:hint="default"/>
        <w:lang w:val="en-US" w:eastAsia="en-US" w:bidi="en-US"/>
      </w:rPr>
    </w:lvl>
    <w:lvl w:ilvl="2" w:tplc="FEAA6AA6">
      <w:numFmt w:val="bullet"/>
      <w:lvlText w:val="•"/>
      <w:lvlJc w:val="left"/>
      <w:pPr>
        <w:ind w:left="1803" w:hanging="360"/>
      </w:pPr>
      <w:rPr>
        <w:rFonts w:hint="default"/>
        <w:lang w:val="en-US" w:eastAsia="en-US" w:bidi="en-US"/>
      </w:rPr>
    </w:lvl>
    <w:lvl w:ilvl="3" w:tplc="FD2ABC46">
      <w:numFmt w:val="bullet"/>
      <w:lvlText w:val="•"/>
      <w:lvlJc w:val="left"/>
      <w:pPr>
        <w:ind w:left="2475" w:hanging="360"/>
      </w:pPr>
      <w:rPr>
        <w:rFonts w:hint="default"/>
        <w:lang w:val="en-US" w:eastAsia="en-US" w:bidi="en-US"/>
      </w:rPr>
    </w:lvl>
    <w:lvl w:ilvl="4" w:tplc="5492D5C8">
      <w:numFmt w:val="bullet"/>
      <w:lvlText w:val="•"/>
      <w:lvlJc w:val="left"/>
      <w:pPr>
        <w:ind w:left="3147" w:hanging="360"/>
      </w:pPr>
      <w:rPr>
        <w:rFonts w:hint="default"/>
        <w:lang w:val="en-US" w:eastAsia="en-US" w:bidi="en-US"/>
      </w:rPr>
    </w:lvl>
    <w:lvl w:ilvl="5" w:tplc="1C80CA34">
      <w:numFmt w:val="bullet"/>
      <w:lvlText w:val="•"/>
      <w:lvlJc w:val="left"/>
      <w:pPr>
        <w:ind w:left="3819" w:hanging="360"/>
      </w:pPr>
      <w:rPr>
        <w:rFonts w:hint="default"/>
        <w:lang w:val="en-US" w:eastAsia="en-US" w:bidi="en-US"/>
      </w:rPr>
    </w:lvl>
    <w:lvl w:ilvl="6" w:tplc="C3C84C7E">
      <w:numFmt w:val="bullet"/>
      <w:lvlText w:val="•"/>
      <w:lvlJc w:val="left"/>
      <w:pPr>
        <w:ind w:left="4491" w:hanging="360"/>
      </w:pPr>
      <w:rPr>
        <w:rFonts w:hint="default"/>
        <w:lang w:val="en-US" w:eastAsia="en-US" w:bidi="en-US"/>
      </w:rPr>
    </w:lvl>
    <w:lvl w:ilvl="7" w:tplc="DD58238C">
      <w:numFmt w:val="bullet"/>
      <w:lvlText w:val="•"/>
      <w:lvlJc w:val="left"/>
      <w:pPr>
        <w:ind w:left="5162" w:hanging="360"/>
      </w:pPr>
      <w:rPr>
        <w:rFonts w:hint="default"/>
        <w:lang w:val="en-US" w:eastAsia="en-US" w:bidi="en-US"/>
      </w:rPr>
    </w:lvl>
    <w:lvl w:ilvl="8" w:tplc="3752B1A4">
      <w:numFmt w:val="bullet"/>
      <w:lvlText w:val="•"/>
      <w:lvlJc w:val="left"/>
      <w:pPr>
        <w:ind w:left="5834" w:hanging="360"/>
      </w:pPr>
      <w:rPr>
        <w:rFonts w:hint="default"/>
        <w:lang w:val="en-US" w:eastAsia="en-US" w:bidi="en-US"/>
      </w:rPr>
    </w:lvl>
  </w:abstractNum>
  <w:abstractNum w:abstractNumId="126" w15:restartNumberingAfterBreak="0">
    <w:nsid w:val="4E4A3B1E"/>
    <w:multiLevelType w:val="hybridMultilevel"/>
    <w:tmpl w:val="3A8C7B18"/>
    <w:lvl w:ilvl="0" w:tplc="E706780A">
      <w:numFmt w:val="bullet"/>
      <w:lvlText w:val=""/>
      <w:lvlJc w:val="left"/>
      <w:pPr>
        <w:ind w:left="424" w:hanging="360"/>
      </w:pPr>
      <w:rPr>
        <w:rFonts w:ascii="Symbol" w:eastAsia="Symbol" w:hAnsi="Symbol" w:cs="Symbol" w:hint="default"/>
        <w:w w:val="100"/>
        <w:sz w:val="18"/>
        <w:szCs w:val="18"/>
        <w:lang w:val="en-US" w:eastAsia="en-US" w:bidi="en-US"/>
      </w:rPr>
    </w:lvl>
    <w:lvl w:ilvl="1" w:tplc="967C90F6">
      <w:numFmt w:val="bullet"/>
      <w:lvlText w:val="•"/>
      <w:lvlJc w:val="left"/>
      <w:pPr>
        <w:ind w:left="1043" w:hanging="360"/>
      </w:pPr>
      <w:rPr>
        <w:rFonts w:hint="default"/>
        <w:lang w:val="en-US" w:eastAsia="en-US" w:bidi="en-US"/>
      </w:rPr>
    </w:lvl>
    <w:lvl w:ilvl="2" w:tplc="C59462B6">
      <w:numFmt w:val="bullet"/>
      <w:lvlText w:val="•"/>
      <w:lvlJc w:val="left"/>
      <w:pPr>
        <w:ind w:left="1667" w:hanging="360"/>
      </w:pPr>
      <w:rPr>
        <w:rFonts w:hint="default"/>
        <w:lang w:val="en-US" w:eastAsia="en-US" w:bidi="en-US"/>
      </w:rPr>
    </w:lvl>
    <w:lvl w:ilvl="3" w:tplc="43AEFDFA">
      <w:numFmt w:val="bullet"/>
      <w:lvlText w:val="•"/>
      <w:lvlJc w:val="left"/>
      <w:pPr>
        <w:ind w:left="2291" w:hanging="360"/>
      </w:pPr>
      <w:rPr>
        <w:rFonts w:hint="default"/>
        <w:lang w:val="en-US" w:eastAsia="en-US" w:bidi="en-US"/>
      </w:rPr>
    </w:lvl>
    <w:lvl w:ilvl="4" w:tplc="F1224CD8">
      <w:numFmt w:val="bullet"/>
      <w:lvlText w:val="•"/>
      <w:lvlJc w:val="left"/>
      <w:pPr>
        <w:ind w:left="2915" w:hanging="360"/>
      </w:pPr>
      <w:rPr>
        <w:rFonts w:hint="default"/>
        <w:lang w:val="en-US" w:eastAsia="en-US" w:bidi="en-US"/>
      </w:rPr>
    </w:lvl>
    <w:lvl w:ilvl="5" w:tplc="826CF988">
      <w:numFmt w:val="bullet"/>
      <w:lvlText w:val="•"/>
      <w:lvlJc w:val="left"/>
      <w:pPr>
        <w:ind w:left="3538" w:hanging="360"/>
      </w:pPr>
      <w:rPr>
        <w:rFonts w:hint="default"/>
        <w:lang w:val="en-US" w:eastAsia="en-US" w:bidi="en-US"/>
      </w:rPr>
    </w:lvl>
    <w:lvl w:ilvl="6" w:tplc="729A19B6">
      <w:numFmt w:val="bullet"/>
      <w:lvlText w:val="•"/>
      <w:lvlJc w:val="left"/>
      <w:pPr>
        <w:ind w:left="4162" w:hanging="360"/>
      </w:pPr>
      <w:rPr>
        <w:rFonts w:hint="default"/>
        <w:lang w:val="en-US" w:eastAsia="en-US" w:bidi="en-US"/>
      </w:rPr>
    </w:lvl>
    <w:lvl w:ilvl="7" w:tplc="CC3CA8BE">
      <w:numFmt w:val="bullet"/>
      <w:lvlText w:val="•"/>
      <w:lvlJc w:val="left"/>
      <w:pPr>
        <w:ind w:left="4786" w:hanging="360"/>
      </w:pPr>
      <w:rPr>
        <w:rFonts w:hint="default"/>
        <w:lang w:val="en-US" w:eastAsia="en-US" w:bidi="en-US"/>
      </w:rPr>
    </w:lvl>
    <w:lvl w:ilvl="8" w:tplc="1C7042F4">
      <w:numFmt w:val="bullet"/>
      <w:lvlText w:val="•"/>
      <w:lvlJc w:val="left"/>
      <w:pPr>
        <w:ind w:left="5410" w:hanging="360"/>
      </w:pPr>
      <w:rPr>
        <w:rFonts w:hint="default"/>
        <w:lang w:val="en-US" w:eastAsia="en-US" w:bidi="en-US"/>
      </w:rPr>
    </w:lvl>
  </w:abstractNum>
  <w:abstractNum w:abstractNumId="127" w15:restartNumberingAfterBreak="0">
    <w:nsid w:val="4ECA4F2A"/>
    <w:multiLevelType w:val="hybridMultilevel"/>
    <w:tmpl w:val="A06CC7CC"/>
    <w:lvl w:ilvl="0" w:tplc="569C127E">
      <w:numFmt w:val="bullet"/>
      <w:lvlText w:val=""/>
      <w:lvlJc w:val="left"/>
      <w:pPr>
        <w:ind w:left="422" w:hanging="360"/>
      </w:pPr>
      <w:rPr>
        <w:rFonts w:ascii="Symbol" w:eastAsia="Symbol" w:hAnsi="Symbol" w:cs="Symbol" w:hint="default"/>
        <w:w w:val="100"/>
        <w:sz w:val="18"/>
        <w:szCs w:val="18"/>
        <w:lang w:val="en-US" w:eastAsia="en-US" w:bidi="en-US"/>
      </w:rPr>
    </w:lvl>
    <w:lvl w:ilvl="1" w:tplc="C376083E">
      <w:numFmt w:val="bullet"/>
      <w:lvlText w:val="•"/>
      <w:lvlJc w:val="left"/>
      <w:pPr>
        <w:ind w:left="1070" w:hanging="360"/>
      </w:pPr>
      <w:rPr>
        <w:rFonts w:hint="default"/>
        <w:lang w:val="en-US" w:eastAsia="en-US" w:bidi="en-US"/>
      </w:rPr>
    </w:lvl>
    <w:lvl w:ilvl="2" w:tplc="B2E46EA6">
      <w:numFmt w:val="bullet"/>
      <w:lvlText w:val="•"/>
      <w:lvlJc w:val="left"/>
      <w:pPr>
        <w:ind w:left="1721" w:hanging="360"/>
      </w:pPr>
      <w:rPr>
        <w:rFonts w:hint="default"/>
        <w:lang w:val="en-US" w:eastAsia="en-US" w:bidi="en-US"/>
      </w:rPr>
    </w:lvl>
    <w:lvl w:ilvl="3" w:tplc="53FE8BEC">
      <w:numFmt w:val="bullet"/>
      <w:lvlText w:val="•"/>
      <w:lvlJc w:val="left"/>
      <w:pPr>
        <w:ind w:left="2371" w:hanging="360"/>
      </w:pPr>
      <w:rPr>
        <w:rFonts w:hint="default"/>
        <w:lang w:val="en-US" w:eastAsia="en-US" w:bidi="en-US"/>
      </w:rPr>
    </w:lvl>
    <w:lvl w:ilvl="4" w:tplc="7328262A">
      <w:numFmt w:val="bullet"/>
      <w:lvlText w:val="•"/>
      <w:lvlJc w:val="left"/>
      <w:pPr>
        <w:ind w:left="3022" w:hanging="360"/>
      </w:pPr>
      <w:rPr>
        <w:rFonts w:hint="default"/>
        <w:lang w:val="en-US" w:eastAsia="en-US" w:bidi="en-US"/>
      </w:rPr>
    </w:lvl>
    <w:lvl w:ilvl="5" w:tplc="6160F3D0">
      <w:numFmt w:val="bullet"/>
      <w:lvlText w:val="•"/>
      <w:lvlJc w:val="left"/>
      <w:pPr>
        <w:ind w:left="3673" w:hanging="360"/>
      </w:pPr>
      <w:rPr>
        <w:rFonts w:hint="default"/>
        <w:lang w:val="en-US" w:eastAsia="en-US" w:bidi="en-US"/>
      </w:rPr>
    </w:lvl>
    <w:lvl w:ilvl="6" w:tplc="3C10B264">
      <w:numFmt w:val="bullet"/>
      <w:lvlText w:val="•"/>
      <w:lvlJc w:val="left"/>
      <w:pPr>
        <w:ind w:left="4323" w:hanging="360"/>
      </w:pPr>
      <w:rPr>
        <w:rFonts w:hint="default"/>
        <w:lang w:val="en-US" w:eastAsia="en-US" w:bidi="en-US"/>
      </w:rPr>
    </w:lvl>
    <w:lvl w:ilvl="7" w:tplc="4C561006">
      <w:numFmt w:val="bullet"/>
      <w:lvlText w:val="•"/>
      <w:lvlJc w:val="left"/>
      <w:pPr>
        <w:ind w:left="4974" w:hanging="360"/>
      </w:pPr>
      <w:rPr>
        <w:rFonts w:hint="default"/>
        <w:lang w:val="en-US" w:eastAsia="en-US" w:bidi="en-US"/>
      </w:rPr>
    </w:lvl>
    <w:lvl w:ilvl="8" w:tplc="3C24AF30">
      <w:numFmt w:val="bullet"/>
      <w:lvlText w:val="•"/>
      <w:lvlJc w:val="left"/>
      <w:pPr>
        <w:ind w:left="5625" w:hanging="360"/>
      </w:pPr>
      <w:rPr>
        <w:rFonts w:hint="default"/>
        <w:lang w:val="en-US" w:eastAsia="en-US" w:bidi="en-US"/>
      </w:rPr>
    </w:lvl>
  </w:abstractNum>
  <w:abstractNum w:abstractNumId="128" w15:restartNumberingAfterBreak="0">
    <w:nsid w:val="4F8D2695"/>
    <w:multiLevelType w:val="hybridMultilevel"/>
    <w:tmpl w:val="D4A2F4B8"/>
    <w:lvl w:ilvl="0" w:tplc="FD5ECA1A">
      <w:numFmt w:val="bullet"/>
      <w:lvlText w:val=""/>
      <w:lvlJc w:val="left"/>
      <w:pPr>
        <w:ind w:left="870" w:hanging="360"/>
      </w:pPr>
      <w:rPr>
        <w:rFonts w:ascii="Symbol" w:eastAsia="Symbol" w:hAnsi="Symbol" w:cs="Symbol" w:hint="default"/>
        <w:w w:val="100"/>
        <w:sz w:val="18"/>
        <w:szCs w:val="18"/>
        <w:lang w:val="en-US" w:eastAsia="en-US" w:bidi="en-US"/>
      </w:rPr>
    </w:lvl>
    <w:lvl w:ilvl="1" w:tplc="CB6C954C">
      <w:numFmt w:val="bullet"/>
      <w:lvlText w:val="•"/>
      <w:lvlJc w:val="left"/>
      <w:pPr>
        <w:ind w:left="1497" w:hanging="360"/>
      </w:pPr>
      <w:rPr>
        <w:rFonts w:hint="default"/>
        <w:lang w:val="en-US" w:eastAsia="en-US" w:bidi="en-US"/>
      </w:rPr>
    </w:lvl>
    <w:lvl w:ilvl="2" w:tplc="FBF2FDB4">
      <w:numFmt w:val="bullet"/>
      <w:lvlText w:val="•"/>
      <w:lvlJc w:val="left"/>
      <w:pPr>
        <w:ind w:left="2114" w:hanging="360"/>
      </w:pPr>
      <w:rPr>
        <w:rFonts w:hint="default"/>
        <w:lang w:val="en-US" w:eastAsia="en-US" w:bidi="en-US"/>
      </w:rPr>
    </w:lvl>
    <w:lvl w:ilvl="3" w:tplc="AA006572">
      <w:numFmt w:val="bullet"/>
      <w:lvlText w:val="•"/>
      <w:lvlJc w:val="left"/>
      <w:pPr>
        <w:ind w:left="2732" w:hanging="360"/>
      </w:pPr>
      <w:rPr>
        <w:rFonts w:hint="default"/>
        <w:lang w:val="en-US" w:eastAsia="en-US" w:bidi="en-US"/>
      </w:rPr>
    </w:lvl>
    <w:lvl w:ilvl="4" w:tplc="2228A0B4">
      <w:numFmt w:val="bullet"/>
      <w:lvlText w:val="•"/>
      <w:lvlJc w:val="left"/>
      <w:pPr>
        <w:ind w:left="3349" w:hanging="360"/>
      </w:pPr>
      <w:rPr>
        <w:rFonts w:hint="default"/>
        <w:lang w:val="en-US" w:eastAsia="en-US" w:bidi="en-US"/>
      </w:rPr>
    </w:lvl>
    <w:lvl w:ilvl="5" w:tplc="C17AED9E">
      <w:numFmt w:val="bullet"/>
      <w:lvlText w:val="•"/>
      <w:lvlJc w:val="left"/>
      <w:pPr>
        <w:ind w:left="3966" w:hanging="360"/>
      </w:pPr>
      <w:rPr>
        <w:rFonts w:hint="default"/>
        <w:lang w:val="en-US" w:eastAsia="en-US" w:bidi="en-US"/>
      </w:rPr>
    </w:lvl>
    <w:lvl w:ilvl="6" w:tplc="65609B0E">
      <w:numFmt w:val="bullet"/>
      <w:lvlText w:val="•"/>
      <w:lvlJc w:val="left"/>
      <w:pPr>
        <w:ind w:left="4584" w:hanging="360"/>
      </w:pPr>
      <w:rPr>
        <w:rFonts w:hint="default"/>
        <w:lang w:val="en-US" w:eastAsia="en-US" w:bidi="en-US"/>
      </w:rPr>
    </w:lvl>
    <w:lvl w:ilvl="7" w:tplc="D04EF1A2">
      <w:numFmt w:val="bullet"/>
      <w:lvlText w:val="•"/>
      <w:lvlJc w:val="left"/>
      <w:pPr>
        <w:ind w:left="5201" w:hanging="360"/>
      </w:pPr>
      <w:rPr>
        <w:rFonts w:hint="default"/>
        <w:lang w:val="en-US" w:eastAsia="en-US" w:bidi="en-US"/>
      </w:rPr>
    </w:lvl>
    <w:lvl w:ilvl="8" w:tplc="8CDE8C46">
      <w:numFmt w:val="bullet"/>
      <w:lvlText w:val="•"/>
      <w:lvlJc w:val="left"/>
      <w:pPr>
        <w:ind w:left="5818" w:hanging="360"/>
      </w:pPr>
      <w:rPr>
        <w:rFonts w:hint="default"/>
        <w:lang w:val="en-US" w:eastAsia="en-US" w:bidi="en-US"/>
      </w:rPr>
    </w:lvl>
  </w:abstractNum>
  <w:abstractNum w:abstractNumId="129" w15:restartNumberingAfterBreak="0">
    <w:nsid w:val="4FA52C35"/>
    <w:multiLevelType w:val="hybridMultilevel"/>
    <w:tmpl w:val="3AD2ED50"/>
    <w:lvl w:ilvl="0" w:tplc="D63677D4">
      <w:numFmt w:val="bullet"/>
      <w:lvlText w:val=""/>
      <w:lvlJc w:val="left"/>
      <w:pPr>
        <w:ind w:left="828" w:hanging="360"/>
      </w:pPr>
      <w:rPr>
        <w:rFonts w:ascii="Wingdings" w:eastAsia="Wingdings" w:hAnsi="Wingdings" w:cs="Wingdings" w:hint="default"/>
        <w:w w:val="100"/>
        <w:sz w:val="16"/>
        <w:szCs w:val="16"/>
        <w:lang w:val="en-US" w:eastAsia="en-US" w:bidi="en-US"/>
      </w:rPr>
    </w:lvl>
    <w:lvl w:ilvl="1" w:tplc="9D36A130">
      <w:numFmt w:val="bullet"/>
      <w:lvlText w:val="•"/>
      <w:lvlJc w:val="left"/>
      <w:pPr>
        <w:ind w:left="1034" w:hanging="360"/>
      </w:pPr>
      <w:rPr>
        <w:rFonts w:hint="default"/>
        <w:lang w:val="en-US" w:eastAsia="en-US" w:bidi="en-US"/>
      </w:rPr>
    </w:lvl>
    <w:lvl w:ilvl="2" w:tplc="40DC925C">
      <w:numFmt w:val="bullet"/>
      <w:lvlText w:val="•"/>
      <w:lvlJc w:val="left"/>
      <w:pPr>
        <w:ind w:left="1248" w:hanging="360"/>
      </w:pPr>
      <w:rPr>
        <w:rFonts w:hint="default"/>
        <w:lang w:val="en-US" w:eastAsia="en-US" w:bidi="en-US"/>
      </w:rPr>
    </w:lvl>
    <w:lvl w:ilvl="3" w:tplc="53126DEE">
      <w:numFmt w:val="bullet"/>
      <w:lvlText w:val="•"/>
      <w:lvlJc w:val="left"/>
      <w:pPr>
        <w:ind w:left="1462" w:hanging="360"/>
      </w:pPr>
      <w:rPr>
        <w:rFonts w:hint="default"/>
        <w:lang w:val="en-US" w:eastAsia="en-US" w:bidi="en-US"/>
      </w:rPr>
    </w:lvl>
    <w:lvl w:ilvl="4" w:tplc="C41C1124">
      <w:numFmt w:val="bullet"/>
      <w:lvlText w:val="•"/>
      <w:lvlJc w:val="left"/>
      <w:pPr>
        <w:ind w:left="1676" w:hanging="360"/>
      </w:pPr>
      <w:rPr>
        <w:rFonts w:hint="default"/>
        <w:lang w:val="en-US" w:eastAsia="en-US" w:bidi="en-US"/>
      </w:rPr>
    </w:lvl>
    <w:lvl w:ilvl="5" w:tplc="DE2840A0">
      <w:numFmt w:val="bullet"/>
      <w:lvlText w:val="•"/>
      <w:lvlJc w:val="left"/>
      <w:pPr>
        <w:ind w:left="1891" w:hanging="360"/>
      </w:pPr>
      <w:rPr>
        <w:rFonts w:hint="default"/>
        <w:lang w:val="en-US" w:eastAsia="en-US" w:bidi="en-US"/>
      </w:rPr>
    </w:lvl>
    <w:lvl w:ilvl="6" w:tplc="9DC4DF22">
      <w:numFmt w:val="bullet"/>
      <w:lvlText w:val="•"/>
      <w:lvlJc w:val="left"/>
      <w:pPr>
        <w:ind w:left="2105" w:hanging="360"/>
      </w:pPr>
      <w:rPr>
        <w:rFonts w:hint="default"/>
        <w:lang w:val="en-US" w:eastAsia="en-US" w:bidi="en-US"/>
      </w:rPr>
    </w:lvl>
    <w:lvl w:ilvl="7" w:tplc="B74EDF0C">
      <w:numFmt w:val="bullet"/>
      <w:lvlText w:val="•"/>
      <w:lvlJc w:val="left"/>
      <w:pPr>
        <w:ind w:left="2319" w:hanging="360"/>
      </w:pPr>
      <w:rPr>
        <w:rFonts w:hint="default"/>
        <w:lang w:val="en-US" w:eastAsia="en-US" w:bidi="en-US"/>
      </w:rPr>
    </w:lvl>
    <w:lvl w:ilvl="8" w:tplc="8AAC8358">
      <w:numFmt w:val="bullet"/>
      <w:lvlText w:val="•"/>
      <w:lvlJc w:val="left"/>
      <w:pPr>
        <w:ind w:left="2533" w:hanging="360"/>
      </w:pPr>
      <w:rPr>
        <w:rFonts w:hint="default"/>
        <w:lang w:val="en-US" w:eastAsia="en-US" w:bidi="en-US"/>
      </w:rPr>
    </w:lvl>
  </w:abstractNum>
  <w:abstractNum w:abstractNumId="130" w15:restartNumberingAfterBreak="0">
    <w:nsid w:val="50DE20A1"/>
    <w:multiLevelType w:val="hybridMultilevel"/>
    <w:tmpl w:val="D960D94A"/>
    <w:lvl w:ilvl="0" w:tplc="9B24230C">
      <w:numFmt w:val="bullet"/>
      <w:lvlText w:val=""/>
      <w:lvlJc w:val="left"/>
      <w:pPr>
        <w:ind w:left="460" w:hanging="360"/>
      </w:pPr>
      <w:rPr>
        <w:rFonts w:ascii="Symbol" w:eastAsia="Symbol" w:hAnsi="Symbol" w:cs="Symbol" w:hint="default"/>
        <w:w w:val="100"/>
        <w:sz w:val="18"/>
        <w:szCs w:val="18"/>
        <w:lang w:val="en-US" w:eastAsia="en-US" w:bidi="en-US"/>
      </w:rPr>
    </w:lvl>
    <w:lvl w:ilvl="1" w:tplc="E75EAEF0">
      <w:numFmt w:val="bullet"/>
      <w:lvlText w:val="•"/>
      <w:lvlJc w:val="left"/>
      <w:pPr>
        <w:ind w:left="1119" w:hanging="360"/>
      </w:pPr>
      <w:rPr>
        <w:rFonts w:hint="default"/>
        <w:lang w:val="en-US" w:eastAsia="en-US" w:bidi="en-US"/>
      </w:rPr>
    </w:lvl>
    <w:lvl w:ilvl="2" w:tplc="B770B12A">
      <w:numFmt w:val="bullet"/>
      <w:lvlText w:val="•"/>
      <w:lvlJc w:val="left"/>
      <w:pPr>
        <w:ind w:left="1778" w:hanging="360"/>
      </w:pPr>
      <w:rPr>
        <w:rFonts w:hint="default"/>
        <w:lang w:val="en-US" w:eastAsia="en-US" w:bidi="en-US"/>
      </w:rPr>
    </w:lvl>
    <w:lvl w:ilvl="3" w:tplc="3B6ABBC2">
      <w:numFmt w:val="bullet"/>
      <w:lvlText w:val="•"/>
      <w:lvlJc w:val="left"/>
      <w:pPr>
        <w:ind w:left="2438" w:hanging="360"/>
      </w:pPr>
      <w:rPr>
        <w:rFonts w:hint="default"/>
        <w:lang w:val="en-US" w:eastAsia="en-US" w:bidi="en-US"/>
      </w:rPr>
    </w:lvl>
    <w:lvl w:ilvl="4" w:tplc="72BAEA30">
      <w:numFmt w:val="bullet"/>
      <w:lvlText w:val="•"/>
      <w:lvlJc w:val="left"/>
      <w:pPr>
        <w:ind w:left="3097" w:hanging="360"/>
      </w:pPr>
      <w:rPr>
        <w:rFonts w:hint="default"/>
        <w:lang w:val="en-US" w:eastAsia="en-US" w:bidi="en-US"/>
      </w:rPr>
    </w:lvl>
    <w:lvl w:ilvl="5" w:tplc="B2E23A4E">
      <w:numFmt w:val="bullet"/>
      <w:lvlText w:val="•"/>
      <w:lvlJc w:val="left"/>
      <w:pPr>
        <w:ind w:left="3756" w:hanging="360"/>
      </w:pPr>
      <w:rPr>
        <w:rFonts w:hint="default"/>
        <w:lang w:val="en-US" w:eastAsia="en-US" w:bidi="en-US"/>
      </w:rPr>
    </w:lvl>
    <w:lvl w:ilvl="6" w:tplc="52C24418">
      <w:numFmt w:val="bullet"/>
      <w:lvlText w:val="•"/>
      <w:lvlJc w:val="left"/>
      <w:pPr>
        <w:ind w:left="4416" w:hanging="360"/>
      </w:pPr>
      <w:rPr>
        <w:rFonts w:hint="default"/>
        <w:lang w:val="en-US" w:eastAsia="en-US" w:bidi="en-US"/>
      </w:rPr>
    </w:lvl>
    <w:lvl w:ilvl="7" w:tplc="A0E60D2A">
      <w:numFmt w:val="bullet"/>
      <w:lvlText w:val="•"/>
      <w:lvlJc w:val="left"/>
      <w:pPr>
        <w:ind w:left="5075" w:hanging="360"/>
      </w:pPr>
      <w:rPr>
        <w:rFonts w:hint="default"/>
        <w:lang w:val="en-US" w:eastAsia="en-US" w:bidi="en-US"/>
      </w:rPr>
    </w:lvl>
    <w:lvl w:ilvl="8" w:tplc="8552356E">
      <w:numFmt w:val="bullet"/>
      <w:lvlText w:val="•"/>
      <w:lvlJc w:val="left"/>
      <w:pPr>
        <w:ind w:left="5734" w:hanging="360"/>
      </w:pPr>
      <w:rPr>
        <w:rFonts w:hint="default"/>
        <w:lang w:val="en-US" w:eastAsia="en-US" w:bidi="en-US"/>
      </w:rPr>
    </w:lvl>
  </w:abstractNum>
  <w:abstractNum w:abstractNumId="131" w15:restartNumberingAfterBreak="0">
    <w:nsid w:val="51A204B9"/>
    <w:multiLevelType w:val="hybridMultilevel"/>
    <w:tmpl w:val="BFD49A56"/>
    <w:lvl w:ilvl="0" w:tplc="6BA8A00E">
      <w:numFmt w:val="bullet"/>
      <w:lvlText w:val=""/>
      <w:lvlJc w:val="left"/>
      <w:pPr>
        <w:ind w:left="460" w:hanging="360"/>
      </w:pPr>
      <w:rPr>
        <w:rFonts w:ascii="Symbol" w:eastAsia="Symbol" w:hAnsi="Symbol" w:cs="Symbol" w:hint="default"/>
        <w:w w:val="100"/>
        <w:sz w:val="18"/>
        <w:szCs w:val="18"/>
        <w:lang w:val="en-US" w:eastAsia="en-US" w:bidi="en-US"/>
      </w:rPr>
    </w:lvl>
    <w:lvl w:ilvl="1" w:tplc="ACEC4DDA">
      <w:numFmt w:val="bullet"/>
      <w:lvlText w:val="•"/>
      <w:lvlJc w:val="left"/>
      <w:pPr>
        <w:ind w:left="1119" w:hanging="360"/>
      </w:pPr>
      <w:rPr>
        <w:rFonts w:hint="default"/>
        <w:lang w:val="en-US" w:eastAsia="en-US" w:bidi="en-US"/>
      </w:rPr>
    </w:lvl>
    <w:lvl w:ilvl="2" w:tplc="02C83592">
      <w:numFmt w:val="bullet"/>
      <w:lvlText w:val="•"/>
      <w:lvlJc w:val="left"/>
      <w:pPr>
        <w:ind w:left="1778" w:hanging="360"/>
      </w:pPr>
      <w:rPr>
        <w:rFonts w:hint="default"/>
        <w:lang w:val="en-US" w:eastAsia="en-US" w:bidi="en-US"/>
      </w:rPr>
    </w:lvl>
    <w:lvl w:ilvl="3" w:tplc="8A2A168E">
      <w:numFmt w:val="bullet"/>
      <w:lvlText w:val="•"/>
      <w:lvlJc w:val="left"/>
      <w:pPr>
        <w:ind w:left="2438" w:hanging="360"/>
      </w:pPr>
      <w:rPr>
        <w:rFonts w:hint="default"/>
        <w:lang w:val="en-US" w:eastAsia="en-US" w:bidi="en-US"/>
      </w:rPr>
    </w:lvl>
    <w:lvl w:ilvl="4" w:tplc="86B07424">
      <w:numFmt w:val="bullet"/>
      <w:lvlText w:val="•"/>
      <w:lvlJc w:val="left"/>
      <w:pPr>
        <w:ind w:left="3097" w:hanging="360"/>
      </w:pPr>
      <w:rPr>
        <w:rFonts w:hint="default"/>
        <w:lang w:val="en-US" w:eastAsia="en-US" w:bidi="en-US"/>
      </w:rPr>
    </w:lvl>
    <w:lvl w:ilvl="5" w:tplc="1B9212BC">
      <w:numFmt w:val="bullet"/>
      <w:lvlText w:val="•"/>
      <w:lvlJc w:val="left"/>
      <w:pPr>
        <w:ind w:left="3756" w:hanging="360"/>
      </w:pPr>
      <w:rPr>
        <w:rFonts w:hint="default"/>
        <w:lang w:val="en-US" w:eastAsia="en-US" w:bidi="en-US"/>
      </w:rPr>
    </w:lvl>
    <w:lvl w:ilvl="6" w:tplc="1B829904">
      <w:numFmt w:val="bullet"/>
      <w:lvlText w:val="•"/>
      <w:lvlJc w:val="left"/>
      <w:pPr>
        <w:ind w:left="4416" w:hanging="360"/>
      </w:pPr>
      <w:rPr>
        <w:rFonts w:hint="default"/>
        <w:lang w:val="en-US" w:eastAsia="en-US" w:bidi="en-US"/>
      </w:rPr>
    </w:lvl>
    <w:lvl w:ilvl="7" w:tplc="98C656DC">
      <w:numFmt w:val="bullet"/>
      <w:lvlText w:val="•"/>
      <w:lvlJc w:val="left"/>
      <w:pPr>
        <w:ind w:left="5075" w:hanging="360"/>
      </w:pPr>
      <w:rPr>
        <w:rFonts w:hint="default"/>
        <w:lang w:val="en-US" w:eastAsia="en-US" w:bidi="en-US"/>
      </w:rPr>
    </w:lvl>
    <w:lvl w:ilvl="8" w:tplc="AAAE4CD0">
      <w:numFmt w:val="bullet"/>
      <w:lvlText w:val="•"/>
      <w:lvlJc w:val="left"/>
      <w:pPr>
        <w:ind w:left="5734" w:hanging="360"/>
      </w:pPr>
      <w:rPr>
        <w:rFonts w:hint="default"/>
        <w:lang w:val="en-US" w:eastAsia="en-US" w:bidi="en-US"/>
      </w:rPr>
    </w:lvl>
  </w:abstractNum>
  <w:abstractNum w:abstractNumId="132" w15:restartNumberingAfterBreak="0">
    <w:nsid w:val="52321721"/>
    <w:multiLevelType w:val="hybridMultilevel"/>
    <w:tmpl w:val="25F823E4"/>
    <w:lvl w:ilvl="0" w:tplc="243678D2">
      <w:numFmt w:val="bullet"/>
      <w:lvlText w:val=""/>
      <w:lvlJc w:val="left"/>
      <w:pPr>
        <w:ind w:left="460" w:hanging="360"/>
      </w:pPr>
      <w:rPr>
        <w:rFonts w:ascii="Symbol" w:eastAsia="Symbol" w:hAnsi="Symbol" w:cs="Symbol" w:hint="default"/>
        <w:w w:val="100"/>
        <w:sz w:val="18"/>
        <w:szCs w:val="18"/>
        <w:lang w:val="en-US" w:eastAsia="en-US" w:bidi="en-US"/>
      </w:rPr>
    </w:lvl>
    <w:lvl w:ilvl="1" w:tplc="72C45D00">
      <w:numFmt w:val="bullet"/>
      <w:lvlText w:val="•"/>
      <w:lvlJc w:val="left"/>
      <w:pPr>
        <w:ind w:left="1119" w:hanging="360"/>
      </w:pPr>
      <w:rPr>
        <w:rFonts w:hint="default"/>
        <w:lang w:val="en-US" w:eastAsia="en-US" w:bidi="en-US"/>
      </w:rPr>
    </w:lvl>
    <w:lvl w:ilvl="2" w:tplc="66CCFFE2">
      <w:numFmt w:val="bullet"/>
      <w:lvlText w:val="•"/>
      <w:lvlJc w:val="left"/>
      <w:pPr>
        <w:ind w:left="1778" w:hanging="360"/>
      </w:pPr>
      <w:rPr>
        <w:rFonts w:hint="default"/>
        <w:lang w:val="en-US" w:eastAsia="en-US" w:bidi="en-US"/>
      </w:rPr>
    </w:lvl>
    <w:lvl w:ilvl="3" w:tplc="407C534E">
      <w:numFmt w:val="bullet"/>
      <w:lvlText w:val="•"/>
      <w:lvlJc w:val="left"/>
      <w:pPr>
        <w:ind w:left="2438" w:hanging="360"/>
      </w:pPr>
      <w:rPr>
        <w:rFonts w:hint="default"/>
        <w:lang w:val="en-US" w:eastAsia="en-US" w:bidi="en-US"/>
      </w:rPr>
    </w:lvl>
    <w:lvl w:ilvl="4" w:tplc="4AD4FECC">
      <w:numFmt w:val="bullet"/>
      <w:lvlText w:val="•"/>
      <w:lvlJc w:val="left"/>
      <w:pPr>
        <w:ind w:left="3097" w:hanging="360"/>
      </w:pPr>
      <w:rPr>
        <w:rFonts w:hint="default"/>
        <w:lang w:val="en-US" w:eastAsia="en-US" w:bidi="en-US"/>
      </w:rPr>
    </w:lvl>
    <w:lvl w:ilvl="5" w:tplc="63485208">
      <w:numFmt w:val="bullet"/>
      <w:lvlText w:val="•"/>
      <w:lvlJc w:val="left"/>
      <w:pPr>
        <w:ind w:left="3756" w:hanging="360"/>
      </w:pPr>
      <w:rPr>
        <w:rFonts w:hint="default"/>
        <w:lang w:val="en-US" w:eastAsia="en-US" w:bidi="en-US"/>
      </w:rPr>
    </w:lvl>
    <w:lvl w:ilvl="6" w:tplc="86120268">
      <w:numFmt w:val="bullet"/>
      <w:lvlText w:val="•"/>
      <w:lvlJc w:val="left"/>
      <w:pPr>
        <w:ind w:left="4416" w:hanging="360"/>
      </w:pPr>
      <w:rPr>
        <w:rFonts w:hint="default"/>
        <w:lang w:val="en-US" w:eastAsia="en-US" w:bidi="en-US"/>
      </w:rPr>
    </w:lvl>
    <w:lvl w:ilvl="7" w:tplc="884AFC44">
      <w:numFmt w:val="bullet"/>
      <w:lvlText w:val="•"/>
      <w:lvlJc w:val="left"/>
      <w:pPr>
        <w:ind w:left="5075" w:hanging="360"/>
      </w:pPr>
      <w:rPr>
        <w:rFonts w:hint="default"/>
        <w:lang w:val="en-US" w:eastAsia="en-US" w:bidi="en-US"/>
      </w:rPr>
    </w:lvl>
    <w:lvl w:ilvl="8" w:tplc="7B2E1EDA">
      <w:numFmt w:val="bullet"/>
      <w:lvlText w:val="•"/>
      <w:lvlJc w:val="left"/>
      <w:pPr>
        <w:ind w:left="5734" w:hanging="360"/>
      </w:pPr>
      <w:rPr>
        <w:rFonts w:hint="default"/>
        <w:lang w:val="en-US" w:eastAsia="en-US" w:bidi="en-US"/>
      </w:rPr>
    </w:lvl>
  </w:abstractNum>
  <w:abstractNum w:abstractNumId="133" w15:restartNumberingAfterBreak="0">
    <w:nsid w:val="525F415B"/>
    <w:multiLevelType w:val="hybridMultilevel"/>
    <w:tmpl w:val="E3945E8C"/>
    <w:lvl w:ilvl="0" w:tplc="AEF09B84">
      <w:numFmt w:val="bullet"/>
      <w:lvlText w:val=""/>
      <w:lvlJc w:val="left"/>
      <w:pPr>
        <w:ind w:left="460" w:hanging="360"/>
      </w:pPr>
      <w:rPr>
        <w:rFonts w:ascii="Symbol" w:eastAsia="Symbol" w:hAnsi="Symbol" w:cs="Symbol" w:hint="default"/>
        <w:w w:val="100"/>
        <w:sz w:val="18"/>
        <w:szCs w:val="18"/>
        <w:lang w:val="en-US" w:eastAsia="en-US" w:bidi="en-US"/>
      </w:rPr>
    </w:lvl>
    <w:lvl w:ilvl="1" w:tplc="A6663F70">
      <w:numFmt w:val="bullet"/>
      <w:lvlText w:val="•"/>
      <w:lvlJc w:val="left"/>
      <w:pPr>
        <w:ind w:left="1119" w:hanging="360"/>
      </w:pPr>
      <w:rPr>
        <w:rFonts w:hint="default"/>
        <w:lang w:val="en-US" w:eastAsia="en-US" w:bidi="en-US"/>
      </w:rPr>
    </w:lvl>
    <w:lvl w:ilvl="2" w:tplc="0CB8449A">
      <w:numFmt w:val="bullet"/>
      <w:lvlText w:val="•"/>
      <w:lvlJc w:val="left"/>
      <w:pPr>
        <w:ind w:left="1778" w:hanging="360"/>
      </w:pPr>
      <w:rPr>
        <w:rFonts w:hint="default"/>
        <w:lang w:val="en-US" w:eastAsia="en-US" w:bidi="en-US"/>
      </w:rPr>
    </w:lvl>
    <w:lvl w:ilvl="3" w:tplc="158E5662">
      <w:numFmt w:val="bullet"/>
      <w:lvlText w:val="•"/>
      <w:lvlJc w:val="left"/>
      <w:pPr>
        <w:ind w:left="2438" w:hanging="360"/>
      </w:pPr>
      <w:rPr>
        <w:rFonts w:hint="default"/>
        <w:lang w:val="en-US" w:eastAsia="en-US" w:bidi="en-US"/>
      </w:rPr>
    </w:lvl>
    <w:lvl w:ilvl="4" w:tplc="3DCACD2C">
      <w:numFmt w:val="bullet"/>
      <w:lvlText w:val="•"/>
      <w:lvlJc w:val="left"/>
      <w:pPr>
        <w:ind w:left="3097" w:hanging="360"/>
      </w:pPr>
      <w:rPr>
        <w:rFonts w:hint="default"/>
        <w:lang w:val="en-US" w:eastAsia="en-US" w:bidi="en-US"/>
      </w:rPr>
    </w:lvl>
    <w:lvl w:ilvl="5" w:tplc="883A9EDC">
      <w:numFmt w:val="bullet"/>
      <w:lvlText w:val="•"/>
      <w:lvlJc w:val="left"/>
      <w:pPr>
        <w:ind w:left="3756" w:hanging="360"/>
      </w:pPr>
      <w:rPr>
        <w:rFonts w:hint="default"/>
        <w:lang w:val="en-US" w:eastAsia="en-US" w:bidi="en-US"/>
      </w:rPr>
    </w:lvl>
    <w:lvl w:ilvl="6" w:tplc="04E4FEDA">
      <w:numFmt w:val="bullet"/>
      <w:lvlText w:val="•"/>
      <w:lvlJc w:val="left"/>
      <w:pPr>
        <w:ind w:left="4416" w:hanging="360"/>
      </w:pPr>
      <w:rPr>
        <w:rFonts w:hint="default"/>
        <w:lang w:val="en-US" w:eastAsia="en-US" w:bidi="en-US"/>
      </w:rPr>
    </w:lvl>
    <w:lvl w:ilvl="7" w:tplc="BE123416">
      <w:numFmt w:val="bullet"/>
      <w:lvlText w:val="•"/>
      <w:lvlJc w:val="left"/>
      <w:pPr>
        <w:ind w:left="5075" w:hanging="360"/>
      </w:pPr>
      <w:rPr>
        <w:rFonts w:hint="default"/>
        <w:lang w:val="en-US" w:eastAsia="en-US" w:bidi="en-US"/>
      </w:rPr>
    </w:lvl>
    <w:lvl w:ilvl="8" w:tplc="987C44E2">
      <w:numFmt w:val="bullet"/>
      <w:lvlText w:val="•"/>
      <w:lvlJc w:val="left"/>
      <w:pPr>
        <w:ind w:left="5734" w:hanging="360"/>
      </w:pPr>
      <w:rPr>
        <w:rFonts w:hint="default"/>
        <w:lang w:val="en-US" w:eastAsia="en-US" w:bidi="en-US"/>
      </w:rPr>
    </w:lvl>
  </w:abstractNum>
  <w:abstractNum w:abstractNumId="134" w15:restartNumberingAfterBreak="0">
    <w:nsid w:val="53582BA1"/>
    <w:multiLevelType w:val="hybridMultilevel"/>
    <w:tmpl w:val="15D87A30"/>
    <w:lvl w:ilvl="0" w:tplc="F45066E8">
      <w:numFmt w:val="bullet"/>
      <w:lvlText w:val=""/>
      <w:lvlJc w:val="left"/>
      <w:pPr>
        <w:ind w:left="445" w:hanging="360"/>
      </w:pPr>
      <w:rPr>
        <w:rFonts w:ascii="Symbol" w:eastAsia="Symbol" w:hAnsi="Symbol" w:cs="Symbol" w:hint="default"/>
        <w:w w:val="100"/>
        <w:sz w:val="18"/>
        <w:szCs w:val="18"/>
        <w:lang w:val="en-US" w:eastAsia="en-US" w:bidi="en-US"/>
      </w:rPr>
    </w:lvl>
    <w:lvl w:ilvl="1" w:tplc="6F4C1004">
      <w:numFmt w:val="bullet"/>
      <w:lvlText w:val="•"/>
      <w:lvlJc w:val="left"/>
      <w:pPr>
        <w:ind w:left="1090" w:hanging="360"/>
      </w:pPr>
      <w:rPr>
        <w:rFonts w:hint="default"/>
        <w:lang w:val="en-US" w:eastAsia="en-US" w:bidi="en-US"/>
      </w:rPr>
    </w:lvl>
    <w:lvl w:ilvl="2" w:tplc="C8641786">
      <w:numFmt w:val="bullet"/>
      <w:lvlText w:val="•"/>
      <w:lvlJc w:val="left"/>
      <w:pPr>
        <w:ind w:left="1741" w:hanging="360"/>
      </w:pPr>
      <w:rPr>
        <w:rFonts w:hint="default"/>
        <w:lang w:val="en-US" w:eastAsia="en-US" w:bidi="en-US"/>
      </w:rPr>
    </w:lvl>
    <w:lvl w:ilvl="3" w:tplc="C924F916">
      <w:numFmt w:val="bullet"/>
      <w:lvlText w:val="•"/>
      <w:lvlJc w:val="left"/>
      <w:pPr>
        <w:ind w:left="2392" w:hanging="360"/>
      </w:pPr>
      <w:rPr>
        <w:rFonts w:hint="default"/>
        <w:lang w:val="en-US" w:eastAsia="en-US" w:bidi="en-US"/>
      </w:rPr>
    </w:lvl>
    <w:lvl w:ilvl="4" w:tplc="6AC8DB9C">
      <w:numFmt w:val="bullet"/>
      <w:lvlText w:val="•"/>
      <w:lvlJc w:val="left"/>
      <w:pPr>
        <w:ind w:left="3043" w:hanging="360"/>
      </w:pPr>
      <w:rPr>
        <w:rFonts w:hint="default"/>
        <w:lang w:val="en-US" w:eastAsia="en-US" w:bidi="en-US"/>
      </w:rPr>
    </w:lvl>
    <w:lvl w:ilvl="5" w:tplc="A152365E">
      <w:numFmt w:val="bullet"/>
      <w:lvlText w:val="•"/>
      <w:lvlJc w:val="left"/>
      <w:pPr>
        <w:ind w:left="3694" w:hanging="360"/>
      </w:pPr>
      <w:rPr>
        <w:rFonts w:hint="default"/>
        <w:lang w:val="en-US" w:eastAsia="en-US" w:bidi="en-US"/>
      </w:rPr>
    </w:lvl>
    <w:lvl w:ilvl="6" w:tplc="3B386132">
      <w:numFmt w:val="bullet"/>
      <w:lvlText w:val="•"/>
      <w:lvlJc w:val="left"/>
      <w:pPr>
        <w:ind w:left="4345" w:hanging="360"/>
      </w:pPr>
      <w:rPr>
        <w:rFonts w:hint="default"/>
        <w:lang w:val="en-US" w:eastAsia="en-US" w:bidi="en-US"/>
      </w:rPr>
    </w:lvl>
    <w:lvl w:ilvl="7" w:tplc="1B56118C">
      <w:numFmt w:val="bullet"/>
      <w:lvlText w:val="•"/>
      <w:lvlJc w:val="left"/>
      <w:pPr>
        <w:ind w:left="4996" w:hanging="360"/>
      </w:pPr>
      <w:rPr>
        <w:rFonts w:hint="default"/>
        <w:lang w:val="en-US" w:eastAsia="en-US" w:bidi="en-US"/>
      </w:rPr>
    </w:lvl>
    <w:lvl w:ilvl="8" w:tplc="63CE3896">
      <w:numFmt w:val="bullet"/>
      <w:lvlText w:val="•"/>
      <w:lvlJc w:val="left"/>
      <w:pPr>
        <w:ind w:left="5647" w:hanging="360"/>
      </w:pPr>
      <w:rPr>
        <w:rFonts w:hint="default"/>
        <w:lang w:val="en-US" w:eastAsia="en-US" w:bidi="en-US"/>
      </w:rPr>
    </w:lvl>
  </w:abstractNum>
  <w:abstractNum w:abstractNumId="135" w15:restartNumberingAfterBreak="0">
    <w:nsid w:val="54D958D4"/>
    <w:multiLevelType w:val="hybridMultilevel"/>
    <w:tmpl w:val="199A704A"/>
    <w:lvl w:ilvl="0" w:tplc="26469792">
      <w:numFmt w:val="bullet"/>
      <w:lvlText w:val=""/>
      <w:lvlJc w:val="left"/>
      <w:pPr>
        <w:ind w:left="467" w:hanging="360"/>
      </w:pPr>
      <w:rPr>
        <w:rFonts w:ascii="Wingdings" w:eastAsia="Wingdings" w:hAnsi="Wingdings" w:cs="Wingdings" w:hint="default"/>
        <w:w w:val="100"/>
        <w:sz w:val="16"/>
        <w:szCs w:val="16"/>
        <w:lang w:val="en-US" w:eastAsia="en-US" w:bidi="en-US"/>
      </w:rPr>
    </w:lvl>
    <w:lvl w:ilvl="1" w:tplc="50A2DFC0">
      <w:numFmt w:val="bullet"/>
      <w:lvlText w:val="•"/>
      <w:lvlJc w:val="left"/>
      <w:pPr>
        <w:ind w:left="701" w:hanging="360"/>
      </w:pPr>
      <w:rPr>
        <w:rFonts w:hint="default"/>
        <w:lang w:val="en-US" w:eastAsia="en-US" w:bidi="en-US"/>
      </w:rPr>
    </w:lvl>
    <w:lvl w:ilvl="2" w:tplc="7896A0E4">
      <w:numFmt w:val="bullet"/>
      <w:lvlText w:val="•"/>
      <w:lvlJc w:val="left"/>
      <w:pPr>
        <w:ind w:left="942" w:hanging="360"/>
      </w:pPr>
      <w:rPr>
        <w:rFonts w:hint="default"/>
        <w:lang w:val="en-US" w:eastAsia="en-US" w:bidi="en-US"/>
      </w:rPr>
    </w:lvl>
    <w:lvl w:ilvl="3" w:tplc="B428F964">
      <w:numFmt w:val="bullet"/>
      <w:lvlText w:val="•"/>
      <w:lvlJc w:val="left"/>
      <w:pPr>
        <w:ind w:left="1183" w:hanging="360"/>
      </w:pPr>
      <w:rPr>
        <w:rFonts w:hint="default"/>
        <w:lang w:val="en-US" w:eastAsia="en-US" w:bidi="en-US"/>
      </w:rPr>
    </w:lvl>
    <w:lvl w:ilvl="4" w:tplc="2A9AD5B2">
      <w:numFmt w:val="bullet"/>
      <w:lvlText w:val="•"/>
      <w:lvlJc w:val="left"/>
      <w:pPr>
        <w:ind w:left="1424" w:hanging="360"/>
      </w:pPr>
      <w:rPr>
        <w:rFonts w:hint="default"/>
        <w:lang w:val="en-US" w:eastAsia="en-US" w:bidi="en-US"/>
      </w:rPr>
    </w:lvl>
    <w:lvl w:ilvl="5" w:tplc="867CAB52">
      <w:numFmt w:val="bullet"/>
      <w:lvlText w:val="•"/>
      <w:lvlJc w:val="left"/>
      <w:pPr>
        <w:ind w:left="1665" w:hanging="360"/>
      </w:pPr>
      <w:rPr>
        <w:rFonts w:hint="default"/>
        <w:lang w:val="en-US" w:eastAsia="en-US" w:bidi="en-US"/>
      </w:rPr>
    </w:lvl>
    <w:lvl w:ilvl="6" w:tplc="1A627D84">
      <w:numFmt w:val="bullet"/>
      <w:lvlText w:val="•"/>
      <w:lvlJc w:val="left"/>
      <w:pPr>
        <w:ind w:left="1906" w:hanging="360"/>
      </w:pPr>
      <w:rPr>
        <w:rFonts w:hint="default"/>
        <w:lang w:val="en-US" w:eastAsia="en-US" w:bidi="en-US"/>
      </w:rPr>
    </w:lvl>
    <w:lvl w:ilvl="7" w:tplc="937CA8BE">
      <w:numFmt w:val="bullet"/>
      <w:lvlText w:val="•"/>
      <w:lvlJc w:val="left"/>
      <w:pPr>
        <w:ind w:left="2147" w:hanging="360"/>
      </w:pPr>
      <w:rPr>
        <w:rFonts w:hint="default"/>
        <w:lang w:val="en-US" w:eastAsia="en-US" w:bidi="en-US"/>
      </w:rPr>
    </w:lvl>
    <w:lvl w:ilvl="8" w:tplc="30B0410E">
      <w:numFmt w:val="bullet"/>
      <w:lvlText w:val="•"/>
      <w:lvlJc w:val="left"/>
      <w:pPr>
        <w:ind w:left="2388" w:hanging="360"/>
      </w:pPr>
      <w:rPr>
        <w:rFonts w:hint="default"/>
        <w:lang w:val="en-US" w:eastAsia="en-US" w:bidi="en-US"/>
      </w:rPr>
    </w:lvl>
  </w:abstractNum>
  <w:abstractNum w:abstractNumId="136" w15:restartNumberingAfterBreak="0">
    <w:nsid w:val="561F36A0"/>
    <w:multiLevelType w:val="hybridMultilevel"/>
    <w:tmpl w:val="9484186C"/>
    <w:lvl w:ilvl="0" w:tplc="618210EE">
      <w:numFmt w:val="bullet"/>
      <w:lvlText w:val=""/>
      <w:lvlJc w:val="left"/>
      <w:pPr>
        <w:ind w:left="460" w:hanging="360"/>
      </w:pPr>
      <w:rPr>
        <w:rFonts w:ascii="Symbol" w:eastAsia="Symbol" w:hAnsi="Symbol" w:cs="Symbol" w:hint="default"/>
        <w:w w:val="100"/>
        <w:sz w:val="18"/>
        <w:szCs w:val="18"/>
        <w:lang w:val="en-US" w:eastAsia="en-US" w:bidi="en-US"/>
      </w:rPr>
    </w:lvl>
    <w:lvl w:ilvl="1" w:tplc="E44A6EEC">
      <w:numFmt w:val="bullet"/>
      <w:lvlText w:val="•"/>
      <w:lvlJc w:val="left"/>
      <w:pPr>
        <w:ind w:left="1131" w:hanging="360"/>
      </w:pPr>
      <w:rPr>
        <w:rFonts w:hint="default"/>
        <w:lang w:val="en-US" w:eastAsia="en-US" w:bidi="en-US"/>
      </w:rPr>
    </w:lvl>
    <w:lvl w:ilvl="2" w:tplc="BD32DE06">
      <w:numFmt w:val="bullet"/>
      <w:lvlText w:val="•"/>
      <w:lvlJc w:val="left"/>
      <w:pPr>
        <w:ind w:left="1803" w:hanging="360"/>
      </w:pPr>
      <w:rPr>
        <w:rFonts w:hint="default"/>
        <w:lang w:val="en-US" w:eastAsia="en-US" w:bidi="en-US"/>
      </w:rPr>
    </w:lvl>
    <w:lvl w:ilvl="3" w:tplc="23F48A28">
      <w:numFmt w:val="bullet"/>
      <w:lvlText w:val="•"/>
      <w:lvlJc w:val="left"/>
      <w:pPr>
        <w:ind w:left="2475" w:hanging="360"/>
      </w:pPr>
      <w:rPr>
        <w:rFonts w:hint="default"/>
        <w:lang w:val="en-US" w:eastAsia="en-US" w:bidi="en-US"/>
      </w:rPr>
    </w:lvl>
    <w:lvl w:ilvl="4" w:tplc="9EC68BCC">
      <w:numFmt w:val="bullet"/>
      <w:lvlText w:val="•"/>
      <w:lvlJc w:val="left"/>
      <w:pPr>
        <w:ind w:left="3147" w:hanging="360"/>
      </w:pPr>
      <w:rPr>
        <w:rFonts w:hint="default"/>
        <w:lang w:val="en-US" w:eastAsia="en-US" w:bidi="en-US"/>
      </w:rPr>
    </w:lvl>
    <w:lvl w:ilvl="5" w:tplc="B082FE34">
      <w:numFmt w:val="bullet"/>
      <w:lvlText w:val="•"/>
      <w:lvlJc w:val="left"/>
      <w:pPr>
        <w:ind w:left="3819" w:hanging="360"/>
      </w:pPr>
      <w:rPr>
        <w:rFonts w:hint="default"/>
        <w:lang w:val="en-US" w:eastAsia="en-US" w:bidi="en-US"/>
      </w:rPr>
    </w:lvl>
    <w:lvl w:ilvl="6" w:tplc="B4F837C4">
      <w:numFmt w:val="bullet"/>
      <w:lvlText w:val="•"/>
      <w:lvlJc w:val="left"/>
      <w:pPr>
        <w:ind w:left="4491" w:hanging="360"/>
      </w:pPr>
      <w:rPr>
        <w:rFonts w:hint="default"/>
        <w:lang w:val="en-US" w:eastAsia="en-US" w:bidi="en-US"/>
      </w:rPr>
    </w:lvl>
    <w:lvl w:ilvl="7" w:tplc="CDDE468A">
      <w:numFmt w:val="bullet"/>
      <w:lvlText w:val="•"/>
      <w:lvlJc w:val="left"/>
      <w:pPr>
        <w:ind w:left="5162" w:hanging="360"/>
      </w:pPr>
      <w:rPr>
        <w:rFonts w:hint="default"/>
        <w:lang w:val="en-US" w:eastAsia="en-US" w:bidi="en-US"/>
      </w:rPr>
    </w:lvl>
    <w:lvl w:ilvl="8" w:tplc="A16E6572">
      <w:numFmt w:val="bullet"/>
      <w:lvlText w:val="•"/>
      <w:lvlJc w:val="left"/>
      <w:pPr>
        <w:ind w:left="5834" w:hanging="360"/>
      </w:pPr>
      <w:rPr>
        <w:rFonts w:hint="default"/>
        <w:lang w:val="en-US" w:eastAsia="en-US" w:bidi="en-US"/>
      </w:rPr>
    </w:lvl>
  </w:abstractNum>
  <w:abstractNum w:abstractNumId="137" w15:restartNumberingAfterBreak="0">
    <w:nsid w:val="58AE44FB"/>
    <w:multiLevelType w:val="hybridMultilevel"/>
    <w:tmpl w:val="0CCE7754"/>
    <w:lvl w:ilvl="0" w:tplc="565C6BBA">
      <w:numFmt w:val="bullet"/>
      <w:lvlText w:val=""/>
      <w:lvlJc w:val="left"/>
      <w:pPr>
        <w:ind w:left="820" w:hanging="360"/>
      </w:pPr>
      <w:rPr>
        <w:rFonts w:ascii="Symbol" w:eastAsia="Symbol" w:hAnsi="Symbol" w:cs="Symbol" w:hint="default"/>
        <w:w w:val="100"/>
        <w:sz w:val="18"/>
        <w:szCs w:val="18"/>
        <w:lang w:val="en-US" w:eastAsia="en-US" w:bidi="en-US"/>
      </w:rPr>
    </w:lvl>
    <w:lvl w:ilvl="1" w:tplc="42AADF54">
      <w:numFmt w:val="bullet"/>
      <w:lvlText w:val="•"/>
      <w:lvlJc w:val="left"/>
      <w:pPr>
        <w:ind w:left="1443" w:hanging="360"/>
      </w:pPr>
      <w:rPr>
        <w:rFonts w:hint="default"/>
        <w:lang w:val="en-US" w:eastAsia="en-US" w:bidi="en-US"/>
      </w:rPr>
    </w:lvl>
    <w:lvl w:ilvl="2" w:tplc="3340908A">
      <w:numFmt w:val="bullet"/>
      <w:lvlText w:val="•"/>
      <w:lvlJc w:val="left"/>
      <w:pPr>
        <w:ind w:left="2066" w:hanging="360"/>
      </w:pPr>
      <w:rPr>
        <w:rFonts w:hint="default"/>
        <w:lang w:val="en-US" w:eastAsia="en-US" w:bidi="en-US"/>
      </w:rPr>
    </w:lvl>
    <w:lvl w:ilvl="3" w:tplc="789435FA">
      <w:numFmt w:val="bullet"/>
      <w:lvlText w:val="•"/>
      <w:lvlJc w:val="left"/>
      <w:pPr>
        <w:ind w:left="2690" w:hanging="360"/>
      </w:pPr>
      <w:rPr>
        <w:rFonts w:hint="default"/>
        <w:lang w:val="en-US" w:eastAsia="en-US" w:bidi="en-US"/>
      </w:rPr>
    </w:lvl>
    <w:lvl w:ilvl="4" w:tplc="219846D4">
      <w:numFmt w:val="bullet"/>
      <w:lvlText w:val="•"/>
      <w:lvlJc w:val="left"/>
      <w:pPr>
        <w:ind w:left="3313" w:hanging="360"/>
      </w:pPr>
      <w:rPr>
        <w:rFonts w:hint="default"/>
        <w:lang w:val="en-US" w:eastAsia="en-US" w:bidi="en-US"/>
      </w:rPr>
    </w:lvl>
    <w:lvl w:ilvl="5" w:tplc="7EE20FFC">
      <w:numFmt w:val="bullet"/>
      <w:lvlText w:val="•"/>
      <w:lvlJc w:val="left"/>
      <w:pPr>
        <w:ind w:left="3936" w:hanging="360"/>
      </w:pPr>
      <w:rPr>
        <w:rFonts w:hint="default"/>
        <w:lang w:val="en-US" w:eastAsia="en-US" w:bidi="en-US"/>
      </w:rPr>
    </w:lvl>
    <w:lvl w:ilvl="6" w:tplc="9EE64BB6">
      <w:numFmt w:val="bullet"/>
      <w:lvlText w:val="•"/>
      <w:lvlJc w:val="left"/>
      <w:pPr>
        <w:ind w:left="4560" w:hanging="360"/>
      </w:pPr>
      <w:rPr>
        <w:rFonts w:hint="default"/>
        <w:lang w:val="en-US" w:eastAsia="en-US" w:bidi="en-US"/>
      </w:rPr>
    </w:lvl>
    <w:lvl w:ilvl="7" w:tplc="D7FA4A4C">
      <w:numFmt w:val="bullet"/>
      <w:lvlText w:val="•"/>
      <w:lvlJc w:val="left"/>
      <w:pPr>
        <w:ind w:left="5183" w:hanging="360"/>
      </w:pPr>
      <w:rPr>
        <w:rFonts w:hint="default"/>
        <w:lang w:val="en-US" w:eastAsia="en-US" w:bidi="en-US"/>
      </w:rPr>
    </w:lvl>
    <w:lvl w:ilvl="8" w:tplc="AED00EDC">
      <w:numFmt w:val="bullet"/>
      <w:lvlText w:val="•"/>
      <w:lvlJc w:val="left"/>
      <w:pPr>
        <w:ind w:left="5806" w:hanging="360"/>
      </w:pPr>
      <w:rPr>
        <w:rFonts w:hint="default"/>
        <w:lang w:val="en-US" w:eastAsia="en-US" w:bidi="en-US"/>
      </w:rPr>
    </w:lvl>
  </w:abstractNum>
  <w:abstractNum w:abstractNumId="138" w15:restartNumberingAfterBreak="0">
    <w:nsid w:val="58C536C8"/>
    <w:multiLevelType w:val="hybridMultilevel"/>
    <w:tmpl w:val="94949AA0"/>
    <w:lvl w:ilvl="0" w:tplc="9C68F22C">
      <w:numFmt w:val="bullet"/>
      <w:lvlText w:val=""/>
      <w:lvlJc w:val="left"/>
      <w:pPr>
        <w:ind w:left="460" w:hanging="360"/>
      </w:pPr>
      <w:rPr>
        <w:rFonts w:ascii="Symbol" w:eastAsia="Symbol" w:hAnsi="Symbol" w:cs="Symbol" w:hint="default"/>
        <w:w w:val="100"/>
        <w:sz w:val="18"/>
        <w:szCs w:val="18"/>
        <w:lang w:val="en-US" w:eastAsia="en-US" w:bidi="en-US"/>
      </w:rPr>
    </w:lvl>
    <w:lvl w:ilvl="1" w:tplc="066CB776">
      <w:numFmt w:val="bullet"/>
      <w:lvlText w:val="•"/>
      <w:lvlJc w:val="left"/>
      <w:pPr>
        <w:ind w:left="1119" w:hanging="360"/>
      </w:pPr>
      <w:rPr>
        <w:rFonts w:hint="default"/>
        <w:lang w:val="en-US" w:eastAsia="en-US" w:bidi="en-US"/>
      </w:rPr>
    </w:lvl>
    <w:lvl w:ilvl="2" w:tplc="AC54A048">
      <w:numFmt w:val="bullet"/>
      <w:lvlText w:val="•"/>
      <w:lvlJc w:val="left"/>
      <w:pPr>
        <w:ind w:left="1778" w:hanging="360"/>
      </w:pPr>
      <w:rPr>
        <w:rFonts w:hint="default"/>
        <w:lang w:val="en-US" w:eastAsia="en-US" w:bidi="en-US"/>
      </w:rPr>
    </w:lvl>
    <w:lvl w:ilvl="3" w:tplc="5810C118">
      <w:numFmt w:val="bullet"/>
      <w:lvlText w:val="•"/>
      <w:lvlJc w:val="left"/>
      <w:pPr>
        <w:ind w:left="2438" w:hanging="360"/>
      </w:pPr>
      <w:rPr>
        <w:rFonts w:hint="default"/>
        <w:lang w:val="en-US" w:eastAsia="en-US" w:bidi="en-US"/>
      </w:rPr>
    </w:lvl>
    <w:lvl w:ilvl="4" w:tplc="63A402C6">
      <w:numFmt w:val="bullet"/>
      <w:lvlText w:val="•"/>
      <w:lvlJc w:val="left"/>
      <w:pPr>
        <w:ind w:left="3097" w:hanging="360"/>
      </w:pPr>
      <w:rPr>
        <w:rFonts w:hint="default"/>
        <w:lang w:val="en-US" w:eastAsia="en-US" w:bidi="en-US"/>
      </w:rPr>
    </w:lvl>
    <w:lvl w:ilvl="5" w:tplc="9EC8CEB8">
      <w:numFmt w:val="bullet"/>
      <w:lvlText w:val="•"/>
      <w:lvlJc w:val="left"/>
      <w:pPr>
        <w:ind w:left="3756" w:hanging="360"/>
      </w:pPr>
      <w:rPr>
        <w:rFonts w:hint="default"/>
        <w:lang w:val="en-US" w:eastAsia="en-US" w:bidi="en-US"/>
      </w:rPr>
    </w:lvl>
    <w:lvl w:ilvl="6" w:tplc="EC506C6E">
      <w:numFmt w:val="bullet"/>
      <w:lvlText w:val="•"/>
      <w:lvlJc w:val="left"/>
      <w:pPr>
        <w:ind w:left="4416" w:hanging="360"/>
      </w:pPr>
      <w:rPr>
        <w:rFonts w:hint="default"/>
        <w:lang w:val="en-US" w:eastAsia="en-US" w:bidi="en-US"/>
      </w:rPr>
    </w:lvl>
    <w:lvl w:ilvl="7" w:tplc="4562467A">
      <w:numFmt w:val="bullet"/>
      <w:lvlText w:val="•"/>
      <w:lvlJc w:val="left"/>
      <w:pPr>
        <w:ind w:left="5075" w:hanging="360"/>
      </w:pPr>
      <w:rPr>
        <w:rFonts w:hint="default"/>
        <w:lang w:val="en-US" w:eastAsia="en-US" w:bidi="en-US"/>
      </w:rPr>
    </w:lvl>
    <w:lvl w:ilvl="8" w:tplc="2F0EB6A0">
      <w:numFmt w:val="bullet"/>
      <w:lvlText w:val="•"/>
      <w:lvlJc w:val="left"/>
      <w:pPr>
        <w:ind w:left="5734" w:hanging="360"/>
      </w:pPr>
      <w:rPr>
        <w:rFonts w:hint="default"/>
        <w:lang w:val="en-US" w:eastAsia="en-US" w:bidi="en-US"/>
      </w:rPr>
    </w:lvl>
  </w:abstractNum>
  <w:abstractNum w:abstractNumId="139" w15:restartNumberingAfterBreak="0">
    <w:nsid w:val="58CB33E2"/>
    <w:multiLevelType w:val="hybridMultilevel"/>
    <w:tmpl w:val="46DCC252"/>
    <w:lvl w:ilvl="0" w:tplc="796E1398">
      <w:start w:val="1"/>
      <w:numFmt w:val="decimal"/>
      <w:lvlText w:val="%1."/>
      <w:lvlJc w:val="left"/>
      <w:pPr>
        <w:ind w:left="1379" w:hanging="720"/>
      </w:pPr>
      <w:rPr>
        <w:rFonts w:ascii="Calibri" w:eastAsia="Calibri" w:hAnsi="Calibri" w:cs="Calibri" w:hint="default"/>
        <w:b/>
        <w:bCs/>
        <w:spacing w:val="-1"/>
        <w:w w:val="99"/>
        <w:sz w:val="19"/>
        <w:szCs w:val="19"/>
        <w:lang w:val="en-US" w:eastAsia="en-US" w:bidi="en-US"/>
      </w:rPr>
    </w:lvl>
    <w:lvl w:ilvl="1" w:tplc="04C2EB14">
      <w:start w:val="1"/>
      <w:numFmt w:val="lowerLetter"/>
      <w:lvlText w:val="%2."/>
      <w:lvlJc w:val="left"/>
      <w:pPr>
        <w:ind w:left="2459" w:hanging="360"/>
      </w:pPr>
      <w:rPr>
        <w:rFonts w:ascii="Calibri" w:eastAsia="Calibri" w:hAnsi="Calibri" w:cs="Calibri" w:hint="default"/>
        <w:i/>
        <w:w w:val="99"/>
        <w:sz w:val="19"/>
        <w:szCs w:val="19"/>
        <w:lang w:val="en-US" w:eastAsia="en-US" w:bidi="en-US"/>
      </w:rPr>
    </w:lvl>
    <w:lvl w:ilvl="2" w:tplc="E974B60A">
      <w:numFmt w:val="bullet"/>
      <w:lvlText w:val="•"/>
      <w:lvlJc w:val="left"/>
      <w:pPr>
        <w:ind w:left="3435" w:hanging="360"/>
      </w:pPr>
      <w:rPr>
        <w:rFonts w:hint="default"/>
        <w:lang w:val="en-US" w:eastAsia="en-US" w:bidi="en-US"/>
      </w:rPr>
    </w:lvl>
    <w:lvl w:ilvl="3" w:tplc="10C6BD92">
      <w:numFmt w:val="bullet"/>
      <w:lvlText w:val="•"/>
      <w:lvlJc w:val="left"/>
      <w:pPr>
        <w:ind w:left="4411" w:hanging="360"/>
      </w:pPr>
      <w:rPr>
        <w:rFonts w:hint="default"/>
        <w:lang w:val="en-US" w:eastAsia="en-US" w:bidi="en-US"/>
      </w:rPr>
    </w:lvl>
    <w:lvl w:ilvl="4" w:tplc="0554A812">
      <w:numFmt w:val="bullet"/>
      <w:lvlText w:val="•"/>
      <w:lvlJc w:val="left"/>
      <w:pPr>
        <w:ind w:left="5386" w:hanging="360"/>
      </w:pPr>
      <w:rPr>
        <w:rFonts w:hint="default"/>
        <w:lang w:val="en-US" w:eastAsia="en-US" w:bidi="en-US"/>
      </w:rPr>
    </w:lvl>
    <w:lvl w:ilvl="5" w:tplc="60E233F6">
      <w:numFmt w:val="bullet"/>
      <w:lvlText w:val="•"/>
      <w:lvlJc w:val="left"/>
      <w:pPr>
        <w:ind w:left="6362" w:hanging="360"/>
      </w:pPr>
      <w:rPr>
        <w:rFonts w:hint="default"/>
        <w:lang w:val="en-US" w:eastAsia="en-US" w:bidi="en-US"/>
      </w:rPr>
    </w:lvl>
    <w:lvl w:ilvl="6" w:tplc="F2344E10">
      <w:numFmt w:val="bullet"/>
      <w:lvlText w:val="•"/>
      <w:lvlJc w:val="left"/>
      <w:pPr>
        <w:ind w:left="7337" w:hanging="360"/>
      </w:pPr>
      <w:rPr>
        <w:rFonts w:hint="default"/>
        <w:lang w:val="en-US" w:eastAsia="en-US" w:bidi="en-US"/>
      </w:rPr>
    </w:lvl>
    <w:lvl w:ilvl="7" w:tplc="1E8C3E46">
      <w:numFmt w:val="bullet"/>
      <w:lvlText w:val="•"/>
      <w:lvlJc w:val="left"/>
      <w:pPr>
        <w:ind w:left="8313" w:hanging="360"/>
      </w:pPr>
      <w:rPr>
        <w:rFonts w:hint="default"/>
        <w:lang w:val="en-US" w:eastAsia="en-US" w:bidi="en-US"/>
      </w:rPr>
    </w:lvl>
    <w:lvl w:ilvl="8" w:tplc="7C0EBD9A">
      <w:numFmt w:val="bullet"/>
      <w:lvlText w:val="•"/>
      <w:lvlJc w:val="left"/>
      <w:pPr>
        <w:ind w:left="9288" w:hanging="360"/>
      </w:pPr>
      <w:rPr>
        <w:rFonts w:hint="default"/>
        <w:lang w:val="en-US" w:eastAsia="en-US" w:bidi="en-US"/>
      </w:rPr>
    </w:lvl>
  </w:abstractNum>
  <w:abstractNum w:abstractNumId="140" w15:restartNumberingAfterBreak="0">
    <w:nsid w:val="59654CA7"/>
    <w:multiLevelType w:val="hybridMultilevel"/>
    <w:tmpl w:val="EE5A8A64"/>
    <w:lvl w:ilvl="0" w:tplc="A1502CD0">
      <w:numFmt w:val="bullet"/>
      <w:lvlText w:val=""/>
      <w:lvlJc w:val="left"/>
      <w:pPr>
        <w:ind w:left="820" w:hanging="360"/>
      </w:pPr>
      <w:rPr>
        <w:rFonts w:ascii="Symbol" w:eastAsia="Symbol" w:hAnsi="Symbol" w:cs="Symbol" w:hint="default"/>
        <w:w w:val="100"/>
        <w:sz w:val="18"/>
        <w:szCs w:val="18"/>
        <w:lang w:val="en-US" w:eastAsia="en-US" w:bidi="en-US"/>
      </w:rPr>
    </w:lvl>
    <w:lvl w:ilvl="1" w:tplc="73D4E73C">
      <w:numFmt w:val="bullet"/>
      <w:lvlText w:val="•"/>
      <w:lvlJc w:val="left"/>
      <w:pPr>
        <w:ind w:left="1443" w:hanging="360"/>
      </w:pPr>
      <w:rPr>
        <w:rFonts w:hint="default"/>
        <w:lang w:val="en-US" w:eastAsia="en-US" w:bidi="en-US"/>
      </w:rPr>
    </w:lvl>
    <w:lvl w:ilvl="2" w:tplc="AF0C0BB6">
      <w:numFmt w:val="bullet"/>
      <w:lvlText w:val="•"/>
      <w:lvlJc w:val="left"/>
      <w:pPr>
        <w:ind w:left="2066" w:hanging="360"/>
      </w:pPr>
      <w:rPr>
        <w:rFonts w:hint="default"/>
        <w:lang w:val="en-US" w:eastAsia="en-US" w:bidi="en-US"/>
      </w:rPr>
    </w:lvl>
    <w:lvl w:ilvl="3" w:tplc="83EC6484">
      <w:numFmt w:val="bullet"/>
      <w:lvlText w:val="•"/>
      <w:lvlJc w:val="left"/>
      <w:pPr>
        <w:ind w:left="2690" w:hanging="360"/>
      </w:pPr>
      <w:rPr>
        <w:rFonts w:hint="default"/>
        <w:lang w:val="en-US" w:eastAsia="en-US" w:bidi="en-US"/>
      </w:rPr>
    </w:lvl>
    <w:lvl w:ilvl="4" w:tplc="ACB075D0">
      <w:numFmt w:val="bullet"/>
      <w:lvlText w:val="•"/>
      <w:lvlJc w:val="left"/>
      <w:pPr>
        <w:ind w:left="3313" w:hanging="360"/>
      </w:pPr>
      <w:rPr>
        <w:rFonts w:hint="default"/>
        <w:lang w:val="en-US" w:eastAsia="en-US" w:bidi="en-US"/>
      </w:rPr>
    </w:lvl>
    <w:lvl w:ilvl="5" w:tplc="06DA3E4A">
      <w:numFmt w:val="bullet"/>
      <w:lvlText w:val="•"/>
      <w:lvlJc w:val="left"/>
      <w:pPr>
        <w:ind w:left="3936" w:hanging="360"/>
      </w:pPr>
      <w:rPr>
        <w:rFonts w:hint="default"/>
        <w:lang w:val="en-US" w:eastAsia="en-US" w:bidi="en-US"/>
      </w:rPr>
    </w:lvl>
    <w:lvl w:ilvl="6" w:tplc="15C20FDA">
      <w:numFmt w:val="bullet"/>
      <w:lvlText w:val="•"/>
      <w:lvlJc w:val="left"/>
      <w:pPr>
        <w:ind w:left="4560" w:hanging="360"/>
      </w:pPr>
      <w:rPr>
        <w:rFonts w:hint="default"/>
        <w:lang w:val="en-US" w:eastAsia="en-US" w:bidi="en-US"/>
      </w:rPr>
    </w:lvl>
    <w:lvl w:ilvl="7" w:tplc="7E18E32E">
      <w:numFmt w:val="bullet"/>
      <w:lvlText w:val="•"/>
      <w:lvlJc w:val="left"/>
      <w:pPr>
        <w:ind w:left="5183" w:hanging="360"/>
      </w:pPr>
      <w:rPr>
        <w:rFonts w:hint="default"/>
        <w:lang w:val="en-US" w:eastAsia="en-US" w:bidi="en-US"/>
      </w:rPr>
    </w:lvl>
    <w:lvl w:ilvl="8" w:tplc="FD38E08C">
      <w:numFmt w:val="bullet"/>
      <w:lvlText w:val="•"/>
      <w:lvlJc w:val="left"/>
      <w:pPr>
        <w:ind w:left="5806" w:hanging="360"/>
      </w:pPr>
      <w:rPr>
        <w:rFonts w:hint="default"/>
        <w:lang w:val="en-US" w:eastAsia="en-US" w:bidi="en-US"/>
      </w:rPr>
    </w:lvl>
  </w:abstractNum>
  <w:abstractNum w:abstractNumId="141" w15:restartNumberingAfterBreak="0">
    <w:nsid w:val="59CC42A9"/>
    <w:multiLevelType w:val="hybridMultilevel"/>
    <w:tmpl w:val="003EA9E4"/>
    <w:lvl w:ilvl="0" w:tplc="20384D96">
      <w:numFmt w:val="bullet"/>
      <w:lvlText w:val=""/>
      <w:lvlJc w:val="left"/>
      <w:pPr>
        <w:ind w:left="460" w:hanging="360"/>
      </w:pPr>
      <w:rPr>
        <w:rFonts w:ascii="Symbol" w:eastAsia="Symbol" w:hAnsi="Symbol" w:cs="Symbol" w:hint="default"/>
        <w:w w:val="100"/>
        <w:sz w:val="18"/>
        <w:szCs w:val="18"/>
        <w:lang w:val="en-US" w:eastAsia="en-US" w:bidi="en-US"/>
      </w:rPr>
    </w:lvl>
    <w:lvl w:ilvl="1" w:tplc="C916EDF4">
      <w:numFmt w:val="bullet"/>
      <w:lvlText w:val="•"/>
      <w:lvlJc w:val="left"/>
      <w:pPr>
        <w:ind w:left="1131" w:hanging="360"/>
      </w:pPr>
      <w:rPr>
        <w:rFonts w:hint="default"/>
        <w:lang w:val="en-US" w:eastAsia="en-US" w:bidi="en-US"/>
      </w:rPr>
    </w:lvl>
    <w:lvl w:ilvl="2" w:tplc="3134DD68">
      <w:numFmt w:val="bullet"/>
      <w:lvlText w:val="•"/>
      <w:lvlJc w:val="left"/>
      <w:pPr>
        <w:ind w:left="1803" w:hanging="360"/>
      </w:pPr>
      <w:rPr>
        <w:rFonts w:hint="default"/>
        <w:lang w:val="en-US" w:eastAsia="en-US" w:bidi="en-US"/>
      </w:rPr>
    </w:lvl>
    <w:lvl w:ilvl="3" w:tplc="799E4858">
      <w:numFmt w:val="bullet"/>
      <w:lvlText w:val="•"/>
      <w:lvlJc w:val="left"/>
      <w:pPr>
        <w:ind w:left="2475" w:hanging="360"/>
      </w:pPr>
      <w:rPr>
        <w:rFonts w:hint="default"/>
        <w:lang w:val="en-US" w:eastAsia="en-US" w:bidi="en-US"/>
      </w:rPr>
    </w:lvl>
    <w:lvl w:ilvl="4" w:tplc="ED1A8AEE">
      <w:numFmt w:val="bullet"/>
      <w:lvlText w:val="•"/>
      <w:lvlJc w:val="left"/>
      <w:pPr>
        <w:ind w:left="3147" w:hanging="360"/>
      </w:pPr>
      <w:rPr>
        <w:rFonts w:hint="default"/>
        <w:lang w:val="en-US" w:eastAsia="en-US" w:bidi="en-US"/>
      </w:rPr>
    </w:lvl>
    <w:lvl w:ilvl="5" w:tplc="6556088E">
      <w:numFmt w:val="bullet"/>
      <w:lvlText w:val="•"/>
      <w:lvlJc w:val="left"/>
      <w:pPr>
        <w:ind w:left="3819" w:hanging="360"/>
      </w:pPr>
      <w:rPr>
        <w:rFonts w:hint="default"/>
        <w:lang w:val="en-US" w:eastAsia="en-US" w:bidi="en-US"/>
      </w:rPr>
    </w:lvl>
    <w:lvl w:ilvl="6" w:tplc="9BBC0B42">
      <w:numFmt w:val="bullet"/>
      <w:lvlText w:val="•"/>
      <w:lvlJc w:val="left"/>
      <w:pPr>
        <w:ind w:left="4491" w:hanging="360"/>
      </w:pPr>
      <w:rPr>
        <w:rFonts w:hint="default"/>
        <w:lang w:val="en-US" w:eastAsia="en-US" w:bidi="en-US"/>
      </w:rPr>
    </w:lvl>
    <w:lvl w:ilvl="7" w:tplc="250805CC">
      <w:numFmt w:val="bullet"/>
      <w:lvlText w:val="•"/>
      <w:lvlJc w:val="left"/>
      <w:pPr>
        <w:ind w:left="5162" w:hanging="360"/>
      </w:pPr>
      <w:rPr>
        <w:rFonts w:hint="default"/>
        <w:lang w:val="en-US" w:eastAsia="en-US" w:bidi="en-US"/>
      </w:rPr>
    </w:lvl>
    <w:lvl w:ilvl="8" w:tplc="C79C6748">
      <w:numFmt w:val="bullet"/>
      <w:lvlText w:val="•"/>
      <w:lvlJc w:val="left"/>
      <w:pPr>
        <w:ind w:left="5834" w:hanging="360"/>
      </w:pPr>
      <w:rPr>
        <w:rFonts w:hint="default"/>
        <w:lang w:val="en-US" w:eastAsia="en-US" w:bidi="en-US"/>
      </w:rPr>
    </w:lvl>
  </w:abstractNum>
  <w:abstractNum w:abstractNumId="142" w15:restartNumberingAfterBreak="0">
    <w:nsid w:val="5C416078"/>
    <w:multiLevelType w:val="hybridMultilevel"/>
    <w:tmpl w:val="402E9D0E"/>
    <w:lvl w:ilvl="0" w:tplc="8CEA801E">
      <w:numFmt w:val="bullet"/>
      <w:lvlText w:val=""/>
      <w:lvlJc w:val="left"/>
      <w:pPr>
        <w:ind w:left="460" w:hanging="360"/>
      </w:pPr>
      <w:rPr>
        <w:rFonts w:ascii="Symbol" w:eastAsia="Symbol" w:hAnsi="Symbol" w:cs="Symbol" w:hint="default"/>
        <w:w w:val="100"/>
        <w:sz w:val="18"/>
        <w:szCs w:val="18"/>
        <w:lang w:val="en-US" w:eastAsia="en-US" w:bidi="en-US"/>
      </w:rPr>
    </w:lvl>
    <w:lvl w:ilvl="1" w:tplc="7A48B84A">
      <w:numFmt w:val="bullet"/>
      <w:lvlText w:val="•"/>
      <w:lvlJc w:val="left"/>
      <w:pPr>
        <w:ind w:left="1119" w:hanging="360"/>
      </w:pPr>
      <w:rPr>
        <w:rFonts w:hint="default"/>
        <w:lang w:val="en-US" w:eastAsia="en-US" w:bidi="en-US"/>
      </w:rPr>
    </w:lvl>
    <w:lvl w:ilvl="2" w:tplc="76C4D50E">
      <w:numFmt w:val="bullet"/>
      <w:lvlText w:val="•"/>
      <w:lvlJc w:val="left"/>
      <w:pPr>
        <w:ind w:left="1778" w:hanging="360"/>
      </w:pPr>
      <w:rPr>
        <w:rFonts w:hint="default"/>
        <w:lang w:val="en-US" w:eastAsia="en-US" w:bidi="en-US"/>
      </w:rPr>
    </w:lvl>
    <w:lvl w:ilvl="3" w:tplc="15720DA0">
      <w:numFmt w:val="bullet"/>
      <w:lvlText w:val="•"/>
      <w:lvlJc w:val="left"/>
      <w:pPr>
        <w:ind w:left="2438" w:hanging="360"/>
      </w:pPr>
      <w:rPr>
        <w:rFonts w:hint="default"/>
        <w:lang w:val="en-US" w:eastAsia="en-US" w:bidi="en-US"/>
      </w:rPr>
    </w:lvl>
    <w:lvl w:ilvl="4" w:tplc="189EB0DE">
      <w:numFmt w:val="bullet"/>
      <w:lvlText w:val="•"/>
      <w:lvlJc w:val="left"/>
      <w:pPr>
        <w:ind w:left="3097" w:hanging="360"/>
      </w:pPr>
      <w:rPr>
        <w:rFonts w:hint="default"/>
        <w:lang w:val="en-US" w:eastAsia="en-US" w:bidi="en-US"/>
      </w:rPr>
    </w:lvl>
    <w:lvl w:ilvl="5" w:tplc="D3D04DE0">
      <w:numFmt w:val="bullet"/>
      <w:lvlText w:val="•"/>
      <w:lvlJc w:val="left"/>
      <w:pPr>
        <w:ind w:left="3756" w:hanging="360"/>
      </w:pPr>
      <w:rPr>
        <w:rFonts w:hint="default"/>
        <w:lang w:val="en-US" w:eastAsia="en-US" w:bidi="en-US"/>
      </w:rPr>
    </w:lvl>
    <w:lvl w:ilvl="6" w:tplc="F9B09002">
      <w:numFmt w:val="bullet"/>
      <w:lvlText w:val="•"/>
      <w:lvlJc w:val="left"/>
      <w:pPr>
        <w:ind w:left="4416" w:hanging="360"/>
      </w:pPr>
      <w:rPr>
        <w:rFonts w:hint="default"/>
        <w:lang w:val="en-US" w:eastAsia="en-US" w:bidi="en-US"/>
      </w:rPr>
    </w:lvl>
    <w:lvl w:ilvl="7" w:tplc="0EE4A2C8">
      <w:numFmt w:val="bullet"/>
      <w:lvlText w:val="•"/>
      <w:lvlJc w:val="left"/>
      <w:pPr>
        <w:ind w:left="5075" w:hanging="360"/>
      </w:pPr>
      <w:rPr>
        <w:rFonts w:hint="default"/>
        <w:lang w:val="en-US" w:eastAsia="en-US" w:bidi="en-US"/>
      </w:rPr>
    </w:lvl>
    <w:lvl w:ilvl="8" w:tplc="76064862">
      <w:numFmt w:val="bullet"/>
      <w:lvlText w:val="•"/>
      <w:lvlJc w:val="left"/>
      <w:pPr>
        <w:ind w:left="5734" w:hanging="360"/>
      </w:pPr>
      <w:rPr>
        <w:rFonts w:hint="default"/>
        <w:lang w:val="en-US" w:eastAsia="en-US" w:bidi="en-US"/>
      </w:rPr>
    </w:lvl>
  </w:abstractNum>
  <w:abstractNum w:abstractNumId="143" w15:restartNumberingAfterBreak="0">
    <w:nsid w:val="5C697539"/>
    <w:multiLevelType w:val="hybridMultilevel"/>
    <w:tmpl w:val="B0B25402"/>
    <w:lvl w:ilvl="0" w:tplc="28FCA478">
      <w:numFmt w:val="bullet"/>
      <w:lvlText w:val=""/>
      <w:lvlJc w:val="left"/>
      <w:pPr>
        <w:ind w:left="442" w:hanging="360"/>
      </w:pPr>
      <w:rPr>
        <w:rFonts w:ascii="Symbol" w:eastAsia="Symbol" w:hAnsi="Symbol" w:cs="Symbol" w:hint="default"/>
        <w:w w:val="100"/>
        <w:sz w:val="18"/>
        <w:szCs w:val="18"/>
        <w:lang w:val="en-US" w:eastAsia="en-US" w:bidi="en-US"/>
      </w:rPr>
    </w:lvl>
    <w:lvl w:ilvl="1" w:tplc="1E26E9AA">
      <w:numFmt w:val="bullet"/>
      <w:lvlText w:val="•"/>
      <w:lvlJc w:val="left"/>
      <w:pPr>
        <w:ind w:left="1090" w:hanging="360"/>
      </w:pPr>
      <w:rPr>
        <w:rFonts w:hint="default"/>
        <w:lang w:val="en-US" w:eastAsia="en-US" w:bidi="en-US"/>
      </w:rPr>
    </w:lvl>
    <w:lvl w:ilvl="2" w:tplc="BFD4AA74">
      <w:numFmt w:val="bullet"/>
      <w:lvlText w:val="•"/>
      <w:lvlJc w:val="left"/>
      <w:pPr>
        <w:ind w:left="1741" w:hanging="360"/>
      </w:pPr>
      <w:rPr>
        <w:rFonts w:hint="default"/>
        <w:lang w:val="en-US" w:eastAsia="en-US" w:bidi="en-US"/>
      </w:rPr>
    </w:lvl>
    <w:lvl w:ilvl="3" w:tplc="C8EA5C44">
      <w:numFmt w:val="bullet"/>
      <w:lvlText w:val="•"/>
      <w:lvlJc w:val="left"/>
      <w:pPr>
        <w:ind w:left="2392" w:hanging="360"/>
      </w:pPr>
      <w:rPr>
        <w:rFonts w:hint="default"/>
        <w:lang w:val="en-US" w:eastAsia="en-US" w:bidi="en-US"/>
      </w:rPr>
    </w:lvl>
    <w:lvl w:ilvl="4" w:tplc="390A8DC0">
      <w:numFmt w:val="bullet"/>
      <w:lvlText w:val="•"/>
      <w:lvlJc w:val="left"/>
      <w:pPr>
        <w:ind w:left="3043" w:hanging="360"/>
      </w:pPr>
      <w:rPr>
        <w:rFonts w:hint="default"/>
        <w:lang w:val="en-US" w:eastAsia="en-US" w:bidi="en-US"/>
      </w:rPr>
    </w:lvl>
    <w:lvl w:ilvl="5" w:tplc="742C2DBA">
      <w:numFmt w:val="bullet"/>
      <w:lvlText w:val="•"/>
      <w:lvlJc w:val="left"/>
      <w:pPr>
        <w:ind w:left="3693" w:hanging="360"/>
      </w:pPr>
      <w:rPr>
        <w:rFonts w:hint="default"/>
        <w:lang w:val="en-US" w:eastAsia="en-US" w:bidi="en-US"/>
      </w:rPr>
    </w:lvl>
    <w:lvl w:ilvl="6" w:tplc="7E54F374">
      <w:numFmt w:val="bullet"/>
      <w:lvlText w:val="•"/>
      <w:lvlJc w:val="left"/>
      <w:pPr>
        <w:ind w:left="4344" w:hanging="360"/>
      </w:pPr>
      <w:rPr>
        <w:rFonts w:hint="default"/>
        <w:lang w:val="en-US" w:eastAsia="en-US" w:bidi="en-US"/>
      </w:rPr>
    </w:lvl>
    <w:lvl w:ilvl="7" w:tplc="4BC890FC">
      <w:numFmt w:val="bullet"/>
      <w:lvlText w:val="•"/>
      <w:lvlJc w:val="left"/>
      <w:pPr>
        <w:ind w:left="4995" w:hanging="360"/>
      </w:pPr>
      <w:rPr>
        <w:rFonts w:hint="default"/>
        <w:lang w:val="en-US" w:eastAsia="en-US" w:bidi="en-US"/>
      </w:rPr>
    </w:lvl>
    <w:lvl w:ilvl="8" w:tplc="A52AE896">
      <w:numFmt w:val="bullet"/>
      <w:lvlText w:val="•"/>
      <w:lvlJc w:val="left"/>
      <w:pPr>
        <w:ind w:left="5646" w:hanging="360"/>
      </w:pPr>
      <w:rPr>
        <w:rFonts w:hint="default"/>
        <w:lang w:val="en-US" w:eastAsia="en-US" w:bidi="en-US"/>
      </w:rPr>
    </w:lvl>
  </w:abstractNum>
  <w:abstractNum w:abstractNumId="144" w15:restartNumberingAfterBreak="0">
    <w:nsid w:val="5CAE5055"/>
    <w:multiLevelType w:val="hybridMultilevel"/>
    <w:tmpl w:val="0C1A8D10"/>
    <w:lvl w:ilvl="0" w:tplc="166C9CB8">
      <w:numFmt w:val="bullet"/>
      <w:lvlText w:val=""/>
      <w:lvlJc w:val="left"/>
      <w:pPr>
        <w:ind w:left="442" w:hanging="360"/>
      </w:pPr>
      <w:rPr>
        <w:rFonts w:ascii="Symbol" w:eastAsia="Symbol" w:hAnsi="Symbol" w:cs="Symbol" w:hint="default"/>
        <w:w w:val="100"/>
        <w:sz w:val="18"/>
        <w:szCs w:val="18"/>
        <w:lang w:val="en-US" w:eastAsia="en-US" w:bidi="en-US"/>
      </w:rPr>
    </w:lvl>
    <w:lvl w:ilvl="1" w:tplc="E6305F62">
      <w:numFmt w:val="bullet"/>
      <w:lvlText w:val="•"/>
      <w:lvlJc w:val="left"/>
      <w:pPr>
        <w:ind w:left="1090" w:hanging="360"/>
      </w:pPr>
      <w:rPr>
        <w:rFonts w:hint="default"/>
        <w:lang w:val="en-US" w:eastAsia="en-US" w:bidi="en-US"/>
      </w:rPr>
    </w:lvl>
    <w:lvl w:ilvl="2" w:tplc="CCCAEA1C">
      <w:numFmt w:val="bullet"/>
      <w:lvlText w:val="•"/>
      <w:lvlJc w:val="left"/>
      <w:pPr>
        <w:ind w:left="1741" w:hanging="360"/>
      </w:pPr>
      <w:rPr>
        <w:rFonts w:hint="default"/>
        <w:lang w:val="en-US" w:eastAsia="en-US" w:bidi="en-US"/>
      </w:rPr>
    </w:lvl>
    <w:lvl w:ilvl="3" w:tplc="B92436C2">
      <w:numFmt w:val="bullet"/>
      <w:lvlText w:val="•"/>
      <w:lvlJc w:val="left"/>
      <w:pPr>
        <w:ind w:left="2392" w:hanging="360"/>
      </w:pPr>
      <w:rPr>
        <w:rFonts w:hint="default"/>
        <w:lang w:val="en-US" w:eastAsia="en-US" w:bidi="en-US"/>
      </w:rPr>
    </w:lvl>
    <w:lvl w:ilvl="4" w:tplc="3D7C215C">
      <w:numFmt w:val="bullet"/>
      <w:lvlText w:val="•"/>
      <w:lvlJc w:val="left"/>
      <w:pPr>
        <w:ind w:left="3043" w:hanging="360"/>
      </w:pPr>
      <w:rPr>
        <w:rFonts w:hint="default"/>
        <w:lang w:val="en-US" w:eastAsia="en-US" w:bidi="en-US"/>
      </w:rPr>
    </w:lvl>
    <w:lvl w:ilvl="5" w:tplc="22CC4232">
      <w:numFmt w:val="bullet"/>
      <w:lvlText w:val="•"/>
      <w:lvlJc w:val="left"/>
      <w:pPr>
        <w:ind w:left="3693" w:hanging="360"/>
      </w:pPr>
      <w:rPr>
        <w:rFonts w:hint="default"/>
        <w:lang w:val="en-US" w:eastAsia="en-US" w:bidi="en-US"/>
      </w:rPr>
    </w:lvl>
    <w:lvl w:ilvl="6" w:tplc="F0CA296A">
      <w:numFmt w:val="bullet"/>
      <w:lvlText w:val="•"/>
      <w:lvlJc w:val="left"/>
      <w:pPr>
        <w:ind w:left="4344" w:hanging="360"/>
      </w:pPr>
      <w:rPr>
        <w:rFonts w:hint="default"/>
        <w:lang w:val="en-US" w:eastAsia="en-US" w:bidi="en-US"/>
      </w:rPr>
    </w:lvl>
    <w:lvl w:ilvl="7" w:tplc="1500EBB0">
      <w:numFmt w:val="bullet"/>
      <w:lvlText w:val="•"/>
      <w:lvlJc w:val="left"/>
      <w:pPr>
        <w:ind w:left="4995" w:hanging="360"/>
      </w:pPr>
      <w:rPr>
        <w:rFonts w:hint="default"/>
        <w:lang w:val="en-US" w:eastAsia="en-US" w:bidi="en-US"/>
      </w:rPr>
    </w:lvl>
    <w:lvl w:ilvl="8" w:tplc="69A08498">
      <w:numFmt w:val="bullet"/>
      <w:lvlText w:val="•"/>
      <w:lvlJc w:val="left"/>
      <w:pPr>
        <w:ind w:left="5646" w:hanging="360"/>
      </w:pPr>
      <w:rPr>
        <w:rFonts w:hint="default"/>
        <w:lang w:val="en-US" w:eastAsia="en-US" w:bidi="en-US"/>
      </w:rPr>
    </w:lvl>
  </w:abstractNum>
  <w:abstractNum w:abstractNumId="145" w15:restartNumberingAfterBreak="0">
    <w:nsid w:val="5D392D97"/>
    <w:multiLevelType w:val="hybridMultilevel"/>
    <w:tmpl w:val="5DAE76EA"/>
    <w:lvl w:ilvl="0" w:tplc="5282D75E">
      <w:numFmt w:val="bullet"/>
      <w:lvlText w:val=""/>
      <w:lvlJc w:val="left"/>
      <w:pPr>
        <w:ind w:left="460" w:hanging="360"/>
      </w:pPr>
      <w:rPr>
        <w:rFonts w:ascii="Symbol" w:eastAsia="Symbol" w:hAnsi="Symbol" w:cs="Symbol" w:hint="default"/>
        <w:w w:val="100"/>
        <w:sz w:val="18"/>
        <w:szCs w:val="18"/>
        <w:lang w:val="en-US" w:eastAsia="en-US" w:bidi="en-US"/>
      </w:rPr>
    </w:lvl>
    <w:lvl w:ilvl="1" w:tplc="E67A9680">
      <w:numFmt w:val="bullet"/>
      <w:lvlText w:val="•"/>
      <w:lvlJc w:val="left"/>
      <w:pPr>
        <w:ind w:left="1131" w:hanging="360"/>
      </w:pPr>
      <w:rPr>
        <w:rFonts w:hint="default"/>
        <w:lang w:val="en-US" w:eastAsia="en-US" w:bidi="en-US"/>
      </w:rPr>
    </w:lvl>
    <w:lvl w:ilvl="2" w:tplc="463838DA">
      <w:numFmt w:val="bullet"/>
      <w:lvlText w:val="•"/>
      <w:lvlJc w:val="left"/>
      <w:pPr>
        <w:ind w:left="1803" w:hanging="360"/>
      </w:pPr>
      <w:rPr>
        <w:rFonts w:hint="default"/>
        <w:lang w:val="en-US" w:eastAsia="en-US" w:bidi="en-US"/>
      </w:rPr>
    </w:lvl>
    <w:lvl w:ilvl="3" w:tplc="54BC0188">
      <w:numFmt w:val="bullet"/>
      <w:lvlText w:val="•"/>
      <w:lvlJc w:val="left"/>
      <w:pPr>
        <w:ind w:left="2475" w:hanging="360"/>
      </w:pPr>
      <w:rPr>
        <w:rFonts w:hint="default"/>
        <w:lang w:val="en-US" w:eastAsia="en-US" w:bidi="en-US"/>
      </w:rPr>
    </w:lvl>
    <w:lvl w:ilvl="4" w:tplc="F8DE0670">
      <w:numFmt w:val="bullet"/>
      <w:lvlText w:val="•"/>
      <w:lvlJc w:val="left"/>
      <w:pPr>
        <w:ind w:left="3147" w:hanging="360"/>
      </w:pPr>
      <w:rPr>
        <w:rFonts w:hint="default"/>
        <w:lang w:val="en-US" w:eastAsia="en-US" w:bidi="en-US"/>
      </w:rPr>
    </w:lvl>
    <w:lvl w:ilvl="5" w:tplc="4BDC96DA">
      <w:numFmt w:val="bullet"/>
      <w:lvlText w:val="•"/>
      <w:lvlJc w:val="left"/>
      <w:pPr>
        <w:ind w:left="3819" w:hanging="360"/>
      </w:pPr>
      <w:rPr>
        <w:rFonts w:hint="default"/>
        <w:lang w:val="en-US" w:eastAsia="en-US" w:bidi="en-US"/>
      </w:rPr>
    </w:lvl>
    <w:lvl w:ilvl="6" w:tplc="C9D0AFBE">
      <w:numFmt w:val="bullet"/>
      <w:lvlText w:val="•"/>
      <w:lvlJc w:val="left"/>
      <w:pPr>
        <w:ind w:left="4491" w:hanging="360"/>
      </w:pPr>
      <w:rPr>
        <w:rFonts w:hint="default"/>
        <w:lang w:val="en-US" w:eastAsia="en-US" w:bidi="en-US"/>
      </w:rPr>
    </w:lvl>
    <w:lvl w:ilvl="7" w:tplc="985461B4">
      <w:numFmt w:val="bullet"/>
      <w:lvlText w:val="•"/>
      <w:lvlJc w:val="left"/>
      <w:pPr>
        <w:ind w:left="5162" w:hanging="360"/>
      </w:pPr>
      <w:rPr>
        <w:rFonts w:hint="default"/>
        <w:lang w:val="en-US" w:eastAsia="en-US" w:bidi="en-US"/>
      </w:rPr>
    </w:lvl>
    <w:lvl w:ilvl="8" w:tplc="BA1657D8">
      <w:numFmt w:val="bullet"/>
      <w:lvlText w:val="•"/>
      <w:lvlJc w:val="left"/>
      <w:pPr>
        <w:ind w:left="5834" w:hanging="360"/>
      </w:pPr>
      <w:rPr>
        <w:rFonts w:hint="default"/>
        <w:lang w:val="en-US" w:eastAsia="en-US" w:bidi="en-US"/>
      </w:rPr>
    </w:lvl>
  </w:abstractNum>
  <w:abstractNum w:abstractNumId="146" w15:restartNumberingAfterBreak="0">
    <w:nsid w:val="5DD75997"/>
    <w:multiLevelType w:val="hybridMultilevel"/>
    <w:tmpl w:val="5FE09FE2"/>
    <w:lvl w:ilvl="0" w:tplc="2E42F27E">
      <w:numFmt w:val="bullet"/>
      <w:lvlText w:val=""/>
      <w:lvlJc w:val="left"/>
      <w:pPr>
        <w:ind w:left="460" w:hanging="360"/>
      </w:pPr>
      <w:rPr>
        <w:rFonts w:ascii="Symbol" w:eastAsia="Symbol" w:hAnsi="Symbol" w:cs="Symbol" w:hint="default"/>
        <w:w w:val="100"/>
        <w:sz w:val="18"/>
        <w:szCs w:val="18"/>
        <w:lang w:val="en-US" w:eastAsia="en-US" w:bidi="en-US"/>
      </w:rPr>
    </w:lvl>
    <w:lvl w:ilvl="1" w:tplc="7A883750">
      <w:numFmt w:val="bullet"/>
      <w:lvlText w:val="•"/>
      <w:lvlJc w:val="left"/>
      <w:pPr>
        <w:ind w:left="1119" w:hanging="360"/>
      </w:pPr>
      <w:rPr>
        <w:rFonts w:hint="default"/>
        <w:lang w:val="en-US" w:eastAsia="en-US" w:bidi="en-US"/>
      </w:rPr>
    </w:lvl>
    <w:lvl w:ilvl="2" w:tplc="6EB2104A">
      <w:numFmt w:val="bullet"/>
      <w:lvlText w:val="•"/>
      <w:lvlJc w:val="left"/>
      <w:pPr>
        <w:ind w:left="1778" w:hanging="360"/>
      </w:pPr>
      <w:rPr>
        <w:rFonts w:hint="default"/>
        <w:lang w:val="en-US" w:eastAsia="en-US" w:bidi="en-US"/>
      </w:rPr>
    </w:lvl>
    <w:lvl w:ilvl="3" w:tplc="6B0ACB10">
      <w:numFmt w:val="bullet"/>
      <w:lvlText w:val="•"/>
      <w:lvlJc w:val="left"/>
      <w:pPr>
        <w:ind w:left="2438" w:hanging="360"/>
      </w:pPr>
      <w:rPr>
        <w:rFonts w:hint="default"/>
        <w:lang w:val="en-US" w:eastAsia="en-US" w:bidi="en-US"/>
      </w:rPr>
    </w:lvl>
    <w:lvl w:ilvl="4" w:tplc="AF061AA0">
      <w:numFmt w:val="bullet"/>
      <w:lvlText w:val="•"/>
      <w:lvlJc w:val="left"/>
      <w:pPr>
        <w:ind w:left="3097" w:hanging="360"/>
      </w:pPr>
      <w:rPr>
        <w:rFonts w:hint="default"/>
        <w:lang w:val="en-US" w:eastAsia="en-US" w:bidi="en-US"/>
      </w:rPr>
    </w:lvl>
    <w:lvl w:ilvl="5" w:tplc="EF8206A4">
      <w:numFmt w:val="bullet"/>
      <w:lvlText w:val="•"/>
      <w:lvlJc w:val="left"/>
      <w:pPr>
        <w:ind w:left="3756" w:hanging="360"/>
      </w:pPr>
      <w:rPr>
        <w:rFonts w:hint="default"/>
        <w:lang w:val="en-US" w:eastAsia="en-US" w:bidi="en-US"/>
      </w:rPr>
    </w:lvl>
    <w:lvl w:ilvl="6" w:tplc="320A0222">
      <w:numFmt w:val="bullet"/>
      <w:lvlText w:val="•"/>
      <w:lvlJc w:val="left"/>
      <w:pPr>
        <w:ind w:left="4416" w:hanging="360"/>
      </w:pPr>
      <w:rPr>
        <w:rFonts w:hint="default"/>
        <w:lang w:val="en-US" w:eastAsia="en-US" w:bidi="en-US"/>
      </w:rPr>
    </w:lvl>
    <w:lvl w:ilvl="7" w:tplc="4DCE313E">
      <w:numFmt w:val="bullet"/>
      <w:lvlText w:val="•"/>
      <w:lvlJc w:val="left"/>
      <w:pPr>
        <w:ind w:left="5075" w:hanging="360"/>
      </w:pPr>
      <w:rPr>
        <w:rFonts w:hint="default"/>
        <w:lang w:val="en-US" w:eastAsia="en-US" w:bidi="en-US"/>
      </w:rPr>
    </w:lvl>
    <w:lvl w:ilvl="8" w:tplc="89B456F2">
      <w:numFmt w:val="bullet"/>
      <w:lvlText w:val="•"/>
      <w:lvlJc w:val="left"/>
      <w:pPr>
        <w:ind w:left="5734" w:hanging="360"/>
      </w:pPr>
      <w:rPr>
        <w:rFonts w:hint="default"/>
        <w:lang w:val="en-US" w:eastAsia="en-US" w:bidi="en-US"/>
      </w:rPr>
    </w:lvl>
  </w:abstractNum>
  <w:abstractNum w:abstractNumId="147" w15:restartNumberingAfterBreak="0">
    <w:nsid w:val="5E8D0E2C"/>
    <w:multiLevelType w:val="hybridMultilevel"/>
    <w:tmpl w:val="D1E25CA4"/>
    <w:lvl w:ilvl="0" w:tplc="827A1EEA">
      <w:numFmt w:val="bullet"/>
      <w:lvlText w:val=""/>
      <w:lvlJc w:val="left"/>
      <w:pPr>
        <w:ind w:left="820" w:hanging="360"/>
      </w:pPr>
      <w:rPr>
        <w:rFonts w:ascii="Symbol" w:eastAsia="Symbol" w:hAnsi="Symbol" w:cs="Symbol" w:hint="default"/>
        <w:w w:val="100"/>
        <w:sz w:val="18"/>
        <w:szCs w:val="18"/>
        <w:lang w:val="en-US" w:eastAsia="en-US" w:bidi="en-US"/>
      </w:rPr>
    </w:lvl>
    <w:lvl w:ilvl="1" w:tplc="720484BE">
      <w:numFmt w:val="bullet"/>
      <w:lvlText w:val="•"/>
      <w:lvlJc w:val="left"/>
      <w:pPr>
        <w:ind w:left="1443" w:hanging="360"/>
      </w:pPr>
      <w:rPr>
        <w:rFonts w:hint="default"/>
        <w:lang w:val="en-US" w:eastAsia="en-US" w:bidi="en-US"/>
      </w:rPr>
    </w:lvl>
    <w:lvl w:ilvl="2" w:tplc="178E2688">
      <w:numFmt w:val="bullet"/>
      <w:lvlText w:val="•"/>
      <w:lvlJc w:val="left"/>
      <w:pPr>
        <w:ind w:left="2066" w:hanging="360"/>
      </w:pPr>
      <w:rPr>
        <w:rFonts w:hint="default"/>
        <w:lang w:val="en-US" w:eastAsia="en-US" w:bidi="en-US"/>
      </w:rPr>
    </w:lvl>
    <w:lvl w:ilvl="3" w:tplc="B09248E0">
      <w:numFmt w:val="bullet"/>
      <w:lvlText w:val="•"/>
      <w:lvlJc w:val="left"/>
      <w:pPr>
        <w:ind w:left="2690" w:hanging="360"/>
      </w:pPr>
      <w:rPr>
        <w:rFonts w:hint="default"/>
        <w:lang w:val="en-US" w:eastAsia="en-US" w:bidi="en-US"/>
      </w:rPr>
    </w:lvl>
    <w:lvl w:ilvl="4" w:tplc="476678FA">
      <w:numFmt w:val="bullet"/>
      <w:lvlText w:val="•"/>
      <w:lvlJc w:val="left"/>
      <w:pPr>
        <w:ind w:left="3313" w:hanging="360"/>
      </w:pPr>
      <w:rPr>
        <w:rFonts w:hint="default"/>
        <w:lang w:val="en-US" w:eastAsia="en-US" w:bidi="en-US"/>
      </w:rPr>
    </w:lvl>
    <w:lvl w:ilvl="5" w:tplc="AB34538C">
      <w:numFmt w:val="bullet"/>
      <w:lvlText w:val="•"/>
      <w:lvlJc w:val="left"/>
      <w:pPr>
        <w:ind w:left="3936" w:hanging="360"/>
      </w:pPr>
      <w:rPr>
        <w:rFonts w:hint="default"/>
        <w:lang w:val="en-US" w:eastAsia="en-US" w:bidi="en-US"/>
      </w:rPr>
    </w:lvl>
    <w:lvl w:ilvl="6" w:tplc="85CA052A">
      <w:numFmt w:val="bullet"/>
      <w:lvlText w:val="•"/>
      <w:lvlJc w:val="left"/>
      <w:pPr>
        <w:ind w:left="4560" w:hanging="360"/>
      </w:pPr>
      <w:rPr>
        <w:rFonts w:hint="default"/>
        <w:lang w:val="en-US" w:eastAsia="en-US" w:bidi="en-US"/>
      </w:rPr>
    </w:lvl>
    <w:lvl w:ilvl="7" w:tplc="67662708">
      <w:numFmt w:val="bullet"/>
      <w:lvlText w:val="•"/>
      <w:lvlJc w:val="left"/>
      <w:pPr>
        <w:ind w:left="5183" w:hanging="360"/>
      </w:pPr>
      <w:rPr>
        <w:rFonts w:hint="default"/>
        <w:lang w:val="en-US" w:eastAsia="en-US" w:bidi="en-US"/>
      </w:rPr>
    </w:lvl>
    <w:lvl w:ilvl="8" w:tplc="BB5C5700">
      <w:numFmt w:val="bullet"/>
      <w:lvlText w:val="•"/>
      <w:lvlJc w:val="left"/>
      <w:pPr>
        <w:ind w:left="5806" w:hanging="360"/>
      </w:pPr>
      <w:rPr>
        <w:rFonts w:hint="default"/>
        <w:lang w:val="en-US" w:eastAsia="en-US" w:bidi="en-US"/>
      </w:rPr>
    </w:lvl>
  </w:abstractNum>
  <w:abstractNum w:abstractNumId="148" w15:restartNumberingAfterBreak="0">
    <w:nsid w:val="5E970605"/>
    <w:multiLevelType w:val="hybridMultilevel"/>
    <w:tmpl w:val="454C011C"/>
    <w:lvl w:ilvl="0" w:tplc="D68A240C">
      <w:numFmt w:val="bullet"/>
      <w:lvlText w:val=""/>
      <w:lvlJc w:val="left"/>
      <w:pPr>
        <w:ind w:left="818" w:hanging="360"/>
      </w:pPr>
      <w:rPr>
        <w:rFonts w:ascii="Symbol" w:eastAsia="Symbol" w:hAnsi="Symbol" w:cs="Symbol" w:hint="default"/>
        <w:w w:val="100"/>
        <w:sz w:val="18"/>
        <w:szCs w:val="18"/>
        <w:lang w:val="en-US" w:eastAsia="en-US" w:bidi="en-US"/>
      </w:rPr>
    </w:lvl>
    <w:lvl w:ilvl="1" w:tplc="6C3A507C">
      <w:numFmt w:val="bullet"/>
      <w:lvlText w:val="•"/>
      <w:lvlJc w:val="left"/>
      <w:pPr>
        <w:ind w:left="1470" w:hanging="360"/>
      </w:pPr>
      <w:rPr>
        <w:rFonts w:hint="default"/>
        <w:lang w:val="en-US" w:eastAsia="en-US" w:bidi="en-US"/>
      </w:rPr>
    </w:lvl>
    <w:lvl w:ilvl="2" w:tplc="1DA8FCEA">
      <w:numFmt w:val="bullet"/>
      <w:lvlText w:val="•"/>
      <w:lvlJc w:val="left"/>
      <w:pPr>
        <w:ind w:left="2120" w:hanging="360"/>
      </w:pPr>
      <w:rPr>
        <w:rFonts w:hint="default"/>
        <w:lang w:val="en-US" w:eastAsia="en-US" w:bidi="en-US"/>
      </w:rPr>
    </w:lvl>
    <w:lvl w:ilvl="3" w:tplc="600C12C0">
      <w:numFmt w:val="bullet"/>
      <w:lvlText w:val="•"/>
      <w:lvlJc w:val="left"/>
      <w:pPr>
        <w:ind w:left="2770" w:hanging="360"/>
      </w:pPr>
      <w:rPr>
        <w:rFonts w:hint="default"/>
        <w:lang w:val="en-US" w:eastAsia="en-US" w:bidi="en-US"/>
      </w:rPr>
    </w:lvl>
    <w:lvl w:ilvl="4" w:tplc="9E80120C">
      <w:numFmt w:val="bullet"/>
      <w:lvlText w:val="•"/>
      <w:lvlJc w:val="left"/>
      <w:pPr>
        <w:ind w:left="3421" w:hanging="360"/>
      </w:pPr>
      <w:rPr>
        <w:rFonts w:hint="default"/>
        <w:lang w:val="en-US" w:eastAsia="en-US" w:bidi="en-US"/>
      </w:rPr>
    </w:lvl>
    <w:lvl w:ilvl="5" w:tplc="A87E59CC">
      <w:numFmt w:val="bullet"/>
      <w:lvlText w:val="•"/>
      <w:lvlJc w:val="left"/>
      <w:pPr>
        <w:ind w:left="4071" w:hanging="360"/>
      </w:pPr>
      <w:rPr>
        <w:rFonts w:hint="default"/>
        <w:lang w:val="en-US" w:eastAsia="en-US" w:bidi="en-US"/>
      </w:rPr>
    </w:lvl>
    <w:lvl w:ilvl="6" w:tplc="6ECE5780">
      <w:numFmt w:val="bullet"/>
      <w:lvlText w:val="•"/>
      <w:lvlJc w:val="left"/>
      <w:pPr>
        <w:ind w:left="4721" w:hanging="360"/>
      </w:pPr>
      <w:rPr>
        <w:rFonts w:hint="default"/>
        <w:lang w:val="en-US" w:eastAsia="en-US" w:bidi="en-US"/>
      </w:rPr>
    </w:lvl>
    <w:lvl w:ilvl="7" w:tplc="4A0C18F0">
      <w:numFmt w:val="bullet"/>
      <w:lvlText w:val="•"/>
      <w:lvlJc w:val="left"/>
      <w:pPr>
        <w:ind w:left="5371" w:hanging="360"/>
      </w:pPr>
      <w:rPr>
        <w:rFonts w:hint="default"/>
        <w:lang w:val="en-US" w:eastAsia="en-US" w:bidi="en-US"/>
      </w:rPr>
    </w:lvl>
    <w:lvl w:ilvl="8" w:tplc="0F545ECE">
      <w:numFmt w:val="bullet"/>
      <w:lvlText w:val="•"/>
      <w:lvlJc w:val="left"/>
      <w:pPr>
        <w:ind w:left="6022" w:hanging="360"/>
      </w:pPr>
      <w:rPr>
        <w:rFonts w:hint="default"/>
        <w:lang w:val="en-US" w:eastAsia="en-US" w:bidi="en-US"/>
      </w:rPr>
    </w:lvl>
  </w:abstractNum>
  <w:abstractNum w:abstractNumId="149" w15:restartNumberingAfterBreak="0">
    <w:nsid w:val="5F1456A8"/>
    <w:multiLevelType w:val="hybridMultilevel"/>
    <w:tmpl w:val="6FD4735E"/>
    <w:lvl w:ilvl="0" w:tplc="5692B914">
      <w:numFmt w:val="bullet"/>
      <w:lvlText w:val=""/>
      <w:lvlJc w:val="left"/>
      <w:pPr>
        <w:ind w:left="460" w:hanging="360"/>
      </w:pPr>
      <w:rPr>
        <w:rFonts w:ascii="Symbol" w:eastAsia="Symbol" w:hAnsi="Symbol" w:cs="Symbol" w:hint="default"/>
        <w:w w:val="100"/>
        <w:sz w:val="18"/>
        <w:szCs w:val="18"/>
        <w:lang w:val="en-US" w:eastAsia="en-US" w:bidi="en-US"/>
      </w:rPr>
    </w:lvl>
    <w:lvl w:ilvl="1" w:tplc="AAA85D7A">
      <w:numFmt w:val="bullet"/>
      <w:lvlText w:val="•"/>
      <w:lvlJc w:val="left"/>
      <w:pPr>
        <w:ind w:left="1119" w:hanging="360"/>
      </w:pPr>
      <w:rPr>
        <w:rFonts w:hint="default"/>
        <w:lang w:val="en-US" w:eastAsia="en-US" w:bidi="en-US"/>
      </w:rPr>
    </w:lvl>
    <w:lvl w:ilvl="2" w:tplc="A7B07FDE">
      <w:numFmt w:val="bullet"/>
      <w:lvlText w:val="•"/>
      <w:lvlJc w:val="left"/>
      <w:pPr>
        <w:ind w:left="1778" w:hanging="360"/>
      </w:pPr>
      <w:rPr>
        <w:rFonts w:hint="default"/>
        <w:lang w:val="en-US" w:eastAsia="en-US" w:bidi="en-US"/>
      </w:rPr>
    </w:lvl>
    <w:lvl w:ilvl="3" w:tplc="06183B0E">
      <w:numFmt w:val="bullet"/>
      <w:lvlText w:val="•"/>
      <w:lvlJc w:val="left"/>
      <w:pPr>
        <w:ind w:left="2438" w:hanging="360"/>
      </w:pPr>
      <w:rPr>
        <w:rFonts w:hint="default"/>
        <w:lang w:val="en-US" w:eastAsia="en-US" w:bidi="en-US"/>
      </w:rPr>
    </w:lvl>
    <w:lvl w:ilvl="4" w:tplc="E0467896">
      <w:numFmt w:val="bullet"/>
      <w:lvlText w:val="•"/>
      <w:lvlJc w:val="left"/>
      <w:pPr>
        <w:ind w:left="3097" w:hanging="360"/>
      </w:pPr>
      <w:rPr>
        <w:rFonts w:hint="default"/>
        <w:lang w:val="en-US" w:eastAsia="en-US" w:bidi="en-US"/>
      </w:rPr>
    </w:lvl>
    <w:lvl w:ilvl="5" w:tplc="AB508D1A">
      <w:numFmt w:val="bullet"/>
      <w:lvlText w:val="•"/>
      <w:lvlJc w:val="left"/>
      <w:pPr>
        <w:ind w:left="3756" w:hanging="360"/>
      </w:pPr>
      <w:rPr>
        <w:rFonts w:hint="default"/>
        <w:lang w:val="en-US" w:eastAsia="en-US" w:bidi="en-US"/>
      </w:rPr>
    </w:lvl>
    <w:lvl w:ilvl="6" w:tplc="835AABB4">
      <w:numFmt w:val="bullet"/>
      <w:lvlText w:val="•"/>
      <w:lvlJc w:val="left"/>
      <w:pPr>
        <w:ind w:left="4416" w:hanging="360"/>
      </w:pPr>
      <w:rPr>
        <w:rFonts w:hint="default"/>
        <w:lang w:val="en-US" w:eastAsia="en-US" w:bidi="en-US"/>
      </w:rPr>
    </w:lvl>
    <w:lvl w:ilvl="7" w:tplc="85EAC3AA">
      <w:numFmt w:val="bullet"/>
      <w:lvlText w:val="•"/>
      <w:lvlJc w:val="left"/>
      <w:pPr>
        <w:ind w:left="5075" w:hanging="360"/>
      </w:pPr>
      <w:rPr>
        <w:rFonts w:hint="default"/>
        <w:lang w:val="en-US" w:eastAsia="en-US" w:bidi="en-US"/>
      </w:rPr>
    </w:lvl>
    <w:lvl w:ilvl="8" w:tplc="CD9A4730">
      <w:numFmt w:val="bullet"/>
      <w:lvlText w:val="•"/>
      <w:lvlJc w:val="left"/>
      <w:pPr>
        <w:ind w:left="5734" w:hanging="360"/>
      </w:pPr>
      <w:rPr>
        <w:rFonts w:hint="default"/>
        <w:lang w:val="en-US" w:eastAsia="en-US" w:bidi="en-US"/>
      </w:rPr>
    </w:lvl>
  </w:abstractNum>
  <w:abstractNum w:abstractNumId="150" w15:restartNumberingAfterBreak="0">
    <w:nsid w:val="5FCB497D"/>
    <w:multiLevelType w:val="hybridMultilevel"/>
    <w:tmpl w:val="251278D0"/>
    <w:lvl w:ilvl="0" w:tplc="3B2693C4">
      <w:numFmt w:val="bullet"/>
      <w:lvlText w:val=""/>
      <w:lvlJc w:val="left"/>
      <w:pPr>
        <w:ind w:left="820" w:hanging="360"/>
      </w:pPr>
      <w:rPr>
        <w:rFonts w:ascii="Symbol" w:eastAsia="Symbol" w:hAnsi="Symbol" w:cs="Symbol" w:hint="default"/>
        <w:w w:val="100"/>
        <w:sz w:val="18"/>
        <w:szCs w:val="18"/>
        <w:lang w:val="en-US" w:eastAsia="en-US" w:bidi="en-US"/>
      </w:rPr>
    </w:lvl>
    <w:lvl w:ilvl="1" w:tplc="6B9EFA84">
      <w:numFmt w:val="bullet"/>
      <w:lvlText w:val="•"/>
      <w:lvlJc w:val="left"/>
      <w:pPr>
        <w:ind w:left="1443" w:hanging="360"/>
      </w:pPr>
      <w:rPr>
        <w:rFonts w:hint="default"/>
        <w:lang w:val="en-US" w:eastAsia="en-US" w:bidi="en-US"/>
      </w:rPr>
    </w:lvl>
    <w:lvl w:ilvl="2" w:tplc="4C72FEC4">
      <w:numFmt w:val="bullet"/>
      <w:lvlText w:val="•"/>
      <w:lvlJc w:val="left"/>
      <w:pPr>
        <w:ind w:left="2066" w:hanging="360"/>
      </w:pPr>
      <w:rPr>
        <w:rFonts w:hint="default"/>
        <w:lang w:val="en-US" w:eastAsia="en-US" w:bidi="en-US"/>
      </w:rPr>
    </w:lvl>
    <w:lvl w:ilvl="3" w:tplc="64D4722E">
      <w:numFmt w:val="bullet"/>
      <w:lvlText w:val="•"/>
      <w:lvlJc w:val="left"/>
      <w:pPr>
        <w:ind w:left="2690" w:hanging="360"/>
      </w:pPr>
      <w:rPr>
        <w:rFonts w:hint="default"/>
        <w:lang w:val="en-US" w:eastAsia="en-US" w:bidi="en-US"/>
      </w:rPr>
    </w:lvl>
    <w:lvl w:ilvl="4" w:tplc="E5045B34">
      <w:numFmt w:val="bullet"/>
      <w:lvlText w:val="•"/>
      <w:lvlJc w:val="left"/>
      <w:pPr>
        <w:ind w:left="3313" w:hanging="360"/>
      </w:pPr>
      <w:rPr>
        <w:rFonts w:hint="default"/>
        <w:lang w:val="en-US" w:eastAsia="en-US" w:bidi="en-US"/>
      </w:rPr>
    </w:lvl>
    <w:lvl w:ilvl="5" w:tplc="732034DA">
      <w:numFmt w:val="bullet"/>
      <w:lvlText w:val="•"/>
      <w:lvlJc w:val="left"/>
      <w:pPr>
        <w:ind w:left="3936" w:hanging="360"/>
      </w:pPr>
      <w:rPr>
        <w:rFonts w:hint="default"/>
        <w:lang w:val="en-US" w:eastAsia="en-US" w:bidi="en-US"/>
      </w:rPr>
    </w:lvl>
    <w:lvl w:ilvl="6" w:tplc="DA7675D4">
      <w:numFmt w:val="bullet"/>
      <w:lvlText w:val="•"/>
      <w:lvlJc w:val="left"/>
      <w:pPr>
        <w:ind w:left="4560" w:hanging="360"/>
      </w:pPr>
      <w:rPr>
        <w:rFonts w:hint="default"/>
        <w:lang w:val="en-US" w:eastAsia="en-US" w:bidi="en-US"/>
      </w:rPr>
    </w:lvl>
    <w:lvl w:ilvl="7" w:tplc="B63C96A0">
      <w:numFmt w:val="bullet"/>
      <w:lvlText w:val="•"/>
      <w:lvlJc w:val="left"/>
      <w:pPr>
        <w:ind w:left="5183" w:hanging="360"/>
      </w:pPr>
      <w:rPr>
        <w:rFonts w:hint="default"/>
        <w:lang w:val="en-US" w:eastAsia="en-US" w:bidi="en-US"/>
      </w:rPr>
    </w:lvl>
    <w:lvl w:ilvl="8" w:tplc="F25099DA">
      <w:numFmt w:val="bullet"/>
      <w:lvlText w:val="•"/>
      <w:lvlJc w:val="left"/>
      <w:pPr>
        <w:ind w:left="5806" w:hanging="360"/>
      </w:pPr>
      <w:rPr>
        <w:rFonts w:hint="default"/>
        <w:lang w:val="en-US" w:eastAsia="en-US" w:bidi="en-US"/>
      </w:rPr>
    </w:lvl>
  </w:abstractNum>
  <w:abstractNum w:abstractNumId="151" w15:restartNumberingAfterBreak="0">
    <w:nsid w:val="60AF6B19"/>
    <w:multiLevelType w:val="hybridMultilevel"/>
    <w:tmpl w:val="C81A4436"/>
    <w:lvl w:ilvl="0" w:tplc="41AA609C">
      <w:numFmt w:val="bullet"/>
      <w:lvlText w:val=""/>
      <w:lvlJc w:val="left"/>
      <w:pPr>
        <w:ind w:left="460" w:hanging="360"/>
      </w:pPr>
      <w:rPr>
        <w:rFonts w:ascii="Symbol" w:eastAsia="Symbol" w:hAnsi="Symbol" w:cs="Symbol" w:hint="default"/>
        <w:w w:val="100"/>
        <w:sz w:val="18"/>
        <w:szCs w:val="18"/>
        <w:lang w:val="en-US" w:eastAsia="en-US" w:bidi="en-US"/>
      </w:rPr>
    </w:lvl>
    <w:lvl w:ilvl="1" w:tplc="C52A4E72">
      <w:numFmt w:val="bullet"/>
      <w:lvlText w:val="•"/>
      <w:lvlJc w:val="left"/>
      <w:pPr>
        <w:ind w:left="1119" w:hanging="360"/>
      </w:pPr>
      <w:rPr>
        <w:rFonts w:hint="default"/>
        <w:lang w:val="en-US" w:eastAsia="en-US" w:bidi="en-US"/>
      </w:rPr>
    </w:lvl>
    <w:lvl w:ilvl="2" w:tplc="C7CEB5F8">
      <w:numFmt w:val="bullet"/>
      <w:lvlText w:val="•"/>
      <w:lvlJc w:val="left"/>
      <w:pPr>
        <w:ind w:left="1778" w:hanging="360"/>
      </w:pPr>
      <w:rPr>
        <w:rFonts w:hint="default"/>
        <w:lang w:val="en-US" w:eastAsia="en-US" w:bidi="en-US"/>
      </w:rPr>
    </w:lvl>
    <w:lvl w:ilvl="3" w:tplc="7D36E73C">
      <w:numFmt w:val="bullet"/>
      <w:lvlText w:val="•"/>
      <w:lvlJc w:val="left"/>
      <w:pPr>
        <w:ind w:left="2438" w:hanging="360"/>
      </w:pPr>
      <w:rPr>
        <w:rFonts w:hint="default"/>
        <w:lang w:val="en-US" w:eastAsia="en-US" w:bidi="en-US"/>
      </w:rPr>
    </w:lvl>
    <w:lvl w:ilvl="4" w:tplc="751888D0">
      <w:numFmt w:val="bullet"/>
      <w:lvlText w:val="•"/>
      <w:lvlJc w:val="left"/>
      <w:pPr>
        <w:ind w:left="3097" w:hanging="360"/>
      </w:pPr>
      <w:rPr>
        <w:rFonts w:hint="default"/>
        <w:lang w:val="en-US" w:eastAsia="en-US" w:bidi="en-US"/>
      </w:rPr>
    </w:lvl>
    <w:lvl w:ilvl="5" w:tplc="F3DA9D82">
      <w:numFmt w:val="bullet"/>
      <w:lvlText w:val="•"/>
      <w:lvlJc w:val="left"/>
      <w:pPr>
        <w:ind w:left="3756" w:hanging="360"/>
      </w:pPr>
      <w:rPr>
        <w:rFonts w:hint="default"/>
        <w:lang w:val="en-US" w:eastAsia="en-US" w:bidi="en-US"/>
      </w:rPr>
    </w:lvl>
    <w:lvl w:ilvl="6" w:tplc="186ADB42">
      <w:numFmt w:val="bullet"/>
      <w:lvlText w:val="•"/>
      <w:lvlJc w:val="left"/>
      <w:pPr>
        <w:ind w:left="4416" w:hanging="360"/>
      </w:pPr>
      <w:rPr>
        <w:rFonts w:hint="default"/>
        <w:lang w:val="en-US" w:eastAsia="en-US" w:bidi="en-US"/>
      </w:rPr>
    </w:lvl>
    <w:lvl w:ilvl="7" w:tplc="193683FE">
      <w:numFmt w:val="bullet"/>
      <w:lvlText w:val="•"/>
      <w:lvlJc w:val="left"/>
      <w:pPr>
        <w:ind w:left="5075" w:hanging="360"/>
      </w:pPr>
      <w:rPr>
        <w:rFonts w:hint="default"/>
        <w:lang w:val="en-US" w:eastAsia="en-US" w:bidi="en-US"/>
      </w:rPr>
    </w:lvl>
    <w:lvl w:ilvl="8" w:tplc="0F8854F4">
      <w:numFmt w:val="bullet"/>
      <w:lvlText w:val="•"/>
      <w:lvlJc w:val="left"/>
      <w:pPr>
        <w:ind w:left="5734" w:hanging="360"/>
      </w:pPr>
      <w:rPr>
        <w:rFonts w:hint="default"/>
        <w:lang w:val="en-US" w:eastAsia="en-US" w:bidi="en-US"/>
      </w:rPr>
    </w:lvl>
  </w:abstractNum>
  <w:abstractNum w:abstractNumId="152" w15:restartNumberingAfterBreak="0">
    <w:nsid w:val="61D73136"/>
    <w:multiLevelType w:val="hybridMultilevel"/>
    <w:tmpl w:val="56F2FCA4"/>
    <w:lvl w:ilvl="0" w:tplc="C9543100">
      <w:numFmt w:val="bullet"/>
      <w:lvlText w:val=""/>
      <w:lvlJc w:val="left"/>
      <w:pPr>
        <w:ind w:left="431" w:hanging="360"/>
      </w:pPr>
      <w:rPr>
        <w:rFonts w:ascii="Symbol" w:eastAsia="Symbol" w:hAnsi="Symbol" w:cs="Symbol" w:hint="default"/>
        <w:w w:val="100"/>
        <w:sz w:val="18"/>
        <w:szCs w:val="18"/>
        <w:lang w:val="en-US" w:eastAsia="en-US" w:bidi="en-US"/>
      </w:rPr>
    </w:lvl>
    <w:lvl w:ilvl="1" w:tplc="545258F6">
      <w:numFmt w:val="bullet"/>
      <w:lvlText w:val="•"/>
      <w:lvlJc w:val="left"/>
      <w:pPr>
        <w:ind w:left="1062" w:hanging="360"/>
      </w:pPr>
      <w:rPr>
        <w:rFonts w:hint="default"/>
        <w:lang w:val="en-US" w:eastAsia="en-US" w:bidi="en-US"/>
      </w:rPr>
    </w:lvl>
    <w:lvl w:ilvl="2" w:tplc="4EBCDDBA">
      <w:numFmt w:val="bullet"/>
      <w:lvlText w:val="•"/>
      <w:lvlJc w:val="left"/>
      <w:pPr>
        <w:ind w:left="1684" w:hanging="360"/>
      </w:pPr>
      <w:rPr>
        <w:rFonts w:hint="default"/>
        <w:lang w:val="en-US" w:eastAsia="en-US" w:bidi="en-US"/>
      </w:rPr>
    </w:lvl>
    <w:lvl w:ilvl="3" w:tplc="C494E5B6">
      <w:numFmt w:val="bullet"/>
      <w:lvlText w:val="•"/>
      <w:lvlJc w:val="left"/>
      <w:pPr>
        <w:ind w:left="2307" w:hanging="360"/>
      </w:pPr>
      <w:rPr>
        <w:rFonts w:hint="default"/>
        <w:lang w:val="en-US" w:eastAsia="en-US" w:bidi="en-US"/>
      </w:rPr>
    </w:lvl>
    <w:lvl w:ilvl="4" w:tplc="01F0CE8A">
      <w:numFmt w:val="bullet"/>
      <w:lvlText w:val="•"/>
      <w:lvlJc w:val="left"/>
      <w:pPr>
        <w:ind w:left="2929" w:hanging="360"/>
      </w:pPr>
      <w:rPr>
        <w:rFonts w:hint="default"/>
        <w:lang w:val="en-US" w:eastAsia="en-US" w:bidi="en-US"/>
      </w:rPr>
    </w:lvl>
    <w:lvl w:ilvl="5" w:tplc="07B60CF6">
      <w:numFmt w:val="bullet"/>
      <w:lvlText w:val="•"/>
      <w:lvlJc w:val="left"/>
      <w:pPr>
        <w:ind w:left="3552" w:hanging="360"/>
      </w:pPr>
      <w:rPr>
        <w:rFonts w:hint="default"/>
        <w:lang w:val="en-US" w:eastAsia="en-US" w:bidi="en-US"/>
      </w:rPr>
    </w:lvl>
    <w:lvl w:ilvl="6" w:tplc="B8F2C36C">
      <w:numFmt w:val="bullet"/>
      <w:lvlText w:val="•"/>
      <w:lvlJc w:val="left"/>
      <w:pPr>
        <w:ind w:left="4174" w:hanging="360"/>
      </w:pPr>
      <w:rPr>
        <w:rFonts w:hint="default"/>
        <w:lang w:val="en-US" w:eastAsia="en-US" w:bidi="en-US"/>
      </w:rPr>
    </w:lvl>
    <w:lvl w:ilvl="7" w:tplc="A20AC1BE">
      <w:numFmt w:val="bullet"/>
      <w:lvlText w:val="•"/>
      <w:lvlJc w:val="left"/>
      <w:pPr>
        <w:ind w:left="4797" w:hanging="360"/>
      </w:pPr>
      <w:rPr>
        <w:rFonts w:hint="default"/>
        <w:lang w:val="en-US" w:eastAsia="en-US" w:bidi="en-US"/>
      </w:rPr>
    </w:lvl>
    <w:lvl w:ilvl="8" w:tplc="3DBA6BA6">
      <w:numFmt w:val="bullet"/>
      <w:lvlText w:val="•"/>
      <w:lvlJc w:val="left"/>
      <w:pPr>
        <w:ind w:left="5419" w:hanging="360"/>
      </w:pPr>
      <w:rPr>
        <w:rFonts w:hint="default"/>
        <w:lang w:val="en-US" w:eastAsia="en-US" w:bidi="en-US"/>
      </w:rPr>
    </w:lvl>
  </w:abstractNum>
  <w:abstractNum w:abstractNumId="153" w15:restartNumberingAfterBreak="0">
    <w:nsid w:val="62FD464B"/>
    <w:multiLevelType w:val="hybridMultilevel"/>
    <w:tmpl w:val="F216BB54"/>
    <w:lvl w:ilvl="0" w:tplc="F9002C94">
      <w:start w:val="1"/>
      <w:numFmt w:val="decimal"/>
      <w:lvlText w:val="%1."/>
      <w:lvlJc w:val="left"/>
      <w:pPr>
        <w:ind w:left="1480" w:hanging="360"/>
      </w:pPr>
      <w:rPr>
        <w:rFonts w:ascii="Calibri" w:eastAsia="Calibri" w:hAnsi="Calibri" w:cs="Calibri" w:hint="default"/>
        <w:spacing w:val="-5"/>
        <w:w w:val="100"/>
        <w:sz w:val="24"/>
        <w:szCs w:val="24"/>
        <w:lang w:val="en-US" w:eastAsia="en-US" w:bidi="en-US"/>
      </w:rPr>
    </w:lvl>
    <w:lvl w:ilvl="1" w:tplc="8A708926">
      <w:start w:val="1"/>
      <w:numFmt w:val="decimal"/>
      <w:lvlText w:val="%2."/>
      <w:lvlJc w:val="left"/>
      <w:pPr>
        <w:ind w:left="1581" w:hanging="360"/>
      </w:pPr>
      <w:rPr>
        <w:rFonts w:hint="default"/>
        <w:i/>
        <w:spacing w:val="-5"/>
        <w:w w:val="100"/>
        <w:lang w:val="en-US" w:eastAsia="en-US" w:bidi="en-US"/>
      </w:rPr>
    </w:lvl>
    <w:lvl w:ilvl="2" w:tplc="EB8E4E76">
      <w:numFmt w:val="bullet"/>
      <w:lvlText w:val="•"/>
      <w:lvlJc w:val="left"/>
      <w:pPr>
        <w:ind w:left="2653" w:hanging="360"/>
      </w:pPr>
      <w:rPr>
        <w:rFonts w:hint="default"/>
        <w:lang w:val="en-US" w:eastAsia="en-US" w:bidi="en-US"/>
      </w:rPr>
    </w:lvl>
    <w:lvl w:ilvl="3" w:tplc="64EE779E">
      <w:numFmt w:val="bullet"/>
      <w:lvlText w:val="•"/>
      <w:lvlJc w:val="left"/>
      <w:pPr>
        <w:ind w:left="3726" w:hanging="360"/>
      </w:pPr>
      <w:rPr>
        <w:rFonts w:hint="default"/>
        <w:lang w:val="en-US" w:eastAsia="en-US" w:bidi="en-US"/>
      </w:rPr>
    </w:lvl>
    <w:lvl w:ilvl="4" w:tplc="5A9C7C00">
      <w:numFmt w:val="bullet"/>
      <w:lvlText w:val="•"/>
      <w:lvlJc w:val="left"/>
      <w:pPr>
        <w:ind w:left="4800" w:hanging="360"/>
      </w:pPr>
      <w:rPr>
        <w:rFonts w:hint="default"/>
        <w:lang w:val="en-US" w:eastAsia="en-US" w:bidi="en-US"/>
      </w:rPr>
    </w:lvl>
    <w:lvl w:ilvl="5" w:tplc="ADB0CC58">
      <w:numFmt w:val="bullet"/>
      <w:lvlText w:val="•"/>
      <w:lvlJc w:val="left"/>
      <w:pPr>
        <w:ind w:left="5873" w:hanging="360"/>
      </w:pPr>
      <w:rPr>
        <w:rFonts w:hint="default"/>
        <w:lang w:val="en-US" w:eastAsia="en-US" w:bidi="en-US"/>
      </w:rPr>
    </w:lvl>
    <w:lvl w:ilvl="6" w:tplc="E8468B7E">
      <w:numFmt w:val="bullet"/>
      <w:lvlText w:val="•"/>
      <w:lvlJc w:val="left"/>
      <w:pPr>
        <w:ind w:left="6946" w:hanging="360"/>
      </w:pPr>
      <w:rPr>
        <w:rFonts w:hint="default"/>
        <w:lang w:val="en-US" w:eastAsia="en-US" w:bidi="en-US"/>
      </w:rPr>
    </w:lvl>
    <w:lvl w:ilvl="7" w:tplc="EF5E9890">
      <w:numFmt w:val="bullet"/>
      <w:lvlText w:val="•"/>
      <w:lvlJc w:val="left"/>
      <w:pPr>
        <w:ind w:left="8020" w:hanging="360"/>
      </w:pPr>
      <w:rPr>
        <w:rFonts w:hint="default"/>
        <w:lang w:val="en-US" w:eastAsia="en-US" w:bidi="en-US"/>
      </w:rPr>
    </w:lvl>
    <w:lvl w:ilvl="8" w:tplc="78283302">
      <w:numFmt w:val="bullet"/>
      <w:lvlText w:val="•"/>
      <w:lvlJc w:val="left"/>
      <w:pPr>
        <w:ind w:left="9093" w:hanging="360"/>
      </w:pPr>
      <w:rPr>
        <w:rFonts w:hint="default"/>
        <w:lang w:val="en-US" w:eastAsia="en-US" w:bidi="en-US"/>
      </w:rPr>
    </w:lvl>
  </w:abstractNum>
  <w:abstractNum w:abstractNumId="154" w15:restartNumberingAfterBreak="0">
    <w:nsid w:val="63406B7E"/>
    <w:multiLevelType w:val="hybridMultilevel"/>
    <w:tmpl w:val="134E1EC8"/>
    <w:lvl w:ilvl="0" w:tplc="3D88F104">
      <w:numFmt w:val="bullet"/>
      <w:lvlText w:val=""/>
      <w:lvlJc w:val="left"/>
      <w:pPr>
        <w:ind w:left="460" w:hanging="360"/>
      </w:pPr>
      <w:rPr>
        <w:rFonts w:ascii="Symbol" w:eastAsia="Symbol" w:hAnsi="Symbol" w:cs="Symbol" w:hint="default"/>
        <w:w w:val="100"/>
        <w:sz w:val="18"/>
        <w:szCs w:val="18"/>
        <w:lang w:val="en-US" w:eastAsia="en-US" w:bidi="en-US"/>
      </w:rPr>
    </w:lvl>
    <w:lvl w:ilvl="1" w:tplc="B6D82F5E">
      <w:numFmt w:val="bullet"/>
      <w:lvlText w:val="•"/>
      <w:lvlJc w:val="left"/>
      <w:pPr>
        <w:ind w:left="1131" w:hanging="360"/>
      </w:pPr>
      <w:rPr>
        <w:rFonts w:hint="default"/>
        <w:lang w:val="en-US" w:eastAsia="en-US" w:bidi="en-US"/>
      </w:rPr>
    </w:lvl>
    <w:lvl w:ilvl="2" w:tplc="A0A6B090">
      <w:numFmt w:val="bullet"/>
      <w:lvlText w:val="•"/>
      <w:lvlJc w:val="left"/>
      <w:pPr>
        <w:ind w:left="1803" w:hanging="360"/>
      </w:pPr>
      <w:rPr>
        <w:rFonts w:hint="default"/>
        <w:lang w:val="en-US" w:eastAsia="en-US" w:bidi="en-US"/>
      </w:rPr>
    </w:lvl>
    <w:lvl w:ilvl="3" w:tplc="3B881D2E">
      <w:numFmt w:val="bullet"/>
      <w:lvlText w:val="•"/>
      <w:lvlJc w:val="left"/>
      <w:pPr>
        <w:ind w:left="2475" w:hanging="360"/>
      </w:pPr>
      <w:rPr>
        <w:rFonts w:hint="default"/>
        <w:lang w:val="en-US" w:eastAsia="en-US" w:bidi="en-US"/>
      </w:rPr>
    </w:lvl>
    <w:lvl w:ilvl="4" w:tplc="C6949DFE">
      <w:numFmt w:val="bullet"/>
      <w:lvlText w:val="•"/>
      <w:lvlJc w:val="left"/>
      <w:pPr>
        <w:ind w:left="3147" w:hanging="360"/>
      </w:pPr>
      <w:rPr>
        <w:rFonts w:hint="default"/>
        <w:lang w:val="en-US" w:eastAsia="en-US" w:bidi="en-US"/>
      </w:rPr>
    </w:lvl>
    <w:lvl w:ilvl="5" w:tplc="904ADAAC">
      <w:numFmt w:val="bullet"/>
      <w:lvlText w:val="•"/>
      <w:lvlJc w:val="left"/>
      <w:pPr>
        <w:ind w:left="3819" w:hanging="360"/>
      </w:pPr>
      <w:rPr>
        <w:rFonts w:hint="default"/>
        <w:lang w:val="en-US" w:eastAsia="en-US" w:bidi="en-US"/>
      </w:rPr>
    </w:lvl>
    <w:lvl w:ilvl="6" w:tplc="92B2584E">
      <w:numFmt w:val="bullet"/>
      <w:lvlText w:val="•"/>
      <w:lvlJc w:val="left"/>
      <w:pPr>
        <w:ind w:left="4491" w:hanging="360"/>
      </w:pPr>
      <w:rPr>
        <w:rFonts w:hint="default"/>
        <w:lang w:val="en-US" w:eastAsia="en-US" w:bidi="en-US"/>
      </w:rPr>
    </w:lvl>
    <w:lvl w:ilvl="7" w:tplc="FE4A0B7C">
      <w:numFmt w:val="bullet"/>
      <w:lvlText w:val="•"/>
      <w:lvlJc w:val="left"/>
      <w:pPr>
        <w:ind w:left="5162" w:hanging="360"/>
      </w:pPr>
      <w:rPr>
        <w:rFonts w:hint="default"/>
        <w:lang w:val="en-US" w:eastAsia="en-US" w:bidi="en-US"/>
      </w:rPr>
    </w:lvl>
    <w:lvl w:ilvl="8" w:tplc="FB906C76">
      <w:numFmt w:val="bullet"/>
      <w:lvlText w:val="•"/>
      <w:lvlJc w:val="left"/>
      <w:pPr>
        <w:ind w:left="5834" w:hanging="360"/>
      </w:pPr>
      <w:rPr>
        <w:rFonts w:hint="default"/>
        <w:lang w:val="en-US" w:eastAsia="en-US" w:bidi="en-US"/>
      </w:rPr>
    </w:lvl>
  </w:abstractNum>
  <w:abstractNum w:abstractNumId="155" w15:restartNumberingAfterBreak="0">
    <w:nsid w:val="64682F33"/>
    <w:multiLevelType w:val="hybridMultilevel"/>
    <w:tmpl w:val="FD961498"/>
    <w:lvl w:ilvl="0" w:tplc="6BE46336">
      <w:numFmt w:val="bullet"/>
      <w:lvlText w:val=""/>
      <w:lvlJc w:val="left"/>
      <w:pPr>
        <w:ind w:left="460" w:hanging="360"/>
      </w:pPr>
      <w:rPr>
        <w:rFonts w:ascii="Symbol" w:eastAsia="Symbol" w:hAnsi="Symbol" w:cs="Symbol" w:hint="default"/>
        <w:w w:val="100"/>
        <w:sz w:val="18"/>
        <w:szCs w:val="18"/>
        <w:lang w:val="en-US" w:eastAsia="en-US" w:bidi="en-US"/>
      </w:rPr>
    </w:lvl>
    <w:lvl w:ilvl="1" w:tplc="878213D2">
      <w:numFmt w:val="bullet"/>
      <w:lvlText w:val="•"/>
      <w:lvlJc w:val="left"/>
      <w:pPr>
        <w:ind w:left="1119" w:hanging="360"/>
      </w:pPr>
      <w:rPr>
        <w:rFonts w:hint="default"/>
        <w:lang w:val="en-US" w:eastAsia="en-US" w:bidi="en-US"/>
      </w:rPr>
    </w:lvl>
    <w:lvl w:ilvl="2" w:tplc="D76A868A">
      <w:numFmt w:val="bullet"/>
      <w:lvlText w:val="•"/>
      <w:lvlJc w:val="left"/>
      <w:pPr>
        <w:ind w:left="1778" w:hanging="360"/>
      </w:pPr>
      <w:rPr>
        <w:rFonts w:hint="default"/>
        <w:lang w:val="en-US" w:eastAsia="en-US" w:bidi="en-US"/>
      </w:rPr>
    </w:lvl>
    <w:lvl w:ilvl="3" w:tplc="D444F5DC">
      <w:numFmt w:val="bullet"/>
      <w:lvlText w:val="•"/>
      <w:lvlJc w:val="left"/>
      <w:pPr>
        <w:ind w:left="2438" w:hanging="360"/>
      </w:pPr>
      <w:rPr>
        <w:rFonts w:hint="default"/>
        <w:lang w:val="en-US" w:eastAsia="en-US" w:bidi="en-US"/>
      </w:rPr>
    </w:lvl>
    <w:lvl w:ilvl="4" w:tplc="984C1524">
      <w:numFmt w:val="bullet"/>
      <w:lvlText w:val="•"/>
      <w:lvlJc w:val="left"/>
      <w:pPr>
        <w:ind w:left="3097" w:hanging="360"/>
      </w:pPr>
      <w:rPr>
        <w:rFonts w:hint="default"/>
        <w:lang w:val="en-US" w:eastAsia="en-US" w:bidi="en-US"/>
      </w:rPr>
    </w:lvl>
    <w:lvl w:ilvl="5" w:tplc="8D72CEDC">
      <w:numFmt w:val="bullet"/>
      <w:lvlText w:val="•"/>
      <w:lvlJc w:val="left"/>
      <w:pPr>
        <w:ind w:left="3756" w:hanging="360"/>
      </w:pPr>
      <w:rPr>
        <w:rFonts w:hint="default"/>
        <w:lang w:val="en-US" w:eastAsia="en-US" w:bidi="en-US"/>
      </w:rPr>
    </w:lvl>
    <w:lvl w:ilvl="6" w:tplc="51AA8030">
      <w:numFmt w:val="bullet"/>
      <w:lvlText w:val="•"/>
      <w:lvlJc w:val="left"/>
      <w:pPr>
        <w:ind w:left="4416" w:hanging="360"/>
      </w:pPr>
      <w:rPr>
        <w:rFonts w:hint="default"/>
        <w:lang w:val="en-US" w:eastAsia="en-US" w:bidi="en-US"/>
      </w:rPr>
    </w:lvl>
    <w:lvl w:ilvl="7" w:tplc="39024924">
      <w:numFmt w:val="bullet"/>
      <w:lvlText w:val="•"/>
      <w:lvlJc w:val="left"/>
      <w:pPr>
        <w:ind w:left="5075" w:hanging="360"/>
      </w:pPr>
      <w:rPr>
        <w:rFonts w:hint="default"/>
        <w:lang w:val="en-US" w:eastAsia="en-US" w:bidi="en-US"/>
      </w:rPr>
    </w:lvl>
    <w:lvl w:ilvl="8" w:tplc="66B22812">
      <w:numFmt w:val="bullet"/>
      <w:lvlText w:val="•"/>
      <w:lvlJc w:val="left"/>
      <w:pPr>
        <w:ind w:left="5734" w:hanging="360"/>
      </w:pPr>
      <w:rPr>
        <w:rFonts w:hint="default"/>
        <w:lang w:val="en-US" w:eastAsia="en-US" w:bidi="en-US"/>
      </w:rPr>
    </w:lvl>
  </w:abstractNum>
  <w:abstractNum w:abstractNumId="156" w15:restartNumberingAfterBreak="0">
    <w:nsid w:val="64BF3D21"/>
    <w:multiLevelType w:val="hybridMultilevel"/>
    <w:tmpl w:val="A77E373E"/>
    <w:lvl w:ilvl="0" w:tplc="AF76B13C">
      <w:numFmt w:val="bullet"/>
      <w:lvlText w:val=""/>
      <w:lvlJc w:val="left"/>
      <w:pPr>
        <w:ind w:left="442" w:hanging="360"/>
      </w:pPr>
      <w:rPr>
        <w:rFonts w:ascii="Symbol" w:eastAsia="Symbol" w:hAnsi="Symbol" w:cs="Symbol" w:hint="default"/>
        <w:w w:val="100"/>
        <w:sz w:val="18"/>
        <w:szCs w:val="18"/>
        <w:lang w:val="en-US" w:eastAsia="en-US" w:bidi="en-US"/>
      </w:rPr>
    </w:lvl>
    <w:lvl w:ilvl="1" w:tplc="CB5C1624">
      <w:numFmt w:val="bullet"/>
      <w:lvlText w:val="•"/>
      <w:lvlJc w:val="left"/>
      <w:pPr>
        <w:ind w:left="1063" w:hanging="360"/>
      </w:pPr>
      <w:rPr>
        <w:rFonts w:hint="default"/>
        <w:lang w:val="en-US" w:eastAsia="en-US" w:bidi="en-US"/>
      </w:rPr>
    </w:lvl>
    <w:lvl w:ilvl="2" w:tplc="C3CAA828">
      <w:numFmt w:val="bullet"/>
      <w:lvlText w:val="•"/>
      <w:lvlJc w:val="left"/>
      <w:pPr>
        <w:ind w:left="1687" w:hanging="360"/>
      </w:pPr>
      <w:rPr>
        <w:rFonts w:hint="default"/>
        <w:lang w:val="en-US" w:eastAsia="en-US" w:bidi="en-US"/>
      </w:rPr>
    </w:lvl>
    <w:lvl w:ilvl="3" w:tplc="9B26A7D4">
      <w:numFmt w:val="bullet"/>
      <w:lvlText w:val="•"/>
      <w:lvlJc w:val="left"/>
      <w:pPr>
        <w:ind w:left="2310" w:hanging="360"/>
      </w:pPr>
      <w:rPr>
        <w:rFonts w:hint="default"/>
        <w:lang w:val="en-US" w:eastAsia="en-US" w:bidi="en-US"/>
      </w:rPr>
    </w:lvl>
    <w:lvl w:ilvl="4" w:tplc="E7CC2DE0">
      <w:numFmt w:val="bullet"/>
      <w:lvlText w:val="•"/>
      <w:lvlJc w:val="left"/>
      <w:pPr>
        <w:ind w:left="2934" w:hanging="360"/>
      </w:pPr>
      <w:rPr>
        <w:rFonts w:hint="default"/>
        <w:lang w:val="en-US" w:eastAsia="en-US" w:bidi="en-US"/>
      </w:rPr>
    </w:lvl>
    <w:lvl w:ilvl="5" w:tplc="6FF0B7C2">
      <w:numFmt w:val="bullet"/>
      <w:lvlText w:val="•"/>
      <w:lvlJc w:val="left"/>
      <w:pPr>
        <w:ind w:left="3558" w:hanging="360"/>
      </w:pPr>
      <w:rPr>
        <w:rFonts w:hint="default"/>
        <w:lang w:val="en-US" w:eastAsia="en-US" w:bidi="en-US"/>
      </w:rPr>
    </w:lvl>
    <w:lvl w:ilvl="6" w:tplc="37EEF2DA">
      <w:numFmt w:val="bullet"/>
      <w:lvlText w:val="•"/>
      <w:lvlJc w:val="left"/>
      <w:pPr>
        <w:ind w:left="4181" w:hanging="360"/>
      </w:pPr>
      <w:rPr>
        <w:rFonts w:hint="default"/>
        <w:lang w:val="en-US" w:eastAsia="en-US" w:bidi="en-US"/>
      </w:rPr>
    </w:lvl>
    <w:lvl w:ilvl="7" w:tplc="58809F4A">
      <w:numFmt w:val="bullet"/>
      <w:lvlText w:val="•"/>
      <w:lvlJc w:val="left"/>
      <w:pPr>
        <w:ind w:left="4805" w:hanging="360"/>
      </w:pPr>
      <w:rPr>
        <w:rFonts w:hint="default"/>
        <w:lang w:val="en-US" w:eastAsia="en-US" w:bidi="en-US"/>
      </w:rPr>
    </w:lvl>
    <w:lvl w:ilvl="8" w:tplc="6DDAAC8E">
      <w:numFmt w:val="bullet"/>
      <w:lvlText w:val="•"/>
      <w:lvlJc w:val="left"/>
      <w:pPr>
        <w:ind w:left="5429" w:hanging="360"/>
      </w:pPr>
      <w:rPr>
        <w:rFonts w:hint="default"/>
        <w:lang w:val="en-US" w:eastAsia="en-US" w:bidi="en-US"/>
      </w:rPr>
    </w:lvl>
  </w:abstractNum>
  <w:abstractNum w:abstractNumId="157" w15:restartNumberingAfterBreak="0">
    <w:nsid w:val="65B10AD5"/>
    <w:multiLevelType w:val="hybridMultilevel"/>
    <w:tmpl w:val="91CEFA5C"/>
    <w:lvl w:ilvl="0" w:tplc="461857DA">
      <w:numFmt w:val="bullet"/>
      <w:lvlText w:val=""/>
      <w:lvlJc w:val="left"/>
      <w:pPr>
        <w:ind w:left="820" w:hanging="360"/>
      </w:pPr>
      <w:rPr>
        <w:rFonts w:ascii="Symbol" w:eastAsia="Symbol" w:hAnsi="Symbol" w:cs="Symbol" w:hint="default"/>
        <w:w w:val="100"/>
        <w:sz w:val="18"/>
        <w:szCs w:val="18"/>
        <w:lang w:val="en-US" w:eastAsia="en-US" w:bidi="en-US"/>
      </w:rPr>
    </w:lvl>
    <w:lvl w:ilvl="1" w:tplc="A6D0E654">
      <w:numFmt w:val="bullet"/>
      <w:lvlText w:val="•"/>
      <w:lvlJc w:val="left"/>
      <w:pPr>
        <w:ind w:left="1443" w:hanging="360"/>
      </w:pPr>
      <w:rPr>
        <w:rFonts w:hint="default"/>
        <w:lang w:val="en-US" w:eastAsia="en-US" w:bidi="en-US"/>
      </w:rPr>
    </w:lvl>
    <w:lvl w:ilvl="2" w:tplc="B2308C8E">
      <w:numFmt w:val="bullet"/>
      <w:lvlText w:val="•"/>
      <w:lvlJc w:val="left"/>
      <w:pPr>
        <w:ind w:left="2066" w:hanging="360"/>
      </w:pPr>
      <w:rPr>
        <w:rFonts w:hint="default"/>
        <w:lang w:val="en-US" w:eastAsia="en-US" w:bidi="en-US"/>
      </w:rPr>
    </w:lvl>
    <w:lvl w:ilvl="3" w:tplc="CFC0768E">
      <w:numFmt w:val="bullet"/>
      <w:lvlText w:val="•"/>
      <w:lvlJc w:val="left"/>
      <w:pPr>
        <w:ind w:left="2690" w:hanging="360"/>
      </w:pPr>
      <w:rPr>
        <w:rFonts w:hint="default"/>
        <w:lang w:val="en-US" w:eastAsia="en-US" w:bidi="en-US"/>
      </w:rPr>
    </w:lvl>
    <w:lvl w:ilvl="4" w:tplc="9F784D26">
      <w:numFmt w:val="bullet"/>
      <w:lvlText w:val="•"/>
      <w:lvlJc w:val="left"/>
      <w:pPr>
        <w:ind w:left="3313" w:hanging="360"/>
      </w:pPr>
      <w:rPr>
        <w:rFonts w:hint="default"/>
        <w:lang w:val="en-US" w:eastAsia="en-US" w:bidi="en-US"/>
      </w:rPr>
    </w:lvl>
    <w:lvl w:ilvl="5" w:tplc="1B6A13EE">
      <w:numFmt w:val="bullet"/>
      <w:lvlText w:val="•"/>
      <w:lvlJc w:val="left"/>
      <w:pPr>
        <w:ind w:left="3936" w:hanging="360"/>
      </w:pPr>
      <w:rPr>
        <w:rFonts w:hint="default"/>
        <w:lang w:val="en-US" w:eastAsia="en-US" w:bidi="en-US"/>
      </w:rPr>
    </w:lvl>
    <w:lvl w:ilvl="6" w:tplc="DBA60C2C">
      <w:numFmt w:val="bullet"/>
      <w:lvlText w:val="•"/>
      <w:lvlJc w:val="left"/>
      <w:pPr>
        <w:ind w:left="4560" w:hanging="360"/>
      </w:pPr>
      <w:rPr>
        <w:rFonts w:hint="default"/>
        <w:lang w:val="en-US" w:eastAsia="en-US" w:bidi="en-US"/>
      </w:rPr>
    </w:lvl>
    <w:lvl w:ilvl="7" w:tplc="34FC33FE">
      <w:numFmt w:val="bullet"/>
      <w:lvlText w:val="•"/>
      <w:lvlJc w:val="left"/>
      <w:pPr>
        <w:ind w:left="5183" w:hanging="360"/>
      </w:pPr>
      <w:rPr>
        <w:rFonts w:hint="default"/>
        <w:lang w:val="en-US" w:eastAsia="en-US" w:bidi="en-US"/>
      </w:rPr>
    </w:lvl>
    <w:lvl w:ilvl="8" w:tplc="12F49B56">
      <w:numFmt w:val="bullet"/>
      <w:lvlText w:val="•"/>
      <w:lvlJc w:val="left"/>
      <w:pPr>
        <w:ind w:left="5806" w:hanging="360"/>
      </w:pPr>
      <w:rPr>
        <w:rFonts w:hint="default"/>
        <w:lang w:val="en-US" w:eastAsia="en-US" w:bidi="en-US"/>
      </w:rPr>
    </w:lvl>
  </w:abstractNum>
  <w:abstractNum w:abstractNumId="158" w15:restartNumberingAfterBreak="0">
    <w:nsid w:val="672F3CCF"/>
    <w:multiLevelType w:val="hybridMultilevel"/>
    <w:tmpl w:val="3B3619AC"/>
    <w:lvl w:ilvl="0" w:tplc="2A36B944">
      <w:numFmt w:val="bullet"/>
      <w:lvlText w:val=""/>
      <w:lvlJc w:val="left"/>
      <w:pPr>
        <w:ind w:left="460" w:hanging="360"/>
      </w:pPr>
      <w:rPr>
        <w:rFonts w:ascii="Symbol" w:eastAsia="Symbol" w:hAnsi="Symbol" w:cs="Symbol" w:hint="default"/>
        <w:w w:val="100"/>
        <w:sz w:val="18"/>
        <w:szCs w:val="18"/>
        <w:lang w:val="en-US" w:eastAsia="en-US" w:bidi="en-US"/>
      </w:rPr>
    </w:lvl>
    <w:lvl w:ilvl="1" w:tplc="DC508DE8">
      <w:numFmt w:val="bullet"/>
      <w:lvlText w:val="•"/>
      <w:lvlJc w:val="left"/>
      <w:pPr>
        <w:ind w:left="1104" w:hanging="360"/>
      </w:pPr>
      <w:rPr>
        <w:rFonts w:hint="default"/>
        <w:lang w:val="en-US" w:eastAsia="en-US" w:bidi="en-US"/>
      </w:rPr>
    </w:lvl>
    <w:lvl w:ilvl="2" w:tplc="72EC504A">
      <w:numFmt w:val="bullet"/>
      <w:lvlText w:val="•"/>
      <w:lvlJc w:val="left"/>
      <w:pPr>
        <w:ind w:left="1749" w:hanging="360"/>
      </w:pPr>
      <w:rPr>
        <w:rFonts w:hint="default"/>
        <w:lang w:val="en-US" w:eastAsia="en-US" w:bidi="en-US"/>
      </w:rPr>
    </w:lvl>
    <w:lvl w:ilvl="3" w:tplc="BBF64B18">
      <w:numFmt w:val="bullet"/>
      <w:lvlText w:val="•"/>
      <w:lvlJc w:val="left"/>
      <w:pPr>
        <w:ind w:left="2394" w:hanging="360"/>
      </w:pPr>
      <w:rPr>
        <w:rFonts w:hint="default"/>
        <w:lang w:val="en-US" w:eastAsia="en-US" w:bidi="en-US"/>
      </w:rPr>
    </w:lvl>
    <w:lvl w:ilvl="4" w:tplc="4B80DCF8">
      <w:numFmt w:val="bullet"/>
      <w:lvlText w:val="•"/>
      <w:lvlJc w:val="left"/>
      <w:pPr>
        <w:ind w:left="3039" w:hanging="360"/>
      </w:pPr>
      <w:rPr>
        <w:rFonts w:hint="default"/>
        <w:lang w:val="en-US" w:eastAsia="en-US" w:bidi="en-US"/>
      </w:rPr>
    </w:lvl>
    <w:lvl w:ilvl="5" w:tplc="9FC24EA8">
      <w:numFmt w:val="bullet"/>
      <w:lvlText w:val="•"/>
      <w:lvlJc w:val="left"/>
      <w:pPr>
        <w:ind w:left="3684" w:hanging="360"/>
      </w:pPr>
      <w:rPr>
        <w:rFonts w:hint="default"/>
        <w:lang w:val="en-US" w:eastAsia="en-US" w:bidi="en-US"/>
      </w:rPr>
    </w:lvl>
    <w:lvl w:ilvl="6" w:tplc="0E264ECE">
      <w:numFmt w:val="bullet"/>
      <w:lvlText w:val="•"/>
      <w:lvlJc w:val="left"/>
      <w:pPr>
        <w:ind w:left="4329" w:hanging="360"/>
      </w:pPr>
      <w:rPr>
        <w:rFonts w:hint="default"/>
        <w:lang w:val="en-US" w:eastAsia="en-US" w:bidi="en-US"/>
      </w:rPr>
    </w:lvl>
    <w:lvl w:ilvl="7" w:tplc="AEFA2806">
      <w:numFmt w:val="bullet"/>
      <w:lvlText w:val="•"/>
      <w:lvlJc w:val="left"/>
      <w:pPr>
        <w:ind w:left="4974" w:hanging="360"/>
      </w:pPr>
      <w:rPr>
        <w:rFonts w:hint="default"/>
        <w:lang w:val="en-US" w:eastAsia="en-US" w:bidi="en-US"/>
      </w:rPr>
    </w:lvl>
    <w:lvl w:ilvl="8" w:tplc="C9E04656">
      <w:numFmt w:val="bullet"/>
      <w:lvlText w:val="•"/>
      <w:lvlJc w:val="left"/>
      <w:pPr>
        <w:ind w:left="5619" w:hanging="360"/>
      </w:pPr>
      <w:rPr>
        <w:rFonts w:hint="default"/>
        <w:lang w:val="en-US" w:eastAsia="en-US" w:bidi="en-US"/>
      </w:rPr>
    </w:lvl>
  </w:abstractNum>
  <w:abstractNum w:abstractNumId="159" w15:restartNumberingAfterBreak="0">
    <w:nsid w:val="67B9714F"/>
    <w:multiLevelType w:val="hybridMultilevel"/>
    <w:tmpl w:val="7B1E9786"/>
    <w:lvl w:ilvl="0" w:tplc="76563970">
      <w:numFmt w:val="bullet"/>
      <w:lvlText w:val=""/>
      <w:lvlJc w:val="left"/>
      <w:pPr>
        <w:ind w:left="460" w:hanging="360"/>
      </w:pPr>
      <w:rPr>
        <w:rFonts w:ascii="Symbol" w:eastAsia="Symbol" w:hAnsi="Symbol" w:cs="Symbol" w:hint="default"/>
        <w:w w:val="100"/>
        <w:sz w:val="18"/>
        <w:szCs w:val="18"/>
        <w:lang w:val="en-US" w:eastAsia="en-US" w:bidi="en-US"/>
      </w:rPr>
    </w:lvl>
    <w:lvl w:ilvl="1" w:tplc="0186DD00">
      <w:numFmt w:val="bullet"/>
      <w:lvlText w:val="•"/>
      <w:lvlJc w:val="left"/>
      <w:pPr>
        <w:ind w:left="1119" w:hanging="360"/>
      </w:pPr>
      <w:rPr>
        <w:rFonts w:hint="default"/>
        <w:lang w:val="en-US" w:eastAsia="en-US" w:bidi="en-US"/>
      </w:rPr>
    </w:lvl>
    <w:lvl w:ilvl="2" w:tplc="D656577C">
      <w:numFmt w:val="bullet"/>
      <w:lvlText w:val="•"/>
      <w:lvlJc w:val="left"/>
      <w:pPr>
        <w:ind w:left="1778" w:hanging="360"/>
      </w:pPr>
      <w:rPr>
        <w:rFonts w:hint="default"/>
        <w:lang w:val="en-US" w:eastAsia="en-US" w:bidi="en-US"/>
      </w:rPr>
    </w:lvl>
    <w:lvl w:ilvl="3" w:tplc="87A427E0">
      <w:numFmt w:val="bullet"/>
      <w:lvlText w:val="•"/>
      <w:lvlJc w:val="left"/>
      <w:pPr>
        <w:ind w:left="2438" w:hanging="360"/>
      </w:pPr>
      <w:rPr>
        <w:rFonts w:hint="default"/>
        <w:lang w:val="en-US" w:eastAsia="en-US" w:bidi="en-US"/>
      </w:rPr>
    </w:lvl>
    <w:lvl w:ilvl="4" w:tplc="37787E24">
      <w:numFmt w:val="bullet"/>
      <w:lvlText w:val="•"/>
      <w:lvlJc w:val="left"/>
      <w:pPr>
        <w:ind w:left="3097" w:hanging="360"/>
      </w:pPr>
      <w:rPr>
        <w:rFonts w:hint="default"/>
        <w:lang w:val="en-US" w:eastAsia="en-US" w:bidi="en-US"/>
      </w:rPr>
    </w:lvl>
    <w:lvl w:ilvl="5" w:tplc="9BF2FC00">
      <w:numFmt w:val="bullet"/>
      <w:lvlText w:val="•"/>
      <w:lvlJc w:val="left"/>
      <w:pPr>
        <w:ind w:left="3756" w:hanging="360"/>
      </w:pPr>
      <w:rPr>
        <w:rFonts w:hint="default"/>
        <w:lang w:val="en-US" w:eastAsia="en-US" w:bidi="en-US"/>
      </w:rPr>
    </w:lvl>
    <w:lvl w:ilvl="6" w:tplc="376800B2">
      <w:numFmt w:val="bullet"/>
      <w:lvlText w:val="•"/>
      <w:lvlJc w:val="left"/>
      <w:pPr>
        <w:ind w:left="4416" w:hanging="360"/>
      </w:pPr>
      <w:rPr>
        <w:rFonts w:hint="default"/>
        <w:lang w:val="en-US" w:eastAsia="en-US" w:bidi="en-US"/>
      </w:rPr>
    </w:lvl>
    <w:lvl w:ilvl="7" w:tplc="F566D2E0">
      <w:numFmt w:val="bullet"/>
      <w:lvlText w:val="•"/>
      <w:lvlJc w:val="left"/>
      <w:pPr>
        <w:ind w:left="5075" w:hanging="360"/>
      </w:pPr>
      <w:rPr>
        <w:rFonts w:hint="default"/>
        <w:lang w:val="en-US" w:eastAsia="en-US" w:bidi="en-US"/>
      </w:rPr>
    </w:lvl>
    <w:lvl w:ilvl="8" w:tplc="68062818">
      <w:numFmt w:val="bullet"/>
      <w:lvlText w:val="•"/>
      <w:lvlJc w:val="left"/>
      <w:pPr>
        <w:ind w:left="5734" w:hanging="360"/>
      </w:pPr>
      <w:rPr>
        <w:rFonts w:hint="default"/>
        <w:lang w:val="en-US" w:eastAsia="en-US" w:bidi="en-US"/>
      </w:rPr>
    </w:lvl>
  </w:abstractNum>
  <w:abstractNum w:abstractNumId="160" w15:restartNumberingAfterBreak="0">
    <w:nsid w:val="68012C13"/>
    <w:multiLevelType w:val="hybridMultilevel"/>
    <w:tmpl w:val="0D6061FA"/>
    <w:lvl w:ilvl="0" w:tplc="0D3AA83E">
      <w:numFmt w:val="bullet"/>
      <w:lvlText w:val=""/>
      <w:lvlJc w:val="left"/>
      <w:pPr>
        <w:ind w:left="460" w:hanging="360"/>
      </w:pPr>
      <w:rPr>
        <w:rFonts w:ascii="Symbol" w:eastAsia="Symbol" w:hAnsi="Symbol" w:cs="Symbol" w:hint="default"/>
        <w:w w:val="100"/>
        <w:sz w:val="18"/>
        <w:szCs w:val="18"/>
        <w:lang w:val="en-US" w:eastAsia="en-US" w:bidi="en-US"/>
      </w:rPr>
    </w:lvl>
    <w:lvl w:ilvl="1" w:tplc="CE505358">
      <w:numFmt w:val="bullet"/>
      <w:lvlText w:val="•"/>
      <w:lvlJc w:val="left"/>
      <w:pPr>
        <w:ind w:left="1119" w:hanging="360"/>
      </w:pPr>
      <w:rPr>
        <w:rFonts w:hint="default"/>
        <w:lang w:val="en-US" w:eastAsia="en-US" w:bidi="en-US"/>
      </w:rPr>
    </w:lvl>
    <w:lvl w:ilvl="2" w:tplc="DED64026">
      <w:numFmt w:val="bullet"/>
      <w:lvlText w:val="•"/>
      <w:lvlJc w:val="left"/>
      <w:pPr>
        <w:ind w:left="1778" w:hanging="360"/>
      </w:pPr>
      <w:rPr>
        <w:rFonts w:hint="default"/>
        <w:lang w:val="en-US" w:eastAsia="en-US" w:bidi="en-US"/>
      </w:rPr>
    </w:lvl>
    <w:lvl w:ilvl="3" w:tplc="875C7C0C">
      <w:numFmt w:val="bullet"/>
      <w:lvlText w:val="•"/>
      <w:lvlJc w:val="left"/>
      <w:pPr>
        <w:ind w:left="2438" w:hanging="360"/>
      </w:pPr>
      <w:rPr>
        <w:rFonts w:hint="default"/>
        <w:lang w:val="en-US" w:eastAsia="en-US" w:bidi="en-US"/>
      </w:rPr>
    </w:lvl>
    <w:lvl w:ilvl="4" w:tplc="75E42C96">
      <w:numFmt w:val="bullet"/>
      <w:lvlText w:val="•"/>
      <w:lvlJc w:val="left"/>
      <w:pPr>
        <w:ind w:left="3097" w:hanging="360"/>
      </w:pPr>
      <w:rPr>
        <w:rFonts w:hint="default"/>
        <w:lang w:val="en-US" w:eastAsia="en-US" w:bidi="en-US"/>
      </w:rPr>
    </w:lvl>
    <w:lvl w:ilvl="5" w:tplc="E4B232A0">
      <w:numFmt w:val="bullet"/>
      <w:lvlText w:val="•"/>
      <w:lvlJc w:val="left"/>
      <w:pPr>
        <w:ind w:left="3756" w:hanging="360"/>
      </w:pPr>
      <w:rPr>
        <w:rFonts w:hint="default"/>
        <w:lang w:val="en-US" w:eastAsia="en-US" w:bidi="en-US"/>
      </w:rPr>
    </w:lvl>
    <w:lvl w:ilvl="6" w:tplc="7D1279E6">
      <w:numFmt w:val="bullet"/>
      <w:lvlText w:val="•"/>
      <w:lvlJc w:val="left"/>
      <w:pPr>
        <w:ind w:left="4416" w:hanging="360"/>
      </w:pPr>
      <w:rPr>
        <w:rFonts w:hint="default"/>
        <w:lang w:val="en-US" w:eastAsia="en-US" w:bidi="en-US"/>
      </w:rPr>
    </w:lvl>
    <w:lvl w:ilvl="7" w:tplc="03F06A4E">
      <w:numFmt w:val="bullet"/>
      <w:lvlText w:val="•"/>
      <w:lvlJc w:val="left"/>
      <w:pPr>
        <w:ind w:left="5075" w:hanging="360"/>
      </w:pPr>
      <w:rPr>
        <w:rFonts w:hint="default"/>
        <w:lang w:val="en-US" w:eastAsia="en-US" w:bidi="en-US"/>
      </w:rPr>
    </w:lvl>
    <w:lvl w:ilvl="8" w:tplc="AE8CC45A">
      <w:numFmt w:val="bullet"/>
      <w:lvlText w:val="•"/>
      <w:lvlJc w:val="left"/>
      <w:pPr>
        <w:ind w:left="5734" w:hanging="360"/>
      </w:pPr>
      <w:rPr>
        <w:rFonts w:hint="default"/>
        <w:lang w:val="en-US" w:eastAsia="en-US" w:bidi="en-US"/>
      </w:rPr>
    </w:lvl>
  </w:abstractNum>
  <w:abstractNum w:abstractNumId="161" w15:restartNumberingAfterBreak="0">
    <w:nsid w:val="68C93535"/>
    <w:multiLevelType w:val="hybridMultilevel"/>
    <w:tmpl w:val="EFA891CC"/>
    <w:lvl w:ilvl="0" w:tplc="E7925D3C">
      <w:numFmt w:val="bullet"/>
      <w:lvlText w:val=""/>
      <w:lvlJc w:val="left"/>
      <w:pPr>
        <w:ind w:left="431" w:hanging="360"/>
      </w:pPr>
      <w:rPr>
        <w:rFonts w:ascii="Symbol" w:eastAsia="Symbol" w:hAnsi="Symbol" w:cs="Symbol" w:hint="default"/>
        <w:w w:val="100"/>
        <w:sz w:val="18"/>
        <w:szCs w:val="18"/>
        <w:lang w:val="en-US" w:eastAsia="en-US" w:bidi="en-US"/>
      </w:rPr>
    </w:lvl>
    <w:lvl w:ilvl="1" w:tplc="5882E85A">
      <w:numFmt w:val="bullet"/>
      <w:lvlText w:val="•"/>
      <w:lvlJc w:val="left"/>
      <w:pPr>
        <w:ind w:left="1062" w:hanging="360"/>
      </w:pPr>
      <w:rPr>
        <w:rFonts w:hint="default"/>
        <w:lang w:val="en-US" w:eastAsia="en-US" w:bidi="en-US"/>
      </w:rPr>
    </w:lvl>
    <w:lvl w:ilvl="2" w:tplc="7B365C38">
      <w:numFmt w:val="bullet"/>
      <w:lvlText w:val="•"/>
      <w:lvlJc w:val="left"/>
      <w:pPr>
        <w:ind w:left="1684" w:hanging="360"/>
      </w:pPr>
      <w:rPr>
        <w:rFonts w:hint="default"/>
        <w:lang w:val="en-US" w:eastAsia="en-US" w:bidi="en-US"/>
      </w:rPr>
    </w:lvl>
    <w:lvl w:ilvl="3" w:tplc="2F16D8BC">
      <w:numFmt w:val="bullet"/>
      <w:lvlText w:val="•"/>
      <w:lvlJc w:val="left"/>
      <w:pPr>
        <w:ind w:left="2307" w:hanging="360"/>
      </w:pPr>
      <w:rPr>
        <w:rFonts w:hint="default"/>
        <w:lang w:val="en-US" w:eastAsia="en-US" w:bidi="en-US"/>
      </w:rPr>
    </w:lvl>
    <w:lvl w:ilvl="4" w:tplc="6770CB6A">
      <w:numFmt w:val="bullet"/>
      <w:lvlText w:val="•"/>
      <w:lvlJc w:val="left"/>
      <w:pPr>
        <w:ind w:left="2929" w:hanging="360"/>
      </w:pPr>
      <w:rPr>
        <w:rFonts w:hint="default"/>
        <w:lang w:val="en-US" w:eastAsia="en-US" w:bidi="en-US"/>
      </w:rPr>
    </w:lvl>
    <w:lvl w:ilvl="5" w:tplc="2FBEEF98">
      <w:numFmt w:val="bullet"/>
      <w:lvlText w:val="•"/>
      <w:lvlJc w:val="left"/>
      <w:pPr>
        <w:ind w:left="3552" w:hanging="360"/>
      </w:pPr>
      <w:rPr>
        <w:rFonts w:hint="default"/>
        <w:lang w:val="en-US" w:eastAsia="en-US" w:bidi="en-US"/>
      </w:rPr>
    </w:lvl>
    <w:lvl w:ilvl="6" w:tplc="311EC678">
      <w:numFmt w:val="bullet"/>
      <w:lvlText w:val="•"/>
      <w:lvlJc w:val="left"/>
      <w:pPr>
        <w:ind w:left="4174" w:hanging="360"/>
      </w:pPr>
      <w:rPr>
        <w:rFonts w:hint="default"/>
        <w:lang w:val="en-US" w:eastAsia="en-US" w:bidi="en-US"/>
      </w:rPr>
    </w:lvl>
    <w:lvl w:ilvl="7" w:tplc="8874572E">
      <w:numFmt w:val="bullet"/>
      <w:lvlText w:val="•"/>
      <w:lvlJc w:val="left"/>
      <w:pPr>
        <w:ind w:left="4797" w:hanging="360"/>
      </w:pPr>
      <w:rPr>
        <w:rFonts w:hint="default"/>
        <w:lang w:val="en-US" w:eastAsia="en-US" w:bidi="en-US"/>
      </w:rPr>
    </w:lvl>
    <w:lvl w:ilvl="8" w:tplc="FBB03198">
      <w:numFmt w:val="bullet"/>
      <w:lvlText w:val="•"/>
      <w:lvlJc w:val="left"/>
      <w:pPr>
        <w:ind w:left="5419" w:hanging="360"/>
      </w:pPr>
      <w:rPr>
        <w:rFonts w:hint="default"/>
        <w:lang w:val="en-US" w:eastAsia="en-US" w:bidi="en-US"/>
      </w:rPr>
    </w:lvl>
  </w:abstractNum>
  <w:abstractNum w:abstractNumId="162" w15:restartNumberingAfterBreak="0">
    <w:nsid w:val="6A406A00"/>
    <w:multiLevelType w:val="hybridMultilevel"/>
    <w:tmpl w:val="9ADA3750"/>
    <w:lvl w:ilvl="0" w:tplc="7234A5B0">
      <w:numFmt w:val="bullet"/>
      <w:lvlText w:val=""/>
      <w:lvlJc w:val="left"/>
      <w:pPr>
        <w:ind w:left="460" w:hanging="360"/>
      </w:pPr>
      <w:rPr>
        <w:rFonts w:ascii="Symbol" w:eastAsia="Symbol" w:hAnsi="Symbol" w:cs="Symbol" w:hint="default"/>
        <w:w w:val="100"/>
        <w:sz w:val="18"/>
        <w:szCs w:val="18"/>
        <w:lang w:val="en-US" w:eastAsia="en-US" w:bidi="en-US"/>
      </w:rPr>
    </w:lvl>
    <w:lvl w:ilvl="1" w:tplc="01BA786E">
      <w:numFmt w:val="bullet"/>
      <w:lvlText w:val="•"/>
      <w:lvlJc w:val="left"/>
      <w:pPr>
        <w:ind w:left="1119" w:hanging="360"/>
      </w:pPr>
      <w:rPr>
        <w:rFonts w:hint="default"/>
        <w:lang w:val="en-US" w:eastAsia="en-US" w:bidi="en-US"/>
      </w:rPr>
    </w:lvl>
    <w:lvl w:ilvl="2" w:tplc="A656A8D2">
      <w:numFmt w:val="bullet"/>
      <w:lvlText w:val="•"/>
      <w:lvlJc w:val="left"/>
      <w:pPr>
        <w:ind w:left="1778" w:hanging="360"/>
      </w:pPr>
      <w:rPr>
        <w:rFonts w:hint="default"/>
        <w:lang w:val="en-US" w:eastAsia="en-US" w:bidi="en-US"/>
      </w:rPr>
    </w:lvl>
    <w:lvl w:ilvl="3" w:tplc="FF922588">
      <w:numFmt w:val="bullet"/>
      <w:lvlText w:val="•"/>
      <w:lvlJc w:val="left"/>
      <w:pPr>
        <w:ind w:left="2438" w:hanging="360"/>
      </w:pPr>
      <w:rPr>
        <w:rFonts w:hint="default"/>
        <w:lang w:val="en-US" w:eastAsia="en-US" w:bidi="en-US"/>
      </w:rPr>
    </w:lvl>
    <w:lvl w:ilvl="4" w:tplc="290655AC">
      <w:numFmt w:val="bullet"/>
      <w:lvlText w:val="•"/>
      <w:lvlJc w:val="left"/>
      <w:pPr>
        <w:ind w:left="3097" w:hanging="360"/>
      </w:pPr>
      <w:rPr>
        <w:rFonts w:hint="default"/>
        <w:lang w:val="en-US" w:eastAsia="en-US" w:bidi="en-US"/>
      </w:rPr>
    </w:lvl>
    <w:lvl w:ilvl="5" w:tplc="FA1CB872">
      <w:numFmt w:val="bullet"/>
      <w:lvlText w:val="•"/>
      <w:lvlJc w:val="left"/>
      <w:pPr>
        <w:ind w:left="3756" w:hanging="360"/>
      </w:pPr>
      <w:rPr>
        <w:rFonts w:hint="default"/>
        <w:lang w:val="en-US" w:eastAsia="en-US" w:bidi="en-US"/>
      </w:rPr>
    </w:lvl>
    <w:lvl w:ilvl="6" w:tplc="7CEE582A">
      <w:numFmt w:val="bullet"/>
      <w:lvlText w:val="•"/>
      <w:lvlJc w:val="left"/>
      <w:pPr>
        <w:ind w:left="4416" w:hanging="360"/>
      </w:pPr>
      <w:rPr>
        <w:rFonts w:hint="default"/>
        <w:lang w:val="en-US" w:eastAsia="en-US" w:bidi="en-US"/>
      </w:rPr>
    </w:lvl>
    <w:lvl w:ilvl="7" w:tplc="AD344850">
      <w:numFmt w:val="bullet"/>
      <w:lvlText w:val="•"/>
      <w:lvlJc w:val="left"/>
      <w:pPr>
        <w:ind w:left="5075" w:hanging="360"/>
      </w:pPr>
      <w:rPr>
        <w:rFonts w:hint="default"/>
        <w:lang w:val="en-US" w:eastAsia="en-US" w:bidi="en-US"/>
      </w:rPr>
    </w:lvl>
    <w:lvl w:ilvl="8" w:tplc="8F08D23C">
      <w:numFmt w:val="bullet"/>
      <w:lvlText w:val="•"/>
      <w:lvlJc w:val="left"/>
      <w:pPr>
        <w:ind w:left="5734" w:hanging="360"/>
      </w:pPr>
      <w:rPr>
        <w:rFonts w:hint="default"/>
        <w:lang w:val="en-US" w:eastAsia="en-US" w:bidi="en-US"/>
      </w:rPr>
    </w:lvl>
  </w:abstractNum>
  <w:abstractNum w:abstractNumId="163" w15:restartNumberingAfterBreak="0">
    <w:nsid w:val="6B612427"/>
    <w:multiLevelType w:val="hybridMultilevel"/>
    <w:tmpl w:val="623E3B8E"/>
    <w:lvl w:ilvl="0" w:tplc="42A088EA">
      <w:numFmt w:val="bullet"/>
      <w:lvlText w:val=""/>
      <w:lvlJc w:val="left"/>
      <w:pPr>
        <w:ind w:left="820" w:hanging="360"/>
      </w:pPr>
      <w:rPr>
        <w:rFonts w:ascii="Symbol" w:eastAsia="Symbol" w:hAnsi="Symbol" w:cs="Symbol" w:hint="default"/>
        <w:w w:val="100"/>
        <w:sz w:val="18"/>
        <w:szCs w:val="18"/>
        <w:lang w:val="en-US" w:eastAsia="en-US" w:bidi="en-US"/>
      </w:rPr>
    </w:lvl>
    <w:lvl w:ilvl="1" w:tplc="11A2E048">
      <w:numFmt w:val="bullet"/>
      <w:lvlText w:val="•"/>
      <w:lvlJc w:val="left"/>
      <w:pPr>
        <w:ind w:left="1443" w:hanging="360"/>
      </w:pPr>
      <w:rPr>
        <w:rFonts w:hint="default"/>
        <w:lang w:val="en-US" w:eastAsia="en-US" w:bidi="en-US"/>
      </w:rPr>
    </w:lvl>
    <w:lvl w:ilvl="2" w:tplc="C8E0ADD6">
      <w:numFmt w:val="bullet"/>
      <w:lvlText w:val="•"/>
      <w:lvlJc w:val="left"/>
      <w:pPr>
        <w:ind w:left="2066" w:hanging="360"/>
      </w:pPr>
      <w:rPr>
        <w:rFonts w:hint="default"/>
        <w:lang w:val="en-US" w:eastAsia="en-US" w:bidi="en-US"/>
      </w:rPr>
    </w:lvl>
    <w:lvl w:ilvl="3" w:tplc="9FF4052A">
      <w:numFmt w:val="bullet"/>
      <w:lvlText w:val="•"/>
      <w:lvlJc w:val="left"/>
      <w:pPr>
        <w:ind w:left="2690" w:hanging="360"/>
      </w:pPr>
      <w:rPr>
        <w:rFonts w:hint="default"/>
        <w:lang w:val="en-US" w:eastAsia="en-US" w:bidi="en-US"/>
      </w:rPr>
    </w:lvl>
    <w:lvl w:ilvl="4" w:tplc="66E28BD8">
      <w:numFmt w:val="bullet"/>
      <w:lvlText w:val="•"/>
      <w:lvlJc w:val="left"/>
      <w:pPr>
        <w:ind w:left="3313" w:hanging="360"/>
      </w:pPr>
      <w:rPr>
        <w:rFonts w:hint="default"/>
        <w:lang w:val="en-US" w:eastAsia="en-US" w:bidi="en-US"/>
      </w:rPr>
    </w:lvl>
    <w:lvl w:ilvl="5" w:tplc="6D747FA6">
      <w:numFmt w:val="bullet"/>
      <w:lvlText w:val="•"/>
      <w:lvlJc w:val="left"/>
      <w:pPr>
        <w:ind w:left="3936" w:hanging="360"/>
      </w:pPr>
      <w:rPr>
        <w:rFonts w:hint="default"/>
        <w:lang w:val="en-US" w:eastAsia="en-US" w:bidi="en-US"/>
      </w:rPr>
    </w:lvl>
    <w:lvl w:ilvl="6" w:tplc="74B26BA6">
      <w:numFmt w:val="bullet"/>
      <w:lvlText w:val="•"/>
      <w:lvlJc w:val="left"/>
      <w:pPr>
        <w:ind w:left="4560" w:hanging="360"/>
      </w:pPr>
      <w:rPr>
        <w:rFonts w:hint="default"/>
        <w:lang w:val="en-US" w:eastAsia="en-US" w:bidi="en-US"/>
      </w:rPr>
    </w:lvl>
    <w:lvl w:ilvl="7" w:tplc="4344075C">
      <w:numFmt w:val="bullet"/>
      <w:lvlText w:val="•"/>
      <w:lvlJc w:val="left"/>
      <w:pPr>
        <w:ind w:left="5183" w:hanging="360"/>
      </w:pPr>
      <w:rPr>
        <w:rFonts w:hint="default"/>
        <w:lang w:val="en-US" w:eastAsia="en-US" w:bidi="en-US"/>
      </w:rPr>
    </w:lvl>
    <w:lvl w:ilvl="8" w:tplc="BF5EECDC">
      <w:numFmt w:val="bullet"/>
      <w:lvlText w:val="•"/>
      <w:lvlJc w:val="left"/>
      <w:pPr>
        <w:ind w:left="5806" w:hanging="360"/>
      </w:pPr>
      <w:rPr>
        <w:rFonts w:hint="default"/>
        <w:lang w:val="en-US" w:eastAsia="en-US" w:bidi="en-US"/>
      </w:rPr>
    </w:lvl>
  </w:abstractNum>
  <w:abstractNum w:abstractNumId="164" w15:restartNumberingAfterBreak="0">
    <w:nsid w:val="6CF54DE8"/>
    <w:multiLevelType w:val="hybridMultilevel"/>
    <w:tmpl w:val="F7E6B6A2"/>
    <w:lvl w:ilvl="0" w:tplc="F990D512">
      <w:numFmt w:val="bullet"/>
      <w:lvlText w:val=""/>
      <w:lvlJc w:val="left"/>
      <w:pPr>
        <w:ind w:left="431" w:hanging="360"/>
      </w:pPr>
      <w:rPr>
        <w:rFonts w:ascii="Symbol" w:eastAsia="Symbol" w:hAnsi="Symbol" w:cs="Symbol" w:hint="default"/>
        <w:w w:val="100"/>
        <w:sz w:val="18"/>
        <w:szCs w:val="18"/>
        <w:lang w:val="en-US" w:eastAsia="en-US" w:bidi="en-US"/>
      </w:rPr>
    </w:lvl>
    <w:lvl w:ilvl="1" w:tplc="91FAA268">
      <w:numFmt w:val="bullet"/>
      <w:lvlText w:val="•"/>
      <w:lvlJc w:val="left"/>
      <w:pPr>
        <w:ind w:left="1089" w:hanging="360"/>
      </w:pPr>
      <w:rPr>
        <w:rFonts w:hint="default"/>
        <w:lang w:val="en-US" w:eastAsia="en-US" w:bidi="en-US"/>
      </w:rPr>
    </w:lvl>
    <w:lvl w:ilvl="2" w:tplc="F1F28CAA">
      <w:numFmt w:val="bullet"/>
      <w:lvlText w:val="•"/>
      <w:lvlJc w:val="left"/>
      <w:pPr>
        <w:ind w:left="1739" w:hanging="360"/>
      </w:pPr>
      <w:rPr>
        <w:rFonts w:hint="default"/>
        <w:lang w:val="en-US" w:eastAsia="en-US" w:bidi="en-US"/>
      </w:rPr>
    </w:lvl>
    <w:lvl w:ilvl="3" w:tplc="DDA0EFDE">
      <w:numFmt w:val="bullet"/>
      <w:lvlText w:val="•"/>
      <w:lvlJc w:val="left"/>
      <w:pPr>
        <w:ind w:left="2388" w:hanging="360"/>
      </w:pPr>
      <w:rPr>
        <w:rFonts w:hint="default"/>
        <w:lang w:val="en-US" w:eastAsia="en-US" w:bidi="en-US"/>
      </w:rPr>
    </w:lvl>
    <w:lvl w:ilvl="4" w:tplc="A80AF6B0">
      <w:numFmt w:val="bullet"/>
      <w:lvlText w:val="•"/>
      <w:lvlJc w:val="left"/>
      <w:pPr>
        <w:ind w:left="3038" w:hanging="360"/>
      </w:pPr>
      <w:rPr>
        <w:rFonts w:hint="default"/>
        <w:lang w:val="en-US" w:eastAsia="en-US" w:bidi="en-US"/>
      </w:rPr>
    </w:lvl>
    <w:lvl w:ilvl="5" w:tplc="41107BFC">
      <w:numFmt w:val="bullet"/>
      <w:lvlText w:val="•"/>
      <w:lvlJc w:val="left"/>
      <w:pPr>
        <w:ind w:left="3687" w:hanging="360"/>
      </w:pPr>
      <w:rPr>
        <w:rFonts w:hint="default"/>
        <w:lang w:val="en-US" w:eastAsia="en-US" w:bidi="en-US"/>
      </w:rPr>
    </w:lvl>
    <w:lvl w:ilvl="6" w:tplc="D9E0294C">
      <w:numFmt w:val="bullet"/>
      <w:lvlText w:val="•"/>
      <w:lvlJc w:val="left"/>
      <w:pPr>
        <w:ind w:left="4337" w:hanging="360"/>
      </w:pPr>
      <w:rPr>
        <w:rFonts w:hint="default"/>
        <w:lang w:val="en-US" w:eastAsia="en-US" w:bidi="en-US"/>
      </w:rPr>
    </w:lvl>
    <w:lvl w:ilvl="7" w:tplc="AAB455D4">
      <w:numFmt w:val="bullet"/>
      <w:lvlText w:val="•"/>
      <w:lvlJc w:val="left"/>
      <w:pPr>
        <w:ind w:left="4986" w:hanging="360"/>
      </w:pPr>
      <w:rPr>
        <w:rFonts w:hint="default"/>
        <w:lang w:val="en-US" w:eastAsia="en-US" w:bidi="en-US"/>
      </w:rPr>
    </w:lvl>
    <w:lvl w:ilvl="8" w:tplc="047A2224">
      <w:numFmt w:val="bullet"/>
      <w:lvlText w:val="•"/>
      <w:lvlJc w:val="left"/>
      <w:pPr>
        <w:ind w:left="5636" w:hanging="360"/>
      </w:pPr>
      <w:rPr>
        <w:rFonts w:hint="default"/>
        <w:lang w:val="en-US" w:eastAsia="en-US" w:bidi="en-US"/>
      </w:rPr>
    </w:lvl>
  </w:abstractNum>
  <w:abstractNum w:abstractNumId="165" w15:restartNumberingAfterBreak="0">
    <w:nsid w:val="6EAE56F1"/>
    <w:multiLevelType w:val="hybridMultilevel"/>
    <w:tmpl w:val="41E68F48"/>
    <w:lvl w:ilvl="0" w:tplc="5748C8E4">
      <w:numFmt w:val="bullet"/>
      <w:lvlText w:val=""/>
      <w:lvlJc w:val="left"/>
      <w:pPr>
        <w:ind w:left="460" w:hanging="360"/>
      </w:pPr>
      <w:rPr>
        <w:rFonts w:ascii="Symbol" w:eastAsia="Symbol" w:hAnsi="Symbol" w:cs="Symbol" w:hint="default"/>
        <w:w w:val="100"/>
        <w:sz w:val="18"/>
        <w:szCs w:val="18"/>
        <w:lang w:val="en-US" w:eastAsia="en-US" w:bidi="en-US"/>
      </w:rPr>
    </w:lvl>
    <w:lvl w:ilvl="1" w:tplc="628C25BA">
      <w:numFmt w:val="bullet"/>
      <w:lvlText w:val="•"/>
      <w:lvlJc w:val="left"/>
      <w:pPr>
        <w:ind w:left="1131" w:hanging="360"/>
      </w:pPr>
      <w:rPr>
        <w:rFonts w:hint="default"/>
        <w:lang w:val="en-US" w:eastAsia="en-US" w:bidi="en-US"/>
      </w:rPr>
    </w:lvl>
    <w:lvl w:ilvl="2" w:tplc="CDEA21A8">
      <w:numFmt w:val="bullet"/>
      <w:lvlText w:val="•"/>
      <w:lvlJc w:val="left"/>
      <w:pPr>
        <w:ind w:left="1803" w:hanging="360"/>
      </w:pPr>
      <w:rPr>
        <w:rFonts w:hint="default"/>
        <w:lang w:val="en-US" w:eastAsia="en-US" w:bidi="en-US"/>
      </w:rPr>
    </w:lvl>
    <w:lvl w:ilvl="3" w:tplc="B1FE0F90">
      <w:numFmt w:val="bullet"/>
      <w:lvlText w:val="•"/>
      <w:lvlJc w:val="left"/>
      <w:pPr>
        <w:ind w:left="2475" w:hanging="360"/>
      </w:pPr>
      <w:rPr>
        <w:rFonts w:hint="default"/>
        <w:lang w:val="en-US" w:eastAsia="en-US" w:bidi="en-US"/>
      </w:rPr>
    </w:lvl>
    <w:lvl w:ilvl="4" w:tplc="6AB28EC6">
      <w:numFmt w:val="bullet"/>
      <w:lvlText w:val="•"/>
      <w:lvlJc w:val="left"/>
      <w:pPr>
        <w:ind w:left="3147" w:hanging="360"/>
      </w:pPr>
      <w:rPr>
        <w:rFonts w:hint="default"/>
        <w:lang w:val="en-US" w:eastAsia="en-US" w:bidi="en-US"/>
      </w:rPr>
    </w:lvl>
    <w:lvl w:ilvl="5" w:tplc="DBAC172C">
      <w:numFmt w:val="bullet"/>
      <w:lvlText w:val="•"/>
      <w:lvlJc w:val="left"/>
      <w:pPr>
        <w:ind w:left="3819" w:hanging="360"/>
      </w:pPr>
      <w:rPr>
        <w:rFonts w:hint="default"/>
        <w:lang w:val="en-US" w:eastAsia="en-US" w:bidi="en-US"/>
      </w:rPr>
    </w:lvl>
    <w:lvl w:ilvl="6" w:tplc="46209442">
      <w:numFmt w:val="bullet"/>
      <w:lvlText w:val="•"/>
      <w:lvlJc w:val="left"/>
      <w:pPr>
        <w:ind w:left="4491" w:hanging="360"/>
      </w:pPr>
      <w:rPr>
        <w:rFonts w:hint="default"/>
        <w:lang w:val="en-US" w:eastAsia="en-US" w:bidi="en-US"/>
      </w:rPr>
    </w:lvl>
    <w:lvl w:ilvl="7" w:tplc="3F3C2DC6">
      <w:numFmt w:val="bullet"/>
      <w:lvlText w:val="•"/>
      <w:lvlJc w:val="left"/>
      <w:pPr>
        <w:ind w:left="5162" w:hanging="360"/>
      </w:pPr>
      <w:rPr>
        <w:rFonts w:hint="default"/>
        <w:lang w:val="en-US" w:eastAsia="en-US" w:bidi="en-US"/>
      </w:rPr>
    </w:lvl>
    <w:lvl w:ilvl="8" w:tplc="577463E4">
      <w:numFmt w:val="bullet"/>
      <w:lvlText w:val="•"/>
      <w:lvlJc w:val="left"/>
      <w:pPr>
        <w:ind w:left="5834" w:hanging="360"/>
      </w:pPr>
      <w:rPr>
        <w:rFonts w:hint="default"/>
        <w:lang w:val="en-US" w:eastAsia="en-US" w:bidi="en-US"/>
      </w:rPr>
    </w:lvl>
  </w:abstractNum>
  <w:abstractNum w:abstractNumId="166" w15:restartNumberingAfterBreak="0">
    <w:nsid w:val="6ED063EA"/>
    <w:multiLevelType w:val="hybridMultilevel"/>
    <w:tmpl w:val="94527312"/>
    <w:lvl w:ilvl="0" w:tplc="EFF4E6DC">
      <w:numFmt w:val="bullet"/>
      <w:lvlText w:val=""/>
      <w:lvlJc w:val="left"/>
      <w:pPr>
        <w:ind w:left="551" w:hanging="360"/>
      </w:pPr>
      <w:rPr>
        <w:rFonts w:ascii="Symbol" w:eastAsia="Symbol" w:hAnsi="Symbol" w:cs="Symbol" w:hint="default"/>
        <w:w w:val="100"/>
        <w:sz w:val="18"/>
        <w:szCs w:val="18"/>
        <w:lang w:val="en-US" w:eastAsia="en-US" w:bidi="en-US"/>
      </w:rPr>
    </w:lvl>
    <w:lvl w:ilvl="1" w:tplc="41167ABE">
      <w:numFmt w:val="bullet"/>
      <w:lvlText w:val="•"/>
      <w:lvlJc w:val="left"/>
      <w:pPr>
        <w:ind w:left="1209" w:hanging="360"/>
      </w:pPr>
      <w:rPr>
        <w:rFonts w:hint="default"/>
        <w:lang w:val="en-US" w:eastAsia="en-US" w:bidi="en-US"/>
      </w:rPr>
    </w:lvl>
    <w:lvl w:ilvl="2" w:tplc="6C76714E">
      <w:numFmt w:val="bullet"/>
      <w:lvlText w:val="•"/>
      <w:lvlJc w:val="left"/>
      <w:pPr>
        <w:ind w:left="1858" w:hanging="360"/>
      </w:pPr>
      <w:rPr>
        <w:rFonts w:hint="default"/>
        <w:lang w:val="en-US" w:eastAsia="en-US" w:bidi="en-US"/>
      </w:rPr>
    </w:lvl>
    <w:lvl w:ilvl="3" w:tplc="18560122">
      <w:numFmt w:val="bullet"/>
      <w:lvlText w:val="•"/>
      <w:lvlJc w:val="left"/>
      <w:pPr>
        <w:ind w:left="2508" w:hanging="360"/>
      </w:pPr>
      <w:rPr>
        <w:rFonts w:hint="default"/>
        <w:lang w:val="en-US" w:eastAsia="en-US" w:bidi="en-US"/>
      </w:rPr>
    </w:lvl>
    <w:lvl w:ilvl="4" w:tplc="D4A208FA">
      <w:numFmt w:val="bullet"/>
      <w:lvlText w:val="•"/>
      <w:lvlJc w:val="left"/>
      <w:pPr>
        <w:ind w:left="3157" w:hanging="360"/>
      </w:pPr>
      <w:rPr>
        <w:rFonts w:hint="default"/>
        <w:lang w:val="en-US" w:eastAsia="en-US" w:bidi="en-US"/>
      </w:rPr>
    </w:lvl>
    <w:lvl w:ilvl="5" w:tplc="B7F259EA">
      <w:numFmt w:val="bullet"/>
      <w:lvlText w:val="•"/>
      <w:lvlJc w:val="left"/>
      <w:pPr>
        <w:ind w:left="3806" w:hanging="360"/>
      </w:pPr>
      <w:rPr>
        <w:rFonts w:hint="default"/>
        <w:lang w:val="en-US" w:eastAsia="en-US" w:bidi="en-US"/>
      </w:rPr>
    </w:lvl>
    <w:lvl w:ilvl="6" w:tplc="E572F7E8">
      <w:numFmt w:val="bullet"/>
      <w:lvlText w:val="•"/>
      <w:lvlJc w:val="left"/>
      <w:pPr>
        <w:ind w:left="4456" w:hanging="360"/>
      </w:pPr>
      <w:rPr>
        <w:rFonts w:hint="default"/>
        <w:lang w:val="en-US" w:eastAsia="en-US" w:bidi="en-US"/>
      </w:rPr>
    </w:lvl>
    <w:lvl w:ilvl="7" w:tplc="489A9CBE">
      <w:numFmt w:val="bullet"/>
      <w:lvlText w:val="•"/>
      <w:lvlJc w:val="left"/>
      <w:pPr>
        <w:ind w:left="5105" w:hanging="360"/>
      </w:pPr>
      <w:rPr>
        <w:rFonts w:hint="default"/>
        <w:lang w:val="en-US" w:eastAsia="en-US" w:bidi="en-US"/>
      </w:rPr>
    </w:lvl>
    <w:lvl w:ilvl="8" w:tplc="CDF4B026">
      <w:numFmt w:val="bullet"/>
      <w:lvlText w:val="•"/>
      <w:lvlJc w:val="left"/>
      <w:pPr>
        <w:ind w:left="5754" w:hanging="360"/>
      </w:pPr>
      <w:rPr>
        <w:rFonts w:hint="default"/>
        <w:lang w:val="en-US" w:eastAsia="en-US" w:bidi="en-US"/>
      </w:rPr>
    </w:lvl>
  </w:abstractNum>
  <w:abstractNum w:abstractNumId="167" w15:restartNumberingAfterBreak="0">
    <w:nsid w:val="6F4A3CAF"/>
    <w:multiLevelType w:val="hybridMultilevel"/>
    <w:tmpl w:val="93386A16"/>
    <w:lvl w:ilvl="0" w:tplc="335A6EFE">
      <w:numFmt w:val="bullet"/>
      <w:lvlText w:val=""/>
      <w:lvlJc w:val="left"/>
      <w:pPr>
        <w:ind w:left="460" w:hanging="360"/>
      </w:pPr>
      <w:rPr>
        <w:rFonts w:ascii="Symbol" w:eastAsia="Symbol" w:hAnsi="Symbol" w:cs="Symbol" w:hint="default"/>
        <w:w w:val="100"/>
        <w:sz w:val="18"/>
        <w:szCs w:val="18"/>
        <w:lang w:val="en-US" w:eastAsia="en-US" w:bidi="en-US"/>
      </w:rPr>
    </w:lvl>
    <w:lvl w:ilvl="1" w:tplc="925436AC">
      <w:numFmt w:val="bullet"/>
      <w:lvlText w:val="•"/>
      <w:lvlJc w:val="left"/>
      <w:pPr>
        <w:ind w:left="1113" w:hanging="360"/>
      </w:pPr>
      <w:rPr>
        <w:rFonts w:hint="default"/>
        <w:lang w:val="en-US" w:eastAsia="en-US" w:bidi="en-US"/>
      </w:rPr>
    </w:lvl>
    <w:lvl w:ilvl="2" w:tplc="EB4090E8">
      <w:numFmt w:val="bullet"/>
      <w:lvlText w:val="•"/>
      <w:lvlJc w:val="left"/>
      <w:pPr>
        <w:ind w:left="1767" w:hanging="360"/>
      </w:pPr>
      <w:rPr>
        <w:rFonts w:hint="default"/>
        <w:lang w:val="en-US" w:eastAsia="en-US" w:bidi="en-US"/>
      </w:rPr>
    </w:lvl>
    <w:lvl w:ilvl="3" w:tplc="A65E1784">
      <w:numFmt w:val="bullet"/>
      <w:lvlText w:val="•"/>
      <w:lvlJc w:val="left"/>
      <w:pPr>
        <w:ind w:left="2421" w:hanging="360"/>
      </w:pPr>
      <w:rPr>
        <w:rFonts w:hint="default"/>
        <w:lang w:val="en-US" w:eastAsia="en-US" w:bidi="en-US"/>
      </w:rPr>
    </w:lvl>
    <w:lvl w:ilvl="4" w:tplc="79BCC250">
      <w:numFmt w:val="bullet"/>
      <w:lvlText w:val="•"/>
      <w:lvlJc w:val="left"/>
      <w:pPr>
        <w:ind w:left="3075" w:hanging="360"/>
      </w:pPr>
      <w:rPr>
        <w:rFonts w:hint="default"/>
        <w:lang w:val="en-US" w:eastAsia="en-US" w:bidi="en-US"/>
      </w:rPr>
    </w:lvl>
    <w:lvl w:ilvl="5" w:tplc="296439C0">
      <w:numFmt w:val="bullet"/>
      <w:lvlText w:val="•"/>
      <w:lvlJc w:val="left"/>
      <w:pPr>
        <w:ind w:left="3729" w:hanging="360"/>
      </w:pPr>
      <w:rPr>
        <w:rFonts w:hint="default"/>
        <w:lang w:val="en-US" w:eastAsia="en-US" w:bidi="en-US"/>
      </w:rPr>
    </w:lvl>
    <w:lvl w:ilvl="6" w:tplc="ED64C486">
      <w:numFmt w:val="bullet"/>
      <w:lvlText w:val="•"/>
      <w:lvlJc w:val="left"/>
      <w:pPr>
        <w:ind w:left="4383" w:hanging="360"/>
      </w:pPr>
      <w:rPr>
        <w:rFonts w:hint="default"/>
        <w:lang w:val="en-US" w:eastAsia="en-US" w:bidi="en-US"/>
      </w:rPr>
    </w:lvl>
    <w:lvl w:ilvl="7" w:tplc="C3E6F826">
      <w:numFmt w:val="bullet"/>
      <w:lvlText w:val="•"/>
      <w:lvlJc w:val="left"/>
      <w:pPr>
        <w:ind w:left="5036" w:hanging="360"/>
      </w:pPr>
      <w:rPr>
        <w:rFonts w:hint="default"/>
        <w:lang w:val="en-US" w:eastAsia="en-US" w:bidi="en-US"/>
      </w:rPr>
    </w:lvl>
    <w:lvl w:ilvl="8" w:tplc="7D46451A">
      <w:numFmt w:val="bullet"/>
      <w:lvlText w:val="•"/>
      <w:lvlJc w:val="left"/>
      <w:pPr>
        <w:ind w:left="5690" w:hanging="360"/>
      </w:pPr>
      <w:rPr>
        <w:rFonts w:hint="default"/>
        <w:lang w:val="en-US" w:eastAsia="en-US" w:bidi="en-US"/>
      </w:rPr>
    </w:lvl>
  </w:abstractNum>
  <w:abstractNum w:abstractNumId="168" w15:restartNumberingAfterBreak="0">
    <w:nsid w:val="7027529E"/>
    <w:multiLevelType w:val="hybridMultilevel"/>
    <w:tmpl w:val="69348D82"/>
    <w:lvl w:ilvl="0" w:tplc="2FECB8D0">
      <w:numFmt w:val="bullet"/>
      <w:lvlText w:val=""/>
      <w:lvlJc w:val="left"/>
      <w:pPr>
        <w:ind w:left="442" w:hanging="360"/>
      </w:pPr>
      <w:rPr>
        <w:rFonts w:ascii="Symbol" w:eastAsia="Symbol" w:hAnsi="Symbol" w:cs="Symbol" w:hint="default"/>
        <w:w w:val="100"/>
        <w:sz w:val="18"/>
        <w:szCs w:val="18"/>
        <w:lang w:val="en-US" w:eastAsia="en-US" w:bidi="en-US"/>
      </w:rPr>
    </w:lvl>
    <w:lvl w:ilvl="1" w:tplc="766EE4E0">
      <w:numFmt w:val="bullet"/>
      <w:lvlText w:val="•"/>
      <w:lvlJc w:val="left"/>
      <w:pPr>
        <w:ind w:left="1090" w:hanging="360"/>
      </w:pPr>
      <w:rPr>
        <w:rFonts w:hint="default"/>
        <w:lang w:val="en-US" w:eastAsia="en-US" w:bidi="en-US"/>
      </w:rPr>
    </w:lvl>
    <w:lvl w:ilvl="2" w:tplc="07E67D36">
      <w:numFmt w:val="bullet"/>
      <w:lvlText w:val="•"/>
      <w:lvlJc w:val="left"/>
      <w:pPr>
        <w:ind w:left="1741" w:hanging="360"/>
      </w:pPr>
      <w:rPr>
        <w:rFonts w:hint="default"/>
        <w:lang w:val="en-US" w:eastAsia="en-US" w:bidi="en-US"/>
      </w:rPr>
    </w:lvl>
    <w:lvl w:ilvl="3" w:tplc="00365572">
      <w:numFmt w:val="bullet"/>
      <w:lvlText w:val="•"/>
      <w:lvlJc w:val="left"/>
      <w:pPr>
        <w:ind w:left="2392" w:hanging="360"/>
      </w:pPr>
      <w:rPr>
        <w:rFonts w:hint="default"/>
        <w:lang w:val="en-US" w:eastAsia="en-US" w:bidi="en-US"/>
      </w:rPr>
    </w:lvl>
    <w:lvl w:ilvl="4" w:tplc="495EF41A">
      <w:numFmt w:val="bullet"/>
      <w:lvlText w:val="•"/>
      <w:lvlJc w:val="left"/>
      <w:pPr>
        <w:ind w:left="3043" w:hanging="360"/>
      </w:pPr>
      <w:rPr>
        <w:rFonts w:hint="default"/>
        <w:lang w:val="en-US" w:eastAsia="en-US" w:bidi="en-US"/>
      </w:rPr>
    </w:lvl>
    <w:lvl w:ilvl="5" w:tplc="5204DED0">
      <w:numFmt w:val="bullet"/>
      <w:lvlText w:val="•"/>
      <w:lvlJc w:val="left"/>
      <w:pPr>
        <w:ind w:left="3693" w:hanging="360"/>
      </w:pPr>
      <w:rPr>
        <w:rFonts w:hint="default"/>
        <w:lang w:val="en-US" w:eastAsia="en-US" w:bidi="en-US"/>
      </w:rPr>
    </w:lvl>
    <w:lvl w:ilvl="6" w:tplc="520C187E">
      <w:numFmt w:val="bullet"/>
      <w:lvlText w:val="•"/>
      <w:lvlJc w:val="left"/>
      <w:pPr>
        <w:ind w:left="4344" w:hanging="360"/>
      </w:pPr>
      <w:rPr>
        <w:rFonts w:hint="default"/>
        <w:lang w:val="en-US" w:eastAsia="en-US" w:bidi="en-US"/>
      </w:rPr>
    </w:lvl>
    <w:lvl w:ilvl="7" w:tplc="E8EE81C2">
      <w:numFmt w:val="bullet"/>
      <w:lvlText w:val="•"/>
      <w:lvlJc w:val="left"/>
      <w:pPr>
        <w:ind w:left="4995" w:hanging="360"/>
      </w:pPr>
      <w:rPr>
        <w:rFonts w:hint="default"/>
        <w:lang w:val="en-US" w:eastAsia="en-US" w:bidi="en-US"/>
      </w:rPr>
    </w:lvl>
    <w:lvl w:ilvl="8" w:tplc="95EA99C8">
      <w:numFmt w:val="bullet"/>
      <w:lvlText w:val="•"/>
      <w:lvlJc w:val="left"/>
      <w:pPr>
        <w:ind w:left="5646" w:hanging="360"/>
      </w:pPr>
      <w:rPr>
        <w:rFonts w:hint="default"/>
        <w:lang w:val="en-US" w:eastAsia="en-US" w:bidi="en-US"/>
      </w:rPr>
    </w:lvl>
  </w:abstractNum>
  <w:abstractNum w:abstractNumId="169" w15:restartNumberingAfterBreak="0">
    <w:nsid w:val="70827B00"/>
    <w:multiLevelType w:val="hybridMultilevel"/>
    <w:tmpl w:val="F6108226"/>
    <w:lvl w:ilvl="0" w:tplc="851C0416">
      <w:numFmt w:val="bullet"/>
      <w:lvlText w:val=""/>
      <w:lvlJc w:val="left"/>
      <w:pPr>
        <w:ind w:left="820" w:hanging="360"/>
      </w:pPr>
      <w:rPr>
        <w:rFonts w:ascii="Symbol" w:eastAsia="Symbol" w:hAnsi="Symbol" w:cs="Symbol" w:hint="default"/>
        <w:w w:val="100"/>
        <w:sz w:val="18"/>
        <w:szCs w:val="18"/>
        <w:lang w:val="en-US" w:eastAsia="en-US" w:bidi="en-US"/>
      </w:rPr>
    </w:lvl>
    <w:lvl w:ilvl="1" w:tplc="089CB3B6">
      <w:numFmt w:val="bullet"/>
      <w:lvlText w:val="•"/>
      <w:lvlJc w:val="left"/>
      <w:pPr>
        <w:ind w:left="1443" w:hanging="360"/>
      </w:pPr>
      <w:rPr>
        <w:rFonts w:hint="default"/>
        <w:lang w:val="en-US" w:eastAsia="en-US" w:bidi="en-US"/>
      </w:rPr>
    </w:lvl>
    <w:lvl w:ilvl="2" w:tplc="FB208034">
      <w:numFmt w:val="bullet"/>
      <w:lvlText w:val="•"/>
      <w:lvlJc w:val="left"/>
      <w:pPr>
        <w:ind w:left="2066" w:hanging="360"/>
      </w:pPr>
      <w:rPr>
        <w:rFonts w:hint="default"/>
        <w:lang w:val="en-US" w:eastAsia="en-US" w:bidi="en-US"/>
      </w:rPr>
    </w:lvl>
    <w:lvl w:ilvl="3" w:tplc="CECE3C6E">
      <w:numFmt w:val="bullet"/>
      <w:lvlText w:val="•"/>
      <w:lvlJc w:val="left"/>
      <w:pPr>
        <w:ind w:left="2690" w:hanging="360"/>
      </w:pPr>
      <w:rPr>
        <w:rFonts w:hint="default"/>
        <w:lang w:val="en-US" w:eastAsia="en-US" w:bidi="en-US"/>
      </w:rPr>
    </w:lvl>
    <w:lvl w:ilvl="4" w:tplc="D3B0BFCC">
      <w:numFmt w:val="bullet"/>
      <w:lvlText w:val="•"/>
      <w:lvlJc w:val="left"/>
      <w:pPr>
        <w:ind w:left="3313" w:hanging="360"/>
      </w:pPr>
      <w:rPr>
        <w:rFonts w:hint="default"/>
        <w:lang w:val="en-US" w:eastAsia="en-US" w:bidi="en-US"/>
      </w:rPr>
    </w:lvl>
    <w:lvl w:ilvl="5" w:tplc="65B8C1E8">
      <w:numFmt w:val="bullet"/>
      <w:lvlText w:val="•"/>
      <w:lvlJc w:val="left"/>
      <w:pPr>
        <w:ind w:left="3936" w:hanging="360"/>
      </w:pPr>
      <w:rPr>
        <w:rFonts w:hint="default"/>
        <w:lang w:val="en-US" w:eastAsia="en-US" w:bidi="en-US"/>
      </w:rPr>
    </w:lvl>
    <w:lvl w:ilvl="6" w:tplc="5214279C">
      <w:numFmt w:val="bullet"/>
      <w:lvlText w:val="•"/>
      <w:lvlJc w:val="left"/>
      <w:pPr>
        <w:ind w:left="4560" w:hanging="360"/>
      </w:pPr>
      <w:rPr>
        <w:rFonts w:hint="default"/>
        <w:lang w:val="en-US" w:eastAsia="en-US" w:bidi="en-US"/>
      </w:rPr>
    </w:lvl>
    <w:lvl w:ilvl="7" w:tplc="FF808DA6">
      <w:numFmt w:val="bullet"/>
      <w:lvlText w:val="•"/>
      <w:lvlJc w:val="left"/>
      <w:pPr>
        <w:ind w:left="5183" w:hanging="360"/>
      </w:pPr>
      <w:rPr>
        <w:rFonts w:hint="default"/>
        <w:lang w:val="en-US" w:eastAsia="en-US" w:bidi="en-US"/>
      </w:rPr>
    </w:lvl>
    <w:lvl w:ilvl="8" w:tplc="89969FE4">
      <w:numFmt w:val="bullet"/>
      <w:lvlText w:val="•"/>
      <w:lvlJc w:val="left"/>
      <w:pPr>
        <w:ind w:left="5806" w:hanging="360"/>
      </w:pPr>
      <w:rPr>
        <w:rFonts w:hint="default"/>
        <w:lang w:val="en-US" w:eastAsia="en-US" w:bidi="en-US"/>
      </w:rPr>
    </w:lvl>
  </w:abstractNum>
  <w:abstractNum w:abstractNumId="170" w15:restartNumberingAfterBreak="0">
    <w:nsid w:val="708449E7"/>
    <w:multiLevelType w:val="hybridMultilevel"/>
    <w:tmpl w:val="E83E51D4"/>
    <w:lvl w:ilvl="0" w:tplc="CC184F3E">
      <w:numFmt w:val="bullet"/>
      <w:lvlText w:val=""/>
      <w:lvlJc w:val="left"/>
      <w:pPr>
        <w:ind w:left="820" w:hanging="360"/>
      </w:pPr>
      <w:rPr>
        <w:rFonts w:ascii="Symbol" w:eastAsia="Symbol" w:hAnsi="Symbol" w:cs="Symbol" w:hint="default"/>
        <w:w w:val="100"/>
        <w:sz w:val="18"/>
        <w:szCs w:val="18"/>
        <w:lang w:val="en-US" w:eastAsia="en-US" w:bidi="en-US"/>
      </w:rPr>
    </w:lvl>
    <w:lvl w:ilvl="1" w:tplc="705CF6B0">
      <w:numFmt w:val="bullet"/>
      <w:lvlText w:val="•"/>
      <w:lvlJc w:val="left"/>
      <w:pPr>
        <w:ind w:left="1443" w:hanging="360"/>
      </w:pPr>
      <w:rPr>
        <w:rFonts w:hint="default"/>
        <w:lang w:val="en-US" w:eastAsia="en-US" w:bidi="en-US"/>
      </w:rPr>
    </w:lvl>
    <w:lvl w:ilvl="2" w:tplc="83D4C4E4">
      <w:numFmt w:val="bullet"/>
      <w:lvlText w:val="•"/>
      <w:lvlJc w:val="left"/>
      <w:pPr>
        <w:ind w:left="2066" w:hanging="360"/>
      </w:pPr>
      <w:rPr>
        <w:rFonts w:hint="default"/>
        <w:lang w:val="en-US" w:eastAsia="en-US" w:bidi="en-US"/>
      </w:rPr>
    </w:lvl>
    <w:lvl w:ilvl="3" w:tplc="E3B8BA72">
      <w:numFmt w:val="bullet"/>
      <w:lvlText w:val="•"/>
      <w:lvlJc w:val="left"/>
      <w:pPr>
        <w:ind w:left="2690" w:hanging="360"/>
      </w:pPr>
      <w:rPr>
        <w:rFonts w:hint="default"/>
        <w:lang w:val="en-US" w:eastAsia="en-US" w:bidi="en-US"/>
      </w:rPr>
    </w:lvl>
    <w:lvl w:ilvl="4" w:tplc="1C60DF40">
      <w:numFmt w:val="bullet"/>
      <w:lvlText w:val="•"/>
      <w:lvlJc w:val="left"/>
      <w:pPr>
        <w:ind w:left="3313" w:hanging="360"/>
      </w:pPr>
      <w:rPr>
        <w:rFonts w:hint="default"/>
        <w:lang w:val="en-US" w:eastAsia="en-US" w:bidi="en-US"/>
      </w:rPr>
    </w:lvl>
    <w:lvl w:ilvl="5" w:tplc="166ECDE8">
      <w:numFmt w:val="bullet"/>
      <w:lvlText w:val="•"/>
      <w:lvlJc w:val="left"/>
      <w:pPr>
        <w:ind w:left="3936" w:hanging="360"/>
      </w:pPr>
      <w:rPr>
        <w:rFonts w:hint="default"/>
        <w:lang w:val="en-US" w:eastAsia="en-US" w:bidi="en-US"/>
      </w:rPr>
    </w:lvl>
    <w:lvl w:ilvl="6" w:tplc="FAAEA2E0">
      <w:numFmt w:val="bullet"/>
      <w:lvlText w:val="•"/>
      <w:lvlJc w:val="left"/>
      <w:pPr>
        <w:ind w:left="4560" w:hanging="360"/>
      </w:pPr>
      <w:rPr>
        <w:rFonts w:hint="default"/>
        <w:lang w:val="en-US" w:eastAsia="en-US" w:bidi="en-US"/>
      </w:rPr>
    </w:lvl>
    <w:lvl w:ilvl="7" w:tplc="E69EFE6C">
      <w:numFmt w:val="bullet"/>
      <w:lvlText w:val="•"/>
      <w:lvlJc w:val="left"/>
      <w:pPr>
        <w:ind w:left="5183" w:hanging="360"/>
      </w:pPr>
      <w:rPr>
        <w:rFonts w:hint="default"/>
        <w:lang w:val="en-US" w:eastAsia="en-US" w:bidi="en-US"/>
      </w:rPr>
    </w:lvl>
    <w:lvl w:ilvl="8" w:tplc="02584880">
      <w:numFmt w:val="bullet"/>
      <w:lvlText w:val="•"/>
      <w:lvlJc w:val="left"/>
      <w:pPr>
        <w:ind w:left="5806" w:hanging="360"/>
      </w:pPr>
      <w:rPr>
        <w:rFonts w:hint="default"/>
        <w:lang w:val="en-US" w:eastAsia="en-US" w:bidi="en-US"/>
      </w:rPr>
    </w:lvl>
  </w:abstractNum>
  <w:abstractNum w:abstractNumId="171" w15:restartNumberingAfterBreak="0">
    <w:nsid w:val="718C653A"/>
    <w:multiLevelType w:val="hybridMultilevel"/>
    <w:tmpl w:val="74E298A2"/>
    <w:lvl w:ilvl="0" w:tplc="16505E3C">
      <w:numFmt w:val="bullet"/>
      <w:lvlText w:val=""/>
      <w:lvlJc w:val="left"/>
      <w:pPr>
        <w:ind w:left="460" w:hanging="360"/>
      </w:pPr>
      <w:rPr>
        <w:rFonts w:ascii="Symbol" w:eastAsia="Symbol" w:hAnsi="Symbol" w:cs="Symbol" w:hint="default"/>
        <w:w w:val="100"/>
        <w:sz w:val="18"/>
        <w:szCs w:val="18"/>
        <w:lang w:val="en-US" w:eastAsia="en-US" w:bidi="en-US"/>
      </w:rPr>
    </w:lvl>
    <w:lvl w:ilvl="1" w:tplc="7FE4ECBA">
      <w:numFmt w:val="bullet"/>
      <w:lvlText w:val="•"/>
      <w:lvlJc w:val="left"/>
      <w:pPr>
        <w:ind w:left="1131" w:hanging="360"/>
      </w:pPr>
      <w:rPr>
        <w:rFonts w:hint="default"/>
        <w:lang w:val="en-US" w:eastAsia="en-US" w:bidi="en-US"/>
      </w:rPr>
    </w:lvl>
    <w:lvl w:ilvl="2" w:tplc="572A54A4">
      <w:numFmt w:val="bullet"/>
      <w:lvlText w:val="•"/>
      <w:lvlJc w:val="left"/>
      <w:pPr>
        <w:ind w:left="1803" w:hanging="360"/>
      </w:pPr>
      <w:rPr>
        <w:rFonts w:hint="default"/>
        <w:lang w:val="en-US" w:eastAsia="en-US" w:bidi="en-US"/>
      </w:rPr>
    </w:lvl>
    <w:lvl w:ilvl="3" w:tplc="9B8CCFCE">
      <w:numFmt w:val="bullet"/>
      <w:lvlText w:val="•"/>
      <w:lvlJc w:val="left"/>
      <w:pPr>
        <w:ind w:left="2475" w:hanging="360"/>
      </w:pPr>
      <w:rPr>
        <w:rFonts w:hint="default"/>
        <w:lang w:val="en-US" w:eastAsia="en-US" w:bidi="en-US"/>
      </w:rPr>
    </w:lvl>
    <w:lvl w:ilvl="4" w:tplc="CA12985E">
      <w:numFmt w:val="bullet"/>
      <w:lvlText w:val="•"/>
      <w:lvlJc w:val="left"/>
      <w:pPr>
        <w:ind w:left="3147" w:hanging="360"/>
      </w:pPr>
      <w:rPr>
        <w:rFonts w:hint="default"/>
        <w:lang w:val="en-US" w:eastAsia="en-US" w:bidi="en-US"/>
      </w:rPr>
    </w:lvl>
    <w:lvl w:ilvl="5" w:tplc="FDDC996A">
      <w:numFmt w:val="bullet"/>
      <w:lvlText w:val="•"/>
      <w:lvlJc w:val="left"/>
      <w:pPr>
        <w:ind w:left="3819" w:hanging="360"/>
      </w:pPr>
      <w:rPr>
        <w:rFonts w:hint="default"/>
        <w:lang w:val="en-US" w:eastAsia="en-US" w:bidi="en-US"/>
      </w:rPr>
    </w:lvl>
    <w:lvl w:ilvl="6" w:tplc="0A8E2BFE">
      <w:numFmt w:val="bullet"/>
      <w:lvlText w:val="•"/>
      <w:lvlJc w:val="left"/>
      <w:pPr>
        <w:ind w:left="4491" w:hanging="360"/>
      </w:pPr>
      <w:rPr>
        <w:rFonts w:hint="default"/>
        <w:lang w:val="en-US" w:eastAsia="en-US" w:bidi="en-US"/>
      </w:rPr>
    </w:lvl>
    <w:lvl w:ilvl="7" w:tplc="3F1C86D8">
      <w:numFmt w:val="bullet"/>
      <w:lvlText w:val="•"/>
      <w:lvlJc w:val="left"/>
      <w:pPr>
        <w:ind w:left="5162" w:hanging="360"/>
      </w:pPr>
      <w:rPr>
        <w:rFonts w:hint="default"/>
        <w:lang w:val="en-US" w:eastAsia="en-US" w:bidi="en-US"/>
      </w:rPr>
    </w:lvl>
    <w:lvl w:ilvl="8" w:tplc="A1BC364C">
      <w:numFmt w:val="bullet"/>
      <w:lvlText w:val="•"/>
      <w:lvlJc w:val="left"/>
      <w:pPr>
        <w:ind w:left="5834" w:hanging="360"/>
      </w:pPr>
      <w:rPr>
        <w:rFonts w:hint="default"/>
        <w:lang w:val="en-US" w:eastAsia="en-US" w:bidi="en-US"/>
      </w:rPr>
    </w:lvl>
  </w:abstractNum>
  <w:abstractNum w:abstractNumId="172" w15:restartNumberingAfterBreak="0">
    <w:nsid w:val="7305568A"/>
    <w:multiLevelType w:val="hybridMultilevel"/>
    <w:tmpl w:val="68A6358E"/>
    <w:lvl w:ilvl="0" w:tplc="0F466F32">
      <w:numFmt w:val="bullet"/>
      <w:lvlText w:val=""/>
      <w:lvlJc w:val="left"/>
      <w:pPr>
        <w:ind w:left="460" w:hanging="360"/>
      </w:pPr>
      <w:rPr>
        <w:rFonts w:ascii="Symbol" w:eastAsia="Symbol" w:hAnsi="Symbol" w:cs="Symbol" w:hint="default"/>
        <w:w w:val="100"/>
        <w:sz w:val="18"/>
        <w:szCs w:val="18"/>
        <w:lang w:val="en-US" w:eastAsia="en-US" w:bidi="en-US"/>
      </w:rPr>
    </w:lvl>
    <w:lvl w:ilvl="1" w:tplc="5A9EC5DA">
      <w:numFmt w:val="bullet"/>
      <w:lvlText w:val="•"/>
      <w:lvlJc w:val="left"/>
      <w:pPr>
        <w:ind w:left="1119" w:hanging="360"/>
      </w:pPr>
      <w:rPr>
        <w:rFonts w:hint="default"/>
        <w:lang w:val="en-US" w:eastAsia="en-US" w:bidi="en-US"/>
      </w:rPr>
    </w:lvl>
    <w:lvl w:ilvl="2" w:tplc="DC3EC656">
      <w:numFmt w:val="bullet"/>
      <w:lvlText w:val="•"/>
      <w:lvlJc w:val="left"/>
      <w:pPr>
        <w:ind w:left="1778" w:hanging="360"/>
      </w:pPr>
      <w:rPr>
        <w:rFonts w:hint="default"/>
        <w:lang w:val="en-US" w:eastAsia="en-US" w:bidi="en-US"/>
      </w:rPr>
    </w:lvl>
    <w:lvl w:ilvl="3" w:tplc="83CA65A6">
      <w:numFmt w:val="bullet"/>
      <w:lvlText w:val="•"/>
      <w:lvlJc w:val="left"/>
      <w:pPr>
        <w:ind w:left="2438" w:hanging="360"/>
      </w:pPr>
      <w:rPr>
        <w:rFonts w:hint="default"/>
        <w:lang w:val="en-US" w:eastAsia="en-US" w:bidi="en-US"/>
      </w:rPr>
    </w:lvl>
    <w:lvl w:ilvl="4" w:tplc="2FF07364">
      <w:numFmt w:val="bullet"/>
      <w:lvlText w:val="•"/>
      <w:lvlJc w:val="left"/>
      <w:pPr>
        <w:ind w:left="3097" w:hanging="360"/>
      </w:pPr>
      <w:rPr>
        <w:rFonts w:hint="default"/>
        <w:lang w:val="en-US" w:eastAsia="en-US" w:bidi="en-US"/>
      </w:rPr>
    </w:lvl>
    <w:lvl w:ilvl="5" w:tplc="648492C2">
      <w:numFmt w:val="bullet"/>
      <w:lvlText w:val="•"/>
      <w:lvlJc w:val="left"/>
      <w:pPr>
        <w:ind w:left="3756" w:hanging="360"/>
      </w:pPr>
      <w:rPr>
        <w:rFonts w:hint="default"/>
        <w:lang w:val="en-US" w:eastAsia="en-US" w:bidi="en-US"/>
      </w:rPr>
    </w:lvl>
    <w:lvl w:ilvl="6" w:tplc="C100CAD2">
      <w:numFmt w:val="bullet"/>
      <w:lvlText w:val="•"/>
      <w:lvlJc w:val="left"/>
      <w:pPr>
        <w:ind w:left="4416" w:hanging="360"/>
      </w:pPr>
      <w:rPr>
        <w:rFonts w:hint="default"/>
        <w:lang w:val="en-US" w:eastAsia="en-US" w:bidi="en-US"/>
      </w:rPr>
    </w:lvl>
    <w:lvl w:ilvl="7" w:tplc="596AA2C2">
      <w:numFmt w:val="bullet"/>
      <w:lvlText w:val="•"/>
      <w:lvlJc w:val="left"/>
      <w:pPr>
        <w:ind w:left="5075" w:hanging="360"/>
      </w:pPr>
      <w:rPr>
        <w:rFonts w:hint="default"/>
        <w:lang w:val="en-US" w:eastAsia="en-US" w:bidi="en-US"/>
      </w:rPr>
    </w:lvl>
    <w:lvl w:ilvl="8" w:tplc="98A43274">
      <w:numFmt w:val="bullet"/>
      <w:lvlText w:val="•"/>
      <w:lvlJc w:val="left"/>
      <w:pPr>
        <w:ind w:left="5734" w:hanging="360"/>
      </w:pPr>
      <w:rPr>
        <w:rFonts w:hint="default"/>
        <w:lang w:val="en-US" w:eastAsia="en-US" w:bidi="en-US"/>
      </w:rPr>
    </w:lvl>
  </w:abstractNum>
  <w:abstractNum w:abstractNumId="173" w15:restartNumberingAfterBreak="0">
    <w:nsid w:val="73125032"/>
    <w:multiLevelType w:val="hybridMultilevel"/>
    <w:tmpl w:val="C794065E"/>
    <w:lvl w:ilvl="0" w:tplc="94B0CCC4">
      <w:numFmt w:val="bullet"/>
      <w:lvlText w:val=""/>
      <w:lvlJc w:val="left"/>
      <w:pPr>
        <w:ind w:left="820" w:hanging="360"/>
      </w:pPr>
      <w:rPr>
        <w:rFonts w:ascii="Symbol" w:eastAsia="Symbol" w:hAnsi="Symbol" w:cs="Symbol" w:hint="default"/>
        <w:w w:val="100"/>
        <w:sz w:val="18"/>
        <w:szCs w:val="18"/>
        <w:lang w:val="en-US" w:eastAsia="en-US" w:bidi="en-US"/>
      </w:rPr>
    </w:lvl>
    <w:lvl w:ilvl="1" w:tplc="FF142BC0">
      <w:numFmt w:val="bullet"/>
      <w:lvlText w:val="•"/>
      <w:lvlJc w:val="left"/>
      <w:pPr>
        <w:ind w:left="1443" w:hanging="360"/>
      </w:pPr>
      <w:rPr>
        <w:rFonts w:hint="default"/>
        <w:lang w:val="en-US" w:eastAsia="en-US" w:bidi="en-US"/>
      </w:rPr>
    </w:lvl>
    <w:lvl w:ilvl="2" w:tplc="C73E309E">
      <w:numFmt w:val="bullet"/>
      <w:lvlText w:val="•"/>
      <w:lvlJc w:val="left"/>
      <w:pPr>
        <w:ind w:left="2066" w:hanging="360"/>
      </w:pPr>
      <w:rPr>
        <w:rFonts w:hint="default"/>
        <w:lang w:val="en-US" w:eastAsia="en-US" w:bidi="en-US"/>
      </w:rPr>
    </w:lvl>
    <w:lvl w:ilvl="3" w:tplc="9F1A45C8">
      <w:numFmt w:val="bullet"/>
      <w:lvlText w:val="•"/>
      <w:lvlJc w:val="left"/>
      <w:pPr>
        <w:ind w:left="2690" w:hanging="360"/>
      </w:pPr>
      <w:rPr>
        <w:rFonts w:hint="default"/>
        <w:lang w:val="en-US" w:eastAsia="en-US" w:bidi="en-US"/>
      </w:rPr>
    </w:lvl>
    <w:lvl w:ilvl="4" w:tplc="595EE330">
      <w:numFmt w:val="bullet"/>
      <w:lvlText w:val="•"/>
      <w:lvlJc w:val="left"/>
      <w:pPr>
        <w:ind w:left="3313" w:hanging="360"/>
      </w:pPr>
      <w:rPr>
        <w:rFonts w:hint="default"/>
        <w:lang w:val="en-US" w:eastAsia="en-US" w:bidi="en-US"/>
      </w:rPr>
    </w:lvl>
    <w:lvl w:ilvl="5" w:tplc="56BE0A88">
      <w:numFmt w:val="bullet"/>
      <w:lvlText w:val="•"/>
      <w:lvlJc w:val="left"/>
      <w:pPr>
        <w:ind w:left="3936" w:hanging="360"/>
      </w:pPr>
      <w:rPr>
        <w:rFonts w:hint="default"/>
        <w:lang w:val="en-US" w:eastAsia="en-US" w:bidi="en-US"/>
      </w:rPr>
    </w:lvl>
    <w:lvl w:ilvl="6" w:tplc="75EEB680">
      <w:numFmt w:val="bullet"/>
      <w:lvlText w:val="•"/>
      <w:lvlJc w:val="left"/>
      <w:pPr>
        <w:ind w:left="4560" w:hanging="360"/>
      </w:pPr>
      <w:rPr>
        <w:rFonts w:hint="default"/>
        <w:lang w:val="en-US" w:eastAsia="en-US" w:bidi="en-US"/>
      </w:rPr>
    </w:lvl>
    <w:lvl w:ilvl="7" w:tplc="CDBAE706">
      <w:numFmt w:val="bullet"/>
      <w:lvlText w:val="•"/>
      <w:lvlJc w:val="left"/>
      <w:pPr>
        <w:ind w:left="5183" w:hanging="360"/>
      </w:pPr>
      <w:rPr>
        <w:rFonts w:hint="default"/>
        <w:lang w:val="en-US" w:eastAsia="en-US" w:bidi="en-US"/>
      </w:rPr>
    </w:lvl>
    <w:lvl w:ilvl="8" w:tplc="6D4202B2">
      <w:numFmt w:val="bullet"/>
      <w:lvlText w:val="•"/>
      <w:lvlJc w:val="left"/>
      <w:pPr>
        <w:ind w:left="5806" w:hanging="360"/>
      </w:pPr>
      <w:rPr>
        <w:rFonts w:hint="default"/>
        <w:lang w:val="en-US" w:eastAsia="en-US" w:bidi="en-US"/>
      </w:rPr>
    </w:lvl>
  </w:abstractNum>
  <w:abstractNum w:abstractNumId="174" w15:restartNumberingAfterBreak="0">
    <w:nsid w:val="73E31B03"/>
    <w:multiLevelType w:val="hybridMultilevel"/>
    <w:tmpl w:val="008AEE52"/>
    <w:lvl w:ilvl="0" w:tplc="7CE861B8">
      <w:numFmt w:val="bullet"/>
      <w:lvlText w:val=""/>
      <w:lvlJc w:val="left"/>
      <w:pPr>
        <w:ind w:left="460" w:hanging="360"/>
      </w:pPr>
      <w:rPr>
        <w:rFonts w:hint="default"/>
        <w:w w:val="100"/>
        <w:lang w:val="en-US" w:eastAsia="en-US" w:bidi="en-US"/>
      </w:rPr>
    </w:lvl>
    <w:lvl w:ilvl="1" w:tplc="4FDE6E16">
      <w:numFmt w:val="bullet"/>
      <w:lvlText w:val="•"/>
      <w:lvlJc w:val="left"/>
      <w:pPr>
        <w:ind w:left="1104" w:hanging="360"/>
      </w:pPr>
      <w:rPr>
        <w:rFonts w:hint="default"/>
        <w:lang w:val="en-US" w:eastAsia="en-US" w:bidi="en-US"/>
      </w:rPr>
    </w:lvl>
    <w:lvl w:ilvl="2" w:tplc="BEE29C88">
      <w:numFmt w:val="bullet"/>
      <w:lvlText w:val="•"/>
      <w:lvlJc w:val="left"/>
      <w:pPr>
        <w:ind w:left="1749" w:hanging="360"/>
      </w:pPr>
      <w:rPr>
        <w:rFonts w:hint="default"/>
        <w:lang w:val="en-US" w:eastAsia="en-US" w:bidi="en-US"/>
      </w:rPr>
    </w:lvl>
    <w:lvl w:ilvl="3" w:tplc="A830D2D0">
      <w:numFmt w:val="bullet"/>
      <w:lvlText w:val="•"/>
      <w:lvlJc w:val="left"/>
      <w:pPr>
        <w:ind w:left="2394" w:hanging="360"/>
      </w:pPr>
      <w:rPr>
        <w:rFonts w:hint="default"/>
        <w:lang w:val="en-US" w:eastAsia="en-US" w:bidi="en-US"/>
      </w:rPr>
    </w:lvl>
    <w:lvl w:ilvl="4" w:tplc="0048126E">
      <w:numFmt w:val="bullet"/>
      <w:lvlText w:val="•"/>
      <w:lvlJc w:val="left"/>
      <w:pPr>
        <w:ind w:left="3039" w:hanging="360"/>
      </w:pPr>
      <w:rPr>
        <w:rFonts w:hint="default"/>
        <w:lang w:val="en-US" w:eastAsia="en-US" w:bidi="en-US"/>
      </w:rPr>
    </w:lvl>
    <w:lvl w:ilvl="5" w:tplc="54E675DA">
      <w:numFmt w:val="bullet"/>
      <w:lvlText w:val="•"/>
      <w:lvlJc w:val="left"/>
      <w:pPr>
        <w:ind w:left="3684" w:hanging="360"/>
      </w:pPr>
      <w:rPr>
        <w:rFonts w:hint="default"/>
        <w:lang w:val="en-US" w:eastAsia="en-US" w:bidi="en-US"/>
      </w:rPr>
    </w:lvl>
    <w:lvl w:ilvl="6" w:tplc="C79E7C10">
      <w:numFmt w:val="bullet"/>
      <w:lvlText w:val="•"/>
      <w:lvlJc w:val="left"/>
      <w:pPr>
        <w:ind w:left="4329" w:hanging="360"/>
      </w:pPr>
      <w:rPr>
        <w:rFonts w:hint="default"/>
        <w:lang w:val="en-US" w:eastAsia="en-US" w:bidi="en-US"/>
      </w:rPr>
    </w:lvl>
    <w:lvl w:ilvl="7" w:tplc="079C40BC">
      <w:numFmt w:val="bullet"/>
      <w:lvlText w:val="•"/>
      <w:lvlJc w:val="left"/>
      <w:pPr>
        <w:ind w:left="4974" w:hanging="360"/>
      </w:pPr>
      <w:rPr>
        <w:rFonts w:hint="default"/>
        <w:lang w:val="en-US" w:eastAsia="en-US" w:bidi="en-US"/>
      </w:rPr>
    </w:lvl>
    <w:lvl w:ilvl="8" w:tplc="EB408AAC">
      <w:numFmt w:val="bullet"/>
      <w:lvlText w:val="•"/>
      <w:lvlJc w:val="left"/>
      <w:pPr>
        <w:ind w:left="5619" w:hanging="360"/>
      </w:pPr>
      <w:rPr>
        <w:rFonts w:hint="default"/>
        <w:lang w:val="en-US" w:eastAsia="en-US" w:bidi="en-US"/>
      </w:rPr>
    </w:lvl>
  </w:abstractNum>
  <w:abstractNum w:abstractNumId="175" w15:restartNumberingAfterBreak="0">
    <w:nsid w:val="749C52D8"/>
    <w:multiLevelType w:val="hybridMultilevel"/>
    <w:tmpl w:val="FCE2F576"/>
    <w:lvl w:ilvl="0" w:tplc="5B761EC4">
      <w:numFmt w:val="bullet"/>
      <w:lvlText w:val=""/>
      <w:lvlJc w:val="left"/>
      <w:pPr>
        <w:ind w:left="1098" w:hanging="360"/>
      </w:pPr>
      <w:rPr>
        <w:rFonts w:ascii="Wingdings" w:eastAsia="Wingdings" w:hAnsi="Wingdings" w:cs="Wingdings" w:hint="default"/>
        <w:w w:val="99"/>
        <w:sz w:val="20"/>
        <w:szCs w:val="20"/>
        <w:lang w:val="en-US" w:eastAsia="en-US" w:bidi="en-US"/>
      </w:rPr>
    </w:lvl>
    <w:lvl w:ilvl="1" w:tplc="C0DE8AF6">
      <w:numFmt w:val="bullet"/>
      <w:lvlText w:val="•"/>
      <w:lvlJc w:val="left"/>
      <w:pPr>
        <w:ind w:left="1807" w:hanging="360"/>
      </w:pPr>
      <w:rPr>
        <w:rFonts w:hint="default"/>
        <w:lang w:val="en-US" w:eastAsia="en-US" w:bidi="en-US"/>
      </w:rPr>
    </w:lvl>
    <w:lvl w:ilvl="2" w:tplc="8F4E5030">
      <w:numFmt w:val="bullet"/>
      <w:lvlText w:val="•"/>
      <w:lvlJc w:val="left"/>
      <w:pPr>
        <w:ind w:left="2514" w:hanging="360"/>
      </w:pPr>
      <w:rPr>
        <w:rFonts w:hint="default"/>
        <w:lang w:val="en-US" w:eastAsia="en-US" w:bidi="en-US"/>
      </w:rPr>
    </w:lvl>
    <w:lvl w:ilvl="3" w:tplc="CBA4DC74">
      <w:numFmt w:val="bullet"/>
      <w:lvlText w:val="•"/>
      <w:lvlJc w:val="left"/>
      <w:pPr>
        <w:ind w:left="3221" w:hanging="360"/>
      </w:pPr>
      <w:rPr>
        <w:rFonts w:hint="default"/>
        <w:lang w:val="en-US" w:eastAsia="en-US" w:bidi="en-US"/>
      </w:rPr>
    </w:lvl>
    <w:lvl w:ilvl="4" w:tplc="F85C8326">
      <w:numFmt w:val="bullet"/>
      <w:lvlText w:val="•"/>
      <w:lvlJc w:val="left"/>
      <w:pPr>
        <w:ind w:left="3928" w:hanging="360"/>
      </w:pPr>
      <w:rPr>
        <w:rFonts w:hint="default"/>
        <w:lang w:val="en-US" w:eastAsia="en-US" w:bidi="en-US"/>
      </w:rPr>
    </w:lvl>
    <w:lvl w:ilvl="5" w:tplc="ACCEF24A">
      <w:numFmt w:val="bullet"/>
      <w:lvlText w:val="•"/>
      <w:lvlJc w:val="left"/>
      <w:pPr>
        <w:ind w:left="4635" w:hanging="360"/>
      </w:pPr>
      <w:rPr>
        <w:rFonts w:hint="default"/>
        <w:lang w:val="en-US" w:eastAsia="en-US" w:bidi="en-US"/>
      </w:rPr>
    </w:lvl>
    <w:lvl w:ilvl="6" w:tplc="B96CF48A">
      <w:numFmt w:val="bullet"/>
      <w:lvlText w:val="•"/>
      <w:lvlJc w:val="left"/>
      <w:pPr>
        <w:ind w:left="5342" w:hanging="360"/>
      </w:pPr>
      <w:rPr>
        <w:rFonts w:hint="default"/>
        <w:lang w:val="en-US" w:eastAsia="en-US" w:bidi="en-US"/>
      </w:rPr>
    </w:lvl>
    <w:lvl w:ilvl="7" w:tplc="0438203A">
      <w:numFmt w:val="bullet"/>
      <w:lvlText w:val="•"/>
      <w:lvlJc w:val="left"/>
      <w:pPr>
        <w:ind w:left="6049" w:hanging="360"/>
      </w:pPr>
      <w:rPr>
        <w:rFonts w:hint="default"/>
        <w:lang w:val="en-US" w:eastAsia="en-US" w:bidi="en-US"/>
      </w:rPr>
    </w:lvl>
    <w:lvl w:ilvl="8" w:tplc="D71E18CE">
      <w:numFmt w:val="bullet"/>
      <w:lvlText w:val="•"/>
      <w:lvlJc w:val="left"/>
      <w:pPr>
        <w:ind w:left="6756" w:hanging="360"/>
      </w:pPr>
      <w:rPr>
        <w:rFonts w:hint="default"/>
        <w:lang w:val="en-US" w:eastAsia="en-US" w:bidi="en-US"/>
      </w:rPr>
    </w:lvl>
  </w:abstractNum>
  <w:abstractNum w:abstractNumId="176" w15:restartNumberingAfterBreak="0">
    <w:nsid w:val="754C447D"/>
    <w:multiLevelType w:val="hybridMultilevel"/>
    <w:tmpl w:val="440ACAD4"/>
    <w:lvl w:ilvl="0" w:tplc="B93EEED2">
      <w:numFmt w:val="bullet"/>
      <w:lvlText w:val=""/>
      <w:lvlJc w:val="left"/>
      <w:pPr>
        <w:ind w:left="431" w:hanging="360"/>
      </w:pPr>
      <w:rPr>
        <w:rFonts w:ascii="Symbol" w:eastAsia="Symbol" w:hAnsi="Symbol" w:cs="Symbol" w:hint="default"/>
        <w:w w:val="100"/>
        <w:sz w:val="18"/>
        <w:szCs w:val="18"/>
        <w:lang w:val="en-US" w:eastAsia="en-US" w:bidi="en-US"/>
      </w:rPr>
    </w:lvl>
    <w:lvl w:ilvl="1" w:tplc="8EFA8278">
      <w:numFmt w:val="bullet"/>
      <w:lvlText w:val="•"/>
      <w:lvlJc w:val="left"/>
      <w:pPr>
        <w:ind w:left="1062" w:hanging="360"/>
      </w:pPr>
      <w:rPr>
        <w:rFonts w:hint="default"/>
        <w:lang w:val="en-US" w:eastAsia="en-US" w:bidi="en-US"/>
      </w:rPr>
    </w:lvl>
    <w:lvl w:ilvl="2" w:tplc="C62C356A">
      <w:numFmt w:val="bullet"/>
      <w:lvlText w:val="•"/>
      <w:lvlJc w:val="left"/>
      <w:pPr>
        <w:ind w:left="1684" w:hanging="360"/>
      </w:pPr>
      <w:rPr>
        <w:rFonts w:hint="default"/>
        <w:lang w:val="en-US" w:eastAsia="en-US" w:bidi="en-US"/>
      </w:rPr>
    </w:lvl>
    <w:lvl w:ilvl="3" w:tplc="A6D6EF76">
      <w:numFmt w:val="bullet"/>
      <w:lvlText w:val="•"/>
      <w:lvlJc w:val="left"/>
      <w:pPr>
        <w:ind w:left="2307" w:hanging="360"/>
      </w:pPr>
      <w:rPr>
        <w:rFonts w:hint="default"/>
        <w:lang w:val="en-US" w:eastAsia="en-US" w:bidi="en-US"/>
      </w:rPr>
    </w:lvl>
    <w:lvl w:ilvl="4" w:tplc="3ED83C0E">
      <w:numFmt w:val="bullet"/>
      <w:lvlText w:val="•"/>
      <w:lvlJc w:val="left"/>
      <w:pPr>
        <w:ind w:left="2929" w:hanging="360"/>
      </w:pPr>
      <w:rPr>
        <w:rFonts w:hint="default"/>
        <w:lang w:val="en-US" w:eastAsia="en-US" w:bidi="en-US"/>
      </w:rPr>
    </w:lvl>
    <w:lvl w:ilvl="5" w:tplc="4D2A96F2">
      <w:numFmt w:val="bullet"/>
      <w:lvlText w:val="•"/>
      <w:lvlJc w:val="left"/>
      <w:pPr>
        <w:ind w:left="3552" w:hanging="360"/>
      </w:pPr>
      <w:rPr>
        <w:rFonts w:hint="default"/>
        <w:lang w:val="en-US" w:eastAsia="en-US" w:bidi="en-US"/>
      </w:rPr>
    </w:lvl>
    <w:lvl w:ilvl="6" w:tplc="3D44D3EE">
      <w:numFmt w:val="bullet"/>
      <w:lvlText w:val="•"/>
      <w:lvlJc w:val="left"/>
      <w:pPr>
        <w:ind w:left="4174" w:hanging="360"/>
      </w:pPr>
      <w:rPr>
        <w:rFonts w:hint="default"/>
        <w:lang w:val="en-US" w:eastAsia="en-US" w:bidi="en-US"/>
      </w:rPr>
    </w:lvl>
    <w:lvl w:ilvl="7" w:tplc="0C7EBC3E">
      <w:numFmt w:val="bullet"/>
      <w:lvlText w:val="•"/>
      <w:lvlJc w:val="left"/>
      <w:pPr>
        <w:ind w:left="4797" w:hanging="360"/>
      </w:pPr>
      <w:rPr>
        <w:rFonts w:hint="default"/>
        <w:lang w:val="en-US" w:eastAsia="en-US" w:bidi="en-US"/>
      </w:rPr>
    </w:lvl>
    <w:lvl w:ilvl="8" w:tplc="09F8ABF6">
      <w:numFmt w:val="bullet"/>
      <w:lvlText w:val="•"/>
      <w:lvlJc w:val="left"/>
      <w:pPr>
        <w:ind w:left="5419" w:hanging="360"/>
      </w:pPr>
      <w:rPr>
        <w:rFonts w:hint="default"/>
        <w:lang w:val="en-US" w:eastAsia="en-US" w:bidi="en-US"/>
      </w:rPr>
    </w:lvl>
  </w:abstractNum>
  <w:abstractNum w:abstractNumId="177" w15:restartNumberingAfterBreak="0">
    <w:nsid w:val="76A443C6"/>
    <w:multiLevelType w:val="hybridMultilevel"/>
    <w:tmpl w:val="A9D86DD2"/>
    <w:lvl w:ilvl="0" w:tplc="773A76AA">
      <w:numFmt w:val="bullet"/>
      <w:lvlText w:val=""/>
      <w:lvlJc w:val="left"/>
      <w:pPr>
        <w:ind w:left="460" w:hanging="360"/>
      </w:pPr>
      <w:rPr>
        <w:rFonts w:ascii="Symbol" w:eastAsia="Symbol" w:hAnsi="Symbol" w:cs="Symbol" w:hint="default"/>
        <w:w w:val="100"/>
        <w:sz w:val="18"/>
        <w:szCs w:val="18"/>
        <w:lang w:val="en-US" w:eastAsia="en-US" w:bidi="en-US"/>
      </w:rPr>
    </w:lvl>
    <w:lvl w:ilvl="1" w:tplc="D62E49B4">
      <w:numFmt w:val="bullet"/>
      <w:lvlText w:val="•"/>
      <w:lvlJc w:val="left"/>
      <w:pPr>
        <w:ind w:left="1119" w:hanging="360"/>
      </w:pPr>
      <w:rPr>
        <w:rFonts w:hint="default"/>
        <w:lang w:val="en-US" w:eastAsia="en-US" w:bidi="en-US"/>
      </w:rPr>
    </w:lvl>
    <w:lvl w:ilvl="2" w:tplc="F0AEEC80">
      <w:numFmt w:val="bullet"/>
      <w:lvlText w:val="•"/>
      <w:lvlJc w:val="left"/>
      <w:pPr>
        <w:ind w:left="1778" w:hanging="360"/>
      </w:pPr>
      <w:rPr>
        <w:rFonts w:hint="default"/>
        <w:lang w:val="en-US" w:eastAsia="en-US" w:bidi="en-US"/>
      </w:rPr>
    </w:lvl>
    <w:lvl w:ilvl="3" w:tplc="69C4E202">
      <w:numFmt w:val="bullet"/>
      <w:lvlText w:val="•"/>
      <w:lvlJc w:val="left"/>
      <w:pPr>
        <w:ind w:left="2438" w:hanging="360"/>
      </w:pPr>
      <w:rPr>
        <w:rFonts w:hint="default"/>
        <w:lang w:val="en-US" w:eastAsia="en-US" w:bidi="en-US"/>
      </w:rPr>
    </w:lvl>
    <w:lvl w:ilvl="4" w:tplc="FE8ABC7E">
      <w:numFmt w:val="bullet"/>
      <w:lvlText w:val="•"/>
      <w:lvlJc w:val="left"/>
      <w:pPr>
        <w:ind w:left="3097" w:hanging="360"/>
      </w:pPr>
      <w:rPr>
        <w:rFonts w:hint="default"/>
        <w:lang w:val="en-US" w:eastAsia="en-US" w:bidi="en-US"/>
      </w:rPr>
    </w:lvl>
    <w:lvl w:ilvl="5" w:tplc="AAD2C94A">
      <w:numFmt w:val="bullet"/>
      <w:lvlText w:val="•"/>
      <w:lvlJc w:val="left"/>
      <w:pPr>
        <w:ind w:left="3756" w:hanging="360"/>
      </w:pPr>
      <w:rPr>
        <w:rFonts w:hint="default"/>
        <w:lang w:val="en-US" w:eastAsia="en-US" w:bidi="en-US"/>
      </w:rPr>
    </w:lvl>
    <w:lvl w:ilvl="6" w:tplc="9328CF1C">
      <w:numFmt w:val="bullet"/>
      <w:lvlText w:val="•"/>
      <w:lvlJc w:val="left"/>
      <w:pPr>
        <w:ind w:left="4416" w:hanging="360"/>
      </w:pPr>
      <w:rPr>
        <w:rFonts w:hint="default"/>
        <w:lang w:val="en-US" w:eastAsia="en-US" w:bidi="en-US"/>
      </w:rPr>
    </w:lvl>
    <w:lvl w:ilvl="7" w:tplc="E44AA82A">
      <w:numFmt w:val="bullet"/>
      <w:lvlText w:val="•"/>
      <w:lvlJc w:val="left"/>
      <w:pPr>
        <w:ind w:left="5075" w:hanging="360"/>
      </w:pPr>
      <w:rPr>
        <w:rFonts w:hint="default"/>
        <w:lang w:val="en-US" w:eastAsia="en-US" w:bidi="en-US"/>
      </w:rPr>
    </w:lvl>
    <w:lvl w:ilvl="8" w:tplc="CFE88D9E">
      <w:numFmt w:val="bullet"/>
      <w:lvlText w:val="•"/>
      <w:lvlJc w:val="left"/>
      <w:pPr>
        <w:ind w:left="5734" w:hanging="360"/>
      </w:pPr>
      <w:rPr>
        <w:rFonts w:hint="default"/>
        <w:lang w:val="en-US" w:eastAsia="en-US" w:bidi="en-US"/>
      </w:rPr>
    </w:lvl>
  </w:abstractNum>
  <w:abstractNum w:abstractNumId="178" w15:restartNumberingAfterBreak="0">
    <w:nsid w:val="77E30C71"/>
    <w:multiLevelType w:val="hybridMultilevel"/>
    <w:tmpl w:val="02109598"/>
    <w:lvl w:ilvl="0" w:tplc="519C5032">
      <w:numFmt w:val="bullet"/>
      <w:lvlText w:val=""/>
      <w:lvlJc w:val="left"/>
      <w:pPr>
        <w:ind w:left="477" w:hanging="360"/>
      </w:pPr>
      <w:rPr>
        <w:rFonts w:ascii="Symbol" w:eastAsia="Symbol" w:hAnsi="Symbol" w:cs="Symbol" w:hint="default"/>
        <w:w w:val="100"/>
        <w:sz w:val="18"/>
        <w:szCs w:val="18"/>
        <w:lang w:val="en-US" w:eastAsia="en-US" w:bidi="en-US"/>
      </w:rPr>
    </w:lvl>
    <w:lvl w:ilvl="1" w:tplc="1338C686">
      <w:numFmt w:val="bullet"/>
      <w:lvlText w:val="•"/>
      <w:lvlJc w:val="left"/>
      <w:pPr>
        <w:ind w:left="1137" w:hanging="360"/>
      </w:pPr>
      <w:rPr>
        <w:rFonts w:hint="default"/>
        <w:lang w:val="en-US" w:eastAsia="en-US" w:bidi="en-US"/>
      </w:rPr>
    </w:lvl>
    <w:lvl w:ilvl="2" w:tplc="ADC86622">
      <w:numFmt w:val="bullet"/>
      <w:lvlText w:val="•"/>
      <w:lvlJc w:val="left"/>
      <w:pPr>
        <w:ind w:left="1794" w:hanging="360"/>
      </w:pPr>
      <w:rPr>
        <w:rFonts w:hint="default"/>
        <w:lang w:val="en-US" w:eastAsia="en-US" w:bidi="en-US"/>
      </w:rPr>
    </w:lvl>
    <w:lvl w:ilvl="3" w:tplc="B186DECA">
      <w:numFmt w:val="bullet"/>
      <w:lvlText w:val="•"/>
      <w:lvlJc w:val="left"/>
      <w:pPr>
        <w:ind w:left="2452" w:hanging="360"/>
      </w:pPr>
      <w:rPr>
        <w:rFonts w:hint="default"/>
        <w:lang w:val="en-US" w:eastAsia="en-US" w:bidi="en-US"/>
      </w:rPr>
    </w:lvl>
    <w:lvl w:ilvl="4" w:tplc="96A84CF6">
      <w:numFmt w:val="bullet"/>
      <w:lvlText w:val="•"/>
      <w:lvlJc w:val="left"/>
      <w:pPr>
        <w:ind w:left="3109" w:hanging="360"/>
      </w:pPr>
      <w:rPr>
        <w:rFonts w:hint="default"/>
        <w:lang w:val="en-US" w:eastAsia="en-US" w:bidi="en-US"/>
      </w:rPr>
    </w:lvl>
    <w:lvl w:ilvl="5" w:tplc="C92AEDB8">
      <w:numFmt w:val="bullet"/>
      <w:lvlText w:val="•"/>
      <w:lvlJc w:val="left"/>
      <w:pPr>
        <w:ind w:left="3766" w:hanging="360"/>
      </w:pPr>
      <w:rPr>
        <w:rFonts w:hint="default"/>
        <w:lang w:val="en-US" w:eastAsia="en-US" w:bidi="en-US"/>
      </w:rPr>
    </w:lvl>
    <w:lvl w:ilvl="6" w:tplc="5DC4B73E">
      <w:numFmt w:val="bullet"/>
      <w:lvlText w:val="•"/>
      <w:lvlJc w:val="left"/>
      <w:pPr>
        <w:ind w:left="4424" w:hanging="360"/>
      </w:pPr>
      <w:rPr>
        <w:rFonts w:hint="default"/>
        <w:lang w:val="en-US" w:eastAsia="en-US" w:bidi="en-US"/>
      </w:rPr>
    </w:lvl>
    <w:lvl w:ilvl="7" w:tplc="56B6FA20">
      <w:numFmt w:val="bullet"/>
      <w:lvlText w:val="•"/>
      <w:lvlJc w:val="left"/>
      <w:pPr>
        <w:ind w:left="5081" w:hanging="360"/>
      </w:pPr>
      <w:rPr>
        <w:rFonts w:hint="default"/>
        <w:lang w:val="en-US" w:eastAsia="en-US" w:bidi="en-US"/>
      </w:rPr>
    </w:lvl>
    <w:lvl w:ilvl="8" w:tplc="40BA6A52">
      <w:numFmt w:val="bullet"/>
      <w:lvlText w:val="•"/>
      <w:lvlJc w:val="left"/>
      <w:pPr>
        <w:ind w:left="5738" w:hanging="360"/>
      </w:pPr>
      <w:rPr>
        <w:rFonts w:hint="default"/>
        <w:lang w:val="en-US" w:eastAsia="en-US" w:bidi="en-US"/>
      </w:rPr>
    </w:lvl>
  </w:abstractNum>
  <w:abstractNum w:abstractNumId="179" w15:restartNumberingAfterBreak="0">
    <w:nsid w:val="783A09B7"/>
    <w:multiLevelType w:val="hybridMultilevel"/>
    <w:tmpl w:val="AF6655CC"/>
    <w:lvl w:ilvl="0" w:tplc="E07CA41E">
      <w:numFmt w:val="bullet"/>
      <w:lvlText w:val=""/>
      <w:lvlJc w:val="left"/>
      <w:pPr>
        <w:ind w:left="460" w:hanging="360"/>
      </w:pPr>
      <w:rPr>
        <w:rFonts w:ascii="Symbol" w:eastAsia="Symbol" w:hAnsi="Symbol" w:cs="Symbol" w:hint="default"/>
        <w:w w:val="100"/>
        <w:sz w:val="18"/>
        <w:szCs w:val="18"/>
        <w:lang w:val="en-US" w:eastAsia="en-US" w:bidi="en-US"/>
      </w:rPr>
    </w:lvl>
    <w:lvl w:ilvl="1" w:tplc="BA20FDC0">
      <w:numFmt w:val="bullet"/>
      <w:lvlText w:val="•"/>
      <w:lvlJc w:val="left"/>
      <w:pPr>
        <w:ind w:left="1131" w:hanging="360"/>
      </w:pPr>
      <w:rPr>
        <w:rFonts w:hint="default"/>
        <w:lang w:val="en-US" w:eastAsia="en-US" w:bidi="en-US"/>
      </w:rPr>
    </w:lvl>
    <w:lvl w:ilvl="2" w:tplc="49C6B29A">
      <w:numFmt w:val="bullet"/>
      <w:lvlText w:val="•"/>
      <w:lvlJc w:val="left"/>
      <w:pPr>
        <w:ind w:left="1803" w:hanging="360"/>
      </w:pPr>
      <w:rPr>
        <w:rFonts w:hint="default"/>
        <w:lang w:val="en-US" w:eastAsia="en-US" w:bidi="en-US"/>
      </w:rPr>
    </w:lvl>
    <w:lvl w:ilvl="3" w:tplc="2E04AC60">
      <w:numFmt w:val="bullet"/>
      <w:lvlText w:val="•"/>
      <w:lvlJc w:val="left"/>
      <w:pPr>
        <w:ind w:left="2475" w:hanging="360"/>
      </w:pPr>
      <w:rPr>
        <w:rFonts w:hint="default"/>
        <w:lang w:val="en-US" w:eastAsia="en-US" w:bidi="en-US"/>
      </w:rPr>
    </w:lvl>
    <w:lvl w:ilvl="4" w:tplc="7348EF32">
      <w:numFmt w:val="bullet"/>
      <w:lvlText w:val="•"/>
      <w:lvlJc w:val="left"/>
      <w:pPr>
        <w:ind w:left="3147" w:hanging="360"/>
      </w:pPr>
      <w:rPr>
        <w:rFonts w:hint="default"/>
        <w:lang w:val="en-US" w:eastAsia="en-US" w:bidi="en-US"/>
      </w:rPr>
    </w:lvl>
    <w:lvl w:ilvl="5" w:tplc="EED283EA">
      <w:numFmt w:val="bullet"/>
      <w:lvlText w:val="•"/>
      <w:lvlJc w:val="left"/>
      <w:pPr>
        <w:ind w:left="3819" w:hanging="360"/>
      </w:pPr>
      <w:rPr>
        <w:rFonts w:hint="default"/>
        <w:lang w:val="en-US" w:eastAsia="en-US" w:bidi="en-US"/>
      </w:rPr>
    </w:lvl>
    <w:lvl w:ilvl="6" w:tplc="3F9EFA44">
      <w:numFmt w:val="bullet"/>
      <w:lvlText w:val="•"/>
      <w:lvlJc w:val="left"/>
      <w:pPr>
        <w:ind w:left="4491" w:hanging="360"/>
      </w:pPr>
      <w:rPr>
        <w:rFonts w:hint="default"/>
        <w:lang w:val="en-US" w:eastAsia="en-US" w:bidi="en-US"/>
      </w:rPr>
    </w:lvl>
    <w:lvl w:ilvl="7" w:tplc="C2F24EF2">
      <w:numFmt w:val="bullet"/>
      <w:lvlText w:val="•"/>
      <w:lvlJc w:val="left"/>
      <w:pPr>
        <w:ind w:left="5162" w:hanging="360"/>
      </w:pPr>
      <w:rPr>
        <w:rFonts w:hint="default"/>
        <w:lang w:val="en-US" w:eastAsia="en-US" w:bidi="en-US"/>
      </w:rPr>
    </w:lvl>
    <w:lvl w:ilvl="8" w:tplc="0AF80FCA">
      <w:numFmt w:val="bullet"/>
      <w:lvlText w:val="•"/>
      <w:lvlJc w:val="left"/>
      <w:pPr>
        <w:ind w:left="5834" w:hanging="360"/>
      </w:pPr>
      <w:rPr>
        <w:rFonts w:hint="default"/>
        <w:lang w:val="en-US" w:eastAsia="en-US" w:bidi="en-US"/>
      </w:rPr>
    </w:lvl>
  </w:abstractNum>
  <w:abstractNum w:abstractNumId="180" w15:restartNumberingAfterBreak="0">
    <w:nsid w:val="78B04899"/>
    <w:multiLevelType w:val="hybridMultilevel"/>
    <w:tmpl w:val="CF66FB14"/>
    <w:lvl w:ilvl="0" w:tplc="BA027E00">
      <w:numFmt w:val="bullet"/>
      <w:lvlText w:val=""/>
      <w:lvlJc w:val="left"/>
      <w:pPr>
        <w:ind w:left="431" w:hanging="360"/>
      </w:pPr>
      <w:rPr>
        <w:rFonts w:ascii="Symbol" w:eastAsia="Symbol" w:hAnsi="Symbol" w:cs="Symbol" w:hint="default"/>
        <w:w w:val="100"/>
        <w:sz w:val="18"/>
        <w:szCs w:val="18"/>
        <w:lang w:val="en-US" w:eastAsia="en-US" w:bidi="en-US"/>
      </w:rPr>
    </w:lvl>
    <w:lvl w:ilvl="1" w:tplc="534AC4BA">
      <w:numFmt w:val="bullet"/>
      <w:lvlText w:val="•"/>
      <w:lvlJc w:val="left"/>
      <w:pPr>
        <w:ind w:left="1089" w:hanging="360"/>
      </w:pPr>
      <w:rPr>
        <w:rFonts w:hint="default"/>
        <w:lang w:val="en-US" w:eastAsia="en-US" w:bidi="en-US"/>
      </w:rPr>
    </w:lvl>
    <w:lvl w:ilvl="2" w:tplc="9B46581C">
      <w:numFmt w:val="bullet"/>
      <w:lvlText w:val="•"/>
      <w:lvlJc w:val="left"/>
      <w:pPr>
        <w:ind w:left="1739" w:hanging="360"/>
      </w:pPr>
      <w:rPr>
        <w:rFonts w:hint="default"/>
        <w:lang w:val="en-US" w:eastAsia="en-US" w:bidi="en-US"/>
      </w:rPr>
    </w:lvl>
    <w:lvl w:ilvl="3" w:tplc="9D008786">
      <w:numFmt w:val="bullet"/>
      <w:lvlText w:val="•"/>
      <w:lvlJc w:val="left"/>
      <w:pPr>
        <w:ind w:left="2388" w:hanging="360"/>
      </w:pPr>
      <w:rPr>
        <w:rFonts w:hint="default"/>
        <w:lang w:val="en-US" w:eastAsia="en-US" w:bidi="en-US"/>
      </w:rPr>
    </w:lvl>
    <w:lvl w:ilvl="4" w:tplc="8B40BA50">
      <w:numFmt w:val="bullet"/>
      <w:lvlText w:val="•"/>
      <w:lvlJc w:val="left"/>
      <w:pPr>
        <w:ind w:left="3038" w:hanging="360"/>
      </w:pPr>
      <w:rPr>
        <w:rFonts w:hint="default"/>
        <w:lang w:val="en-US" w:eastAsia="en-US" w:bidi="en-US"/>
      </w:rPr>
    </w:lvl>
    <w:lvl w:ilvl="5" w:tplc="15E40E6A">
      <w:numFmt w:val="bullet"/>
      <w:lvlText w:val="•"/>
      <w:lvlJc w:val="left"/>
      <w:pPr>
        <w:ind w:left="3687" w:hanging="360"/>
      </w:pPr>
      <w:rPr>
        <w:rFonts w:hint="default"/>
        <w:lang w:val="en-US" w:eastAsia="en-US" w:bidi="en-US"/>
      </w:rPr>
    </w:lvl>
    <w:lvl w:ilvl="6" w:tplc="7B1EC3FC">
      <w:numFmt w:val="bullet"/>
      <w:lvlText w:val="•"/>
      <w:lvlJc w:val="left"/>
      <w:pPr>
        <w:ind w:left="4337" w:hanging="360"/>
      </w:pPr>
      <w:rPr>
        <w:rFonts w:hint="default"/>
        <w:lang w:val="en-US" w:eastAsia="en-US" w:bidi="en-US"/>
      </w:rPr>
    </w:lvl>
    <w:lvl w:ilvl="7" w:tplc="16309CC6">
      <w:numFmt w:val="bullet"/>
      <w:lvlText w:val="•"/>
      <w:lvlJc w:val="left"/>
      <w:pPr>
        <w:ind w:left="4986" w:hanging="360"/>
      </w:pPr>
      <w:rPr>
        <w:rFonts w:hint="default"/>
        <w:lang w:val="en-US" w:eastAsia="en-US" w:bidi="en-US"/>
      </w:rPr>
    </w:lvl>
    <w:lvl w:ilvl="8" w:tplc="E716F8E8">
      <w:numFmt w:val="bullet"/>
      <w:lvlText w:val="•"/>
      <w:lvlJc w:val="left"/>
      <w:pPr>
        <w:ind w:left="5636" w:hanging="360"/>
      </w:pPr>
      <w:rPr>
        <w:rFonts w:hint="default"/>
        <w:lang w:val="en-US" w:eastAsia="en-US" w:bidi="en-US"/>
      </w:rPr>
    </w:lvl>
  </w:abstractNum>
  <w:abstractNum w:abstractNumId="181" w15:restartNumberingAfterBreak="0">
    <w:nsid w:val="7C3601B2"/>
    <w:multiLevelType w:val="hybridMultilevel"/>
    <w:tmpl w:val="70B4490C"/>
    <w:lvl w:ilvl="0" w:tplc="E070A416">
      <w:numFmt w:val="bullet"/>
      <w:lvlText w:val=""/>
      <w:lvlJc w:val="left"/>
      <w:pPr>
        <w:ind w:left="460" w:hanging="360"/>
      </w:pPr>
      <w:rPr>
        <w:rFonts w:ascii="Symbol" w:eastAsia="Symbol" w:hAnsi="Symbol" w:cs="Symbol" w:hint="default"/>
        <w:w w:val="100"/>
        <w:sz w:val="18"/>
        <w:szCs w:val="18"/>
        <w:lang w:val="en-US" w:eastAsia="en-US" w:bidi="en-US"/>
      </w:rPr>
    </w:lvl>
    <w:lvl w:ilvl="1" w:tplc="8E667B0E">
      <w:numFmt w:val="bullet"/>
      <w:lvlText w:val="•"/>
      <w:lvlJc w:val="left"/>
      <w:pPr>
        <w:ind w:left="1131" w:hanging="360"/>
      </w:pPr>
      <w:rPr>
        <w:rFonts w:hint="default"/>
        <w:lang w:val="en-US" w:eastAsia="en-US" w:bidi="en-US"/>
      </w:rPr>
    </w:lvl>
    <w:lvl w:ilvl="2" w:tplc="5BAE7CF6">
      <w:numFmt w:val="bullet"/>
      <w:lvlText w:val="•"/>
      <w:lvlJc w:val="left"/>
      <w:pPr>
        <w:ind w:left="1803" w:hanging="360"/>
      </w:pPr>
      <w:rPr>
        <w:rFonts w:hint="default"/>
        <w:lang w:val="en-US" w:eastAsia="en-US" w:bidi="en-US"/>
      </w:rPr>
    </w:lvl>
    <w:lvl w:ilvl="3" w:tplc="7034FFD2">
      <w:numFmt w:val="bullet"/>
      <w:lvlText w:val="•"/>
      <w:lvlJc w:val="left"/>
      <w:pPr>
        <w:ind w:left="2475" w:hanging="360"/>
      </w:pPr>
      <w:rPr>
        <w:rFonts w:hint="default"/>
        <w:lang w:val="en-US" w:eastAsia="en-US" w:bidi="en-US"/>
      </w:rPr>
    </w:lvl>
    <w:lvl w:ilvl="4" w:tplc="BD169FE2">
      <w:numFmt w:val="bullet"/>
      <w:lvlText w:val="•"/>
      <w:lvlJc w:val="left"/>
      <w:pPr>
        <w:ind w:left="3147" w:hanging="360"/>
      </w:pPr>
      <w:rPr>
        <w:rFonts w:hint="default"/>
        <w:lang w:val="en-US" w:eastAsia="en-US" w:bidi="en-US"/>
      </w:rPr>
    </w:lvl>
    <w:lvl w:ilvl="5" w:tplc="1B84ED6E">
      <w:numFmt w:val="bullet"/>
      <w:lvlText w:val="•"/>
      <w:lvlJc w:val="left"/>
      <w:pPr>
        <w:ind w:left="3819" w:hanging="360"/>
      </w:pPr>
      <w:rPr>
        <w:rFonts w:hint="default"/>
        <w:lang w:val="en-US" w:eastAsia="en-US" w:bidi="en-US"/>
      </w:rPr>
    </w:lvl>
    <w:lvl w:ilvl="6" w:tplc="4A228ECA">
      <w:numFmt w:val="bullet"/>
      <w:lvlText w:val="•"/>
      <w:lvlJc w:val="left"/>
      <w:pPr>
        <w:ind w:left="4491" w:hanging="360"/>
      </w:pPr>
      <w:rPr>
        <w:rFonts w:hint="default"/>
        <w:lang w:val="en-US" w:eastAsia="en-US" w:bidi="en-US"/>
      </w:rPr>
    </w:lvl>
    <w:lvl w:ilvl="7" w:tplc="4F0CCF1E">
      <w:numFmt w:val="bullet"/>
      <w:lvlText w:val="•"/>
      <w:lvlJc w:val="left"/>
      <w:pPr>
        <w:ind w:left="5162" w:hanging="360"/>
      </w:pPr>
      <w:rPr>
        <w:rFonts w:hint="default"/>
        <w:lang w:val="en-US" w:eastAsia="en-US" w:bidi="en-US"/>
      </w:rPr>
    </w:lvl>
    <w:lvl w:ilvl="8" w:tplc="4D144E9E">
      <w:numFmt w:val="bullet"/>
      <w:lvlText w:val="•"/>
      <w:lvlJc w:val="left"/>
      <w:pPr>
        <w:ind w:left="5834" w:hanging="360"/>
      </w:pPr>
      <w:rPr>
        <w:rFonts w:hint="default"/>
        <w:lang w:val="en-US" w:eastAsia="en-US" w:bidi="en-US"/>
      </w:rPr>
    </w:lvl>
  </w:abstractNum>
  <w:abstractNum w:abstractNumId="182" w15:restartNumberingAfterBreak="0">
    <w:nsid w:val="7DAE4CAA"/>
    <w:multiLevelType w:val="hybridMultilevel"/>
    <w:tmpl w:val="B19C2584"/>
    <w:lvl w:ilvl="0" w:tplc="A24A6704">
      <w:numFmt w:val="bullet"/>
      <w:lvlText w:val=""/>
      <w:lvlJc w:val="left"/>
      <w:pPr>
        <w:ind w:left="460" w:hanging="360"/>
      </w:pPr>
      <w:rPr>
        <w:rFonts w:ascii="Symbol" w:eastAsia="Symbol" w:hAnsi="Symbol" w:cs="Symbol" w:hint="default"/>
        <w:w w:val="100"/>
        <w:sz w:val="18"/>
        <w:szCs w:val="18"/>
        <w:lang w:val="en-US" w:eastAsia="en-US" w:bidi="en-US"/>
      </w:rPr>
    </w:lvl>
    <w:lvl w:ilvl="1" w:tplc="7B62F644">
      <w:numFmt w:val="bullet"/>
      <w:lvlText w:val="•"/>
      <w:lvlJc w:val="left"/>
      <w:pPr>
        <w:ind w:left="1119" w:hanging="360"/>
      </w:pPr>
      <w:rPr>
        <w:rFonts w:hint="default"/>
        <w:lang w:val="en-US" w:eastAsia="en-US" w:bidi="en-US"/>
      </w:rPr>
    </w:lvl>
    <w:lvl w:ilvl="2" w:tplc="403CAC06">
      <w:numFmt w:val="bullet"/>
      <w:lvlText w:val="•"/>
      <w:lvlJc w:val="left"/>
      <w:pPr>
        <w:ind w:left="1778" w:hanging="360"/>
      </w:pPr>
      <w:rPr>
        <w:rFonts w:hint="default"/>
        <w:lang w:val="en-US" w:eastAsia="en-US" w:bidi="en-US"/>
      </w:rPr>
    </w:lvl>
    <w:lvl w:ilvl="3" w:tplc="1310D37E">
      <w:numFmt w:val="bullet"/>
      <w:lvlText w:val="•"/>
      <w:lvlJc w:val="left"/>
      <w:pPr>
        <w:ind w:left="2438" w:hanging="360"/>
      </w:pPr>
      <w:rPr>
        <w:rFonts w:hint="default"/>
        <w:lang w:val="en-US" w:eastAsia="en-US" w:bidi="en-US"/>
      </w:rPr>
    </w:lvl>
    <w:lvl w:ilvl="4" w:tplc="2CCAAF10">
      <w:numFmt w:val="bullet"/>
      <w:lvlText w:val="•"/>
      <w:lvlJc w:val="left"/>
      <w:pPr>
        <w:ind w:left="3097" w:hanging="360"/>
      </w:pPr>
      <w:rPr>
        <w:rFonts w:hint="default"/>
        <w:lang w:val="en-US" w:eastAsia="en-US" w:bidi="en-US"/>
      </w:rPr>
    </w:lvl>
    <w:lvl w:ilvl="5" w:tplc="9EDE5C8A">
      <w:numFmt w:val="bullet"/>
      <w:lvlText w:val="•"/>
      <w:lvlJc w:val="left"/>
      <w:pPr>
        <w:ind w:left="3756" w:hanging="360"/>
      </w:pPr>
      <w:rPr>
        <w:rFonts w:hint="default"/>
        <w:lang w:val="en-US" w:eastAsia="en-US" w:bidi="en-US"/>
      </w:rPr>
    </w:lvl>
    <w:lvl w:ilvl="6" w:tplc="AB8A5C76">
      <w:numFmt w:val="bullet"/>
      <w:lvlText w:val="•"/>
      <w:lvlJc w:val="left"/>
      <w:pPr>
        <w:ind w:left="4416" w:hanging="360"/>
      </w:pPr>
      <w:rPr>
        <w:rFonts w:hint="default"/>
        <w:lang w:val="en-US" w:eastAsia="en-US" w:bidi="en-US"/>
      </w:rPr>
    </w:lvl>
    <w:lvl w:ilvl="7" w:tplc="791EEC84">
      <w:numFmt w:val="bullet"/>
      <w:lvlText w:val="•"/>
      <w:lvlJc w:val="left"/>
      <w:pPr>
        <w:ind w:left="5075" w:hanging="360"/>
      </w:pPr>
      <w:rPr>
        <w:rFonts w:hint="default"/>
        <w:lang w:val="en-US" w:eastAsia="en-US" w:bidi="en-US"/>
      </w:rPr>
    </w:lvl>
    <w:lvl w:ilvl="8" w:tplc="34EC8914">
      <w:numFmt w:val="bullet"/>
      <w:lvlText w:val="•"/>
      <w:lvlJc w:val="left"/>
      <w:pPr>
        <w:ind w:left="5734" w:hanging="360"/>
      </w:pPr>
      <w:rPr>
        <w:rFonts w:hint="default"/>
        <w:lang w:val="en-US" w:eastAsia="en-US" w:bidi="en-US"/>
      </w:rPr>
    </w:lvl>
  </w:abstractNum>
  <w:abstractNum w:abstractNumId="183" w15:restartNumberingAfterBreak="0">
    <w:nsid w:val="7F7D2F35"/>
    <w:multiLevelType w:val="hybridMultilevel"/>
    <w:tmpl w:val="96EA0AB2"/>
    <w:lvl w:ilvl="0" w:tplc="C7B030FC">
      <w:numFmt w:val="bullet"/>
      <w:lvlText w:val=""/>
      <w:lvlJc w:val="left"/>
      <w:pPr>
        <w:ind w:left="460" w:hanging="360"/>
      </w:pPr>
      <w:rPr>
        <w:rFonts w:ascii="Symbol" w:eastAsia="Symbol" w:hAnsi="Symbol" w:cs="Symbol" w:hint="default"/>
        <w:w w:val="100"/>
        <w:sz w:val="18"/>
        <w:szCs w:val="18"/>
        <w:lang w:val="en-US" w:eastAsia="en-US" w:bidi="en-US"/>
      </w:rPr>
    </w:lvl>
    <w:lvl w:ilvl="1" w:tplc="8B4A0ECE">
      <w:numFmt w:val="bullet"/>
      <w:lvlText w:val="•"/>
      <w:lvlJc w:val="left"/>
      <w:pPr>
        <w:ind w:left="1119" w:hanging="360"/>
      </w:pPr>
      <w:rPr>
        <w:rFonts w:hint="default"/>
        <w:lang w:val="en-US" w:eastAsia="en-US" w:bidi="en-US"/>
      </w:rPr>
    </w:lvl>
    <w:lvl w:ilvl="2" w:tplc="3C1C672E">
      <w:numFmt w:val="bullet"/>
      <w:lvlText w:val="•"/>
      <w:lvlJc w:val="left"/>
      <w:pPr>
        <w:ind w:left="1778" w:hanging="360"/>
      </w:pPr>
      <w:rPr>
        <w:rFonts w:hint="default"/>
        <w:lang w:val="en-US" w:eastAsia="en-US" w:bidi="en-US"/>
      </w:rPr>
    </w:lvl>
    <w:lvl w:ilvl="3" w:tplc="BDCE28C8">
      <w:numFmt w:val="bullet"/>
      <w:lvlText w:val="•"/>
      <w:lvlJc w:val="left"/>
      <w:pPr>
        <w:ind w:left="2438" w:hanging="360"/>
      </w:pPr>
      <w:rPr>
        <w:rFonts w:hint="default"/>
        <w:lang w:val="en-US" w:eastAsia="en-US" w:bidi="en-US"/>
      </w:rPr>
    </w:lvl>
    <w:lvl w:ilvl="4" w:tplc="F05C7AB6">
      <w:numFmt w:val="bullet"/>
      <w:lvlText w:val="•"/>
      <w:lvlJc w:val="left"/>
      <w:pPr>
        <w:ind w:left="3097" w:hanging="360"/>
      </w:pPr>
      <w:rPr>
        <w:rFonts w:hint="default"/>
        <w:lang w:val="en-US" w:eastAsia="en-US" w:bidi="en-US"/>
      </w:rPr>
    </w:lvl>
    <w:lvl w:ilvl="5" w:tplc="00B212A2">
      <w:numFmt w:val="bullet"/>
      <w:lvlText w:val="•"/>
      <w:lvlJc w:val="left"/>
      <w:pPr>
        <w:ind w:left="3756" w:hanging="360"/>
      </w:pPr>
      <w:rPr>
        <w:rFonts w:hint="default"/>
        <w:lang w:val="en-US" w:eastAsia="en-US" w:bidi="en-US"/>
      </w:rPr>
    </w:lvl>
    <w:lvl w:ilvl="6" w:tplc="4A7CD6FC">
      <w:numFmt w:val="bullet"/>
      <w:lvlText w:val="•"/>
      <w:lvlJc w:val="left"/>
      <w:pPr>
        <w:ind w:left="4416" w:hanging="360"/>
      </w:pPr>
      <w:rPr>
        <w:rFonts w:hint="default"/>
        <w:lang w:val="en-US" w:eastAsia="en-US" w:bidi="en-US"/>
      </w:rPr>
    </w:lvl>
    <w:lvl w:ilvl="7" w:tplc="02664BBA">
      <w:numFmt w:val="bullet"/>
      <w:lvlText w:val="•"/>
      <w:lvlJc w:val="left"/>
      <w:pPr>
        <w:ind w:left="5075" w:hanging="360"/>
      </w:pPr>
      <w:rPr>
        <w:rFonts w:hint="default"/>
        <w:lang w:val="en-US" w:eastAsia="en-US" w:bidi="en-US"/>
      </w:rPr>
    </w:lvl>
    <w:lvl w:ilvl="8" w:tplc="6C6AABE6">
      <w:numFmt w:val="bullet"/>
      <w:lvlText w:val="•"/>
      <w:lvlJc w:val="left"/>
      <w:pPr>
        <w:ind w:left="5734" w:hanging="360"/>
      </w:pPr>
      <w:rPr>
        <w:rFonts w:hint="default"/>
        <w:lang w:val="en-US" w:eastAsia="en-US" w:bidi="en-US"/>
      </w:rPr>
    </w:lvl>
  </w:abstractNum>
  <w:num w:numId="1">
    <w:abstractNumId w:val="111"/>
  </w:num>
  <w:num w:numId="2">
    <w:abstractNumId w:val="153"/>
  </w:num>
  <w:num w:numId="3">
    <w:abstractNumId w:val="24"/>
  </w:num>
  <w:num w:numId="4">
    <w:abstractNumId w:val="54"/>
  </w:num>
  <w:num w:numId="5">
    <w:abstractNumId w:val="57"/>
  </w:num>
  <w:num w:numId="6">
    <w:abstractNumId w:val="139"/>
  </w:num>
  <w:num w:numId="7">
    <w:abstractNumId w:val="50"/>
  </w:num>
  <w:num w:numId="8">
    <w:abstractNumId w:val="20"/>
  </w:num>
  <w:num w:numId="9">
    <w:abstractNumId w:val="143"/>
  </w:num>
  <w:num w:numId="10">
    <w:abstractNumId w:val="103"/>
  </w:num>
  <w:num w:numId="11">
    <w:abstractNumId w:val="7"/>
  </w:num>
  <w:num w:numId="12">
    <w:abstractNumId w:val="134"/>
  </w:num>
  <w:num w:numId="13">
    <w:abstractNumId w:val="82"/>
  </w:num>
  <w:num w:numId="14">
    <w:abstractNumId w:val="148"/>
  </w:num>
  <w:num w:numId="15">
    <w:abstractNumId w:val="122"/>
  </w:num>
  <w:num w:numId="16">
    <w:abstractNumId w:val="180"/>
  </w:num>
  <w:num w:numId="17">
    <w:abstractNumId w:val="104"/>
  </w:num>
  <w:num w:numId="18">
    <w:abstractNumId w:val="115"/>
  </w:num>
  <w:num w:numId="19">
    <w:abstractNumId w:val="35"/>
  </w:num>
  <w:num w:numId="20">
    <w:abstractNumId w:val="164"/>
  </w:num>
  <w:num w:numId="21">
    <w:abstractNumId w:val="53"/>
  </w:num>
  <w:num w:numId="22">
    <w:abstractNumId w:val="58"/>
  </w:num>
  <w:num w:numId="23">
    <w:abstractNumId w:val="12"/>
  </w:num>
  <w:num w:numId="24">
    <w:abstractNumId w:val="119"/>
  </w:num>
  <w:num w:numId="25">
    <w:abstractNumId w:val="72"/>
  </w:num>
  <w:num w:numId="26">
    <w:abstractNumId w:val="127"/>
  </w:num>
  <w:num w:numId="27">
    <w:abstractNumId w:val="75"/>
  </w:num>
  <w:num w:numId="28">
    <w:abstractNumId w:val="5"/>
  </w:num>
  <w:num w:numId="29">
    <w:abstractNumId w:val="144"/>
  </w:num>
  <w:num w:numId="30">
    <w:abstractNumId w:val="65"/>
  </w:num>
  <w:num w:numId="31">
    <w:abstractNumId w:val="168"/>
  </w:num>
  <w:num w:numId="32">
    <w:abstractNumId w:val="18"/>
  </w:num>
  <w:num w:numId="33">
    <w:abstractNumId w:val="117"/>
  </w:num>
  <w:num w:numId="34">
    <w:abstractNumId w:val="63"/>
  </w:num>
  <w:num w:numId="35">
    <w:abstractNumId w:val="169"/>
  </w:num>
  <w:num w:numId="36">
    <w:abstractNumId w:val="100"/>
  </w:num>
  <w:num w:numId="37">
    <w:abstractNumId w:val="31"/>
  </w:num>
  <w:num w:numId="38">
    <w:abstractNumId w:val="59"/>
  </w:num>
  <w:num w:numId="39">
    <w:abstractNumId w:val="99"/>
  </w:num>
  <w:num w:numId="40">
    <w:abstractNumId w:val="16"/>
  </w:num>
  <w:num w:numId="41">
    <w:abstractNumId w:val="83"/>
  </w:num>
  <w:num w:numId="42">
    <w:abstractNumId w:val="173"/>
  </w:num>
  <w:num w:numId="43">
    <w:abstractNumId w:val="128"/>
  </w:num>
  <w:num w:numId="44">
    <w:abstractNumId w:val="157"/>
  </w:num>
  <w:num w:numId="45">
    <w:abstractNumId w:val="140"/>
  </w:num>
  <w:num w:numId="46">
    <w:abstractNumId w:val="163"/>
  </w:num>
  <w:num w:numId="47">
    <w:abstractNumId w:val="61"/>
  </w:num>
  <w:num w:numId="48">
    <w:abstractNumId w:val="147"/>
  </w:num>
  <w:num w:numId="49">
    <w:abstractNumId w:val="34"/>
  </w:num>
  <w:num w:numId="50">
    <w:abstractNumId w:val="137"/>
  </w:num>
  <w:num w:numId="51">
    <w:abstractNumId w:val="67"/>
  </w:num>
  <w:num w:numId="52">
    <w:abstractNumId w:val="13"/>
  </w:num>
  <w:num w:numId="53">
    <w:abstractNumId w:val="116"/>
  </w:num>
  <w:num w:numId="54">
    <w:abstractNumId w:val="6"/>
  </w:num>
  <w:num w:numId="55">
    <w:abstractNumId w:val="93"/>
  </w:num>
  <w:num w:numId="56">
    <w:abstractNumId w:val="108"/>
  </w:num>
  <w:num w:numId="57">
    <w:abstractNumId w:val="166"/>
  </w:num>
  <w:num w:numId="58">
    <w:abstractNumId w:val="29"/>
  </w:num>
  <w:num w:numId="59">
    <w:abstractNumId w:val="155"/>
  </w:num>
  <w:num w:numId="60">
    <w:abstractNumId w:val="131"/>
  </w:num>
  <w:num w:numId="61">
    <w:abstractNumId w:val="27"/>
  </w:num>
  <w:num w:numId="62">
    <w:abstractNumId w:val="142"/>
  </w:num>
  <w:num w:numId="63">
    <w:abstractNumId w:val="79"/>
  </w:num>
  <w:num w:numId="64">
    <w:abstractNumId w:val="94"/>
  </w:num>
  <w:num w:numId="65">
    <w:abstractNumId w:val="150"/>
  </w:num>
  <w:num w:numId="66">
    <w:abstractNumId w:val="152"/>
  </w:num>
  <w:num w:numId="67">
    <w:abstractNumId w:val="30"/>
  </w:num>
  <w:num w:numId="68">
    <w:abstractNumId w:val="161"/>
  </w:num>
  <w:num w:numId="69">
    <w:abstractNumId w:val="1"/>
  </w:num>
  <w:num w:numId="70">
    <w:abstractNumId w:val="176"/>
  </w:num>
  <w:num w:numId="71">
    <w:abstractNumId w:val="123"/>
  </w:num>
  <w:num w:numId="72">
    <w:abstractNumId w:val="126"/>
  </w:num>
  <w:num w:numId="73">
    <w:abstractNumId w:val="8"/>
  </w:num>
  <w:num w:numId="74">
    <w:abstractNumId w:val="113"/>
  </w:num>
  <w:num w:numId="75">
    <w:abstractNumId w:val="102"/>
  </w:num>
  <w:num w:numId="76">
    <w:abstractNumId w:val="40"/>
  </w:num>
  <w:num w:numId="77">
    <w:abstractNumId w:val="170"/>
  </w:num>
  <w:num w:numId="78">
    <w:abstractNumId w:val="156"/>
  </w:num>
  <w:num w:numId="79">
    <w:abstractNumId w:val="90"/>
  </w:num>
  <w:num w:numId="80">
    <w:abstractNumId w:val="89"/>
  </w:num>
  <w:num w:numId="81">
    <w:abstractNumId w:val="118"/>
  </w:num>
  <w:num w:numId="82">
    <w:abstractNumId w:val="46"/>
  </w:num>
  <w:num w:numId="83">
    <w:abstractNumId w:val="85"/>
  </w:num>
  <w:num w:numId="84">
    <w:abstractNumId w:val="178"/>
  </w:num>
  <w:num w:numId="85">
    <w:abstractNumId w:val="23"/>
  </w:num>
  <w:num w:numId="86">
    <w:abstractNumId w:val="151"/>
  </w:num>
  <w:num w:numId="87">
    <w:abstractNumId w:val="133"/>
  </w:num>
  <w:num w:numId="88">
    <w:abstractNumId w:val="4"/>
  </w:num>
  <w:num w:numId="89">
    <w:abstractNumId w:val="55"/>
  </w:num>
  <w:num w:numId="90">
    <w:abstractNumId w:val="33"/>
  </w:num>
  <w:num w:numId="91">
    <w:abstractNumId w:val="69"/>
  </w:num>
  <w:num w:numId="92">
    <w:abstractNumId w:val="106"/>
  </w:num>
  <w:num w:numId="93">
    <w:abstractNumId w:val="130"/>
  </w:num>
  <w:num w:numId="94">
    <w:abstractNumId w:val="51"/>
  </w:num>
  <w:num w:numId="95">
    <w:abstractNumId w:val="138"/>
  </w:num>
  <w:num w:numId="96">
    <w:abstractNumId w:val="120"/>
  </w:num>
  <w:num w:numId="97">
    <w:abstractNumId w:val="36"/>
  </w:num>
  <w:num w:numId="98">
    <w:abstractNumId w:val="167"/>
  </w:num>
  <w:num w:numId="99">
    <w:abstractNumId w:val="96"/>
  </w:num>
  <w:num w:numId="100">
    <w:abstractNumId w:val="41"/>
  </w:num>
  <w:num w:numId="101">
    <w:abstractNumId w:val="110"/>
  </w:num>
  <w:num w:numId="102">
    <w:abstractNumId w:val="52"/>
  </w:num>
  <w:num w:numId="103">
    <w:abstractNumId w:val="15"/>
  </w:num>
  <w:num w:numId="104">
    <w:abstractNumId w:val="10"/>
  </w:num>
  <w:num w:numId="105">
    <w:abstractNumId w:val="162"/>
  </w:num>
  <w:num w:numId="106">
    <w:abstractNumId w:val="160"/>
  </w:num>
  <w:num w:numId="107">
    <w:abstractNumId w:val="76"/>
  </w:num>
  <w:num w:numId="108">
    <w:abstractNumId w:val="70"/>
  </w:num>
  <w:num w:numId="109">
    <w:abstractNumId w:val="158"/>
  </w:num>
  <w:num w:numId="110">
    <w:abstractNumId w:val="174"/>
  </w:num>
  <w:num w:numId="111">
    <w:abstractNumId w:val="95"/>
  </w:num>
  <w:num w:numId="112">
    <w:abstractNumId w:val="92"/>
  </w:num>
  <w:num w:numId="113">
    <w:abstractNumId w:val="159"/>
  </w:num>
  <w:num w:numId="114">
    <w:abstractNumId w:val="132"/>
  </w:num>
  <w:num w:numId="115">
    <w:abstractNumId w:val="183"/>
  </w:num>
  <w:num w:numId="116">
    <w:abstractNumId w:val="3"/>
  </w:num>
  <w:num w:numId="117">
    <w:abstractNumId w:val="172"/>
  </w:num>
  <w:num w:numId="118">
    <w:abstractNumId w:val="11"/>
  </w:num>
  <w:num w:numId="119">
    <w:abstractNumId w:val="107"/>
  </w:num>
  <w:num w:numId="120">
    <w:abstractNumId w:val="0"/>
  </w:num>
  <w:num w:numId="121">
    <w:abstractNumId w:val="81"/>
  </w:num>
  <w:num w:numId="122">
    <w:abstractNumId w:val="87"/>
  </w:num>
  <w:num w:numId="123">
    <w:abstractNumId w:val="149"/>
  </w:num>
  <w:num w:numId="124">
    <w:abstractNumId w:val="101"/>
  </w:num>
  <w:num w:numId="125">
    <w:abstractNumId w:val="49"/>
  </w:num>
  <w:num w:numId="126">
    <w:abstractNumId w:val="37"/>
  </w:num>
  <w:num w:numId="127">
    <w:abstractNumId w:val="121"/>
  </w:num>
  <w:num w:numId="128">
    <w:abstractNumId w:val="182"/>
  </w:num>
  <w:num w:numId="129">
    <w:abstractNumId w:val="32"/>
  </w:num>
  <w:num w:numId="130">
    <w:abstractNumId w:val="146"/>
  </w:num>
  <w:num w:numId="131">
    <w:abstractNumId w:val="14"/>
  </w:num>
  <w:num w:numId="132">
    <w:abstractNumId w:val="177"/>
  </w:num>
  <w:num w:numId="133">
    <w:abstractNumId w:val="66"/>
  </w:num>
  <w:num w:numId="134">
    <w:abstractNumId w:val="26"/>
  </w:num>
  <w:num w:numId="135">
    <w:abstractNumId w:val="62"/>
  </w:num>
  <w:num w:numId="136">
    <w:abstractNumId w:val="64"/>
  </w:num>
  <w:num w:numId="137">
    <w:abstractNumId w:val="84"/>
  </w:num>
  <w:num w:numId="138">
    <w:abstractNumId w:val="141"/>
  </w:num>
  <w:num w:numId="139">
    <w:abstractNumId w:val="114"/>
  </w:num>
  <w:num w:numId="140">
    <w:abstractNumId w:val="165"/>
  </w:num>
  <w:num w:numId="141">
    <w:abstractNumId w:val="124"/>
  </w:num>
  <w:num w:numId="142">
    <w:abstractNumId w:val="91"/>
  </w:num>
  <w:num w:numId="143">
    <w:abstractNumId w:val="125"/>
  </w:num>
  <w:num w:numId="144">
    <w:abstractNumId w:val="80"/>
  </w:num>
  <w:num w:numId="145">
    <w:abstractNumId w:val="136"/>
  </w:num>
  <w:num w:numId="146">
    <w:abstractNumId w:val="45"/>
  </w:num>
  <w:num w:numId="147">
    <w:abstractNumId w:val="145"/>
  </w:num>
  <w:num w:numId="148">
    <w:abstractNumId w:val="60"/>
  </w:num>
  <w:num w:numId="149">
    <w:abstractNumId w:val="181"/>
  </w:num>
  <w:num w:numId="150">
    <w:abstractNumId w:val="98"/>
  </w:num>
  <w:num w:numId="151">
    <w:abstractNumId w:val="171"/>
  </w:num>
  <w:num w:numId="152">
    <w:abstractNumId w:val="97"/>
  </w:num>
  <w:num w:numId="153">
    <w:abstractNumId w:val="179"/>
  </w:num>
  <w:num w:numId="154">
    <w:abstractNumId w:val="2"/>
  </w:num>
  <w:num w:numId="155">
    <w:abstractNumId w:val="25"/>
  </w:num>
  <w:num w:numId="156">
    <w:abstractNumId w:val="28"/>
  </w:num>
  <w:num w:numId="157">
    <w:abstractNumId w:val="109"/>
  </w:num>
  <w:num w:numId="158">
    <w:abstractNumId w:val="88"/>
  </w:num>
  <w:num w:numId="159">
    <w:abstractNumId w:val="154"/>
  </w:num>
  <w:num w:numId="160">
    <w:abstractNumId w:val="112"/>
  </w:num>
  <w:num w:numId="161">
    <w:abstractNumId w:val="17"/>
  </w:num>
  <w:num w:numId="162">
    <w:abstractNumId w:val="43"/>
  </w:num>
  <w:num w:numId="163">
    <w:abstractNumId w:val="42"/>
  </w:num>
  <w:num w:numId="164">
    <w:abstractNumId w:val="56"/>
  </w:num>
  <w:num w:numId="165">
    <w:abstractNumId w:val="47"/>
  </w:num>
  <w:num w:numId="166">
    <w:abstractNumId w:val="129"/>
  </w:num>
  <w:num w:numId="167">
    <w:abstractNumId w:val="78"/>
  </w:num>
  <w:num w:numId="168">
    <w:abstractNumId w:val="135"/>
  </w:num>
  <w:num w:numId="169">
    <w:abstractNumId w:val="39"/>
  </w:num>
  <w:num w:numId="170">
    <w:abstractNumId w:val="77"/>
  </w:num>
  <w:num w:numId="171">
    <w:abstractNumId w:val="22"/>
  </w:num>
  <w:num w:numId="172">
    <w:abstractNumId w:val="68"/>
  </w:num>
  <w:num w:numId="173">
    <w:abstractNumId w:val="74"/>
  </w:num>
  <w:num w:numId="174">
    <w:abstractNumId w:val="86"/>
  </w:num>
  <w:num w:numId="175">
    <w:abstractNumId w:val="19"/>
  </w:num>
  <w:num w:numId="176">
    <w:abstractNumId w:val="71"/>
  </w:num>
  <w:num w:numId="177">
    <w:abstractNumId w:val="175"/>
  </w:num>
  <w:num w:numId="178">
    <w:abstractNumId w:val="21"/>
  </w:num>
  <w:num w:numId="179">
    <w:abstractNumId w:val="38"/>
  </w:num>
  <w:num w:numId="180">
    <w:abstractNumId w:val="73"/>
  </w:num>
  <w:num w:numId="181">
    <w:abstractNumId w:val="9"/>
  </w:num>
  <w:num w:numId="182">
    <w:abstractNumId w:val="44"/>
  </w:num>
  <w:num w:numId="183">
    <w:abstractNumId w:val="105"/>
  </w:num>
  <w:num w:numId="184">
    <w:abstractNumId w:val="48"/>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0D"/>
    <w:rsid w:val="00147DF4"/>
    <w:rsid w:val="00303F25"/>
    <w:rsid w:val="00655E4A"/>
    <w:rsid w:val="00675BB2"/>
    <w:rsid w:val="00692063"/>
    <w:rsid w:val="006C512C"/>
    <w:rsid w:val="007C7D84"/>
    <w:rsid w:val="00BB410D"/>
    <w:rsid w:val="00D17492"/>
    <w:rsid w:val="00D75D6F"/>
    <w:rsid w:val="00ED7AE5"/>
    <w:rsid w:val="00EF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2138E-501D-482A-B418-1D0CA10A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8"/>
      <w:ind w:left="2411" w:right="692" w:hanging="488"/>
      <w:outlineLvl w:val="0"/>
    </w:pPr>
    <w:rPr>
      <w:b/>
      <w:bCs/>
      <w:sz w:val="36"/>
      <w:szCs w:val="36"/>
    </w:rPr>
  </w:style>
  <w:style w:type="paragraph" w:styleId="Heading2">
    <w:name w:val="heading 2"/>
    <w:basedOn w:val="Normal"/>
    <w:uiPriority w:val="1"/>
    <w:qFormat/>
    <w:pPr>
      <w:ind w:left="2202"/>
      <w:jc w:val="center"/>
      <w:outlineLvl w:val="1"/>
    </w:pPr>
    <w:rPr>
      <w:b/>
      <w:bCs/>
      <w:i/>
      <w:sz w:val="36"/>
      <w:szCs w:val="36"/>
    </w:rPr>
  </w:style>
  <w:style w:type="paragraph" w:styleId="Heading3">
    <w:name w:val="heading 3"/>
    <w:basedOn w:val="Normal"/>
    <w:uiPriority w:val="1"/>
    <w:qFormat/>
    <w:pPr>
      <w:outlineLvl w:val="2"/>
    </w:pPr>
    <w:rPr>
      <w:b/>
      <w:bCs/>
      <w:sz w:val="32"/>
      <w:szCs w:val="32"/>
      <w:u w:val="single" w:color="000000"/>
    </w:rPr>
  </w:style>
  <w:style w:type="paragraph" w:styleId="Heading4">
    <w:name w:val="heading 4"/>
    <w:basedOn w:val="Normal"/>
    <w:uiPriority w:val="1"/>
    <w:qFormat/>
    <w:pPr>
      <w:spacing w:before="21"/>
      <w:ind w:left="1595"/>
      <w:outlineLvl w:val="3"/>
    </w:pPr>
    <w:rPr>
      <w:b/>
      <w:bCs/>
      <w:i/>
      <w:sz w:val="32"/>
      <w:szCs w:val="32"/>
      <w:u w:val="single" w:color="000000"/>
    </w:rPr>
  </w:style>
  <w:style w:type="paragraph" w:styleId="Heading5">
    <w:name w:val="heading 5"/>
    <w:basedOn w:val="Normal"/>
    <w:uiPriority w:val="1"/>
    <w:qFormat/>
    <w:pPr>
      <w:spacing w:before="23"/>
      <w:ind w:left="659"/>
      <w:outlineLvl w:val="4"/>
    </w:pPr>
    <w:rPr>
      <w:b/>
      <w:bCs/>
      <w:sz w:val="28"/>
      <w:szCs w:val="28"/>
    </w:rPr>
  </w:style>
  <w:style w:type="paragraph" w:styleId="Heading6">
    <w:name w:val="heading 6"/>
    <w:basedOn w:val="Normal"/>
    <w:uiPriority w:val="1"/>
    <w:qFormat/>
    <w:pPr>
      <w:ind w:left="260"/>
      <w:outlineLvl w:val="5"/>
    </w:pPr>
    <w:rPr>
      <w:b/>
      <w:bCs/>
      <w:i/>
      <w:sz w:val="28"/>
      <w:szCs w:val="28"/>
    </w:rPr>
  </w:style>
  <w:style w:type="paragraph" w:styleId="Heading7">
    <w:name w:val="heading 7"/>
    <w:basedOn w:val="Normal"/>
    <w:uiPriority w:val="1"/>
    <w:qFormat/>
    <w:pPr>
      <w:spacing w:before="51"/>
      <w:ind w:left="659"/>
      <w:outlineLvl w:val="6"/>
    </w:pPr>
    <w:rPr>
      <w:b/>
      <w:bCs/>
      <w:sz w:val="24"/>
      <w:szCs w:val="24"/>
    </w:rPr>
  </w:style>
  <w:style w:type="paragraph" w:styleId="Heading8">
    <w:name w:val="heading 8"/>
    <w:basedOn w:val="Normal"/>
    <w:uiPriority w:val="1"/>
    <w:qFormat/>
    <w:pPr>
      <w:ind w:left="659" w:hanging="360"/>
      <w:outlineLvl w:val="7"/>
    </w:pPr>
    <w:rPr>
      <w:sz w:val="24"/>
      <w:szCs w:val="24"/>
    </w:rPr>
  </w:style>
  <w:style w:type="paragraph" w:styleId="Heading9">
    <w:name w:val="heading 9"/>
    <w:basedOn w:val="Normal"/>
    <w:uiPriority w:val="1"/>
    <w:qFormat/>
    <w:pPr>
      <w:ind w:left="1379" w:hanging="720"/>
      <w:outlineLvl w:val="8"/>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512C"/>
    <w:pPr>
      <w:tabs>
        <w:tab w:val="center" w:pos="4680"/>
        <w:tab w:val="right" w:pos="9360"/>
      </w:tabs>
    </w:pPr>
  </w:style>
  <w:style w:type="character" w:customStyle="1" w:styleId="HeaderChar">
    <w:name w:val="Header Char"/>
    <w:basedOn w:val="DefaultParagraphFont"/>
    <w:link w:val="Header"/>
    <w:uiPriority w:val="99"/>
    <w:rsid w:val="006C512C"/>
    <w:rPr>
      <w:rFonts w:ascii="Calibri" w:eastAsia="Calibri" w:hAnsi="Calibri" w:cs="Calibri"/>
      <w:lang w:bidi="en-US"/>
    </w:rPr>
  </w:style>
  <w:style w:type="paragraph" w:styleId="Footer">
    <w:name w:val="footer"/>
    <w:basedOn w:val="Normal"/>
    <w:link w:val="FooterChar"/>
    <w:uiPriority w:val="99"/>
    <w:unhideWhenUsed/>
    <w:rsid w:val="006C512C"/>
    <w:pPr>
      <w:tabs>
        <w:tab w:val="center" w:pos="4680"/>
        <w:tab w:val="right" w:pos="9360"/>
      </w:tabs>
    </w:pPr>
  </w:style>
  <w:style w:type="character" w:customStyle="1" w:styleId="FooterChar">
    <w:name w:val="Footer Char"/>
    <w:basedOn w:val="DefaultParagraphFont"/>
    <w:link w:val="Footer"/>
    <w:uiPriority w:val="99"/>
    <w:rsid w:val="006C512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565C8-4CEE-4688-B0AE-ACA63793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26638</Words>
  <Characters>151842</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Model Certified Evaluation Plan</vt:lpstr>
    </vt:vector>
  </TitlesOfParts>
  <Company>115</Company>
  <LinksUpToDate>false</LinksUpToDate>
  <CharactersWithSpaces>178124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Certified Evaluation Plan</dc:title>
  <dc:subject>5.0</dc:subject>
  <dc:creator>Office of Next Generation Learners</dc:creator>
  <cp:lastModifiedBy>Morris, Laura</cp:lastModifiedBy>
  <cp:revision>2</cp:revision>
  <dcterms:created xsi:type="dcterms:W3CDTF">2020-07-07T15:49:00Z</dcterms:created>
  <dcterms:modified xsi:type="dcterms:W3CDTF">2020-07-07T15:49:00Z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2016</vt:lpwstr>
  </property>
  <property fmtid="{D5CDD505-2E9C-101B-9397-08002B2CF9AE}" pid="4" name="LastSaved">
    <vt:filetime>2020-04-29T00:00:00Z</vt:filetime>
  </property>
</Properties>
</file>