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vertAlign w:val="baseline"/>
        </w:rPr>
      </w:pPr>
      <w:r w:rsidDel="00000000" w:rsidR="00000000" w:rsidRPr="00000000">
        <w:rPr>
          <w:rFonts w:ascii="Garamond" w:cs="Garamond" w:eastAsia="Garamond" w:hAnsi="Garamond"/>
          <w:rtl w:val="0"/>
        </w:rPr>
        <w:t xml:space="preserve">October 22nd, 2019</w:t>
      </w:r>
      <w:r w:rsidDel="00000000" w:rsidR="00000000" w:rsidRPr="00000000">
        <w:rPr>
          <w:rtl w:val="0"/>
        </w:rPr>
      </w:r>
    </w:p>
    <w:p w:rsidR="00000000" w:rsidDel="00000000" w:rsidP="00000000" w:rsidRDefault="00000000" w:rsidRPr="00000000" w14:paraId="0000000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03">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04">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Dear Parent/Guardian, </w:t>
      </w:r>
    </w:p>
    <w:p w:rsidR="00000000" w:rsidDel="00000000" w:rsidP="00000000" w:rsidRDefault="00000000" w:rsidRPr="00000000" w14:paraId="00000005">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06">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Your student’s senior year is one of the most exciting events in their lives. As they complete their senior year, they will close the door on years of hard work and lasting accomplishments.</w:t>
      </w:r>
    </w:p>
    <w:p w:rsidR="00000000" w:rsidDel="00000000" w:rsidP="00000000" w:rsidRDefault="00000000" w:rsidRPr="00000000" w14:paraId="00000007">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08">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To help celebrate, please consider a tribute memory ad that provides you with the opportunity to wish them congratulations and to let them know how proud you are of their accomplishments. Our goal is for every student to have a memory advertisement.  It doesn’t matter what size it is – it is the thought that has gone into the words and pictures that is important.</w:t>
      </w:r>
    </w:p>
    <w:p w:rsidR="00000000" w:rsidDel="00000000" w:rsidP="00000000" w:rsidRDefault="00000000" w:rsidRPr="00000000" w14:paraId="00000009">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0A">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Enclosed is a contract for the layout. Please review the information carefully to ensure that your memory advertisement will be what you desire. You will be able to pick a layout provided to you by the yearbook staff. You may either mail your contract with the pictures to the above address or bring it to the front office in an envelope (when the school year starts).  </w:t>
      </w:r>
      <w:r w:rsidDel="00000000" w:rsidR="00000000" w:rsidRPr="00000000">
        <w:rPr>
          <w:rFonts w:ascii="Garamond" w:cs="Garamond" w:eastAsia="Garamond" w:hAnsi="Garamond"/>
          <w:i w:val="1"/>
          <w:vertAlign w:val="baseline"/>
          <w:rtl w:val="0"/>
        </w:rPr>
        <w:t xml:space="preserve">Due to the time it takes to make these and the proof we will send, please send them in by the deadline</w:t>
      </w:r>
      <w:r w:rsidDel="00000000" w:rsidR="00000000" w:rsidRPr="00000000">
        <w:rPr>
          <w:rFonts w:ascii="Garamond" w:cs="Garamond" w:eastAsia="Garamond" w:hAnsi="Garamond"/>
          <w:vertAlign w:val="baseline"/>
          <w:rtl w:val="0"/>
        </w:rPr>
        <w:t xml:space="preserve">.</w:t>
      </w:r>
    </w:p>
    <w:p w:rsidR="00000000" w:rsidDel="00000000" w:rsidP="00000000" w:rsidRDefault="00000000" w:rsidRPr="00000000" w14:paraId="0000000B">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0C">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If you choose to purchase a senior memory ad, you may also purchase a yearbook for $65.oo. This offer is only good </w:t>
      </w:r>
      <w:r w:rsidDel="00000000" w:rsidR="00000000" w:rsidRPr="00000000">
        <w:rPr>
          <w:rFonts w:ascii="Garamond" w:cs="Garamond" w:eastAsia="Garamond" w:hAnsi="Garamond"/>
          <w:rtl w:val="0"/>
        </w:rPr>
        <w:t xml:space="preserve">through December 19th, 2019.</w:t>
      </w:r>
      <w:r w:rsidDel="00000000" w:rsidR="00000000" w:rsidRPr="00000000">
        <w:rPr>
          <w:rtl w:val="0"/>
        </w:rPr>
      </w:r>
    </w:p>
    <w:p w:rsidR="00000000" w:rsidDel="00000000" w:rsidP="00000000" w:rsidRDefault="00000000" w:rsidRPr="00000000" w14:paraId="0000000D">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0E">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Please provide an email address so that we can send a confirmation of receipt of your ad and a .pdf proof. Hard copy pictures will be returned to students in May after yearbooks are distributed. </w:t>
      </w:r>
    </w:p>
    <w:p w:rsidR="00000000" w:rsidDel="00000000" w:rsidP="00000000" w:rsidRDefault="00000000" w:rsidRPr="00000000" w14:paraId="0000000F">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Please be sure to write your student’s name on the contract and the memo section of your check. </w:t>
      </w:r>
    </w:p>
    <w:p w:rsidR="00000000" w:rsidDel="00000000" w:rsidP="00000000" w:rsidRDefault="00000000" w:rsidRPr="00000000" w14:paraId="00000010">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1">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If you have questions, please e-mail the advisor at phsybk@gmail.com or you may call the school once the year starts.  </w:t>
      </w:r>
    </w:p>
    <w:p w:rsidR="00000000" w:rsidDel="00000000" w:rsidP="00000000" w:rsidRDefault="00000000" w:rsidRPr="00000000" w14:paraId="0000001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3">
      <w:pPr>
        <w:rPr>
          <w:rFonts w:ascii="Garamond" w:cs="Garamond" w:eastAsia="Garamond" w:hAnsi="Garamond"/>
          <w:vertAlign w:val="baseline"/>
        </w:rPr>
      </w:pPr>
      <w:r w:rsidDel="00000000" w:rsidR="00000000" w:rsidRPr="00000000">
        <w:rPr>
          <w:rFonts w:ascii="Garamond" w:cs="Garamond" w:eastAsia="Garamond" w:hAnsi="Garamond"/>
          <w:b w:val="1"/>
          <w:i w:val="1"/>
          <w:highlight w:val="yellow"/>
          <w:vertAlign w:val="baseline"/>
          <w:rtl w:val="0"/>
        </w:rPr>
        <w:t xml:space="preserve">Memory advertisements and final payments are due by December 19</w:t>
      </w:r>
      <w:r w:rsidDel="00000000" w:rsidR="00000000" w:rsidRPr="00000000">
        <w:rPr>
          <w:rFonts w:ascii="Garamond" w:cs="Garamond" w:eastAsia="Garamond" w:hAnsi="Garamond"/>
          <w:b w:val="1"/>
          <w:i w:val="1"/>
          <w:highlight w:val="yellow"/>
          <w:vertAlign w:val="superscript"/>
          <w:rtl w:val="0"/>
        </w:rPr>
        <w:t xml:space="preserve">th</w:t>
      </w:r>
      <w:r w:rsidDel="00000000" w:rsidR="00000000" w:rsidRPr="00000000">
        <w:rPr>
          <w:rFonts w:ascii="Garamond" w:cs="Garamond" w:eastAsia="Garamond" w:hAnsi="Garamond"/>
          <w:b w:val="1"/>
          <w:i w:val="1"/>
          <w:highlight w:val="yellow"/>
          <w:vertAlign w:val="baseline"/>
          <w:rtl w:val="0"/>
        </w:rPr>
        <w:t xml:space="preserve">,  201</w:t>
      </w:r>
      <w:r w:rsidDel="00000000" w:rsidR="00000000" w:rsidRPr="00000000">
        <w:rPr>
          <w:rFonts w:ascii="Garamond" w:cs="Garamond" w:eastAsia="Garamond" w:hAnsi="Garamond"/>
          <w:b w:val="1"/>
          <w:i w:val="1"/>
          <w:highlight w:val="yellow"/>
          <w:rtl w:val="0"/>
        </w:rPr>
        <w:t xml:space="preserve">9.</w:t>
      </w:r>
      <w:r w:rsidDel="00000000" w:rsidR="00000000" w:rsidRPr="00000000">
        <w:rPr>
          <w:rtl w:val="0"/>
        </w:rPr>
      </w:r>
    </w:p>
    <w:p w:rsidR="00000000" w:rsidDel="00000000" w:rsidP="00000000" w:rsidRDefault="00000000" w:rsidRPr="00000000" w14:paraId="00000014">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5">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Sincerely,</w:t>
      </w:r>
    </w:p>
    <w:p w:rsidR="00000000" w:rsidDel="00000000" w:rsidP="00000000" w:rsidRDefault="00000000" w:rsidRPr="00000000" w14:paraId="00000016">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7">
      <w:pPr>
        <w:ind w:left="720" w:hanging="72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The Lion Yearbook Staff</w:t>
      </w:r>
    </w:p>
    <w:sectPr>
      <w:headerReference r:id="rId7" w:type="default"/>
      <w:pgSz w:h="15840" w:w="12240"/>
      <w:pgMar w:bottom="144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rFonts w:ascii="Garamond" w:cs="Garamond" w:eastAsia="Garamond" w:hAnsi="Garamond"/>
        <w:b w:val="0"/>
        <w:sz w:val="36"/>
        <w:szCs w:val="36"/>
        <w:vertAlign w:val="baseline"/>
      </w:rPr>
    </w:pPr>
    <w:r w:rsidDel="00000000" w:rsidR="00000000" w:rsidRPr="00000000">
      <w:rPr>
        <w:rFonts w:ascii="Garamond" w:cs="Garamond" w:eastAsia="Garamond" w:hAnsi="Garamond"/>
        <w:b w:val="1"/>
        <w:sz w:val="36"/>
        <w:szCs w:val="36"/>
        <w:vertAlign w:val="baseline"/>
      </w:rPr>
      <w:drawing>
        <wp:inline distB="0" distT="0" distL="114300" distR="114300">
          <wp:extent cx="448310" cy="44767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8310" cy="447675"/>
                  </a:xfrm>
                  <a:prstGeom prst="rect"/>
                  <a:ln/>
                </pic:spPr>
              </pic:pic>
            </a:graphicData>
          </a:graphic>
        </wp:inline>
      </w:drawing>
    </w:r>
    <w:r w:rsidDel="00000000" w:rsidR="00000000" w:rsidRPr="00000000">
      <w:rPr>
        <w:rFonts w:ascii="Garamond" w:cs="Garamond" w:eastAsia="Garamond" w:hAnsi="Garamond"/>
        <w:b w:val="1"/>
        <w:sz w:val="36"/>
        <w:szCs w:val="36"/>
        <w:vertAlign w:val="baseline"/>
        <w:rtl w:val="0"/>
      </w:rPr>
      <w:t xml:space="preserve">Lion Yearbook</w:t>
    </w:r>
    <w:r w:rsidDel="00000000" w:rsidR="00000000" w:rsidRPr="00000000">
      <w:rPr>
        <w:rtl w:val="0"/>
      </w:rPr>
    </w:r>
  </w:p>
  <w:p w:rsidR="00000000" w:rsidDel="00000000" w:rsidP="00000000" w:rsidRDefault="00000000" w:rsidRPr="00000000" w14:paraId="00000019">
    <w:pPr>
      <w:jc w:val="right"/>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Prattville High School</w:t>
    </w:r>
  </w:p>
  <w:p w:rsidR="00000000" w:rsidDel="00000000" w:rsidP="00000000" w:rsidRDefault="00000000" w:rsidRPr="00000000" w14:paraId="0000001A">
    <w:pPr>
      <w:jc w:val="right"/>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1315 Upper Kingston Road</w:t>
    </w:r>
  </w:p>
  <w:p w:rsidR="00000000" w:rsidDel="00000000" w:rsidP="00000000" w:rsidRDefault="00000000" w:rsidRPr="00000000" w14:paraId="0000001B">
    <w:pPr>
      <w:jc w:val="right"/>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Prattville, AL 36067</w:t>
    </w:r>
  </w:p>
  <w:p w:rsidR="00000000" w:rsidDel="00000000" w:rsidP="00000000" w:rsidRDefault="00000000" w:rsidRPr="00000000" w14:paraId="0000001C">
    <w:pPr>
      <w:jc w:val="right"/>
      <w:rPr>
        <w:vertAlign w:val="baseline"/>
      </w:rPr>
    </w:pPr>
    <w:r w:rsidDel="00000000" w:rsidR="00000000" w:rsidRPr="00000000">
      <w:rPr>
        <w:rFonts w:ascii="Garamond" w:cs="Garamond" w:eastAsia="Garamond" w:hAnsi="Garamond"/>
        <w:vertAlign w:val="baseline"/>
        <w:rtl w:val="0"/>
      </w:rPr>
      <w:t xml:space="preserve">334-365-8804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Vg2ArEeigTMOCNuKyYXtFfJgag==">AMUW2mVEWA4ZaJb5TcxnNvfm854rhHuqu2PiqPt8JjCHBmPKpanEmpRtQDiZTdnbqV3zUrhhdfiP8yXQhmx4OF6yYy3UGTRmTUPvxAOrc1o0JqfROxuaPig=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2018-10-23T15:41:00Z</dcterms:created>
  <dc:creator>Ava Cotney</dc:creator>
</cp:coreProperties>
</file>