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21" w:rsidRDefault="005872A5" w:rsidP="004A66EF">
      <w:pPr>
        <w:pStyle w:val="Heading1"/>
        <w:tabs>
          <w:tab w:val="left" w:pos="-1440"/>
          <w:tab w:val="left" w:pos="-720"/>
          <w:tab w:val="left" w:pos="0"/>
          <w:tab w:val="left" w:pos="498"/>
          <w:tab w:val="left" w:pos="1068"/>
        </w:tabs>
        <w:jc w:val="left"/>
      </w:pPr>
      <w:r>
        <w:rPr>
          <w:color w:val="FF0000"/>
        </w:rPr>
        <w:t xml:space="preserve"> </w:t>
      </w:r>
      <w:r>
        <w:rPr>
          <w:color w:val="FF0000"/>
        </w:rPr>
        <w:tab/>
      </w:r>
      <w:r>
        <w:rPr>
          <w:color w:val="FF0000"/>
        </w:rPr>
        <w:tab/>
      </w:r>
      <w:r>
        <w:rPr>
          <w:color w:val="FF0000"/>
        </w:rPr>
        <w:tab/>
      </w:r>
      <w:r w:rsidR="004A66EF">
        <w:tab/>
      </w:r>
      <w:r w:rsidR="004A66EF">
        <w:tab/>
      </w:r>
      <w:r w:rsidR="004A66EF">
        <w:tab/>
      </w:r>
      <w:r w:rsidR="004A66EF">
        <w:tab/>
      </w:r>
      <w:r w:rsidR="004A66EF">
        <w:tab/>
      </w:r>
      <w:r w:rsidR="004A66EF">
        <w:tab/>
      </w:r>
      <w:r w:rsidR="00246121">
        <w:tab/>
      </w:r>
      <w:r w:rsidR="00246121">
        <w:tab/>
      </w:r>
      <w:r w:rsidR="00246121">
        <w:tab/>
      </w:r>
      <w:r w:rsidR="004A66EF">
        <w:tab/>
      </w:r>
      <w:r>
        <w:t xml:space="preserve">   </w:t>
      </w:r>
      <w:r w:rsidR="00246121">
        <w:t>GCQC</w:t>
      </w:r>
    </w:p>
    <w:p w:rsidR="00246121" w:rsidRDefault="00246121">
      <w:pPr>
        <w:pStyle w:val="Heading1"/>
        <w:tabs>
          <w:tab w:val="left" w:pos="-1440"/>
          <w:tab w:val="left" w:pos="-720"/>
          <w:tab w:val="left" w:pos="0"/>
          <w:tab w:val="left" w:pos="498"/>
          <w:tab w:val="left" w:pos="1068"/>
        </w:tabs>
      </w:pPr>
    </w:p>
    <w:p w:rsidR="005872A5" w:rsidRPr="005872A5" w:rsidRDefault="005872A5" w:rsidP="005872A5"/>
    <w:p w:rsidR="00246121" w:rsidRDefault="00246121">
      <w:pPr>
        <w:pStyle w:val="Heading1"/>
        <w:tabs>
          <w:tab w:val="left" w:pos="-1440"/>
          <w:tab w:val="left" w:pos="-720"/>
          <w:tab w:val="left" w:pos="0"/>
          <w:tab w:val="left" w:pos="498"/>
          <w:tab w:val="left" w:pos="1068"/>
        </w:tabs>
      </w:pPr>
    </w:p>
    <w:p w:rsidR="00246121" w:rsidRDefault="00246121">
      <w:pPr>
        <w:pStyle w:val="Heading1"/>
        <w:tabs>
          <w:tab w:val="left" w:pos="-1440"/>
          <w:tab w:val="left" w:pos="-720"/>
          <w:tab w:val="left" w:pos="0"/>
          <w:tab w:val="left" w:pos="498"/>
          <w:tab w:val="left" w:pos="1068"/>
        </w:tabs>
      </w:pPr>
      <w:r>
        <w:t>RESIGNATION OF PROFESSIONAL STAFF MEMBER</w:t>
      </w:r>
    </w:p>
    <w:p w:rsidR="00246121" w:rsidRDefault="00246121">
      <w:pPr>
        <w:tabs>
          <w:tab w:val="left" w:pos="-1440"/>
          <w:tab w:val="left" w:pos="-720"/>
          <w:tab w:val="left" w:pos="0"/>
          <w:tab w:val="left" w:pos="498"/>
          <w:tab w:val="left" w:pos="1068"/>
        </w:tabs>
        <w:jc w:val="both"/>
      </w:pPr>
      <w:r>
        <w:t xml:space="preserve"> </w:t>
      </w:r>
    </w:p>
    <w:p w:rsidR="00246121" w:rsidRDefault="00246121">
      <w:pPr>
        <w:tabs>
          <w:tab w:val="left" w:pos="-1440"/>
          <w:tab w:val="left" w:pos="-720"/>
          <w:tab w:val="left" w:pos="0"/>
          <w:tab w:val="left" w:pos="498"/>
          <w:tab w:val="left" w:pos="1068"/>
        </w:tabs>
        <w:jc w:val="both"/>
      </w:pPr>
    </w:p>
    <w:p w:rsidR="00246121" w:rsidRDefault="00246121">
      <w:r>
        <w:t xml:space="preserve">     All staff members who sign a contract are expected to honor the contract.</w:t>
      </w:r>
    </w:p>
    <w:p w:rsidR="00246121" w:rsidRDefault="00246121"/>
    <w:p w:rsidR="00246121" w:rsidRDefault="00246121">
      <w:r>
        <w:t xml:space="preserve">     Resignations tendered between the time the employee signs the contract and July 1 of a given year shall not be accepted unless and until a suitable and fully qualified replacement is hired. Resignations tendered after July 1 of the year of the contract shall not be accepted nor shall the employee be released from his/her contractual duties.</w:t>
      </w:r>
    </w:p>
    <w:p w:rsidR="00246121" w:rsidRDefault="00246121"/>
    <w:p w:rsidR="00246121" w:rsidRDefault="00246121">
      <w:r>
        <w:t xml:space="preserve">     However, the Board recognizes that extenuating circumstances may arise which warrants it giving special consideration to a resignation request. In these instances, the Board may make exceptions to this Policy, on a case by case basis.</w:t>
      </w:r>
    </w:p>
    <w:p w:rsidR="00246121" w:rsidRDefault="00246121"/>
    <w:p w:rsidR="00246121" w:rsidRDefault="00246121">
      <w:r>
        <w:t xml:space="preserve">     If an employee under contract breaches his/her contractual obligations to the District, or fails to abide by the terms of this Policy, the Board may initiate such legal actions as it deems appropriate, including monetary damages from the employee.</w:t>
      </w:r>
    </w:p>
    <w:p w:rsidR="00246121" w:rsidRDefault="00246121"/>
    <w:p w:rsidR="00246121" w:rsidRDefault="00246121">
      <w:pPr>
        <w:rPr>
          <w:u w:val="single"/>
        </w:rPr>
      </w:pPr>
      <w:r>
        <w:t xml:space="preserve">     In addition, if a teacher reneges on his/her contract, the Board shall notify the teacher certification division of the Department of Education. </w:t>
      </w: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p>
    <w:p w:rsidR="00246121" w:rsidRDefault="00246121">
      <w:pPr>
        <w:tabs>
          <w:tab w:val="left" w:pos="-1440"/>
          <w:tab w:val="left" w:pos="-720"/>
          <w:tab w:val="left" w:pos="0"/>
          <w:tab w:val="left" w:pos="498"/>
          <w:tab w:val="left" w:pos="1068"/>
        </w:tabs>
      </w:pPr>
      <w:r>
        <w:t>First Reading:</w:t>
      </w:r>
      <w:r>
        <w:tab/>
      </w:r>
      <w:r>
        <w:tab/>
        <w:t>March 5, 2002</w:t>
      </w:r>
    </w:p>
    <w:p w:rsidR="00246121" w:rsidRDefault="00246121">
      <w:pPr>
        <w:tabs>
          <w:tab w:val="left" w:pos="-1440"/>
          <w:tab w:val="left" w:pos="-720"/>
          <w:tab w:val="left" w:pos="0"/>
          <w:tab w:val="left" w:pos="498"/>
          <w:tab w:val="left" w:pos="1068"/>
        </w:tabs>
      </w:pPr>
      <w:r>
        <w:t>Second Reading:</w:t>
      </w:r>
      <w:r>
        <w:tab/>
        <w:t>March 19, 2002</w:t>
      </w:r>
    </w:p>
    <w:p w:rsidR="00246121" w:rsidRDefault="00246121">
      <w:pPr>
        <w:tabs>
          <w:tab w:val="left" w:pos="-1440"/>
          <w:tab w:val="left" w:pos="-720"/>
          <w:tab w:val="left" w:pos="0"/>
          <w:tab w:val="left" w:pos="498"/>
          <w:tab w:val="left" w:pos="1068"/>
        </w:tabs>
      </w:pPr>
      <w:r>
        <w:t>Adopted:</w:t>
      </w:r>
      <w:r>
        <w:tab/>
      </w:r>
      <w:r>
        <w:tab/>
      </w:r>
      <w:r>
        <w:tab/>
        <w:t>March 19, 2002</w:t>
      </w:r>
    </w:p>
    <w:p w:rsidR="004A66EF" w:rsidRPr="005872A5" w:rsidRDefault="004A66EF">
      <w:pPr>
        <w:tabs>
          <w:tab w:val="left" w:pos="-1440"/>
          <w:tab w:val="left" w:pos="-720"/>
          <w:tab w:val="left" w:pos="0"/>
          <w:tab w:val="left" w:pos="498"/>
          <w:tab w:val="left" w:pos="1068"/>
        </w:tabs>
      </w:pPr>
      <w:r w:rsidRPr="005872A5">
        <w:t>First Reading:</w:t>
      </w:r>
      <w:r w:rsidRPr="005872A5">
        <w:tab/>
      </w:r>
      <w:r w:rsidR="005872A5">
        <w:tab/>
      </w:r>
      <w:r w:rsidRPr="005872A5">
        <w:t>January 24, 2018</w:t>
      </w:r>
    </w:p>
    <w:p w:rsidR="00246001" w:rsidRDefault="00246001">
      <w:pPr>
        <w:tabs>
          <w:tab w:val="left" w:pos="-1440"/>
          <w:tab w:val="left" w:pos="-720"/>
          <w:tab w:val="left" w:pos="0"/>
          <w:tab w:val="left" w:pos="498"/>
          <w:tab w:val="left" w:pos="1068"/>
        </w:tabs>
      </w:pPr>
      <w:r w:rsidRPr="005872A5">
        <w:t>Second Reading:</w:t>
      </w:r>
      <w:r w:rsidRPr="005872A5">
        <w:tab/>
        <w:t>February 14, 2018</w:t>
      </w:r>
    </w:p>
    <w:p w:rsidR="005872A5" w:rsidRPr="005872A5" w:rsidRDefault="005872A5">
      <w:pPr>
        <w:tabs>
          <w:tab w:val="left" w:pos="-1440"/>
          <w:tab w:val="left" w:pos="-720"/>
          <w:tab w:val="left" w:pos="0"/>
          <w:tab w:val="left" w:pos="498"/>
          <w:tab w:val="left" w:pos="1068"/>
        </w:tabs>
      </w:pPr>
      <w:r>
        <w:t>Reviewed:</w:t>
      </w:r>
      <w:r>
        <w:tab/>
      </w:r>
      <w:r>
        <w:tab/>
      </w:r>
      <w:r>
        <w:tab/>
        <w:t>February 12, 2018</w:t>
      </w:r>
    </w:p>
    <w:sectPr w:rsidR="005872A5" w:rsidRPr="005872A5">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6EF"/>
    <w:rsid w:val="00246001"/>
    <w:rsid w:val="00246121"/>
    <w:rsid w:val="004A66EF"/>
    <w:rsid w:val="005872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Frances Bean</cp:lastModifiedBy>
  <cp:revision>2</cp:revision>
  <cp:lastPrinted>2002-03-20T13:34:00Z</cp:lastPrinted>
  <dcterms:created xsi:type="dcterms:W3CDTF">2018-02-20T16:09:00Z</dcterms:created>
  <dcterms:modified xsi:type="dcterms:W3CDTF">2018-02-20T16:09:00Z</dcterms:modified>
</cp:coreProperties>
</file>