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22" w:rsidRPr="00011F22" w:rsidRDefault="00011F22" w:rsidP="00011F22">
      <w:pPr>
        <w:tabs>
          <w:tab w:val="left" w:pos="-720"/>
          <w:tab w:val="left" w:pos="0"/>
          <w:tab w:val="left" w:pos="450"/>
          <w:tab w:val="left" w:pos="738"/>
          <w:tab w:val="left" w:pos="5400"/>
          <w:tab w:val="left" w:pos="5547"/>
          <w:tab w:val="left" w:pos="6120"/>
          <w:tab w:val="left" w:pos="6528"/>
          <w:tab w:val="left" w:pos="7424"/>
          <w:tab w:val="left" w:pos="7920"/>
          <w:tab w:val="left" w:pos="8640"/>
          <w:tab w:val="left" w:pos="9360"/>
        </w:tabs>
        <w:rPr>
          <w:rFonts w:ascii="Arial" w:hAnsi="Arial" w:cs="Arial"/>
          <w:b/>
          <w:bCs/>
          <w:sz w:val="18"/>
          <w:szCs w:val="18"/>
        </w:rPr>
      </w:pPr>
      <w:r w:rsidRPr="00011F22">
        <w:rPr>
          <w:rFonts w:ascii="Arial" w:hAnsi="Arial" w:cs="Arial"/>
          <w:b/>
          <w:bCs/>
          <w:sz w:val="18"/>
          <w:szCs w:val="18"/>
          <w:u w:val="single"/>
        </w:rPr>
        <w:t>Revised January 2010</w:t>
      </w:r>
      <w:r w:rsidRPr="00011F22">
        <w:rPr>
          <w:rFonts w:ascii="Arial" w:hAnsi="Arial" w:cs="Arial"/>
          <w:b/>
          <w:bCs/>
          <w:sz w:val="18"/>
          <w:szCs w:val="18"/>
        </w:rPr>
        <w:tab/>
        <w:t>(To be completed by each participant)</w:t>
      </w:r>
    </w:p>
    <w:p w:rsidR="00011F22" w:rsidRPr="00011F22" w:rsidRDefault="00011F22" w:rsidP="00011F22">
      <w:pPr>
        <w:tabs>
          <w:tab w:val="left" w:pos="-720"/>
          <w:tab w:val="left" w:pos="0"/>
          <w:tab w:val="left" w:pos="450"/>
          <w:tab w:val="left" w:pos="738"/>
          <w:tab w:val="left" w:pos="5400"/>
          <w:tab w:val="left" w:pos="5547"/>
          <w:tab w:val="left" w:pos="6120"/>
          <w:tab w:val="left" w:pos="6528"/>
          <w:tab w:val="left" w:pos="7424"/>
          <w:tab w:val="left" w:pos="7920"/>
          <w:tab w:val="left" w:pos="8640"/>
          <w:tab w:val="left" w:pos="9360"/>
        </w:tabs>
        <w:jc w:val="center"/>
        <w:rPr>
          <w:rFonts w:ascii="Arial" w:hAnsi="Arial" w:cs="Arial"/>
          <w:b/>
          <w:bCs/>
          <w:sz w:val="18"/>
          <w:szCs w:val="18"/>
        </w:rPr>
      </w:pPr>
      <w:r w:rsidRPr="00011F22">
        <w:rPr>
          <w:rFonts w:ascii="Arial" w:hAnsi="Arial" w:cs="Arial"/>
          <w:b/>
          <w:bCs/>
          <w:sz w:val="18"/>
          <w:szCs w:val="18"/>
        </w:rPr>
        <w:t>CODE OF CONDUCT</w:t>
      </w:r>
    </w:p>
    <w:p w:rsidR="00011F22" w:rsidRPr="00011F22" w:rsidRDefault="00011F22" w:rsidP="00011F22">
      <w:pPr>
        <w:tabs>
          <w:tab w:val="left" w:pos="-720"/>
          <w:tab w:val="left" w:pos="0"/>
          <w:tab w:val="left" w:pos="450"/>
          <w:tab w:val="left" w:pos="738"/>
          <w:tab w:val="left" w:pos="5400"/>
          <w:tab w:val="left" w:pos="5547"/>
          <w:tab w:val="left" w:pos="6120"/>
          <w:tab w:val="left" w:pos="6528"/>
          <w:tab w:val="left" w:pos="7424"/>
          <w:tab w:val="left" w:pos="7920"/>
          <w:tab w:val="left" w:pos="8640"/>
          <w:tab w:val="left" w:pos="9360"/>
        </w:tabs>
        <w:ind w:firstLine="450"/>
        <w:rPr>
          <w:rFonts w:ascii="Arial" w:hAnsi="Arial" w:cs="Arial"/>
          <w:sz w:val="18"/>
          <w:szCs w:val="18"/>
        </w:rPr>
      </w:pPr>
      <w:r w:rsidRPr="00011F22">
        <w:rPr>
          <w:rFonts w:ascii="Arial" w:hAnsi="Arial" w:cs="Arial"/>
          <w:b/>
          <w:bCs/>
          <w:sz w:val="18"/>
          <w:szCs w:val="18"/>
        </w:rPr>
        <w:t>FBLA Regional, State, National Fall, National, and Officer Development Leadership Conferences</w:t>
      </w:r>
    </w:p>
    <w:p w:rsidR="00011F22" w:rsidRPr="00011F22" w:rsidRDefault="00011F22" w:rsidP="00011F22">
      <w:pPr>
        <w:tabs>
          <w:tab w:val="left" w:pos="-720"/>
          <w:tab w:val="left" w:pos="0"/>
          <w:tab w:val="left" w:pos="450"/>
          <w:tab w:val="left" w:pos="738"/>
          <w:tab w:val="left" w:pos="5400"/>
          <w:tab w:val="left" w:pos="5547"/>
          <w:tab w:val="left" w:pos="6120"/>
          <w:tab w:val="left" w:pos="6528"/>
          <w:tab w:val="left" w:pos="7424"/>
          <w:tab w:val="left" w:pos="7920"/>
          <w:tab w:val="left" w:pos="8640"/>
          <w:tab w:val="left" w:pos="9360"/>
        </w:tabs>
        <w:jc w:val="center"/>
        <w:rPr>
          <w:rFonts w:ascii="Arial" w:hAnsi="Arial" w:cs="Arial"/>
          <w:b/>
          <w:bCs/>
          <w:sz w:val="18"/>
          <w:szCs w:val="18"/>
        </w:rPr>
      </w:pPr>
      <w:r w:rsidRPr="00011F22">
        <w:rPr>
          <w:rFonts w:ascii="Arial" w:hAnsi="Arial" w:cs="Arial"/>
          <w:b/>
          <w:bCs/>
          <w:sz w:val="18"/>
          <w:szCs w:val="18"/>
        </w:rPr>
        <w:t>(This form, when completed, may be utilized for all conferences, except Nationals.)</w:t>
      </w:r>
    </w:p>
    <w:p w:rsidR="00011F22" w:rsidRPr="00011F22" w:rsidRDefault="00011F22" w:rsidP="00011F22">
      <w:pPr>
        <w:tabs>
          <w:tab w:val="left" w:pos="-720"/>
          <w:tab w:val="left" w:pos="0"/>
          <w:tab w:val="left" w:pos="450"/>
          <w:tab w:val="left" w:pos="738"/>
          <w:tab w:val="left" w:pos="5400"/>
          <w:tab w:val="left" w:pos="5547"/>
          <w:tab w:val="left" w:pos="6120"/>
          <w:tab w:val="left" w:pos="6528"/>
          <w:tab w:val="left" w:pos="7424"/>
          <w:tab w:val="left" w:pos="7920"/>
          <w:tab w:val="left" w:pos="8640"/>
          <w:tab w:val="left" w:pos="9360"/>
        </w:tabs>
        <w:jc w:val="center"/>
        <w:rPr>
          <w:rFonts w:ascii="Arial" w:hAnsi="Arial" w:cs="Arial"/>
          <w:sz w:val="18"/>
          <w:szCs w:val="18"/>
        </w:rPr>
      </w:pPr>
    </w:p>
    <w:p w:rsidR="00011F22" w:rsidRPr="00011F22" w:rsidRDefault="00011F22" w:rsidP="00011F22">
      <w:pPr>
        <w:numPr>
          <w:ilvl w:val="0"/>
          <w:numId w:val="4"/>
        </w:numPr>
        <w:tabs>
          <w:tab w:val="left" w:pos="-1008"/>
          <w:tab w:val="left" w:pos="-288"/>
          <w:tab w:val="decimal" w:pos="216"/>
          <w:tab w:val="left" w:pos="540"/>
          <w:tab w:val="left" w:pos="900"/>
          <w:tab w:val="left" w:pos="4770"/>
          <w:tab w:val="left" w:pos="5259"/>
          <w:tab w:val="left" w:pos="5832"/>
          <w:tab w:val="left" w:pos="6240"/>
          <w:tab w:val="left" w:pos="7136"/>
          <w:tab w:val="left" w:pos="7200"/>
          <w:tab w:val="left" w:pos="7920"/>
          <w:tab w:val="left" w:pos="8640"/>
          <w:tab w:val="left" w:pos="9360"/>
        </w:tabs>
        <w:jc w:val="both"/>
        <w:rPr>
          <w:rFonts w:ascii="Arial" w:hAnsi="Arial" w:cs="Arial"/>
          <w:sz w:val="18"/>
          <w:szCs w:val="18"/>
        </w:rPr>
      </w:pPr>
      <w:r w:rsidRPr="00011F22">
        <w:rPr>
          <w:rFonts w:ascii="Arial" w:hAnsi="Arial" w:cs="Arial"/>
          <w:sz w:val="18"/>
          <w:szCs w:val="18"/>
        </w:rPr>
        <w:t>All chapter members and advisers attending the FBLA Leadership Conferences are expected to attend all sessions of the conferences.</w:t>
      </w:r>
    </w:p>
    <w:p w:rsidR="00011F22" w:rsidRPr="00011F22" w:rsidRDefault="00011F22" w:rsidP="00011F22">
      <w:pPr>
        <w:tabs>
          <w:tab w:val="left" w:pos="-1008"/>
          <w:tab w:val="left" w:pos="-288"/>
          <w:tab w:val="decimal" w:pos="216"/>
          <w:tab w:val="left" w:pos="540"/>
          <w:tab w:val="left" w:pos="900"/>
          <w:tab w:val="left" w:pos="4770"/>
          <w:tab w:val="left" w:pos="5259"/>
          <w:tab w:val="left" w:pos="5832"/>
          <w:tab w:val="left" w:pos="6240"/>
          <w:tab w:val="left" w:pos="7136"/>
          <w:tab w:val="left" w:pos="7200"/>
          <w:tab w:val="left" w:pos="7920"/>
          <w:tab w:val="left" w:pos="8640"/>
          <w:tab w:val="left" w:pos="9360"/>
        </w:tabs>
        <w:ind w:left="465"/>
        <w:jc w:val="both"/>
        <w:rPr>
          <w:rFonts w:ascii="Arial" w:hAnsi="Arial" w:cs="Arial"/>
          <w:sz w:val="18"/>
          <w:szCs w:val="18"/>
        </w:rPr>
      </w:pPr>
    </w:p>
    <w:p w:rsidR="00011F22" w:rsidRPr="00011F22" w:rsidRDefault="00011F22" w:rsidP="00011F22">
      <w:pPr>
        <w:numPr>
          <w:ilvl w:val="0"/>
          <w:numId w:val="4"/>
        </w:numPr>
        <w:tabs>
          <w:tab w:val="left" w:pos="-1008"/>
          <w:tab w:val="left" w:pos="-288"/>
          <w:tab w:val="decimal" w:pos="216"/>
          <w:tab w:val="left" w:pos="540"/>
          <w:tab w:val="left" w:pos="900"/>
          <w:tab w:val="left" w:pos="4770"/>
          <w:tab w:val="left" w:pos="5259"/>
          <w:tab w:val="left" w:pos="5832"/>
          <w:tab w:val="left" w:pos="6240"/>
          <w:tab w:val="left" w:pos="7136"/>
          <w:tab w:val="left" w:pos="7200"/>
          <w:tab w:val="left" w:pos="7920"/>
          <w:tab w:val="left" w:pos="8640"/>
          <w:tab w:val="left" w:pos="9360"/>
        </w:tabs>
        <w:jc w:val="both"/>
        <w:rPr>
          <w:rFonts w:ascii="Arial" w:hAnsi="Arial" w:cs="Arial"/>
          <w:sz w:val="18"/>
          <w:szCs w:val="18"/>
        </w:rPr>
      </w:pPr>
      <w:r w:rsidRPr="00011F22">
        <w:rPr>
          <w:rFonts w:ascii="Arial" w:hAnsi="Arial" w:cs="Arial"/>
          <w:sz w:val="18"/>
          <w:szCs w:val="18"/>
        </w:rPr>
        <w:t>All members, advisers, and guests shall behave at all times as ladies and gentlemen, refraining from actions that might bring discredit upon themselves, their school, their family or friends, the conference, or upon the FBLA organization.</w:t>
      </w:r>
    </w:p>
    <w:p w:rsidR="00011F22" w:rsidRPr="00011F22" w:rsidRDefault="00011F22" w:rsidP="00011F22">
      <w:pPr>
        <w:tabs>
          <w:tab w:val="left" w:pos="-1008"/>
          <w:tab w:val="left" w:pos="-288"/>
          <w:tab w:val="decimal" w:pos="216"/>
          <w:tab w:val="left" w:pos="540"/>
          <w:tab w:val="left" w:pos="900"/>
          <w:tab w:val="left" w:pos="4770"/>
          <w:tab w:val="left" w:pos="5259"/>
          <w:tab w:val="left" w:pos="5832"/>
          <w:tab w:val="left" w:pos="6240"/>
          <w:tab w:val="left" w:pos="7136"/>
          <w:tab w:val="left" w:pos="7200"/>
          <w:tab w:val="left" w:pos="7920"/>
          <w:tab w:val="left" w:pos="8640"/>
          <w:tab w:val="left" w:pos="9360"/>
        </w:tabs>
        <w:ind w:left="465"/>
        <w:jc w:val="both"/>
        <w:rPr>
          <w:rFonts w:ascii="Arial" w:hAnsi="Arial" w:cs="Arial"/>
          <w:sz w:val="18"/>
          <w:szCs w:val="18"/>
        </w:rPr>
      </w:pPr>
    </w:p>
    <w:p w:rsidR="00011F22" w:rsidRPr="00011F22" w:rsidRDefault="00011F22" w:rsidP="00011F22">
      <w:pPr>
        <w:numPr>
          <w:ilvl w:val="0"/>
          <w:numId w:val="4"/>
        </w:numPr>
        <w:tabs>
          <w:tab w:val="left" w:pos="-1008"/>
          <w:tab w:val="left" w:pos="-288"/>
          <w:tab w:val="decimal" w:pos="216"/>
          <w:tab w:val="left" w:pos="540"/>
          <w:tab w:val="left" w:pos="900"/>
          <w:tab w:val="left" w:pos="4770"/>
          <w:tab w:val="left" w:pos="5259"/>
          <w:tab w:val="left" w:pos="5832"/>
          <w:tab w:val="left" w:pos="6240"/>
          <w:tab w:val="left" w:pos="7136"/>
          <w:tab w:val="left" w:pos="7200"/>
          <w:tab w:val="left" w:pos="7920"/>
          <w:tab w:val="left" w:pos="8640"/>
          <w:tab w:val="left" w:pos="9360"/>
        </w:tabs>
        <w:jc w:val="both"/>
        <w:rPr>
          <w:rFonts w:ascii="Arial" w:hAnsi="Arial" w:cs="Arial"/>
          <w:sz w:val="18"/>
          <w:szCs w:val="18"/>
        </w:rPr>
      </w:pPr>
      <w:r w:rsidRPr="00011F22">
        <w:rPr>
          <w:rFonts w:ascii="Arial" w:hAnsi="Arial" w:cs="Arial"/>
          <w:sz w:val="18"/>
          <w:szCs w:val="18"/>
        </w:rPr>
        <w:t>At FBLA Leadership Conferences all members, advisers, and guests shall abide by the rules and regulations of the conference.</w:t>
      </w:r>
    </w:p>
    <w:p w:rsidR="00011F22" w:rsidRPr="00011F22" w:rsidRDefault="00011F22" w:rsidP="00011F22">
      <w:pPr>
        <w:tabs>
          <w:tab w:val="left" w:pos="-1008"/>
          <w:tab w:val="left" w:pos="-288"/>
          <w:tab w:val="decimal" w:pos="216"/>
          <w:tab w:val="left" w:pos="540"/>
          <w:tab w:val="left" w:pos="900"/>
          <w:tab w:val="left" w:pos="4770"/>
          <w:tab w:val="left" w:pos="5259"/>
          <w:tab w:val="left" w:pos="5832"/>
          <w:tab w:val="left" w:pos="6240"/>
          <w:tab w:val="left" w:pos="7136"/>
          <w:tab w:val="left" w:pos="7200"/>
          <w:tab w:val="left" w:pos="7920"/>
          <w:tab w:val="left" w:pos="8640"/>
          <w:tab w:val="left" w:pos="9360"/>
        </w:tabs>
        <w:ind w:left="465"/>
        <w:jc w:val="both"/>
        <w:rPr>
          <w:rFonts w:ascii="Arial" w:hAnsi="Arial" w:cs="Arial"/>
          <w:sz w:val="18"/>
          <w:szCs w:val="18"/>
        </w:rPr>
      </w:pPr>
    </w:p>
    <w:p w:rsidR="00011F22" w:rsidRPr="00011F22" w:rsidRDefault="00011F22" w:rsidP="00011F22">
      <w:pPr>
        <w:numPr>
          <w:ilvl w:val="0"/>
          <w:numId w:val="4"/>
        </w:numPr>
        <w:tabs>
          <w:tab w:val="left" w:pos="-1008"/>
          <w:tab w:val="left" w:pos="-288"/>
          <w:tab w:val="decimal" w:pos="216"/>
          <w:tab w:val="left" w:pos="540"/>
          <w:tab w:val="left" w:pos="900"/>
          <w:tab w:val="left" w:pos="4770"/>
          <w:tab w:val="left" w:pos="5259"/>
          <w:tab w:val="left" w:pos="5832"/>
          <w:tab w:val="left" w:pos="6240"/>
          <w:tab w:val="left" w:pos="7136"/>
          <w:tab w:val="left" w:pos="7200"/>
          <w:tab w:val="left" w:pos="7920"/>
          <w:tab w:val="left" w:pos="8640"/>
          <w:tab w:val="left" w:pos="9360"/>
        </w:tabs>
        <w:jc w:val="both"/>
        <w:rPr>
          <w:rFonts w:ascii="Arial" w:hAnsi="Arial" w:cs="Arial"/>
          <w:sz w:val="18"/>
          <w:szCs w:val="18"/>
        </w:rPr>
      </w:pPr>
      <w:r w:rsidRPr="00011F22">
        <w:rPr>
          <w:rFonts w:ascii="Arial" w:hAnsi="Arial" w:cs="Arial"/>
          <w:sz w:val="18"/>
          <w:szCs w:val="18"/>
        </w:rPr>
        <w:t>All conference participants shall wear their conference name badge at all times.</w:t>
      </w:r>
    </w:p>
    <w:p w:rsidR="00011F22" w:rsidRPr="00011F22" w:rsidRDefault="00011F22" w:rsidP="00011F22">
      <w:pPr>
        <w:tabs>
          <w:tab w:val="left" w:pos="-1008"/>
          <w:tab w:val="left" w:pos="-288"/>
          <w:tab w:val="decimal" w:pos="216"/>
          <w:tab w:val="left" w:pos="540"/>
          <w:tab w:val="left" w:pos="900"/>
          <w:tab w:val="left" w:pos="4770"/>
          <w:tab w:val="left" w:pos="5259"/>
          <w:tab w:val="left" w:pos="5832"/>
          <w:tab w:val="left" w:pos="6240"/>
          <w:tab w:val="left" w:pos="7136"/>
          <w:tab w:val="left" w:pos="7200"/>
          <w:tab w:val="left" w:pos="7920"/>
          <w:tab w:val="left" w:pos="8640"/>
          <w:tab w:val="left" w:pos="9360"/>
        </w:tabs>
        <w:ind w:left="465"/>
        <w:jc w:val="both"/>
        <w:rPr>
          <w:rFonts w:ascii="Arial" w:hAnsi="Arial" w:cs="Arial"/>
          <w:sz w:val="18"/>
          <w:szCs w:val="18"/>
        </w:rPr>
      </w:pPr>
    </w:p>
    <w:p w:rsidR="00011F22" w:rsidRPr="00011F22" w:rsidRDefault="00011F22" w:rsidP="00011F22">
      <w:pPr>
        <w:numPr>
          <w:ilvl w:val="0"/>
          <w:numId w:val="4"/>
        </w:numPr>
        <w:tabs>
          <w:tab w:val="left" w:pos="-1008"/>
          <w:tab w:val="left" w:pos="-288"/>
          <w:tab w:val="decimal" w:pos="216"/>
          <w:tab w:val="left" w:pos="540"/>
          <w:tab w:val="left" w:pos="900"/>
          <w:tab w:val="left" w:pos="4770"/>
          <w:tab w:val="left" w:pos="5259"/>
          <w:tab w:val="left" w:pos="5832"/>
          <w:tab w:val="left" w:pos="6240"/>
          <w:tab w:val="left" w:pos="7136"/>
          <w:tab w:val="left" w:pos="7200"/>
          <w:tab w:val="left" w:pos="7920"/>
          <w:tab w:val="left" w:pos="8640"/>
          <w:tab w:val="left" w:pos="9360"/>
        </w:tabs>
        <w:jc w:val="both"/>
        <w:rPr>
          <w:rFonts w:ascii="Arial" w:hAnsi="Arial" w:cs="Arial"/>
          <w:sz w:val="18"/>
          <w:szCs w:val="18"/>
        </w:rPr>
      </w:pPr>
      <w:r w:rsidRPr="00011F22">
        <w:rPr>
          <w:rFonts w:ascii="Arial" w:hAnsi="Arial" w:cs="Arial"/>
          <w:sz w:val="18"/>
          <w:szCs w:val="18"/>
        </w:rPr>
        <w:t>Conference participants shall not possess or consume alcohol, drugs, or any form of artificial stimulant while traveling to, during, or returning from the conference site.  (Drugs prescribed by doctors are permissible.)  Violators will be expelled from the conference and turned over to the proper authorities.  The State Adviser and/or the chapter adviser will notify parents/guardians and school principal of the action taken.</w:t>
      </w:r>
    </w:p>
    <w:p w:rsidR="00011F22" w:rsidRPr="00011F22" w:rsidRDefault="00011F22" w:rsidP="00011F22">
      <w:pPr>
        <w:tabs>
          <w:tab w:val="left" w:pos="-1008"/>
          <w:tab w:val="left" w:pos="-288"/>
          <w:tab w:val="decimal" w:pos="216"/>
          <w:tab w:val="left" w:pos="540"/>
          <w:tab w:val="left" w:pos="900"/>
          <w:tab w:val="left" w:pos="4770"/>
          <w:tab w:val="left" w:pos="5259"/>
          <w:tab w:val="left" w:pos="5832"/>
          <w:tab w:val="left" w:pos="6240"/>
          <w:tab w:val="left" w:pos="7136"/>
          <w:tab w:val="left" w:pos="7200"/>
          <w:tab w:val="left" w:pos="7920"/>
          <w:tab w:val="left" w:pos="8640"/>
          <w:tab w:val="left" w:pos="9360"/>
        </w:tabs>
        <w:ind w:left="465"/>
        <w:jc w:val="both"/>
        <w:rPr>
          <w:rFonts w:ascii="Arial" w:hAnsi="Arial" w:cs="Arial"/>
          <w:sz w:val="18"/>
          <w:szCs w:val="18"/>
        </w:rPr>
      </w:pPr>
    </w:p>
    <w:p w:rsidR="00011F22" w:rsidRPr="00011F22" w:rsidRDefault="00011F22" w:rsidP="00011F22">
      <w:pPr>
        <w:tabs>
          <w:tab w:val="left" w:pos="-1008"/>
          <w:tab w:val="left" w:pos="-288"/>
          <w:tab w:val="decimal" w:pos="216"/>
          <w:tab w:val="left" w:pos="540"/>
          <w:tab w:val="left" w:pos="900"/>
          <w:tab w:val="left" w:pos="4770"/>
          <w:tab w:val="left" w:pos="5259"/>
          <w:tab w:val="left" w:pos="5832"/>
          <w:tab w:val="left" w:pos="6240"/>
          <w:tab w:val="left" w:pos="7136"/>
          <w:tab w:val="left" w:pos="7200"/>
          <w:tab w:val="left" w:pos="7920"/>
          <w:tab w:val="left" w:pos="8640"/>
          <w:tab w:val="left" w:pos="9360"/>
        </w:tabs>
        <w:ind w:left="540" w:hanging="540"/>
        <w:jc w:val="both"/>
        <w:rPr>
          <w:rFonts w:ascii="Arial" w:hAnsi="Arial" w:cs="Arial"/>
          <w:sz w:val="18"/>
          <w:szCs w:val="18"/>
        </w:rPr>
      </w:pPr>
      <w:r w:rsidRPr="00011F22">
        <w:rPr>
          <w:rFonts w:ascii="Arial" w:hAnsi="Arial" w:cs="Arial"/>
          <w:sz w:val="18"/>
          <w:szCs w:val="18"/>
        </w:rPr>
        <w:tab/>
        <w:t>6.</w:t>
      </w:r>
      <w:r w:rsidRPr="00011F22">
        <w:rPr>
          <w:rFonts w:ascii="Arial" w:hAnsi="Arial" w:cs="Arial"/>
          <w:sz w:val="18"/>
          <w:szCs w:val="18"/>
        </w:rPr>
        <w:tab/>
        <w:t xml:space="preserve">Proper Conduct and Dress Attire for </w:t>
      </w:r>
      <w:r w:rsidRPr="00011F22">
        <w:rPr>
          <w:rFonts w:ascii="Arial" w:hAnsi="Arial" w:cs="Arial"/>
          <w:b/>
          <w:bCs/>
          <w:sz w:val="18"/>
          <w:szCs w:val="18"/>
          <w:u w:val="single"/>
        </w:rPr>
        <w:t>Kentucky Regional and State Leadership Conferences</w:t>
      </w:r>
    </w:p>
    <w:p w:rsidR="00011F22" w:rsidRPr="00011F22" w:rsidRDefault="00011F22" w:rsidP="00011F22">
      <w:pPr>
        <w:tabs>
          <w:tab w:val="left" w:pos="-1008"/>
          <w:tab w:val="left" w:pos="-288"/>
          <w:tab w:val="decimal" w:pos="216"/>
          <w:tab w:val="left" w:pos="540"/>
          <w:tab w:val="left" w:pos="900"/>
          <w:tab w:val="left" w:pos="1260"/>
          <w:tab w:val="left" w:pos="1980"/>
          <w:tab w:val="left" w:pos="4770"/>
          <w:tab w:val="left" w:pos="5259"/>
          <w:tab w:val="left" w:pos="5832"/>
          <w:tab w:val="left" w:pos="6240"/>
          <w:tab w:val="left" w:pos="7136"/>
          <w:tab w:val="left" w:pos="7200"/>
          <w:tab w:val="left" w:pos="7920"/>
          <w:tab w:val="left" w:pos="8640"/>
          <w:tab w:val="left" w:pos="9360"/>
        </w:tabs>
        <w:ind w:left="900" w:hanging="900"/>
        <w:jc w:val="both"/>
        <w:rPr>
          <w:rFonts w:ascii="Arial" w:hAnsi="Arial" w:cs="Arial"/>
          <w:sz w:val="18"/>
          <w:szCs w:val="18"/>
        </w:rPr>
      </w:pPr>
      <w:r w:rsidRPr="00011F22">
        <w:rPr>
          <w:rFonts w:ascii="Arial" w:hAnsi="Arial" w:cs="Arial"/>
          <w:sz w:val="18"/>
          <w:szCs w:val="18"/>
        </w:rPr>
        <w:tab/>
      </w:r>
      <w:r w:rsidRPr="00011F22">
        <w:rPr>
          <w:rFonts w:ascii="Arial" w:hAnsi="Arial" w:cs="Arial"/>
          <w:sz w:val="18"/>
          <w:szCs w:val="18"/>
        </w:rPr>
        <w:tab/>
        <w:t>a.</w:t>
      </w:r>
      <w:r w:rsidRPr="00011F22">
        <w:rPr>
          <w:rFonts w:ascii="Arial" w:hAnsi="Arial" w:cs="Arial"/>
          <w:sz w:val="18"/>
          <w:szCs w:val="18"/>
        </w:rPr>
        <w:tab/>
        <w:t xml:space="preserve">After registration and hotel check-in, business attire is required when away from the hotel room.  Business attire or semi-formal does not necessarily mean coat and tie or Sunday dress, but it does exclude jeans. </w:t>
      </w:r>
    </w:p>
    <w:p w:rsidR="00011F22" w:rsidRPr="00011F22" w:rsidRDefault="00011F22" w:rsidP="00011F22">
      <w:pPr>
        <w:tabs>
          <w:tab w:val="left" w:pos="-1008"/>
          <w:tab w:val="left" w:pos="-288"/>
          <w:tab w:val="decimal" w:pos="216"/>
          <w:tab w:val="left" w:pos="540"/>
          <w:tab w:val="left" w:pos="900"/>
          <w:tab w:val="left" w:pos="1260"/>
          <w:tab w:val="left" w:pos="1980"/>
          <w:tab w:val="left" w:pos="4770"/>
          <w:tab w:val="left" w:pos="5259"/>
          <w:tab w:val="left" w:pos="5832"/>
          <w:tab w:val="left" w:pos="6240"/>
          <w:tab w:val="left" w:pos="7136"/>
          <w:tab w:val="left" w:pos="7200"/>
          <w:tab w:val="left" w:pos="7920"/>
          <w:tab w:val="left" w:pos="8640"/>
          <w:tab w:val="left" w:pos="9360"/>
        </w:tabs>
        <w:ind w:left="900" w:hanging="900"/>
        <w:jc w:val="both"/>
        <w:rPr>
          <w:rFonts w:ascii="Arial" w:hAnsi="Arial" w:cs="Arial"/>
          <w:sz w:val="18"/>
          <w:szCs w:val="18"/>
        </w:rPr>
      </w:pPr>
    </w:p>
    <w:p w:rsidR="00011F22" w:rsidRPr="00011F22" w:rsidRDefault="00011F22" w:rsidP="00011F22">
      <w:pPr>
        <w:tabs>
          <w:tab w:val="left" w:pos="-1008"/>
          <w:tab w:val="left" w:pos="-288"/>
          <w:tab w:val="decimal" w:pos="216"/>
          <w:tab w:val="left" w:pos="540"/>
          <w:tab w:val="left" w:pos="900"/>
          <w:tab w:val="left" w:pos="1260"/>
          <w:tab w:val="left" w:pos="1980"/>
          <w:tab w:val="left" w:pos="4770"/>
          <w:tab w:val="left" w:pos="5259"/>
          <w:tab w:val="left" w:pos="5832"/>
          <w:tab w:val="left" w:pos="6240"/>
          <w:tab w:val="left" w:pos="7136"/>
          <w:tab w:val="left" w:pos="7200"/>
          <w:tab w:val="left" w:pos="7920"/>
          <w:tab w:val="left" w:pos="8640"/>
          <w:tab w:val="left" w:pos="9360"/>
        </w:tabs>
        <w:ind w:left="900" w:hanging="360"/>
        <w:jc w:val="both"/>
        <w:rPr>
          <w:rFonts w:ascii="Arial" w:hAnsi="Arial" w:cs="Arial"/>
          <w:b/>
          <w:bCs/>
          <w:sz w:val="18"/>
          <w:szCs w:val="18"/>
        </w:rPr>
      </w:pPr>
      <w:r w:rsidRPr="00011F22">
        <w:rPr>
          <w:rFonts w:ascii="Arial" w:hAnsi="Arial" w:cs="Arial"/>
          <w:sz w:val="18"/>
          <w:szCs w:val="18"/>
        </w:rPr>
        <w:t>b.</w:t>
      </w:r>
      <w:r w:rsidRPr="00011F22">
        <w:rPr>
          <w:rFonts w:ascii="Arial" w:hAnsi="Arial" w:cs="Arial"/>
          <w:sz w:val="18"/>
          <w:szCs w:val="18"/>
        </w:rPr>
        <w:tab/>
        <w:t xml:space="preserve">Jeans or casual clothing may be worn when at the swimming </w:t>
      </w:r>
      <w:proofErr w:type="gramStart"/>
      <w:r w:rsidRPr="00011F22">
        <w:rPr>
          <w:rFonts w:ascii="Arial" w:hAnsi="Arial" w:cs="Arial"/>
          <w:sz w:val="18"/>
          <w:szCs w:val="18"/>
        </w:rPr>
        <w:t>pool,</w:t>
      </w:r>
      <w:proofErr w:type="gramEnd"/>
      <w:r w:rsidRPr="00011F22">
        <w:rPr>
          <w:rFonts w:ascii="Arial" w:hAnsi="Arial" w:cs="Arial"/>
          <w:sz w:val="18"/>
          <w:szCs w:val="18"/>
        </w:rPr>
        <w:t xml:space="preserve"> or when in the "living" area of the hotel</w:t>
      </w:r>
      <w:r w:rsidRPr="00011F22">
        <w:rPr>
          <w:rFonts w:ascii="WP TypographicSymbols" w:hAnsi="WP TypographicSymbols"/>
          <w:sz w:val="18"/>
          <w:szCs w:val="18"/>
        </w:rPr>
        <w:t>-</w:t>
      </w:r>
      <w:r w:rsidRPr="00011F22">
        <w:rPr>
          <w:rFonts w:ascii="Arial" w:hAnsi="Arial" w:cs="Arial"/>
          <w:sz w:val="18"/>
          <w:szCs w:val="18"/>
        </w:rPr>
        <w:t>away from the lobby, restaurants, meeting rooms, etc.</w:t>
      </w:r>
      <w:r w:rsidRPr="00011F22">
        <w:rPr>
          <w:rFonts w:ascii="Arial" w:hAnsi="Arial" w:cs="Arial"/>
          <w:b/>
          <w:bCs/>
          <w:sz w:val="18"/>
          <w:szCs w:val="18"/>
        </w:rPr>
        <w:t xml:space="preserve">  The following are not to be worn to general sessions, competitive events, or special interest sessions: Jeans, denim or chambray clothing of any kind (ties, skirts, shirts, pants, etc.), overalls, cargo pants, shorts, </w:t>
      </w:r>
      <w:proofErr w:type="spellStart"/>
      <w:r w:rsidRPr="00011F22">
        <w:rPr>
          <w:rFonts w:ascii="Arial" w:hAnsi="Arial" w:cs="Arial"/>
          <w:b/>
          <w:bCs/>
          <w:sz w:val="18"/>
          <w:szCs w:val="18"/>
        </w:rPr>
        <w:t>skorts</w:t>
      </w:r>
      <w:proofErr w:type="spellEnd"/>
      <w:r w:rsidRPr="00011F22">
        <w:rPr>
          <w:rFonts w:ascii="Arial" w:hAnsi="Arial" w:cs="Arial"/>
          <w:b/>
          <w:bCs/>
          <w:sz w:val="18"/>
          <w:szCs w:val="18"/>
        </w:rPr>
        <w:t xml:space="preserve">, stretch or stirrup pants, exercise or bike shorts, banded collar shirts, T-shirts, polo style shirts, flannel fabric clothing, </w:t>
      </w:r>
      <w:proofErr w:type="spellStart"/>
      <w:r w:rsidRPr="00011F22">
        <w:rPr>
          <w:rFonts w:ascii="Arial" w:hAnsi="Arial" w:cs="Arial"/>
          <w:b/>
          <w:bCs/>
          <w:sz w:val="18"/>
          <w:szCs w:val="18"/>
        </w:rPr>
        <w:t>lycra</w:t>
      </w:r>
      <w:proofErr w:type="spellEnd"/>
      <w:r w:rsidRPr="00011F22">
        <w:rPr>
          <w:rFonts w:ascii="Arial" w:hAnsi="Arial" w:cs="Arial"/>
          <w:b/>
          <w:bCs/>
          <w:sz w:val="18"/>
          <w:szCs w:val="18"/>
        </w:rPr>
        <w:t xml:space="preserve">, spandex, midriff tops, bathing suits, tank tops, sundresses, backless/see-through/tight fitting/low cut blouses/tops/dresses, visible foundation garments, hats, sunglasses, clogs, flip flops, industrial work shoes, hiking boots, </w:t>
      </w:r>
      <w:proofErr w:type="spellStart"/>
      <w:r w:rsidRPr="00011F22">
        <w:rPr>
          <w:rFonts w:ascii="Arial" w:hAnsi="Arial" w:cs="Arial"/>
          <w:b/>
          <w:bCs/>
          <w:sz w:val="18"/>
          <w:szCs w:val="18"/>
        </w:rPr>
        <w:t>barefeet</w:t>
      </w:r>
      <w:proofErr w:type="spellEnd"/>
      <w:r w:rsidRPr="00011F22">
        <w:rPr>
          <w:rFonts w:ascii="Arial" w:hAnsi="Arial" w:cs="Arial"/>
          <w:b/>
          <w:bCs/>
          <w:sz w:val="18"/>
          <w:szCs w:val="18"/>
        </w:rPr>
        <w:t xml:space="preserve">, or over-the-knee boots, casual sandals, casual shoes, athletic street shoes, and other casual attire. Cover-ups must be worn to and from the pool area.  </w:t>
      </w:r>
      <w:r w:rsidRPr="00011F22">
        <w:rPr>
          <w:rFonts w:ascii="Arial" w:hAnsi="Arial" w:cs="Arial"/>
          <w:sz w:val="18"/>
          <w:szCs w:val="18"/>
        </w:rPr>
        <w:t>Swimming attire is not permitted in the hotel lobby area or the convention center at any time.</w:t>
      </w:r>
      <w:r w:rsidRPr="00011F22">
        <w:rPr>
          <w:rFonts w:ascii="Arial" w:hAnsi="Arial" w:cs="Arial"/>
          <w:b/>
          <w:bCs/>
          <w:sz w:val="18"/>
          <w:szCs w:val="18"/>
        </w:rPr>
        <w:t xml:space="preserve">  No visible body piercing, other than ears, on either men or women.</w:t>
      </w:r>
    </w:p>
    <w:p w:rsidR="00011F22" w:rsidRPr="00011F22" w:rsidRDefault="00011F22" w:rsidP="00011F22">
      <w:pPr>
        <w:tabs>
          <w:tab w:val="left" w:pos="-1008"/>
          <w:tab w:val="left" w:pos="-288"/>
          <w:tab w:val="decimal" w:pos="216"/>
          <w:tab w:val="left" w:pos="540"/>
          <w:tab w:val="left" w:pos="900"/>
          <w:tab w:val="left" w:pos="1260"/>
          <w:tab w:val="left" w:pos="1980"/>
          <w:tab w:val="left" w:pos="4770"/>
          <w:tab w:val="left" w:pos="5259"/>
          <w:tab w:val="left" w:pos="5832"/>
          <w:tab w:val="left" w:pos="6240"/>
          <w:tab w:val="left" w:pos="7136"/>
          <w:tab w:val="left" w:pos="7200"/>
          <w:tab w:val="left" w:pos="7920"/>
          <w:tab w:val="left" w:pos="8640"/>
          <w:tab w:val="left" w:pos="9360"/>
        </w:tabs>
        <w:ind w:left="900" w:hanging="360"/>
        <w:jc w:val="both"/>
        <w:rPr>
          <w:rFonts w:ascii="Arial" w:hAnsi="Arial" w:cs="Arial"/>
          <w:sz w:val="18"/>
          <w:szCs w:val="18"/>
        </w:rPr>
      </w:pPr>
    </w:p>
    <w:p w:rsidR="00011F22" w:rsidRPr="00011F22" w:rsidRDefault="00011F22" w:rsidP="00011F22">
      <w:pPr>
        <w:tabs>
          <w:tab w:val="left" w:pos="-1008"/>
          <w:tab w:val="left" w:pos="-288"/>
          <w:tab w:val="decimal" w:pos="216"/>
          <w:tab w:val="left" w:pos="540"/>
          <w:tab w:val="left" w:pos="900"/>
          <w:tab w:val="left" w:pos="1260"/>
          <w:tab w:val="left" w:pos="1980"/>
          <w:tab w:val="left" w:pos="4770"/>
          <w:tab w:val="left" w:pos="5259"/>
          <w:tab w:val="left" w:pos="5832"/>
          <w:tab w:val="left" w:pos="6240"/>
          <w:tab w:val="left" w:pos="7136"/>
          <w:tab w:val="left" w:pos="7200"/>
          <w:tab w:val="left" w:pos="7920"/>
          <w:tab w:val="left" w:pos="8640"/>
          <w:tab w:val="left" w:pos="9360"/>
        </w:tabs>
        <w:ind w:left="900" w:hanging="360"/>
        <w:jc w:val="both"/>
        <w:rPr>
          <w:rFonts w:ascii="Arial" w:hAnsi="Arial" w:cs="Arial"/>
          <w:sz w:val="18"/>
          <w:szCs w:val="18"/>
        </w:rPr>
      </w:pPr>
      <w:r w:rsidRPr="00011F22">
        <w:rPr>
          <w:rFonts w:ascii="Arial" w:hAnsi="Arial" w:cs="Arial"/>
          <w:sz w:val="18"/>
          <w:szCs w:val="18"/>
        </w:rPr>
        <w:t>c.</w:t>
      </w:r>
      <w:r w:rsidRPr="00011F22">
        <w:rPr>
          <w:rFonts w:ascii="Arial" w:hAnsi="Arial" w:cs="Arial"/>
          <w:sz w:val="18"/>
          <w:szCs w:val="18"/>
        </w:rPr>
        <w:tab/>
        <w:t xml:space="preserve">The proper attire for dances is listed in the conference packet and must be followed. </w:t>
      </w:r>
    </w:p>
    <w:p w:rsidR="00011F22" w:rsidRPr="00011F22" w:rsidRDefault="00011F22" w:rsidP="00011F22">
      <w:pPr>
        <w:tabs>
          <w:tab w:val="left" w:pos="-1008"/>
          <w:tab w:val="left" w:pos="-288"/>
          <w:tab w:val="decimal" w:pos="216"/>
          <w:tab w:val="left" w:pos="540"/>
          <w:tab w:val="left" w:pos="900"/>
          <w:tab w:val="left" w:pos="1260"/>
          <w:tab w:val="left" w:pos="1980"/>
          <w:tab w:val="left" w:pos="4770"/>
          <w:tab w:val="left" w:pos="5259"/>
          <w:tab w:val="left" w:pos="5832"/>
          <w:tab w:val="left" w:pos="6240"/>
          <w:tab w:val="left" w:pos="7136"/>
          <w:tab w:val="left" w:pos="7200"/>
          <w:tab w:val="left" w:pos="7920"/>
          <w:tab w:val="left" w:pos="8640"/>
          <w:tab w:val="left" w:pos="9360"/>
        </w:tabs>
        <w:ind w:left="900" w:hanging="360"/>
        <w:jc w:val="both"/>
        <w:rPr>
          <w:rFonts w:ascii="Arial" w:hAnsi="Arial" w:cs="Arial"/>
          <w:sz w:val="18"/>
          <w:szCs w:val="18"/>
        </w:rPr>
      </w:pPr>
    </w:p>
    <w:p w:rsidR="00011F22" w:rsidRPr="00011F22" w:rsidRDefault="00011F22" w:rsidP="00011F22">
      <w:pPr>
        <w:tabs>
          <w:tab w:val="left" w:pos="-1008"/>
          <w:tab w:val="left" w:pos="-288"/>
          <w:tab w:val="decimal" w:pos="216"/>
          <w:tab w:val="left" w:pos="540"/>
          <w:tab w:val="left" w:pos="900"/>
          <w:tab w:val="left" w:pos="1260"/>
          <w:tab w:val="left" w:pos="1980"/>
          <w:tab w:val="left" w:pos="4770"/>
          <w:tab w:val="left" w:pos="5259"/>
          <w:tab w:val="left" w:pos="5832"/>
          <w:tab w:val="left" w:pos="6240"/>
          <w:tab w:val="left" w:pos="7136"/>
          <w:tab w:val="left" w:pos="7200"/>
          <w:tab w:val="left" w:pos="7920"/>
          <w:tab w:val="left" w:pos="8640"/>
          <w:tab w:val="left" w:pos="9360"/>
        </w:tabs>
        <w:ind w:left="900" w:hanging="360"/>
        <w:jc w:val="both"/>
        <w:rPr>
          <w:rFonts w:ascii="Arial" w:hAnsi="Arial" w:cs="Arial"/>
          <w:sz w:val="18"/>
          <w:szCs w:val="18"/>
        </w:rPr>
      </w:pPr>
      <w:r w:rsidRPr="00011F22">
        <w:rPr>
          <w:rFonts w:ascii="Arial" w:hAnsi="Arial" w:cs="Arial"/>
          <w:sz w:val="18"/>
          <w:szCs w:val="18"/>
        </w:rPr>
        <w:t>d.</w:t>
      </w:r>
      <w:r w:rsidRPr="00011F22">
        <w:rPr>
          <w:rFonts w:ascii="Arial" w:hAnsi="Arial" w:cs="Arial"/>
          <w:sz w:val="18"/>
          <w:szCs w:val="18"/>
        </w:rPr>
        <w:tab/>
        <w:t>Proper competitive event/business dress code follows on next page.</w:t>
      </w:r>
    </w:p>
    <w:p w:rsidR="00011F22" w:rsidRPr="00011F22" w:rsidRDefault="00011F22" w:rsidP="00011F22">
      <w:pPr>
        <w:tabs>
          <w:tab w:val="left" w:pos="-1008"/>
          <w:tab w:val="left" w:pos="-288"/>
          <w:tab w:val="decimal" w:pos="216"/>
          <w:tab w:val="left" w:pos="540"/>
          <w:tab w:val="left" w:pos="900"/>
          <w:tab w:val="left" w:pos="1260"/>
          <w:tab w:val="left" w:pos="1980"/>
          <w:tab w:val="left" w:pos="2340"/>
          <w:tab w:val="left" w:pos="4770"/>
          <w:tab w:val="left" w:pos="5259"/>
          <w:tab w:val="left" w:pos="5832"/>
          <w:tab w:val="left" w:pos="6240"/>
          <w:tab w:val="left" w:pos="7136"/>
          <w:tab w:val="left" w:pos="7200"/>
          <w:tab w:val="left" w:pos="7920"/>
          <w:tab w:val="left" w:pos="8640"/>
          <w:tab w:val="left" w:pos="9360"/>
        </w:tabs>
        <w:ind w:left="900" w:hanging="360"/>
        <w:rPr>
          <w:rFonts w:ascii="Arial" w:hAnsi="Arial" w:cs="Arial"/>
          <w:sz w:val="18"/>
          <w:szCs w:val="18"/>
        </w:rPr>
      </w:pPr>
    </w:p>
    <w:p w:rsidR="00011F22" w:rsidRPr="00011F22" w:rsidRDefault="00011F22" w:rsidP="00011F22">
      <w:pPr>
        <w:ind w:left="540"/>
        <w:rPr>
          <w:rFonts w:ascii="Arial-BoldMT" w:hAnsi="Arial-BoldMT" w:cs="Arial-BoldMT"/>
          <w:b/>
          <w:bCs/>
          <w:sz w:val="18"/>
          <w:szCs w:val="18"/>
        </w:rPr>
      </w:pPr>
      <w:r w:rsidRPr="00011F22">
        <w:rPr>
          <w:rFonts w:ascii="Arial-BoldMT" w:hAnsi="Arial-BoldMT" w:cs="Arial-BoldMT"/>
          <w:b/>
          <w:bCs/>
          <w:sz w:val="18"/>
          <w:szCs w:val="18"/>
        </w:rPr>
        <w:t>FBLA-PBL® NATIONAL DRESS CODE</w:t>
      </w:r>
    </w:p>
    <w:p w:rsidR="00011F22" w:rsidRPr="00011F22" w:rsidRDefault="00011F22" w:rsidP="00011F22">
      <w:pPr>
        <w:ind w:left="540"/>
        <w:rPr>
          <w:rFonts w:ascii="ArialMT" w:hAnsi="ArialMT" w:cs="ArialMT"/>
          <w:sz w:val="18"/>
          <w:szCs w:val="18"/>
        </w:rPr>
      </w:pPr>
    </w:p>
    <w:p w:rsidR="00011F22" w:rsidRPr="00011F22" w:rsidRDefault="00011F22" w:rsidP="00011F22">
      <w:pPr>
        <w:ind w:left="540"/>
        <w:rPr>
          <w:rFonts w:ascii="ArialMT" w:hAnsi="ArialMT" w:cs="ArialMT"/>
          <w:sz w:val="18"/>
          <w:szCs w:val="18"/>
        </w:rPr>
      </w:pPr>
      <w:r w:rsidRPr="00011F22">
        <w:rPr>
          <w:rFonts w:ascii="ArialMT" w:hAnsi="ArialMT" w:cs="ArialMT"/>
          <w:sz w:val="18"/>
          <w:szCs w:val="18"/>
        </w:rPr>
        <w:t>FBLA-PBL</w:t>
      </w:r>
      <w:r w:rsidRPr="00011F22">
        <w:rPr>
          <w:rFonts w:ascii="TimesNewRomanPSMT" w:hAnsi="TimesNewRomanPSMT" w:cs="TimesNewRomanPSMT"/>
          <w:sz w:val="18"/>
          <w:szCs w:val="18"/>
        </w:rPr>
        <w:t xml:space="preserve">® </w:t>
      </w:r>
      <w:r w:rsidRPr="00011F22">
        <w:rPr>
          <w:rFonts w:ascii="ArialMT" w:hAnsi="ArialMT" w:cs="ArialMT"/>
          <w:sz w:val="18"/>
          <w:szCs w:val="18"/>
        </w:rPr>
        <w:t>members and advisers should develop an awareness of the image one’s</w:t>
      </w:r>
    </w:p>
    <w:p w:rsidR="00011F22" w:rsidRPr="00011F22" w:rsidRDefault="00011F22" w:rsidP="00011F22">
      <w:pPr>
        <w:ind w:left="540"/>
        <w:rPr>
          <w:rFonts w:ascii="ArialMT" w:hAnsi="ArialMT" w:cs="ArialMT"/>
          <w:sz w:val="18"/>
          <w:szCs w:val="18"/>
        </w:rPr>
      </w:pPr>
      <w:proofErr w:type="gramStart"/>
      <w:r w:rsidRPr="00011F22">
        <w:rPr>
          <w:rFonts w:ascii="ArialMT" w:hAnsi="ArialMT" w:cs="ArialMT"/>
          <w:sz w:val="18"/>
          <w:szCs w:val="18"/>
        </w:rPr>
        <w:t>appearance</w:t>
      </w:r>
      <w:proofErr w:type="gramEnd"/>
      <w:r w:rsidRPr="00011F22">
        <w:rPr>
          <w:rFonts w:ascii="ArialMT" w:hAnsi="ArialMT" w:cs="ArialMT"/>
          <w:sz w:val="18"/>
          <w:szCs w:val="18"/>
        </w:rPr>
        <w:t xml:space="preserve"> projects. The purpose of the dress code is to uphold the professional image of the</w:t>
      </w:r>
    </w:p>
    <w:p w:rsidR="00011F22" w:rsidRPr="00011F22" w:rsidRDefault="00011F22" w:rsidP="00011F22">
      <w:pPr>
        <w:ind w:left="540"/>
        <w:rPr>
          <w:rFonts w:ascii="ArialMT" w:hAnsi="ArialMT" w:cs="ArialMT"/>
          <w:sz w:val="18"/>
          <w:szCs w:val="18"/>
        </w:rPr>
      </w:pPr>
      <w:proofErr w:type="gramStart"/>
      <w:r w:rsidRPr="00011F22">
        <w:rPr>
          <w:rFonts w:ascii="ArialMT" w:hAnsi="ArialMT" w:cs="ArialMT"/>
          <w:sz w:val="18"/>
          <w:szCs w:val="18"/>
        </w:rPr>
        <w:t>association</w:t>
      </w:r>
      <w:proofErr w:type="gramEnd"/>
      <w:r w:rsidRPr="00011F22">
        <w:rPr>
          <w:rFonts w:ascii="ArialMT" w:hAnsi="ArialMT" w:cs="ArialMT"/>
          <w:sz w:val="18"/>
          <w:szCs w:val="18"/>
        </w:rPr>
        <w:t xml:space="preserve"> and its members and to prepare students for the business world. Appropriate attire</w:t>
      </w:r>
    </w:p>
    <w:p w:rsidR="00011F22" w:rsidRPr="00011F22" w:rsidRDefault="00011F22" w:rsidP="00011F22">
      <w:pPr>
        <w:ind w:left="540"/>
        <w:rPr>
          <w:rFonts w:ascii="ArialMT" w:hAnsi="ArialMT" w:cs="ArialMT"/>
          <w:sz w:val="18"/>
          <w:szCs w:val="18"/>
        </w:rPr>
      </w:pPr>
      <w:proofErr w:type="gramStart"/>
      <w:r w:rsidRPr="00011F22">
        <w:rPr>
          <w:rFonts w:ascii="ArialMT" w:hAnsi="ArialMT" w:cs="ArialMT"/>
          <w:sz w:val="18"/>
          <w:szCs w:val="18"/>
        </w:rPr>
        <w:t>is</w:t>
      </w:r>
      <w:proofErr w:type="gramEnd"/>
      <w:r w:rsidRPr="00011F22">
        <w:rPr>
          <w:rFonts w:ascii="ArialMT" w:hAnsi="ArialMT" w:cs="ArialMT"/>
          <w:sz w:val="18"/>
          <w:szCs w:val="18"/>
        </w:rPr>
        <w:t xml:space="preserve"> required for all attendees – advisers, members, and guests – at all general sessions,</w:t>
      </w:r>
    </w:p>
    <w:p w:rsidR="00011F22" w:rsidRPr="00011F22" w:rsidRDefault="00011F22" w:rsidP="00011F22">
      <w:pPr>
        <w:ind w:left="540"/>
        <w:rPr>
          <w:rFonts w:ascii="ArialMT" w:hAnsi="ArialMT" w:cs="ArialMT"/>
          <w:sz w:val="18"/>
          <w:szCs w:val="18"/>
        </w:rPr>
      </w:pPr>
      <w:proofErr w:type="gramStart"/>
      <w:r w:rsidRPr="00011F22">
        <w:rPr>
          <w:rFonts w:ascii="ArialMT" w:hAnsi="ArialMT" w:cs="ArialMT"/>
          <w:sz w:val="18"/>
          <w:szCs w:val="18"/>
        </w:rPr>
        <w:t>competitive</w:t>
      </w:r>
      <w:proofErr w:type="gramEnd"/>
      <w:r w:rsidRPr="00011F22">
        <w:rPr>
          <w:rFonts w:ascii="ArialMT" w:hAnsi="ArialMT" w:cs="ArialMT"/>
          <w:sz w:val="18"/>
          <w:szCs w:val="18"/>
        </w:rPr>
        <w:t xml:space="preserve"> events, regional meetings, workshops, and other activities unless otherwise stated</w:t>
      </w:r>
    </w:p>
    <w:p w:rsidR="00011F22" w:rsidRPr="00011F22" w:rsidRDefault="00011F22" w:rsidP="00011F22">
      <w:pPr>
        <w:ind w:left="540"/>
        <w:rPr>
          <w:rFonts w:ascii="ArialMT" w:hAnsi="ArialMT" w:cs="ArialMT"/>
          <w:sz w:val="18"/>
          <w:szCs w:val="18"/>
        </w:rPr>
      </w:pPr>
      <w:proofErr w:type="gramStart"/>
      <w:r w:rsidRPr="00011F22">
        <w:rPr>
          <w:rFonts w:ascii="ArialMT" w:hAnsi="ArialMT" w:cs="ArialMT"/>
          <w:sz w:val="18"/>
          <w:szCs w:val="18"/>
        </w:rPr>
        <w:t>in</w:t>
      </w:r>
      <w:proofErr w:type="gramEnd"/>
      <w:r w:rsidRPr="00011F22">
        <w:rPr>
          <w:rFonts w:ascii="ArialMT" w:hAnsi="ArialMT" w:cs="ArialMT"/>
          <w:sz w:val="18"/>
          <w:szCs w:val="18"/>
        </w:rPr>
        <w:t xml:space="preserve"> the conference program. Conference name badges are part of this dress code and must be</w:t>
      </w:r>
    </w:p>
    <w:p w:rsidR="00011F22" w:rsidRPr="00011F22" w:rsidRDefault="00011F22" w:rsidP="00011F22">
      <w:pPr>
        <w:ind w:left="540"/>
        <w:rPr>
          <w:rFonts w:ascii="ArialMT" w:hAnsi="ArialMT" w:cs="ArialMT"/>
          <w:sz w:val="18"/>
          <w:szCs w:val="18"/>
        </w:rPr>
      </w:pPr>
      <w:proofErr w:type="gramStart"/>
      <w:r w:rsidRPr="00011F22">
        <w:rPr>
          <w:rFonts w:ascii="ArialMT" w:hAnsi="ArialMT" w:cs="ArialMT"/>
          <w:sz w:val="18"/>
          <w:szCs w:val="18"/>
        </w:rPr>
        <w:t>worn</w:t>
      </w:r>
      <w:proofErr w:type="gramEnd"/>
      <w:r w:rsidRPr="00011F22">
        <w:rPr>
          <w:rFonts w:ascii="ArialMT" w:hAnsi="ArialMT" w:cs="ArialMT"/>
          <w:sz w:val="18"/>
          <w:szCs w:val="18"/>
        </w:rPr>
        <w:t xml:space="preserve"> for all conference functions. For safety reasons, do not wear name badges when touring.</w:t>
      </w:r>
    </w:p>
    <w:p w:rsidR="00011F22" w:rsidRPr="00011F22" w:rsidRDefault="00011F22" w:rsidP="00011F22">
      <w:pPr>
        <w:ind w:left="540"/>
        <w:rPr>
          <w:rFonts w:ascii="ArialMT" w:hAnsi="ArialMT" w:cs="ArialMT"/>
          <w:sz w:val="18"/>
          <w:szCs w:val="18"/>
        </w:rPr>
      </w:pPr>
    </w:p>
    <w:p w:rsidR="00011F22" w:rsidRPr="00011F22" w:rsidRDefault="00011F22" w:rsidP="00011F22">
      <w:pPr>
        <w:ind w:left="540"/>
        <w:rPr>
          <w:rFonts w:ascii="ArialMT" w:hAnsi="ArialMT" w:cs="ArialMT"/>
          <w:sz w:val="18"/>
          <w:szCs w:val="18"/>
        </w:rPr>
      </w:pPr>
      <w:r w:rsidRPr="00011F22">
        <w:rPr>
          <w:rFonts w:ascii="ArialMT" w:hAnsi="ArialMT" w:cs="ArialMT"/>
          <w:sz w:val="18"/>
          <w:szCs w:val="18"/>
        </w:rPr>
        <w:t>Professional attire acceptable for official FBLA-PBL</w:t>
      </w:r>
      <w:r w:rsidRPr="00011F22">
        <w:rPr>
          <w:rFonts w:ascii="TimesNewRomanPSMT" w:hAnsi="TimesNewRomanPSMT" w:cs="TimesNewRomanPSMT"/>
          <w:sz w:val="18"/>
          <w:szCs w:val="18"/>
        </w:rPr>
        <w:t xml:space="preserve">® </w:t>
      </w:r>
      <w:r w:rsidRPr="00011F22">
        <w:rPr>
          <w:rFonts w:ascii="ArialMT" w:hAnsi="ArialMT" w:cs="ArialMT"/>
          <w:sz w:val="18"/>
          <w:szCs w:val="18"/>
        </w:rPr>
        <w:t xml:space="preserve">activities </w:t>
      </w:r>
      <w:proofErr w:type="gramStart"/>
      <w:r w:rsidRPr="00011F22">
        <w:rPr>
          <w:rFonts w:ascii="ArialMT" w:hAnsi="ArialMT" w:cs="ArialMT"/>
          <w:sz w:val="18"/>
          <w:szCs w:val="18"/>
        </w:rPr>
        <w:t>include</w:t>
      </w:r>
      <w:proofErr w:type="gramEnd"/>
      <w:r w:rsidRPr="00011F22">
        <w:rPr>
          <w:rFonts w:ascii="ArialMT" w:hAnsi="ArialMT" w:cs="ArialMT"/>
          <w:sz w:val="18"/>
          <w:szCs w:val="18"/>
        </w:rPr>
        <w:t>:</w:t>
      </w:r>
    </w:p>
    <w:p w:rsidR="00011F22" w:rsidRPr="00011F22" w:rsidRDefault="00011F22" w:rsidP="00011F22">
      <w:pPr>
        <w:ind w:left="540"/>
        <w:rPr>
          <w:rFonts w:ascii="ArialMT" w:hAnsi="ArialMT" w:cs="ArialMT"/>
          <w:sz w:val="18"/>
          <w:szCs w:val="18"/>
        </w:rPr>
      </w:pPr>
    </w:p>
    <w:p w:rsidR="00011F22" w:rsidRPr="00011F22" w:rsidRDefault="00011F22" w:rsidP="00011F22">
      <w:pPr>
        <w:ind w:left="540"/>
        <w:rPr>
          <w:rFonts w:ascii="ArialMT" w:hAnsi="ArialMT" w:cs="ArialMT"/>
          <w:b/>
          <w:sz w:val="18"/>
          <w:szCs w:val="18"/>
          <w:u w:val="single"/>
        </w:rPr>
      </w:pPr>
      <w:r w:rsidRPr="00011F22">
        <w:rPr>
          <w:rFonts w:ascii="ArialMT" w:hAnsi="ArialMT" w:cs="ArialMT"/>
          <w:b/>
          <w:sz w:val="18"/>
          <w:szCs w:val="18"/>
          <w:u w:val="single"/>
        </w:rPr>
        <w:t>Males</w:t>
      </w:r>
    </w:p>
    <w:p w:rsidR="00011F22" w:rsidRPr="00011F22" w:rsidRDefault="00011F22" w:rsidP="00011F22">
      <w:pPr>
        <w:pStyle w:val="ListParagraph"/>
        <w:numPr>
          <w:ilvl w:val="0"/>
          <w:numId w:val="1"/>
        </w:numPr>
        <w:tabs>
          <w:tab w:val="left" w:pos="1440"/>
        </w:tabs>
        <w:autoSpaceDE w:val="0"/>
        <w:autoSpaceDN w:val="0"/>
        <w:adjustRightInd w:val="0"/>
        <w:ind w:left="1980"/>
        <w:rPr>
          <w:rFonts w:ascii="ArialMT" w:hAnsi="ArialMT" w:cs="ArialMT"/>
          <w:sz w:val="18"/>
          <w:szCs w:val="18"/>
        </w:rPr>
      </w:pPr>
      <w:r w:rsidRPr="00011F22">
        <w:rPr>
          <w:rFonts w:ascii="ArialMT" w:hAnsi="ArialMT" w:cs="ArialMT"/>
          <w:sz w:val="18"/>
          <w:szCs w:val="18"/>
        </w:rPr>
        <w:t>Business suit with collar dress shirt, and necktie or</w:t>
      </w:r>
    </w:p>
    <w:p w:rsidR="00011F22" w:rsidRPr="00011F22" w:rsidRDefault="00011F22" w:rsidP="00011F22">
      <w:pPr>
        <w:pStyle w:val="ListParagraph"/>
        <w:numPr>
          <w:ilvl w:val="0"/>
          <w:numId w:val="1"/>
        </w:numPr>
        <w:tabs>
          <w:tab w:val="left" w:pos="1440"/>
        </w:tabs>
        <w:autoSpaceDE w:val="0"/>
        <w:autoSpaceDN w:val="0"/>
        <w:adjustRightInd w:val="0"/>
        <w:ind w:left="1980"/>
        <w:rPr>
          <w:rFonts w:ascii="ArialMT" w:hAnsi="ArialMT" w:cs="ArialMT"/>
          <w:sz w:val="18"/>
          <w:szCs w:val="18"/>
        </w:rPr>
      </w:pPr>
      <w:r w:rsidRPr="00011F22">
        <w:rPr>
          <w:rFonts w:ascii="ArialMT" w:hAnsi="ArialMT" w:cs="ArialMT"/>
          <w:sz w:val="18"/>
          <w:szCs w:val="18"/>
        </w:rPr>
        <w:t>Sport coat, dress slacks, collar shirt, and necktie or</w:t>
      </w:r>
    </w:p>
    <w:p w:rsidR="00011F22" w:rsidRPr="00011F22" w:rsidRDefault="00011F22" w:rsidP="00011F22">
      <w:pPr>
        <w:pStyle w:val="ListParagraph"/>
        <w:numPr>
          <w:ilvl w:val="0"/>
          <w:numId w:val="1"/>
        </w:numPr>
        <w:tabs>
          <w:tab w:val="left" w:pos="1440"/>
        </w:tabs>
        <w:autoSpaceDE w:val="0"/>
        <w:autoSpaceDN w:val="0"/>
        <w:adjustRightInd w:val="0"/>
        <w:ind w:left="1980"/>
        <w:rPr>
          <w:rFonts w:ascii="ArialMT" w:hAnsi="ArialMT" w:cs="ArialMT"/>
          <w:sz w:val="18"/>
          <w:szCs w:val="18"/>
        </w:rPr>
      </w:pPr>
      <w:r w:rsidRPr="00011F22">
        <w:rPr>
          <w:rFonts w:ascii="ArialMT" w:hAnsi="ArialMT" w:cs="ArialMT"/>
          <w:sz w:val="18"/>
          <w:szCs w:val="18"/>
        </w:rPr>
        <w:t>Dress slacks, collar shirt, and necktie</w:t>
      </w:r>
    </w:p>
    <w:p w:rsidR="00011F22" w:rsidRPr="00011F22" w:rsidRDefault="00011F22" w:rsidP="00011F22">
      <w:pPr>
        <w:pStyle w:val="ListParagraph"/>
        <w:numPr>
          <w:ilvl w:val="0"/>
          <w:numId w:val="1"/>
        </w:numPr>
        <w:tabs>
          <w:tab w:val="left" w:pos="1440"/>
        </w:tabs>
        <w:autoSpaceDE w:val="0"/>
        <w:autoSpaceDN w:val="0"/>
        <w:adjustRightInd w:val="0"/>
        <w:ind w:left="1980"/>
        <w:rPr>
          <w:rFonts w:ascii="ArialMT" w:hAnsi="ArialMT" w:cs="ArialMT"/>
          <w:sz w:val="18"/>
          <w:szCs w:val="18"/>
        </w:rPr>
      </w:pPr>
      <w:r w:rsidRPr="00011F22">
        <w:rPr>
          <w:rFonts w:ascii="ArialMT" w:hAnsi="ArialMT" w:cs="ArialMT"/>
          <w:sz w:val="18"/>
          <w:szCs w:val="18"/>
        </w:rPr>
        <w:t>Banded collar shirt may be worn only if sport coat or business suit is worn</w:t>
      </w:r>
    </w:p>
    <w:p w:rsidR="00011F22" w:rsidRPr="00011F22" w:rsidRDefault="00011F22" w:rsidP="00011F22">
      <w:pPr>
        <w:pStyle w:val="ListParagraph"/>
        <w:numPr>
          <w:ilvl w:val="0"/>
          <w:numId w:val="1"/>
        </w:numPr>
        <w:tabs>
          <w:tab w:val="left" w:pos="1440"/>
        </w:tabs>
        <w:autoSpaceDE w:val="0"/>
        <w:autoSpaceDN w:val="0"/>
        <w:adjustRightInd w:val="0"/>
        <w:ind w:left="1980"/>
        <w:rPr>
          <w:rFonts w:ascii="ArialMT" w:hAnsi="ArialMT" w:cs="ArialMT"/>
          <w:sz w:val="18"/>
          <w:szCs w:val="18"/>
        </w:rPr>
      </w:pPr>
      <w:r w:rsidRPr="00011F22">
        <w:rPr>
          <w:rFonts w:ascii="ArialMT" w:hAnsi="ArialMT" w:cs="ArialMT"/>
          <w:sz w:val="18"/>
          <w:szCs w:val="18"/>
        </w:rPr>
        <w:t>Dress shoes and socks</w:t>
      </w:r>
    </w:p>
    <w:p w:rsidR="00011F22" w:rsidRPr="00011F22" w:rsidRDefault="00011F22" w:rsidP="00011F22">
      <w:pPr>
        <w:pStyle w:val="ListParagraph"/>
        <w:numPr>
          <w:ilvl w:val="0"/>
          <w:numId w:val="1"/>
        </w:numPr>
        <w:tabs>
          <w:tab w:val="left" w:pos="1440"/>
        </w:tabs>
        <w:autoSpaceDE w:val="0"/>
        <w:autoSpaceDN w:val="0"/>
        <w:adjustRightInd w:val="0"/>
        <w:ind w:left="1980"/>
        <w:rPr>
          <w:rFonts w:ascii="ArialMT" w:hAnsi="ArialMT" w:cs="ArialMT"/>
          <w:sz w:val="18"/>
          <w:szCs w:val="18"/>
        </w:rPr>
      </w:pPr>
    </w:p>
    <w:p w:rsidR="00011F22" w:rsidRPr="00011F22" w:rsidRDefault="00011F22" w:rsidP="00011F22">
      <w:pPr>
        <w:tabs>
          <w:tab w:val="left" w:pos="1440"/>
        </w:tabs>
        <w:ind w:left="540"/>
        <w:rPr>
          <w:rFonts w:ascii="ArialMT" w:hAnsi="ArialMT" w:cs="ArialMT"/>
          <w:b/>
          <w:sz w:val="18"/>
          <w:szCs w:val="18"/>
          <w:u w:val="single"/>
        </w:rPr>
      </w:pPr>
      <w:r w:rsidRPr="00011F22">
        <w:rPr>
          <w:rFonts w:ascii="ArialMT" w:hAnsi="ArialMT" w:cs="ArialMT"/>
          <w:b/>
          <w:sz w:val="18"/>
          <w:szCs w:val="18"/>
          <w:u w:val="single"/>
        </w:rPr>
        <w:t>Females</w:t>
      </w:r>
    </w:p>
    <w:p w:rsidR="00011F22" w:rsidRPr="00011F22" w:rsidRDefault="00011F22" w:rsidP="00011F22">
      <w:pPr>
        <w:pStyle w:val="ListParagraph"/>
        <w:numPr>
          <w:ilvl w:val="0"/>
          <w:numId w:val="2"/>
        </w:numPr>
        <w:tabs>
          <w:tab w:val="left" w:pos="1440"/>
        </w:tabs>
        <w:autoSpaceDE w:val="0"/>
        <w:autoSpaceDN w:val="0"/>
        <w:adjustRightInd w:val="0"/>
        <w:ind w:left="1980"/>
        <w:rPr>
          <w:rFonts w:ascii="ArialMT" w:hAnsi="ArialMT" w:cs="ArialMT"/>
          <w:sz w:val="18"/>
          <w:szCs w:val="18"/>
        </w:rPr>
      </w:pPr>
      <w:r w:rsidRPr="00011F22">
        <w:rPr>
          <w:rFonts w:ascii="ArialMT" w:hAnsi="ArialMT" w:cs="ArialMT"/>
          <w:sz w:val="18"/>
          <w:szCs w:val="18"/>
        </w:rPr>
        <w:t>Business suit with blouse or</w:t>
      </w:r>
    </w:p>
    <w:p w:rsidR="00011F22" w:rsidRPr="00011F22" w:rsidRDefault="00011F22" w:rsidP="00011F22">
      <w:pPr>
        <w:pStyle w:val="ListParagraph"/>
        <w:numPr>
          <w:ilvl w:val="0"/>
          <w:numId w:val="2"/>
        </w:numPr>
        <w:tabs>
          <w:tab w:val="left" w:pos="1440"/>
        </w:tabs>
        <w:autoSpaceDE w:val="0"/>
        <w:autoSpaceDN w:val="0"/>
        <w:adjustRightInd w:val="0"/>
        <w:ind w:left="1980"/>
        <w:rPr>
          <w:rFonts w:ascii="ArialMT" w:hAnsi="ArialMT" w:cs="ArialMT"/>
          <w:sz w:val="18"/>
          <w:szCs w:val="18"/>
        </w:rPr>
      </w:pPr>
      <w:r w:rsidRPr="00011F22">
        <w:rPr>
          <w:rFonts w:ascii="ArialMT" w:hAnsi="ArialMT" w:cs="ArialMT"/>
          <w:sz w:val="18"/>
          <w:szCs w:val="18"/>
        </w:rPr>
        <w:t>Business pantsuit with blouse or</w:t>
      </w:r>
    </w:p>
    <w:p w:rsidR="00011F22" w:rsidRPr="00011F22" w:rsidRDefault="00011F22" w:rsidP="00011F22">
      <w:pPr>
        <w:pStyle w:val="ListParagraph"/>
        <w:numPr>
          <w:ilvl w:val="0"/>
          <w:numId w:val="2"/>
        </w:numPr>
        <w:tabs>
          <w:tab w:val="left" w:pos="1440"/>
        </w:tabs>
        <w:autoSpaceDE w:val="0"/>
        <w:autoSpaceDN w:val="0"/>
        <w:adjustRightInd w:val="0"/>
        <w:ind w:left="1980"/>
        <w:rPr>
          <w:rFonts w:ascii="ArialMT" w:hAnsi="ArialMT" w:cs="ArialMT"/>
          <w:sz w:val="18"/>
          <w:szCs w:val="18"/>
        </w:rPr>
      </w:pPr>
      <w:r w:rsidRPr="00011F22">
        <w:rPr>
          <w:rFonts w:ascii="ArialMT" w:hAnsi="ArialMT" w:cs="ArialMT"/>
          <w:sz w:val="18"/>
          <w:szCs w:val="18"/>
        </w:rPr>
        <w:t>Skirt or dress slacks with blouse or sweater or</w:t>
      </w:r>
    </w:p>
    <w:p w:rsidR="00011F22" w:rsidRPr="00011F22" w:rsidRDefault="00011F22" w:rsidP="00011F22">
      <w:pPr>
        <w:pStyle w:val="ListParagraph"/>
        <w:numPr>
          <w:ilvl w:val="0"/>
          <w:numId w:val="2"/>
        </w:numPr>
        <w:tabs>
          <w:tab w:val="left" w:pos="1440"/>
        </w:tabs>
        <w:autoSpaceDE w:val="0"/>
        <w:autoSpaceDN w:val="0"/>
        <w:adjustRightInd w:val="0"/>
        <w:ind w:left="1980"/>
        <w:rPr>
          <w:rFonts w:ascii="ArialMT" w:hAnsi="ArialMT" w:cs="ArialMT"/>
          <w:sz w:val="18"/>
          <w:szCs w:val="18"/>
        </w:rPr>
      </w:pPr>
      <w:r w:rsidRPr="00011F22">
        <w:rPr>
          <w:rFonts w:ascii="ArialMT" w:hAnsi="ArialMT" w:cs="ArialMT"/>
          <w:sz w:val="18"/>
          <w:szCs w:val="18"/>
        </w:rPr>
        <w:t>Business dress</w:t>
      </w:r>
    </w:p>
    <w:p w:rsidR="00011F22" w:rsidRPr="00011F22" w:rsidRDefault="00011F22" w:rsidP="00011F22">
      <w:pPr>
        <w:pStyle w:val="ListParagraph"/>
        <w:numPr>
          <w:ilvl w:val="0"/>
          <w:numId w:val="2"/>
        </w:numPr>
        <w:tabs>
          <w:tab w:val="left" w:pos="1440"/>
        </w:tabs>
        <w:autoSpaceDE w:val="0"/>
        <w:autoSpaceDN w:val="0"/>
        <w:adjustRightInd w:val="0"/>
        <w:ind w:left="1980"/>
        <w:rPr>
          <w:rFonts w:ascii="ArialMT" w:hAnsi="ArialMT" w:cs="ArialMT"/>
          <w:sz w:val="18"/>
          <w:szCs w:val="18"/>
        </w:rPr>
      </w:pPr>
      <w:proofErr w:type="spellStart"/>
      <w:r w:rsidRPr="00011F22">
        <w:rPr>
          <w:rFonts w:ascii="ArialMT" w:hAnsi="ArialMT" w:cs="ArialMT"/>
          <w:sz w:val="18"/>
          <w:szCs w:val="18"/>
        </w:rPr>
        <w:t>Capris</w:t>
      </w:r>
      <w:proofErr w:type="spellEnd"/>
      <w:r w:rsidRPr="00011F22">
        <w:rPr>
          <w:rFonts w:ascii="ArialMT" w:hAnsi="ArialMT" w:cs="ArialMT"/>
          <w:sz w:val="18"/>
          <w:szCs w:val="18"/>
        </w:rPr>
        <w:t xml:space="preserve"> or gauchos with coordinating jacket/suit, worn below the knee</w:t>
      </w:r>
    </w:p>
    <w:p w:rsidR="00011F22" w:rsidRPr="00011F22" w:rsidRDefault="00011F22" w:rsidP="00011F22">
      <w:pPr>
        <w:pStyle w:val="ListParagraph"/>
        <w:numPr>
          <w:ilvl w:val="0"/>
          <w:numId w:val="2"/>
        </w:numPr>
        <w:tabs>
          <w:tab w:val="left" w:pos="1440"/>
        </w:tabs>
        <w:autoSpaceDE w:val="0"/>
        <w:autoSpaceDN w:val="0"/>
        <w:adjustRightInd w:val="0"/>
        <w:ind w:left="1980"/>
        <w:rPr>
          <w:rFonts w:ascii="ArialMT" w:hAnsi="ArialMT" w:cs="ArialMT"/>
          <w:sz w:val="18"/>
          <w:szCs w:val="18"/>
        </w:rPr>
      </w:pPr>
      <w:r w:rsidRPr="00011F22">
        <w:rPr>
          <w:rFonts w:ascii="ArialMT" w:hAnsi="ArialMT" w:cs="ArialMT"/>
          <w:sz w:val="18"/>
          <w:szCs w:val="18"/>
        </w:rPr>
        <w:t>Dress shoes</w:t>
      </w:r>
    </w:p>
    <w:p w:rsidR="00011F22" w:rsidRPr="00011F22" w:rsidRDefault="00011F22" w:rsidP="00011F22">
      <w:pPr>
        <w:pStyle w:val="ListParagraph"/>
        <w:numPr>
          <w:ilvl w:val="0"/>
          <w:numId w:val="2"/>
        </w:numPr>
        <w:tabs>
          <w:tab w:val="left" w:pos="1440"/>
        </w:tabs>
        <w:autoSpaceDE w:val="0"/>
        <w:autoSpaceDN w:val="0"/>
        <w:adjustRightInd w:val="0"/>
        <w:ind w:left="1980"/>
        <w:rPr>
          <w:rFonts w:ascii="ArialMT" w:hAnsi="ArialMT" w:cs="ArialMT"/>
          <w:sz w:val="18"/>
          <w:szCs w:val="18"/>
        </w:rPr>
      </w:pPr>
    </w:p>
    <w:p w:rsidR="00011F22" w:rsidRDefault="00011F22" w:rsidP="00011F22">
      <w:pPr>
        <w:tabs>
          <w:tab w:val="left" w:pos="1440"/>
        </w:tabs>
        <w:ind w:left="540"/>
        <w:rPr>
          <w:rFonts w:ascii="ArialMT" w:hAnsi="ArialMT" w:cs="ArialMT"/>
          <w:b/>
          <w:sz w:val="18"/>
          <w:szCs w:val="18"/>
          <w:u w:val="single"/>
        </w:rPr>
      </w:pPr>
    </w:p>
    <w:p w:rsidR="00011F22" w:rsidRDefault="00011F22" w:rsidP="00011F22">
      <w:pPr>
        <w:tabs>
          <w:tab w:val="left" w:pos="1440"/>
        </w:tabs>
        <w:ind w:left="540"/>
        <w:rPr>
          <w:rFonts w:ascii="ArialMT" w:hAnsi="ArialMT" w:cs="ArialMT"/>
          <w:b/>
          <w:sz w:val="18"/>
          <w:szCs w:val="18"/>
          <w:u w:val="single"/>
        </w:rPr>
      </w:pPr>
    </w:p>
    <w:p w:rsidR="00011F22" w:rsidRPr="00011F22" w:rsidRDefault="00011F22" w:rsidP="00011F22">
      <w:pPr>
        <w:tabs>
          <w:tab w:val="left" w:pos="1440"/>
        </w:tabs>
        <w:ind w:left="540"/>
        <w:rPr>
          <w:rFonts w:ascii="ArialMT" w:hAnsi="ArialMT" w:cs="ArialMT"/>
          <w:b/>
          <w:sz w:val="18"/>
          <w:szCs w:val="18"/>
          <w:u w:val="single"/>
        </w:rPr>
      </w:pPr>
      <w:r w:rsidRPr="00011F22">
        <w:rPr>
          <w:rFonts w:ascii="ArialMT" w:hAnsi="ArialMT" w:cs="ArialMT"/>
          <w:b/>
          <w:sz w:val="18"/>
          <w:szCs w:val="18"/>
          <w:u w:val="single"/>
        </w:rPr>
        <w:lastRenderedPageBreak/>
        <w:t>Inappropriate attire, for both men and women, includes:</w:t>
      </w:r>
    </w:p>
    <w:p w:rsidR="00011F22" w:rsidRPr="00011F22" w:rsidRDefault="00011F22" w:rsidP="00011F22">
      <w:pPr>
        <w:tabs>
          <w:tab w:val="left" w:pos="1440"/>
        </w:tabs>
        <w:ind w:left="540"/>
        <w:rPr>
          <w:rFonts w:ascii="ArialMT" w:hAnsi="ArialMT" w:cs="ArialMT"/>
          <w:b/>
          <w:sz w:val="18"/>
          <w:szCs w:val="18"/>
          <w:u w:val="single"/>
        </w:rPr>
      </w:pPr>
    </w:p>
    <w:p w:rsidR="00011F22" w:rsidRPr="00011F22" w:rsidRDefault="00011F22" w:rsidP="00011F22">
      <w:pPr>
        <w:pStyle w:val="ListParagraph"/>
        <w:numPr>
          <w:ilvl w:val="0"/>
          <w:numId w:val="3"/>
        </w:numPr>
        <w:tabs>
          <w:tab w:val="left" w:pos="1440"/>
        </w:tabs>
        <w:autoSpaceDE w:val="0"/>
        <w:autoSpaceDN w:val="0"/>
        <w:adjustRightInd w:val="0"/>
        <w:ind w:left="1980"/>
        <w:rPr>
          <w:rFonts w:ascii="ArialMT" w:hAnsi="ArialMT" w:cs="ArialMT"/>
          <w:sz w:val="18"/>
          <w:szCs w:val="18"/>
        </w:rPr>
      </w:pPr>
      <w:r w:rsidRPr="00011F22">
        <w:rPr>
          <w:rFonts w:ascii="ArialMT" w:hAnsi="ArialMT" w:cs="ArialMT"/>
          <w:sz w:val="18"/>
          <w:szCs w:val="18"/>
        </w:rPr>
        <w:t>Jewelry in visible body piercing, other than ears</w:t>
      </w:r>
    </w:p>
    <w:p w:rsidR="00011F22" w:rsidRPr="00011F22" w:rsidRDefault="00011F22" w:rsidP="00011F22">
      <w:pPr>
        <w:pStyle w:val="ListParagraph"/>
        <w:numPr>
          <w:ilvl w:val="0"/>
          <w:numId w:val="3"/>
        </w:numPr>
        <w:tabs>
          <w:tab w:val="left" w:pos="1440"/>
        </w:tabs>
        <w:autoSpaceDE w:val="0"/>
        <w:autoSpaceDN w:val="0"/>
        <w:adjustRightInd w:val="0"/>
        <w:ind w:left="1980"/>
        <w:rPr>
          <w:rFonts w:ascii="ArialMT" w:hAnsi="ArialMT" w:cs="ArialMT"/>
          <w:sz w:val="18"/>
          <w:szCs w:val="18"/>
        </w:rPr>
      </w:pPr>
      <w:r w:rsidRPr="00011F22">
        <w:rPr>
          <w:rFonts w:ascii="ArialMT" w:hAnsi="ArialMT" w:cs="ArialMT"/>
          <w:sz w:val="18"/>
          <w:szCs w:val="18"/>
        </w:rPr>
        <w:t xml:space="preserve">Denim or chambray fabric clothing of any kind, overalls, shorts, </w:t>
      </w:r>
      <w:proofErr w:type="spellStart"/>
      <w:r w:rsidRPr="00011F22">
        <w:rPr>
          <w:rFonts w:ascii="ArialMT" w:hAnsi="ArialMT" w:cs="ArialMT"/>
          <w:sz w:val="18"/>
          <w:szCs w:val="18"/>
        </w:rPr>
        <w:t>skorts</w:t>
      </w:r>
      <w:proofErr w:type="spellEnd"/>
      <w:r w:rsidRPr="00011F22">
        <w:rPr>
          <w:rFonts w:ascii="ArialMT" w:hAnsi="ArialMT" w:cs="ArialMT"/>
          <w:sz w:val="18"/>
          <w:szCs w:val="18"/>
        </w:rPr>
        <w:t>, stretch or stirrup pants, exercise or bike shorts</w:t>
      </w:r>
    </w:p>
    <w:p w:rsidR="00011F22" w:rsidRPr="00011F22" w:rsidRDefault="00011F22" w:rsidP="00011F22">
      <w:pPr>
        <w:pStyle w:val="ListParagraph"/>
        <w:numPr>
          <w:ilvl w:val="0"/>
          <w:numId w:val="3"/>
        </w:numPr>
        <w:tabs>
          <w:tab w:val="left" w:pos="1440"/>
        </w:tabs>
        <w:autoSpaceDE w:val="0"/>
        <w:autoSpaceDN w:val="0"/>
        <w:adjustRightInd w:val="0"/>
        <w:ind w:left="1980"/>
        <w:rPr>
          <w:rFonts w:ascii="ArialMT" w:hAnsi="ArialMT" w:cs="ArialMT"/>
          <w:sz w:val="18"/>
          <w:szCs w:val="18"/>
        </w:rPr>
      </w:pPr>
      <w:r w:rsidRPr="00011F22">
        <w:rPr>
          <w:rFonts w:ascii="ArialMT" w:hAnsi="ArialMT" w:cs="ArialMT"/>
          <w:sz w:val="18"/>
          <w:szCs w:val="18"/>
        </w:rPr>
        <w:t xml:space="preserve">Backless, see-through, tight-fitting, spaghetti straps, strapless, </w:t>
      </w:r>
      <w:r w:rsidRPr="00011F22">
        <w:rPr>
          <w:rFonts w:ascii="Arial-BoldMT" w:hAnsi="Arial-BoldMT" w:cs="Arial-BoldMT"/>
          <w:b/>
          <w:bCs/>
          <w:sz w:val="18"/>
          <w:szCs w:val="18"/>
        </w:rPr>
        <w:t>extremely short</w:t>
      </w:r>
      <w:r w:rsidRPr="00011F22">
        <w:rPr>
          <w:rFonts w:ascii="ArialMT" w:hAnsi="ArialMT" w:cs="ArialMT"/>
          <w:sz w:val="18"/>
          <w:szCs w:val="18"/>
        </w:rPr>
        <w:t>, or low-cut blouses/tops/dresses/skirts</w:t>
      </w:r>
    </w:p>
    <w:p w:rsidR="00011F22" w:rsidRPr="00011F22" w:rsidRDefault="00011F22" w:rsidP="00011F22">
      <w:pPr>
        <w:pStyle w:val="ListParagraph"/>
        <w:numPr>
          <w:ilvl w:val="0"/>
          <w:numId w:val="3"/>
        </w:numPr>
        <w:tabs>
          <w:tab w:val="left" w:pos="1440"/>
        </w:tabs>
        <w:autoSpaceDE w:val="0"/>
        <w:autoSpaceDN w:val="0"/>
        <w:adjustRightInd w:val="0"/>
        <w:ind w:left="1980"/>
        <w:rPr>
          <w:rFonts w:ascii="ArialMT" w:hAnsi="ArialMT" w:cs="ArialMT"/>
          <w:sz w:val="18"/>
          <w:szCs w:val="18"/>
        </w:rPr>
      </w:pPr>
      <w:r w:rsidRPr="00011F22">
        <w:rPr>
          <w:rFonts w:ascii="ArialMT" w:hAnsi="ArialMT" w:cs="ArialMT"/>
          <w:sz w:val="18"/>
          <w:szCs w:val="18"/>
        </w:rPr>
        <w:t>T-shirts, Lycra™, spandex, midriff tops, tank tops, bathing suits</w:t>
      </w:r>
    </w:p>
    <w:p w:rsidR="00011F22" w:rsidRPr="00011F22" w:rsidRDefault="00011F22" w:rsidP="00011F22">
      <w:pPr>
        <w:pStyle w:val="ListParagraph"/>
        <w:numPr>
          <w:ilvl w:val="0"/>
          <w:numId w:val="3"/>
        </w:numPr>
        <w:tabs>
          <w:tab w:val="left" w:pos="1440"/>
        </w:tabs>
        <w:autoSpaceDE w:val="0"/>
        <w:autoSpaceDN w:val="0"/>
        <w:adjustRightInd w:val="0"/>
        <w:ind w:left="1980"/>
        <w:rPr>
          <w:rFonts w:ascii="ArialMT" w:hAnsi="ArialMT" w:cs="ArialMT"/>
          <w:sz w:val="18"/>
          <w:szCs w:val="18"/>
        </w:rPr>
      </w:pPr>
      <w:r w:rsidRPr="00011F22">
        <w:rPr>
          <w:rFonts w:ascii="ArialMT" w:hAnsi="ArialMT" w:cs="ArialMT"/>
          <w:sz w:val="18"/>
          <w:szCs w:val="18"/>
        </w:rPr>
        <w:t>Sandals, athletic shoes, industrial work shoes, hiking boots, bare feet, or over-the-knee boots</w:t>
      </w:r>
    </w:p>
    <w:p w:rsidR="00011F22" w:rsidRPr="00011F22" w:rsidRDefault="00011F22" w:rsidP="00011F22">
      <w:pPr>
        <w:pStyle w:val="ListParagraph"/>
        <w:numPr>
          <w:ilvl w:val="0"/>
          <w:numId w:val="3"/>
        </w:numPr>
        <w:tabs>
          <w:tab w:val="left" w:pos="1440"/>
        </w:tabs>
        <w:autoSpaceDE w:val="0"/>
        <w:autoSpaceDN w:val="0"/>
        <w:adjustRightInd w:val="0"/>
        <w:ind w:left="1980"/>
        <w:rPr>
          <w:rFonts w:ascii="ArialMT" w:hAnsi="ArialMT" w:cs="ArialMT"/>
          <w:sz w:val="18"/>
          <w:szCs w:val="18"/>
        </w:rPr>
      </w:pPr>
      <w:r w:rsidRPr="00011F22">
        <w:rPr>
          <w:rFonts w:ascii="ArialMT" w:hAnsi="ArialMT" w:cs="ArialMT"/>
          <w:sz w:val="18"/>
          <w:szCs w:val="18"/>
        </w:rPr>
        <w:t>Athletic wear, including sneakers</w:t>
      </w:r>
    </w:p>
    <w:p w:rsidR="00011F22" w:rsidRPr="00011F22" w:rsidRDefault="00011F22" w:rsidP="00011F22">
      <w:pPr>
        <w:pStyle w:val="ListParagraph"/>
        <w:numPr>
          <w:ilvl w:val="0"/>
          <w:numId w:val="3"/>
        </w:numPr>
        <w:tabs>
          <w:tab w:val="left" w:pos="1440"/>
        </w:tabs>
        <w:autoSpaceDE w:val="0"/>
        <w:autoSpaceDN w:val="0"/>
        <w:adjustRightInd w:val="0"/>
        <w:ind w:left="1980"/>
        <w:rPr>
          <w:rFonts w:ascii="ArialMT" w:hAnsi="ArialMT" w:cs="ArialMT"/>
          <w:sz w:val="18"/>
          <w:szCs w:val="18"/>
        </w:rPr>
      </w:pPr>
      <w:r w:rsidRPr="00011F22">
        <w:rPr>
          <w:rFonts w:ascii="ArialMT" w:hAnsi="ArialMT" w:cs="ArialMT"/>
          <w:sz w:val="18"/>
          <w:szCs w:val="18"/>
        </w:rPr>
        <w:t>Hats or flannel fabric clothing</w:t>
      </w:r>
    </w:p>
    <w:p w:rsidR="00011F22" w:rsidRPr="00011F22" w:rsidRDefault="00011F22" w:rsidP="00011F22">
      <w:pPr>
        <w:pStyle w:val="ListParagraph"/>
        <w:numPr>
          <w:ilvl w:val="0"/>
          <w:numId w:val="3"/>
        </w:numPr>
        <w:tabs>
          <w:tab w:val="left" w:pos="1440"/>
        </w:tabs>
        <w:autoSpaceDE w:val="0"/>
        <w:autoSpaceDN w:val="0"/>
        <w:adjustRightInd w:val="0"/>
        <w:ind w:left="1980"/>
        <w:rPr>
          <w:rFonts w:ascii="ArialMT" w:hAnsi="ArialMT" w:cs="ArialMT"/>
          <w:sz w:val="18"/>
          <w:szCs w:val="18"/>
        </w:rPr>
      </w:pPr>
      <w:r w:rsidRPr="00011F22">
        <w:rPr>
          <w:rFonts w:ascii="ArialMT" w:hAnsi="ArialMT" w:cs="ArialMT"/>
          <w:sz w:val="18"/>
          <w:szCs w:val="18"/>
        </w:rPr>
        <w:t>Bolo ties</w:t>
      </w:r>
    </w:p>
    <w:p w:rsidR="00011F22" w:rsidRPr="00011F22" w:rsidRDefault="00011F22" w:rsidP="00011F22">
      <w:pPr>
        <w:pStyle w:val="ListParagraph"/>
        <w:numPr>
          <w:ilvl w:val="0"/>
          <w:numId w:val="3"/>
        </w:numPr>
        <w:tabs>
          <w:tab w:val="left" w:pos="1440"/>
        </w:tabs>
        <w:autoSpaceDE w:val="0"/>
        <w:autoSpaceDN w:val="0"/>
        <w:adjustRightInd w:val="0"/>
        <w:ind w:left="1980"/>
        <w:rPr>
          <w:rFonts w:ascii="ArialMT" w:hAnsi="ArialMT" w:cs="ArialMT"/>
          <w:sz w:val="18"/>
          <w:szCs w:val="18"/>
        </w:rPr>
      </w:pPr>
      <w:r w:rsidRPr="00011F22">
        <w:rPr>
          <w:rFonts w:ascii="ArialMT" w:hAnsi="ArialMT" w:cs="ArialMT"/>
          <w:sz w:val="18"/>
          <w:szCs w:val="18"/>
        </w:rPr>
        <w:t>Visible foundation garments</w:t>
      </w:r>
    </w:p>
    <w:p w:rsidR="00011F22" w:rsidRPr="00011F22" w:rsidRDefault="00011F22" w:rsidP="00011F22">
      <w:pPr>
        <w:pStyle w:val="ListParagraph"/>
        <w:autoSpaceDE w:val="0"/>
        <w:autoSpaceDN w:val="0"/>
        <w:adjustRightInd w:val="0"/>
        <w:ind w:left="1980"/>
        <w:rPr>
          <w:rFonts w:ascii="ArialMT" w:hAnsi="ArialMT" w:cs="ArialMT"/>
          <w:sz w:val="18"/>
          <w:szCs w:val="18"/>
        </w:rPr>
      </w:pPr>
    </w:p>
    <w:p w:rsidR="00011F22" w:rsidRPr="00011F22" w:rsidRDefault="00011F22" w:rsidP="00011F22">
      <w:pPr>
        <w:ind w:left="540"/>
        <w:rPr>
          <w:rFonts w:ascii="Arial-ItalicMT" w:hAnsi="Arial-ItalicMT" w:cs="Arial-ItalicMT"/>
          <w:b/>
          <w:iCs/>
          <w:sz w:val="18"/>
          <w:szCs w:val="18"/>
          <w:u w:val="single"/>
        </w:rPr>
      </w:pPr>
      <w:r w:rsidRPr="00011F22">
        <w:rPr>
          <w:rFonts w:ascii="Arial-ItalicMT" w:hAnsi="Arial-ItalicMT" w:cs="Arial-ItalicMT"/>
          <w:b/>
          <w:iCs/>
          <w:sz w:val="18"/>
          <w:szCs w:val="18"/>
          <w:u w:val="single"/>
        </w:rPr>
        <w:t>CLARIFICATION</w:t>
      </w:r>
    </w:p>
    <w:p w:rsidR="00011F22" w:rsidRPr="00011F22" w:rsidRDefault="00011F22" w:rsidP="00011F22">
      <w:pPr>
        <w:ind w:left="540"/>
        <w:rPr>
          <w:rFonts w:ascii="Arial-ItalicMT" w:hAnsi="Arial-ItalicMT" w:cs="Arial-ItalicMT"/>
          <w:b/>
          <w:iCs/>
          <w:sz w:val="18"/>
          <w:szCs w:val="18"/>
        </w:rPr>
      </w:pPr>
    </w:p>
    <w:p w:rsidR="00011F22" w:rsidRPr="00011F22" w:rsidRDefault="00011F22" w:rsidP="00011F22">
      <w:pPr>
        <w:ind w:left="540"/>
        <w:rPr>
          <w:rFonts w:ascii="Arial-ItalicMT" w:hAnsi="Arial-ItalicMT" w:cs="Arial-ItalicMT"/>
          <w:iCs/>
          <w:sz w:val="18"/>
          <w:szCs w:val="18"/>
        </w:rPr>
      </w:pPr>
      <w:r w:rsidRPr="00011F22">
        <w:rPr>
          <w:rFonts w:ascii="Arial-ItalicMT" w:hAnsi="Arial-ItalicMT" w:cs="Arial-ItalicMT"/>
          <w:iCs/>
          <w:sz w:val="18"/>
          <w:szCs w:val="18"/>
        </w:rPr>
        <w:t>Many women’s two-piece suits are currently designed so that they do not require a blouse. Therefore, this will be accepted. In addition, sling-back shoes, open-toe shoes, and sleeveless dresses are accepted</w:t>
      </w:r>
      <w:r w:rsidRPr="00011F22">
        <w:rPr>
          <w:rFonts w:ascii="Arial-ItalicMT" w:hAnsi="Arial-ItalicMT" w:cs="Arial-ItalicMT"/>
          <w:i/>
          <w:iCs/>
          <w:sz w:val="18"/>
          <w:szCs w:val="18"/>
        </w:rPr>
        <w:t>.</w:t>
      </w:r>
    </w:p>
    <w:p w:rsidR="00011F22" w:rsidRPr="00011F22" w:rsidRDefault="00011F22" w:rsidP="00011F22">
      <w:pPr>
        <w:tabs>
          <w:tab w:val="left" w:pos="-1008"/>
          <w:tab w:val="left" w:pos="-288"/>
          <w:tab w:val="decimal" w:pos="216"/>
          <w:tab w:val="left" w:pos="540"/>
          <w:tab w:val="left" w:pos="900"/>
          <w:tab w:val="left" w:pos="1260"/>
          <w:tab w:val="left" w:pos="1980"/>
          <w:tab w:val="left" w:pos="2340"/>
          <w:tab w:val="left" w:pos="4770"/>
          <w:tab w:val="left" w:pos="5259"/>
          <w:tab w:val="left" w:pos="5832"/>
          <w:tab w:val="left" w:pos="6240"/>
          <w:tab w:val="left" w:pos="7136"/>
          <w:tab w:val="left" w:pos="7200"/>
          <w:tab w:val="left" w:pos="7920"/>
          <w:tab w:val="left" w:pos="8640"/>
          <w:tab w:val="left" w:pos="9360"/>
        </w:tabs>
        <w:ind w:left="900" w:hanging="360"/>
        <w:rPr>
          <w:rFonts w:ascii="Arial" w:hAnsi="Arial" w:cs="Arial"/>
          <w:sz w:val="18"/>
          <w:szCs w:val="18"/>
        </w:rPr>
      </w:pPr>
    </w:p>
    <w:p w:rsidR="00011F22" w:rsidRPr="00011F22" w:rsidRDefault="00011F22" w:rsidP="00011F22">
      <w:pPr>
        <w:pStyle w:val="ListParagraph"/>
        <w:numPr>
          <w:ilvl w:val="0"/>
          <w:numId w:val="6"/>
        </w:numPr>
        <w:tabs>
          <w:tab w:val="left" w:pos="-1008"/>
          <w:tab w:val="left" w:pos="-288"/>
          <w:tab w:val="decimal" w:pos="216"/>
          <w:tab w:val="left" w:pos="540"/>
          <w:tab w:val="left" w:pos="900"/>
          <w:tab w:val="left" w:pos="1260"/>
          <w:tab w:val="left" w:pos="1980"/>
          <w:tab w:val="left" w:pos="2340"/>
          <w:tab w:val="left" w:pos="4770"/>
          <w:tab w:val="left" w:pos="5259"/>
          <w:tab w:val="left" w:pos="5832"/>
          <w:tab w:val="left" w:pos="6240"/>
          <w:tab w:val="left" w:pos="7136"/>
          <w:tab w:val="left" w:pos="7200"/>
          <w:tab w:val="left" w:pos="7920"/>
          <w:tab w:val="left" w:pos="8640"/>
          <w:tab w:val="left" w:pos="9360"/>
        </w:tabs>
        <w:rPr>
          <w:rFonts w:ascii="Arial" w:hAnsi="Arial" w:cs="Arial"/>
          <w:sz w:val="18"/>
          <w:szCs w:val="18"/>
        </w:rPr>
      </w:pPr>
      <w:r w:rsidRPr="00011F22">
        <w:rPr>
          <w:rFonts w:ascii="Arial" w:hAnsi="Arial" w:cs="Arial"/>
          <w:sz w:val="18"/>
          <w:szCs w:val="18"/>
        </w:rPr>
        <w:t xml:space="preserve">Members improperly attired will not be permitted to enter FBLA functions </w:t>
      </w:r>
      <w:proofErr w:type="gramStart"/>
      <w:r w:rsidRPr="00011F22">
        <w:rPr>
          <w:rFonts w:ascii="Arial" w:hAnsi="Arial" w:cs="Arial"/>
          <w:sz w:val="18"/>
          <w:szCs w:val="18"/>
        </w:rPr>
        <w:t>nor</w:t>
      </w:r>
      <w:proofErr w:type="gramEnd"/>
      <w:r w:rsidRPr="00011F22">
        <w:rPr>
          <w:rFonts w:ascii="Arial" w:hAnsi="Arial" w:cs="Arial"/>
          <w:sz w:val="18"/>
          <w:szCs w:val="18"/>
        </w:rPr>
        <w:t xml:space="preserve"> to be presented an award at the Regional or State Conference.</w:t>
      </w:r>
    </w:p>
    <w:p w:rsidR="00011F22" w:rsidRPr="00011F22" w:rsidRDefault="00011F22" w:rsidP="00011F22">
      <w:pPr>
        <w:pStyle w:val="ListParagraph"/>
        <w:numPr>
          <w:ilvl w:val="0"/>
          <w:numId w:val="6"/>
        </w:numPr>
        <w:tabs>
          <w:tab w:val="left" w:pos="-1008"/>
          <w:tab w:val="left" w:pos="-288"/>
          <w:tab w:val="decimal" w:pos="216"/>
          <w:tab w:val="left" w:pos="540"/>
          <w:tab w:val="left" w:pos="900"/>
          <w:tab w:val="left" w:pos="1260"/>
          <w:tab w:val="left" w:pos="1980"/>
          <w:tab w:val="left" w:pos="2340"/>
          <w:tab w:val="left" w:pos="4770"/>
          <w:tab w:val="left" w:pos="5259"/>
          <w:tab w:val="left" w:pos="5832"/>
          <w:tab w:val="left" w:pos="6240"/>
          <w:tab w:val="left" w:pos="7136"/>
          <w:tab w:val="left" w:pos="7200"/>
          <w:tab w:val="left" w:pos="7920"/>
          <w:tab w:val="left" w:pos="8640"/>
          <w:tab w:val="left" w:pos="9360"/>
        </w:tabs>
        <w:rPr>
          <w:rFonts w:ascii="Arial" w:hAnsi="Arial" w:cs="Arial"/>
          <w:sz w:val="18"/>
          <w:szCs w:val="18"/>
        </w:rPr>
      </w:pPr>
      <w:r w:rsidRPr="00011F22">
        <w:rPr>
          <w:rFonts w:ascii="Arial" w:hAnsi="Arial" w:cs="Arial"/>
          <w:sz w:val="18"/>
          <w:szCs w:val="18"/>
        </w:rPr>
        <w:t>Use of tobacco products is prohibited by all conference participants in business sessions, workshops, and other conference activities and while in official dress.</w:t>
      </w:r>
    </w:p>
    <w:p w:rsidR="00011F22" w:rsidRPr="00011F22" w:rsidRDefault="00011F22" w:rsidP="00011F22">
      <w:pPr>
        <w:pStyle w:val="ListParagraph"/>
        <w:numPr>
          <w:ilvl w:val="0"/>
          <w:numId w:val="6"/>
        </w:numPr>
        <w:tabs>
          <w:tab w:val="left" w:pos="-1008"/>
          <w:tab w:val="left" w:pos="-288"/>
          <w:tab w:val="decimal" w:pos="216"/>
          <w:tab w:val="left" w:pos="540"/>
          <w:tab w:val="left" w:pos="900"/>
          <w:tab w:val="left" w:pos="1260"/>
          <w:tab w:val="left" w:pos="1980"/>
          <w:tab w:val="left" w:pos="2340"/>
          <w:tab w:val="left" w:pos="4770"/>
          <w:tab w:val="left" w:pos="5259"/>
          <w:tab w:val="left" w:pos="5832"/>
          <w:tab w:val="left" w:pos="6240"/>
          <w:tab w:val="left" w:pos="7136"/>
          <w:tab w:val="left" w:pos="7200"/>
          <w:tab w:val="left" w:pos="7920"/>
          <w:tab w:val="left" w:pos="8640"/>
          <w:tab w:val="left" w:pos="9360"/>
        </w:tabs>
        <w:rPr>
          <w:rFonts w:ascii="Arial" w:hAnsi="Arial" w:cs="Arial"/>
          <w:sz w:val="18"/>
          <w:szCs w:val="18"/>
        </w:rPr>
      </w:pPr>
      <w:r w:rsidRPr="00011F22">
        <w:rPr>
          <w:rFonts w:ascii="Arial" w:hAnsi="Arial" w:cs="Arial"/>
          <w:sz w:val="18"/>
          <w:szCs w:val="18"/>
        </w:rPr>
        <w:t>Male and female members will not visit each other in their rooms at any time without an adviser being present.</w:t>
      </w:r>
    </w:p>
    <w:p w:rsidR="00011F22" w:rsidRPr="00011F22" w:rsidRDefault="00011F22" w:rsidP="00011F22">
      <w:pPr>
        <w:pStyle w:val="ListParagraph"/>
        <w:numPr>
          <w:ilvl w:val="0"/>
          <w:numId w:val="6"/>
        </w:numPr>
        <w:tabs>
          <w:tab w:val="left" w:pos="-1008"/>
          <w:tab w:val="left" w:pos="-288"/>
          <w:tab w:val="decimal" w:pos="216"/>
          <w:tab w:val="left" w:pos="540"/>
          <w:tab w:val="left" w:pos="900"/>
          <w:tab w:val="left" w:pos="1260"/>
          <w:tab w:val="left" w:pos="1980"/>
          <w:tab w:val="left" w:pos="2340"/>
          <w:tab w:val="left" w:pos="4770"/>
          <w:tab w:val="left" w:pos="5259"/>
          <w:tab w:val="left" w:pos="5832"/>
          <w:tab w:val="left" w:pos="6240"/>
          <w:tab w:val="left" w:pos="7136"/>
          <w:tab w:val="left" w:pos="7200"/>
          <w:tab w:val="left" w:pos="7920"/>
          <w:tab w:val="left" w:pos="8640"/>
          <w:tab w:val="left" w:pos="9360"/>
        </w:tabs>
        <w:rPr>
          <w:rFonts w:ascii="Arial" w:hAnsi="Arial" w:cs="Arial"/>
          <w:sz w:val="18"/>
          <w:szCs w:val="18"/>
        </w:rPr>
      </w:pPr>
      <w:r w:rsidRPr="00011F22">
        <w:rPr>
          <w:rFonts w:ascii="Arial" w:hAnsi="Arial" w:cs="Arial"/>
          <w:sz w:val="18"/>
          <w:szCs w:val="18"/>
        </w:rPr>
        <w:t xml:space="preserve">Members shall not yell, talk, or disturb others in the hotel, nor throw or drop anything from hotel windows or balconies.  </w:t>
      </w:r>
    </w:p>
    <w:p w:rsidR="00011F22" w:rsidRPr="00011F22" w:rsidRDefault="00011F22" w:rsidP="00011F22">
      <w:pPr>
        <w:pStyle w:val="ListParagraph"/>
        <w:numPr>
          <w:ilvl w:val="0"/>
          <w:numId w:val="6"/>
        </w:numPr>
        <w:tabs>
          <w:tab w:val="left" w:pos="-1008"/>
          <w:tab w:val="left" w:pos="-288"/>
          <w:tab w:val="decimal" w:pos="216"/>
          <w:tab w:val="left" w:pos="540"/>
          <w:tab w:val="left" w:pos="900"/>
          <w:tab w:val="left" w:pos="1260"/>
          <w:tab w:val="left" w:pos="1980"/>
          <w:tab w:val="left" w:pos="2340"/>
          <w:tab w:val="left" w:pos="4770"/>
          <w:tab w:val="left" w:pos="5259"/>
          <w:tab w:val="left" w:pos="5832"/>
          <w:tab w:val="left" w:pos="6240"/>
          <w:tab w:val="left" w:pos="7136"/>
          <w:tab w:val="left" w:pos="7200"/>
          <w:tab w:val="left" w:pos="7920"/>
          <w:tab w:val="left" w:pos="8640"/>
          <w:tab w:val="left" w:pos="9360"/>
        </w:tabs>
        <w:rPr>
          <w:rFonts w:ascii="Arial" w:hAnsi="Arial" w:cs="Arial"/>
          <w:sz w:val="18"/>
          <w:szCs w:val="18"/>
        </w:rPr>
      </w:pPr>
      <w:r w:rsidRPr="00011F22">
        <w:rPr>
          <w:rFonts w:ascii="Arial" w:hAnsi="Arial" w:cs="Arial"/>
          <w:sz w:val="18"/>
          <w:szCs w:val="18"/>
        </w:rPr>
        <w:t xml:space="preserve">At FBLA Conferences </w:t>
      </w:r>
      <w:r w:rsidRPr="00011F22">
        <w:rPr>
          <w:rFonts w:ascii="Arial" w:hAnsi="Arial" w:cs="Arial"/>
          <w:b/>
          <w:bCs/>
          <w:sz w:val="18"/>
          <w:szCs w:val="18"/>
        </w:rPr>
        <w:t>all members shall be in their own rooms by designated curfews and will not leave the rooms after curfew</w:t>
      </w:r>
      <w:r w:rsidRPr="00011F22">
        <w:rPr>
          <w:rFonts w:ascii="Arial" w:hAnsi="Arial" w:cs="Arial"/>
          <w:sz w:val="18"/>
          <w:szCs w:val="18"/>
        </w:rPr>
        <w:t xml:space="preserve">. </w:t>
      </w:r>
    </w:p>
    <w:p w:rsidR="00011F22" w:rsidRPr="00011F22" w:rsidRDefault="00011F22" w:rsidP="00011F22">
      <w:pPr>
        <w:pStyle w:val="ListParagraph"/>
        <w:numPr>
          <w:ilvl w:val="0"/>
          <w:numId w:val="6"/>
        </w:numPr>
        <w:tabs>
          <w:tab w:val="left" w:pos="-1008"/>
          <w:tab w:val="left" w:pos="-288"/>
          <w:tab w:val="decimal" w:pos="216"/>
          <w:tab w:val="left" w:pos="540"/>
          <w:tab w:val="left" w:pos="900"/>
          <w:tab w:val="left" w:pos="1260"/>
          <w:tab w:val="left" w:pos="1980"/>
          <w:tab w:val="left" w:pos="2340"/>
          <w:tab w:val="left" w:pos="4770"/>
          <w:tab w:val="left" w:pos="5259"/>
          <w:tab w:val="left" w:pos="5832"/>
          <w:tab w:val="left" w:pos="6240"/>
          <w:tab w:val="left" w:pos="7136"/>
          <w:tab w:val="left" w:pos="7200"/>
          <w:tab w:val="left" w:pos="7920"/>
          <w:tab w:val="left" w:pos="8640"/>
          <w:tab w:val="left" w:pos="9360"/>
        </w:tabs>
        <w:rPr>
          <w:rFonts w:ascii="Arial" w:hAnsi="Arial" w:cs="Arial"/>
          <w:sz w:val="18"/>
          <w:szCs w:val="18"/>
        </w:rPr>
      </w:pPr>
      <w:r w:rsidRPr="00011F22">
        <w:rPr>
          <w:rFonts w:ascii="Arial" w:hAnsi="Arial" w:cs="Arial"/>
          <w:sz w:val="18"/>
          <w:szCs w:val="18"/>
        </w:rPr>
        <w:t>Medical Release Forms are required for all conference participants.  Participants are to report any accidents, injuries, or illnesses to an adviser or to conference headquarters immediately.</w:t>
      </w:r>
    </w:p>
    <w:p w:rsidR="00011F22" w:rsidRPr="00011F22" w:rsidRDefault="00011F22" w:rsidP="00011F22">
      <w:pPr>
        <w:pStyle w:val="ListParagraph"/>
        <w:numPr>
          <w:ilvl w:val="0"/>
          <w:numId w:val="6"/>
        </w:numPr>
        <w:tabs>
          <w:tab w:val="left" w:pos="-1008"/>
          <w:tab w:val="left" w:pos="-288"/>
          <w:tab w:val="decimal" w:pos="216"/>
          <w:tab w:val="left" w:pos="540"/>
          <w:tab w:val="left" w:pos="900"/>
          <w:tab w:val="left" w:pos="1260"/>
          <w:tab w:val="left" w:pos="1980"/>
          <w:tab w:val="left" w:pos="2340"/>
          <w:tab w:val="left" w:pos="4770"/>
          <w:tab w:val="left" w:pos="5259"/>
          <w:tab w:val="left" w:pos="5832"/>
          <w:tab w:val="left" w:pos="6240"/>
          <w:tab w:val="left" w:pos="7136"/>
          <w:tab w:val="left" w:pos="7200"/>
          <w:tab w:val="left" w:pos="7920"/>
          <w:tab w:val="left" w:pos="8640"/>
          <w:tab w:val="left" w:pos="9360"/>
        </w:tabs>
        <w:rPr>
          <w:rFonts w:ascii="Arial" w:hAnsi="Arial" w:cs="Arial"/>
          <w:sz w:val="18"/>
          <w:szCs w:val="18"/>
        </w:rPr>
      </w:pPr>
      <w:r w:rsidRPr="00011F22">
        <w:rPr>
          <w:rFonts w:ascii="Arial" w:hAnsi="Arial" w:cs="Arial"/>
          <w:sz w:val="18"/>
          <w:szCs w:val="18"/>
        </w:rPr>
        <w:t>Students shall not participate in any activity that might cause personal injury to themselves or to another person.  Any participant found in violation of hotel safety codes or criminal laws may be sent home at the student's/parent's/ guardian's expense.  The State Adviser and/or the chapter adviser will contact the parent/guardian and school principal.</w:t>
      </w:r>
    </w:p>
    <w:p w:rsidR="00011F22" w:rsidRPr="00011F22" w:rsidRDefault="00011F22" w:rsidP="00011F22">
      <w:pPr>
        <w:pStyle w:val="ListParagraph"/>
        <w:numPr>
          <w:ilvl w:val="0"/>
          <w:numId w:val="6"/>
        </w:numPr>
        <w:tabs>
          <w:tab w:val="left" w:pos="-1008"/>
          <w:tab w:val="left" w:pos="-288"/>
          <w:tab w:val="decimal" w:pos="216"/>
          <w:tab w:val="left" w:pos="540"/>
          <w:tab w:val="left" w:pos="900"/>
          <w:tab w:val="left" w:pos="1260"/>
          <w:tab w:val="left" w:pos="1980"/>
          <w:tab w:val="left" w:pos="2340"/>
          <w:tab w:val="left" w:pos="4770"/>
          <w:tab w:val="left" w:pos="5259"/>
          <w:tab w:val="left" w:pos="5832"/>
          <w:tab w:val="left" w:pos="6240"/>
          <w:tab w:val="left" w:pos="7136"/>
          <w:tab w:val="left" w:pos="7200"/>
          <w:tab w:val="left" w:pos="7920"/>
          <w:tab w:val="left" w:pos="8640"/>
          <w:tab w:val="left" w:pos="9360"/>
        </w:tabs>
        <w:rPr>
          <w:rFonts w:ascii="Arial" w:hAnsi="Arial" w:cs="Arial"/>
          <w:sz w:val="18"/>
          <w:szCs w:val="18"/>
        </w:rPr>
      </w:pPr>
      <w:r w:rsidRPr="00011F22">
        <w:rPr>
          <w:rFonts w:ascii="Arial" w:hAnsi="Arial" w:cs="Arial"/>
          <w:sz w:val="18"/>
          <w:szCs w:val="18"/>
        </w:rPr>
        <w:t>Unless specifically stated, any infraction listed or not listed will be dealt with as follows:</w:t>
      </w:r>
    </w:p>
    <w:p w:rsidR="00011F22" w:rsidRPr="00011F22" w:rsidRDefault="00011F22" w:rsidP="00011F22">
      <w:pPr>
        <w:tabs>
          <w:tab w:val="left" w:pos="-1008"/>
          <w:tab w:val="left" w:pos="-288"/>
          <w:tab w:val="left" w:pos="0"/>
          <w:tab w:val="decimal" w:pos="216"/>
          <w:tab w:val="left" w:pos="540"/>
          <w:tab w:val="left" w:pos="900"/>
          <w:tab w:val="left" w:pos="3600"/>
          <w:tab w:val="left" w:pos="5259"/>
          <w:tab w:val="left" w:pos="5832"/>
          <w:tab w:val="left" w:pos="6240"/>
          <w:tab w:val="left" w:pos="7136"/>
          <w:tab w:val="left" w:pos="7200"/>
          <w:tab w:val="left" w:pos="7920"/>
          <w:tab w:val="left" w:pos="8640"/>
          <w:tab w:val="left" w:pos="9360"/>
        </w:tabs>
        <w:rPr>
          <w:rFonts w:ascii="Arial" w:hAnsi="Arial" w:cs="Arial"/>
          <w:sz w:val="18"/>
          <w:szCs w:val="18"/>
        </w:rPr>
      </w:pPr>
    </w:p>
    <w:p w:rsidR="00011F22" w:rsidRPr="00011F22" w:rsidRDefault="00011F22" w:rsidP="00011F22">
      <w:pPr>
        <w:tabs>
          <w:tab w:val="left" w:pos="-1008"/>
          <w:tab w:val="left" w:pos="-288"/>
          <w:tab w:val="decimal" w:pos="216"/>
          <w:tab w:val="left" w:pos="540"/>
          <w:tab w:val="left" w:pos="900"/>
          <w:tab w:val="left" w:pos="3600"/>
          <w:tab w:val="left" w:pos="5259"/>
          <w:tab w:val="left" w:pos="5832"/>
          <w:tab w:val="left" w:pos="6240"/>
          <w:tab w:val="left" w:pos="7136"/>
          <w:tab w:val="left" w:pos="7200"/>
          <w:tab w:val="left" w:pos="7920"/>
          <w:tab w:val="left" w:pos="8640"/>
          <w:tab w:val="left" w:pos="9360"/>
        </w:tabs>
        <w:ind w:left="3600" w:hanging="3600"/>
        <w:rPr>
          <w:rFonts w:ascii="Arial" w:hAnsi="Arial" w:cs="Arial"/>
          <w:sz w:val="18"/>
          <w:szCs w:val="18"/>
        </w:rPr>
      </w:pPr>
      <w:r w:rsidRPr="00011F22">
        <w:rPr>
          <w:rFonts w:ascii="Arial" w:hAnsi="Arial" w:cs="Arial"/>
          <w:sz w:val="18"/>
          <w:szCs w:val="18"/>
        </w:rPr>
        <w:tab/>
      </w:r>
      <w:r w:rsidRPr="00011F22">
        <w:rPr>
          <w:rFonts w:ascii="Arial" w:hAnsi="Arial" w:cs="Arial"/>
          <w:sz w:val="18"/>
          <w:szCs w:val="18"/>
        </w:rPr>
        <w:tab/>
        <w:t>FIRST OFFENSE</w:t>
      </w:r>
      <w:r w:rsidRPr="00011F22">
        <w:rPr>
          <w:rFonts w:ascii="Arial" w:hAnsi="Arial" w:cs="Arial"/>
          <w:sz w:val="18"/>
          <w:szCs w:val="18"/>
        </w:rPr>
        <w:tab/>
        <w:t>State Adviser will meet with student(s) and adviser.</w:t>
      </w:r>
    </w:p>
    <w:p w:rsidR="00011F22" w:rsidRPr="00011F22" w:rsidRDefault="00011F22" w:rsidP="00011F22">
      <w:pPr>
        <w:tabs>
          <w:tab w:val="left" w:pos="-1008"/>
          <w:tab w:val="left" w:pos="-288"/>
          <w:tab w:val="decimal" w:pos="216"/>
          <w:tab w:val="left" w:pos="540"/>
          <w:tab w:val="left" w:pos="900"/>
          <w:tab w:val="left" w:pos="3600"/>
          <w:tab w:val="left" w:pos="5259"/>
          <w:tab w:val="left" w:pos="5832"/>
          <w:tab w:val="left" w:pos="6240"/>
          <w:tab w:val="left" w:pos="7136"/>
          <w:tab w:val="left" w:pos="7200"/>
          <w:tab w:val="left" w:pos="7920"/>
          <w:tab w:val="left" w:pos="8640"/>
          <w:tab w:val="left" w:pos="9360"/>
        </w:tabs>
        <w:ind w:left="3600" w:hanging="3600"/>
        <w:rPr>
          <w:rFonts w:ascii="Arial" w:hAnsi="Arial" w:cs="Arial"/>
          <w:sz w:val="18"/>
          <w:szCs w:val="18"/>
        </w:rPr>
      </w:pPr>
      <w:r w:rsidRPr="00011F22">
        <w:rPr>
          <w:rFonts w:ascii="Arial" w:hAnsi="Arial" w:cs="Arial"/>
          <w:sz w:val="18"/>
          <w:szCs w:val="18"/>
        </w:rPr>
        <w:tab/>
      </w:r>
      <w:r w:rsidRPr="00011F22">
        <w:rPr>
          <w:rFonts w:ascii="Arial" w:hAnsi="Arial" w:cs="Arial"/>
          <w:sz w:val="18"/>
          <w:szCs w:val="18"/>
        </w:rPr>
        <w:tab/>
        <w:t>SECOND OFFENSE</w:t>
      </w:r>
      <w:r w:rsidRPr="00011F22">
        <w:rPr>
          <w:rFonts w:ascii="Arial" w:hAnsi="Arial" w:cs="Arial"/>
          <w:sz w:val="18"/>
          <w:szCs w:val="18"/>
        </w:rPr>
        <w:tab/>
        <w:t xml:space="preserve">State Adviser will address the problem with local adviser, and State Adviser will make final decision on the action to be taken. </w:t>
      </w:r>
    </w:p>
    <w:p w:rsidR="00011F22" w:rsidRPr="00011F22" w:rsidRDefault="00011F22" w:rsidP="00011F22">
      <w:pPr>
        <w:pStyle w:val="ListParagraph"/>
        <w:numPr>
          <w:ilvl w:val="0"/>
          <w:numId w:val="7"/>
        </w:numPr>
        <w:tabs>
          <w:tab w:val="left" w:pos="-1008"/>
          <w:tab w:val="left" w:pos="-288"/>
          <w:tab w:val="decimal" w:pos="216"/>
          <w:tab w:val="left" w:pos="540"/>
          <w:tab w:val="left" w:pos="900"/>
          <w:tab w:val="left" w:pos="3600"/>
          <w:tab w:val="left" w:pos="5259"/>
          <w:tab w:val="left" w:pos="5832"/>
          <w:tab w:val="left" w:pos="6240"/>
          <w:tab w:val="left" w:pos="7136"/>
          <w:tab w:val="left" w:pos="7200"/>
          <w:tab w:val="left" w:pos="7920"/>
          <w:tab w:val="left" w:pos="8640"/>
          <w:tab w:val="left" w:pos="9360"/>
        </w:tabs>
        <w:rPr>
          <w:rFonts w:ascii="Arial" w:hAnsi="Arial" w:cs="Arial"/>
          <w:sz w:val="18"/>
          <w:szCs w:val="18"/>
        </w:rPr>
      </w:pPr>
      <w:r w:rsidRPr="00011F22">
        <w:rPr>
          <w:rFonts w:ascii="Arial" w:hAnsi="Arial" w:cs="Arial"/>
          <w:sz w:val="18"/>
          <w:szCs w:val="18"/>
        </w:rPr>
        <w:t>The State Adviser has the right to take immediate action when violations occur, including sending individuals home at their own expense.  In the event this occurs, the parents/guardians and school personnel will be contacted by the state and/or local adviser or assigned chaperon.</w:t>
      </w:r>
    </w:p>
    <w:p w:rsidR="00011F22" w:rsidRPr="00011F22" w:rsidRDefault="00011F22" w:rsidP="00011F22">
      <w:pPr>
        <w:pStyle w:val="ListParagraph"/>
        <w:numPr>
          <w:ilvl w:val="0"/>
          <w:numId w:val="7"/>
        </w:numPr>
        <w:tabs>
          <w:tab w:val="left" w:pos="-1008"/>
          <w:tab w:val="left" w:pos="-288"/>
          <w:tab w:val="decimal" w:pos="216"/>
          <w:tab w:val="left" w:pos="540"/>
          <w:tab w:val="left" w:pos="900"/>
          <w:tab w:val="left" w:pos="3600"/>
          <w:tab w:val="left" w:pos="5259"/>
          <w:tab w:val="left" w:pos="5832"/>
          <w:tab w:val="left" w:pos="6240"/>
          <w:tab w:val="left" w:pos="7136"/>
          <w:tab w:val="left" w:pos="7200"/>
          <w:tab w:val="left" w:pos="7920"/>
          <w:tab w:val="left" w:pos="8640"/>
          <w:tab w:val="left" w:pos="9360"/>
        </w:tabs>
        <w:rPr>
          <w:rFonts w:ascii="Arial" w:hAnsi="Arial" w:cs="Arial"/>
          <w:sz w:val="18"/>
          <w:szCs w:val="18"/>
        </w:rPr>
      </w:pPr>
      <w:r w:rsidRPr="00011F22">
        <w:rPr>
          <w:rFonts w:ascii="Arial" w:hAnsi="Arial" w:cs="Arial"/>
          <w:sz w:val="18"/>
          <w:szCs w:val="18"/>
        </w:rPr>
        <w:t>Serious misconduct shall be reported to the principal and parents/guardians who shall be advised that a member may be barred from participating in FBLA activities and that the misconduct may constitute grounds for canceling the school's FBLA charter.</w:t>
      </w:r>
    </w:p>
    <w:p w:rsidR="00011F22" w:rsidRPr="00011F22" w:rsidRDefault="00011F22" w:rsidP="00011F22">
      <w:pPr>
        <w:pStyle w:val="ListParagraph"/>
        <w:numPr>
          <w:ilvl w:val="0"/>
          <w:numId w:val="7"/>
        </w:numPr>
        <w:tabs>
          <w:tab w:val="left" w:pos="-1008"/>
          <w:tab w:val="left" w:pos="-288"/>
          <w:tab w:val="decimal" w:pos="216"/>
          <w:tab w:val="left" w:pos="540"/>
          <w:tab w:val="left" w:pos="900"/>
          <w:tab w:val="left" w:pos="3600"/>
          <w:tab w:val="left" w:pos="5259"/>
          <w:tab w:val="left" w:pos="5832"/>
          <w:tab w:val="left" w:pos="6240"/>
          <w:tab w:val="left" w:pos="7136"/>
          <w:tab w:val="left" w:pos="7200"/>
          <w:tab w:val="left" w:pos="7920"/>
          <w:tab w:val="left" w:pos="8640"/>
          <w:tab w:val="left" w:pos="9360"/>
        </w:tabs>
        <w:rPr>
          <w:rFonts w:ascii="Arial" w:hAnsi="Arial" w:cs="Arial"/>
          <w:sz w:val="18"/>
          <w:szCs w:val="18"/>
        </w:rPr>
      </w:pPr>
      <w:r w:rsidRPr="00011F22">
        <w:rPr>
          <w:rFonts w:ascii="Arial" w:hAnsi="Arial" w:cs="Arial"/>
          <w:sz w:val="18"/>
          <w:szCs w:val="18"/>
        </w:rPr>
        <w:t xml:space="preserve">State and Regional Officer </w:t>
      </w:r>
      <w:proofErr w:type="gramStart"/>
      <w:r w:rsidRPr="00011F22">
        <w:rPr>
          <w:rFonts w:ascii="Arial" w:hAnsi="Arial" w:cs="Arial"/>
          <w:sz w:val="18"/>
          <w:szCs w:val="18"/>
        </w:rPr>
        <w:t>conduct</w:t>
      </w:r>
      <w:proofErr w:type="gramEnd"/>
      <w:r w:rsidRPr="00011F22">
        <w:rPr>
          <w:rFonts w:ascii="Arial" w:hAnsi="Arial" w:cs="Arial"/>
          <w:sz w:val="18"/>
          <w:szCs w:val="18"/>
        </w:rPr>
        <w:t xml:space="preserve">:  See "Regional and State Officers" on page 6-1 of the </w:t>
      </w:r>
      <w:r w:rsidRPr="00011F22">
        <w:rPr>
          <w:rFonts w:ascii="Arial" w:hAnsi="Arial" w:cs="Arial"/>
          <w:sz w:val="18"/>
          <w:szCs w:val="18"/>
          <w:u w:val="single"/>
        </w:rPr>
        <w:t>Kentucky Future Business Leaders of America Policy Handbook</w:t>
      </w:r>
      <w:r w:rsidRPr="00011F22">
        <w:rPr>
          <w:rFonts w:ascii="Arial" w:hAnsi="Arial" w:cs="Arial"/>
          <w:sz w:val="18"/>
          <w:szCs w:val="18"/>
        </w:rPr>
        <w:t>.</w:t>
      </w:r>
    </w:p>
    <w:p w:rsidR="00011F22" w:rsidRPr="00011F22" w:rsidRDefault="00011F22" w:rsidP="00011F22">
      <w:pPr>
        <w:pStyle w:val="ListParagraph"/>
        <w:numPr>
          <w:ilvl w:val="0"/>
          <w:numId w:val="7"/>
        </w:numPr>
        <w:tabs>
          <w:tab w:val="left" w:pos="-1008"/>
          <w:tab w:val="left" w:pos="-288"/>
          <w:tab w:val="decimal" w:pos="216"/>
          <w:tab w:val="left" w:pos="540"/>
          <w:tab w:val="left" w:pos="900"/>
          <w:tab w:val="left" w:pos="3600"/>
          <w:tab w:val="left" w:pos="5259"/>
          <w:tab w:val="left" w:pos="5832"/>
          <w:tab w:val="left" w:pos="6240"/>
          <w:tab w:val="left" w:pos="7136"/>
          <w:tab w:val="left" w:pos="7200"/>
          <w:tab w:val="left" w:pos="7920"/>
          <w:tab w:val="left" w:pos="8640"/>
          <w:tab w:val="left" w:pos="9360"/>
        </w:tabs>
        <w:rPr>
          <w:rFonts w:ascii="Arial" w:hAnsi="Arial" w:cs="Arial"/>
          <w:sz w:val="18"/>
          <w:szCs w:val="18"/>
        </w:rPr>
      </w:pPr>
      <w:r w:rsidRPr="00011F22">
        <w:rPr>
          <w:rFonts w:ascii="Arial" w:hAnsi="Arial" w:cs="Arial"/>
          <w:sz w:val="18"/>
          <w:szCs w:val="18"/>
        </w:rPr>
        <w:t xml:space="preserve">Each participant must sign a conference Code of Conduct form.    </w:t>
      </w:r>
    </w:p>
    <w:p w:rsidR="00011F22" w:rsidRPr="00011F22" w:rsidRDefault="00011F22" w:rsidP="00011F22">
      <w:pPr>
        <w:pStyle w:val="ListParagraph"/>
        <w:numPr>
          <w:ilvl w:val="0"/>
          <w:numId w:val="7"/>
        </w:numPr>
        <w:tabs>
          <w:tab w:val="left" w:pos="-1008"/>
          <w:tab w:val="left" w:pos="-288"/>
          <w:tab w:val="decimal" w:pos="216"/>
          <w:tab w:val="left" w:pos="540"/>
          <w:tab w:val="left" w:pos="900"/>
          <w:tab w:val="left" w:pos="3600"/>
          <w:tab w:val="left" w:pos="3960"/>
          <w:tab w:val="left" w:pos="4320"/>
          <w:tab w:val="left" w:pos="5259"/>
          <w:tab w:val="left" w:pos="5832"/>
          <w:tab w:val="left" w:pos="6240"/>
          <w:tab w:val="left" w:pos="7136"/>
          <w:tab w:val="left" w:pos="8910"/>
          <w:tab w:val="left" w:pos="9000"/>
          <w:tab w:val="left" w:pos="9360"/>
        </w:tabs>
        <w:rPr>
          <w:rFonts w:ascii="Arial" w:hAnsi="Arial" w:cs="Arial"/>
          <w:sz w:val="18"/>
          <w:szCs w:val="18"/>
        </w:rPr>
      </w:pPr>
      <w:r w:rsidRPr="00011F22">
        <w:rPr>
          <w:rFonts w:ascii="Arial" w:hAnsi="Arial" w:cs="Arial"/>
          <w:sz w:val="18"/>
          <w:szCs w:val="18"/>
        </w:rPr>
        <w:t>I agree that, upon violation of the Code of Conduct, I will vacate the room and/or withdraw from the conference activities if requested to do so by the FBLA Conference staff or local adviser.  Serious misconduct on my part shall be grounds for being sent home from the conference at my own expense and shall be reported to my principal and parents/guardians who shall be advised that I may be barred from participating in FBLA activities and may constitute grounds for the cancellation of my school's FBLA charter.</w:t>
      </w:r>
    </w:p>
    <w:p w:rsidR="00011F22" w:rsidRPr="00011F22" w:rsidRDefault="00011F22" w:rsidP="00011F22">
      <w:pPr>
        <w:tabs>
          <w:tab w:val="left" w:pos="-1008"/>
          <w:tab w:val="left" w:pos="-288"/>
          <w:tab w:val="left" w:pos="0"/>
          <w:tab w:val="decimal" w:pos="216"/>
          <w:tab w:val="left" w:pos="540"/>
          <w:tab w:val="left" w:pos="900"/>
          <w:tab w:val="left" w:pos="3600"/>
          <w:tab w:val="left" w:pos="3960"/>
          <w:tab w:val="left" w:pos="4320"/>
          <w:tab w:val="left" w:pos="5259"/>
          <w:tab w:val="left" w:pos="5832"/>
          <w:tab w:val="left" w:pos="6240"/>
          <w:tab w:val="left" w:pos="7136"/>
          <w:tab w:val="left" w:pos="8910"/>
          <w:tab w:val="left" w:pos="9000"/>
          <w:tab w:val="left" w:pos="9360"/>
        </w:tabs>
        <w:rPr>
          <w:rFonts w:ascii="Arial" w:hAnsi="Arial" w:cs="Arial"/>
          <w:sz w:val="18"/>
          <w:szCs w:val="18"/>
          <w:u w:val="single"/>
        </w:rPr>
      </w:pPr>
    </w:p>
    <w:p w:rsidR="00011F22" w:rsidRPr="00011F22" w:rsidRDefault="00011F22" w:rsidP="00011F22">
      <w:pPr>
        <w:tabs>
          <w:tab w:val="left" w:pos="-1008"/>
          <w:tab w:val="left" w:pos="-288"/>
          <w:tab w:val="left" w:pos="0"/>
          <w:tab w:val="decimal" w:pos="216"/>
          <w:tab w:val="left" w:pos="540"/>
          <w:tab w:val="left" w:pos="900"/>
          <w:tab w:val="left" w:pos="3600"/>
          <w:tab w:val="left" w:pos="3960"/>
          <w:tab w:val="left" w:pos="4320"/>
          <w:tab w:val="left" w:pos="5259"/>
          <w:tab w:val="left" w:pos="5832"/>
          <w:tab w:val="left" w:pos="6240"/>
          <w:tab w:val="left" w:pos="7136"/>
          <w:tab w:val="left" w:pos="8910"/>
          <w:tab w:val="left" w:pos="9000"/>
          <w:tab w:val="left" w:pos="9360"/>
        </w:tabs>
        <w:rPr>
          <w:rFonts w:ascii="Arial" w:hAnsi="Arial" w:cs="Arial"/>
          <w:sz w:val="18"/>
          <w:szCs w:val="18"/>
          <w:u w:val="single"/>
        </w:rPr>
      </w:pPr>
    </w:p>
    <w:p w:rsidR="00011F22" w:rsidRPr="00011F22" w:rsidRDefault="00011F22" w:rsidP="00011F22">
      <w:pPr>
        <w:tabs>
          <w:tab w:val="left" w:pos="-1008"/>
          <w:tab w:val="left" w:pos="-288"/>
          <w:tab w:val="decimal" w:pos="216"/>
          <w:tab w:val="left" w:pos="540"/>
          <w:tab w:val="left" w:pos="900"/>
          <w:tab w:val="left" w:pos="3600"/>
          <w:tab w:val="left" w:pos="3960"/>
          <w:tab w:val="left" w:pos="4320"/>
          <w:tab w:val="left" w:pos="5259"/>
          <w:tab w:val="left" w:pos="5832"/>
          <w:tab w:val="left" w:pos="6240"/>
          <w:tab w:val="left" w:pos="7136"/>
          <w:tab w:val="left" w:pos="8910"/>
          <w:tab w:val="left" w:pos="9000"/>
          <w:tab w:val="left" w:pos="9360"/>
        </w:tabs>
        <w:ind w:left="4320" w:hanging="4320"/>
        <w:rPr>
          <w:rFonts w:ascii="Arial" w:hAnsi="Arial" w:cs="Arial"/>
          <w:sz w:val="18"/>
          <w:szCs w:val="18"/>
        </w:rPr>
      </w:pPr>
      <w:r w:rsidRPr="00011F22">
        <w:rPr>
          <w:rFonts w:ascii="Arial" w:hAnsi="Arial" w:cs="Arial"/>
          <w:sz w:val="18"/>
          <w:szCs w:val="18"/>
          <w:u w:val="single"/>
        </w:rPr>
        <w:tab/>
      </w:r>
      <w:r w:rsidRPr="00011F22">
        <w:rPr>
          <w:rFonts w:ascii="Arial" w:hAnsi="Arial" w:cs="Arial"/>
          <w:sz w:val="18"/>
          <w:szCs w:val="18"/>
          <w:u w:val="single"/>
        </w:rPr>
        <w:tab/>
      </w:r>
      <w:r w:rsidRPr="00011F22">
        <w:rPr>
          <w:rFonts w:ascii="Arial" w:hAnsi="Arial" w:cs="Arial"/>
          <w:sz w:val="18"/>
          <w:szCs w:val="18"/>
          <w:u w:val="single"/>
        </w:rPr>
        <w:tab/>
      </w:r>
      <w:r w:rsidRPr="00011F22">
        <w:rPr>
          <w:rFonts w:ascii="Arial" w:hAnsi="Arial" w:cs="Arial"/>
          <w:sz w:val="18"/>
          <w:szCs w:val="18"/>
          <w:u w:val="single"/>
        </w:rPr>
        <w:tab/>
      </w:r>
      <w:r w:rsidRPr="00011F22">
        <w:rPr>
          <w:rFonts w:ascii="Arial" w:hAnsi="Arial" w:cs="Arial"/>
          <w:sz w:val="18"/>
          <w:szCs w:val="18"/>
          <w:u w:val="single"/>
        </w:rPr>
        <w:tab/>
      </w:r>
      <w:r w:rsidRPr="00011F22">
        <w:rPr>
          <w:rFonts w:ascii="Arial" w:hAnsi="Arial" w:cs="Arial"/>
          <w:sz w:val="18"/>
          <w:szCs w:val="18"/>
        </w:rPr>
        <w:tab/>
      </w:r>
      <w:r w:rsidRPr="00011F22">
        <w:rPr>
          <w:rFonts w:ascii="Arial" w:hAnsi="Arial" w:cs="Arial"/>
          <w:sz w:val="18"/>
          <w:szCs w:val="18"/>
          <w:u w:val="single"/>
        </w:rPr>
        <w:tab/>
      </w:r>
      <w:r w:rsidRPr="00011F22">
        <w:rPr>
          <w:rFonts w:ascii="Arial" w:hAnsi="Arial" w:cs="Arial"/>
          <w:sz w:val="18"/>
          <w:szCs w:val="18"/>
          <w:u w:val="single"/>
        </w:rPr>
        <w:tab/>
      </w:r>
      <w:r w:rsidRPr="00011F22">
        <w:rPr>
          <w:rFonts w:ascii="Arial" w:hAnsi="Arial" w:cs="Arial"/>
          <w:sz w:val="18"/>
          <w:szCs w:val="18"/>
          <w:u w:val="single"/>
        </w:rPr>
        <w:tab/>
      </w:r>
      <w:r w:rsidRPr="00011F22">
        <w:rPr>
          <w:rFonts w:ascii="Arial" w:hAnsi="Arial" w:cs="Arial"/>
          <w:sz w:val="18"/>
          <w:szCs w:val="18"/>
          <w:u w:val="single"/>
        </w:rPr>
        <w:tab/>
      </w:r>
      <w:r w:rsidRPr="00011F22">
        <w:rPr>
          <w:rFonts w:ascii="Arial" w:hAnsi="Arial" w:cs="Arial"/>
          <w:sz w:val="18"/>
          <w:szCs w:val="18"/>
          <w:u w:val="single"/>
        </w:rPr>
        <w:tab/>
      </w:r>
    </w:p>
    <w:p w:rsidR="00011F22" w:rsidRPr="00011F22" w:rsidRDefault="00011F22" w:rsidP="00011F22">
      <w:pPr>
        <w:tabs>
          <w:tab w:val="left" w:pos="-1008"/>
          <w:tab w:val="left" w:pos="-288"/>
          <w:tab w:val="decimal" w:pos="216"/>
          <w:tab w:val="left" w:pos="540"/>
          <w:tab w:val="left" w:pos="900"/>
          <w:tab w:val="left" w:pos="3600"/>
          <w:tab w:val="left" w:pos="3960"/>
          <w:tab w:val="left" w:pos="4320"/>
          <w:tab w:val="left" w:pos="5260"/>
          <w:tab w:val="left" w:pos="5832"/>
          <w:tab w:val="left" w:pos="6240"/>
          <w:tab w:val="left" w:pos="7136"/>
          <w:tab w:val="left" w:pos="8910"/>
          <w:tab w:val="left" w:pos="9000"/>
          <w:tab w:val="left" w:pos="9360"/>
        </w:tabs>
        <w:ind w:left="6240" w:hanging="6240"/>
        <w:rPr>
          <w:rFonts w:ascii="Arial" w:hAnsi="Arial" w:cs="Arial"/>
          <w:sz w:val="18"/>
          <w:szCs w:val="18"/>
        </w:rPr>
      </w:pPr>
      <w:r w:rsidRPr="00011F22">
        <w:rPr>
          <w:rFonts w:ascii="Arial" w:hAnsi="Arial" w:cs="Arial"/>
          <w:sz w:val="18"/>
          <w:szCs w:val="18"/>
        </w:rPr>
        <w:t xml:space="preserve">                      Parent/Guardian</w:t>
      </w:r>
      <w:r w:rsidRPr="00011F22">
        <w:rPr>
          <w:rFonts w:ascii="Arial" w:hAnsi="Arial" w:cs="Arial"/>
          <w:sz w:val="18"/>
          <w:szCs w:val="18"/>
        </w:rPr>
        <w:tab/>
      </w:r>
      <w:r w:rsidRPr="00011F22">
        <w:rPr>
          <w:rFonts w:ascii="Arial" w:hAnsi="Arial" w:cs="Arial"/>
          <w:sz w:val="18"/>
          <w:szCs w:val="18"/>
        </w:rPr>
        <w:tab/>
      </w:r>
      <w:r w:rsidRPr="00011F22">
        <w:rPr>
          <w:rFonts w:ascii="Arial" w:hAnsi="Arial" w:cs="Arial"/>
          <w:sz w:val="18"/>
          <w:szCs w:val="18"/>
        </w:rPr>
        <w:tab/>
      </w:r>
      <w:r w:rsidRPr="00011F22">
        <w:rPr>
          <w:rFonts w:ascii="Arial" w:hAnsi="Arial" w:cs="Arial"/>
          <w:sz w:val="18"/>
          <w:szCs w:val="18"/>
        </w:rPr>
        <w:tab/>
      </w:r>
      <w:r w:rsidRPr="00011F22">
        <w:rPr>
          <w:rFonts w:ascii="Arial" w:hAnsi="Arial" w:cs="Arial"/>
          <w:sz w:val="18"/>
          <w:szCs w:val="18"/>
        </w:rPr>
        <w:tab/>
      </w:r>
      <w:r w:rsidRPr="00011F22">
        <w:rPr>
          <w:rFonts w:ascii="Arial" w:hAnsi="Arial" w:cs="Arial"/>
          <w:sz w:val="18"/>
          <w:szCs w:val="18"/>
        </w:rPr>
        <w:tab/>
        <w:t>Member</w:t>
      </w:r>
    </w:p>
    <w:p w:rsidR="00011F22" w:rsidRPr="00011F22" w:rsidRDefault="00011F22" w:rsidP="00011F22">
      <w:pPr>
        <w:tabs>
          <w:tab w:val="left" w:pos="-1008"/>
          <w:tab w:val="left" w:pos="-288"/>
          <w:tab w:val="left" w:pos="0"/>
          <w:tab w:val="decimal" w:pos="216"/>
          <w:tab w:val="left" w:pos="540"/>
          <w:tab w:val="left" w:pos="900"/>
          <w:tab w:val="left" w:pos="3600"/>
          <w:tab w:val="left" w:pos="3960"/>
          <w:tab w:val="left" w:pos="4320"/>
          <w:tab w:val="left" w:pos="5259"/>
          <w:tab w:val="left" w:pos="5832"/>
          <w:tab w:val="left" w:pos="6240"/>
          <w:tab w:val="left" w:pos="7136"/>
          <w:tab w:val="left" w:pos="8910"/>
          <w:tab w:val="left" w:pos="9000"/>
          <w:tab w:val="left" w:pos="9360"/>
        </w:tabs>
        <w:rPr>
          <w:rFonts w:ascii="Arial" w:hAnsi="Arial" w:cs="Arial"/>
          <w:sz w:val="18"/>
          <w:szCs w:val="18"/>
          <w:u w:val="single"/>
        </w:rPr>
      </w:pPr>
    </w:p>
    <w:p w:rsidR="00011F22" w:rsidRPr="00011F22" w:rsidRDefault="00011F22" w:rsidP="00011F22">
      <w:pPr>
        <w:tabs>
          <w:tab w:val="left" w:pos="-1008"/>
          <w:tab w:val="left" w:pos="-288"/>
          <w:tab w:val="decimal" w:pos="216"/>
          <w:tab w:val="left" w:pos="540"/>
          <w:tab w:val="left" w:pos="900"/>
          <w:tab w:val="left" w:pos="3600"/>
          <w:tab w:val="left" w:pos="3960"/>
          <w:tab w:val="left" w:pos="4320"/>
          <w:tab w:val="left" w:pos="5259"/>
          <w:tab w:val="left" w:pos="5832"/>
          <w:tab w:val="left" w:pos="6240"/>
          <w:tab w:val="left" w:pos="7136"/>
          <w:tab w:val="left" w:pos="8910"/>
          <w:tab w:val="left" w:pos="9000"/>
          <w:tab w:val="left" w:pos="9360"/>
        </w:tabs>
        <w:ind w:left="4320" w:hanging="4320"/>
        <w:rPr>
          <w:rFonts w:ascii="Arial" w:hAnsi="Arial" w:cs="Arial"/>
          <w:sz w:val="18"/>
          <w:szCs w:val="18"/>
        </w:rPr>
      </w:pPr>
      <w:r w:rsidRPr="00011F22">
        <w:rPr>
          <w:rFonts w:ascii="Arial" w:hAnsi="Arial" w:cs="Arial"/>
          <w:sz w:val="18"/>
          <w:szCs w:val="18"/>
          <w:u w:val="single"/>
        </w:rPr>
        <w:tab/>
      </w:r>
      <w:r w:rsidRPr="00011F22">
        <w:rPr>
          <w:rFonts w:ascii="Arial" w:hAnsi="Arial" w:cs="Arial"/>
          <w:sz w:val="18"/>
          <w:szCs w:val="18"/>
          <w:u w:val="single"/>
        </w:rPr>
        <w:tab/>
      </w:r>
      <w:r w:rsidRPr="00011F22">
        <w:rPr>
          <w:rFonts w:ascii="Arial" w:hAnsi="Arial" w:cs="Arial"/>
          <w:sz w:val="18"/>
          <w:szCs w:val="18"/>
          <w:u w:val="single"/>
        </w:rPr>
        <w:tab/>
      </w:r>
      <w:r w:rsidRPr="00011F22">
        <w:rPr>
          <w:rFonts w:ascii="Arial" w:hAnsi="Arial" w:cs="Arial"/>
          <w:sz w:val="18"/>
          <w:szCs w:val="18"/>
          <w:u w:val="single"/>
        </w:rPr>
        <w:tab/>
      </w:r>
      <w:r w:rsidRPr="00011F22">
        <w:rPr>
          <w:rFonts w:ascii="Arial" w:hAnsi="Arial" w:cs="Arial"/>
          <w:sz w:val="18"/>
          <w:szCs w:val="18"/>
          <w:u w:val="single"/>
        </w:rPr>
        <w:tab/>
      </w:r>
      <w:r w:rsidRPr="00011F22">
        <w:rPr>
          <w:rFonts w:ascii="Arial" w:hAnsi="Arial" w:cs="Arial"/>
          <w:sz w:val="18"/>
          <w:szCs w:val="18"/>
        </w:rPr>
        <w:tab/>
      </w:r>
      <w:r w:rsidRPr="00011F22">
        <w:rPr>
          <w:rFonts w:ascii="Arial" w:hAnsi="Arial" w:cs="Arial"/>
          <w:sz w:val="18"/>
          <w:szCs w:val="18"/>
          <w:u w:val="single"/>
        </w:rPr>
        <w:tab/>
      </w:r>
      <w:r w:rsidRPr="00011F22">
        <w:rPr>
          <w:rFonts w:ascii="Arial" w:hAnsi="Arial" w:cs="Arial"/>
          <w:sz w:val="18"/>
          <w:szCs w:val="18"/>
          <w:u w:val="single"/>
        </w:rPr>
        <w:tab/>
      </w:r>
      <w:r w:rsidRPr="00011F22">
        <w:rPr>
          <w:rFonts w:ascii="Arial" w:hAnsi="Arial" w:cs="Arial"/>
          <w:sz w:val="18"/>
          <w:szCs w:val="18"/>
          <w:u w:val="single"/>
        </w:rPr>
        <w:tab/>
      </w:r>
      <w:r w:rsidRPr="00011F22">
        <w:rPr>
          <w:rFonts w:ascii="Arial" w:hAnsi="Arial" w:cs="Arial"/>
          <w:sz w:val="18"/>
          <w:szCs w:val="18"/>
          <w:u w:val="single"/>
        </w:rPr>
        <w:tab/>
      </w:r>
      <w:r w:rsidRPr="00011F22">
        <w:rPr>
          <w:rFonts w:ascii="Arial" w:hAnsi="Arial" w:cs="Arial"/>
          <w:sz w:val="18"/>
          <w:szCs w:val="18"/>
          <w:u w:val="single"/>
        </w:rPr>
        <w:tab/>
      </w:r>
    </w:p>
    <w:p w:rsidR="00011F22" w:rsidRPr="00011F22" w:rsidRDefault="00011F22" w:rsidP="00011F22">
      <w:pPr>
        <w:tabs>
          <w:tab w:val="left" w:pos="-1008"/>
          <w:tab w:val="left" w:pos="-288"/>
          <w:tab w:val="decimal" w:pos="216"/>
          <w:tab w:val="left" w:pos="540"/>
          <w:tab w:val="left" w:pos="900"/>
          <w:tab w:val="left" w:pos="3600"/>
          <w:tab w:val="left" w:pos="3960"/>
          <w:tab w:val="left" w:pos="4320"/>
          <w:tab w:val="left" w:pos="5260"/>
          <w:tab w:val="left" w:pos="5832"/>
          <w:tab w:val="left" w:pos="6240"/>
          <w:tab w:val="left" w:pos="7136"/>
          <w:tab w:val="left" w:pos="8910"/>
          <w:tab w:val="left" w:pos="9000"/>
          <w:tab w:val="left" w:pos="9360"/>
        </w:tabs>
        <w:ind w:left="6240" w:hanging="6240"/>
        <w:rPr>
          <w:rFonts w:ascii="Arial" w:hAnsi="Arial" w:cs="Arial"/>
          <w:sz w:val="18"/>
          <w:szCs w:val="18"/>
        </w:rPr>
      </w:pPr>
      <w:r w:rsidRPr="00011F22">
        <w:rPr>
          <w:rFonts w:ascii="Arial" w:hAnsi="Arial" w:cs="Arial"/>
          <w:sz w:val="18"/>
          <w:szCs w:val="18"/>
        </w:rPr>
        <w:tab/>
      </w:r>
      <w:r w:rsidRPr="00011F22">
        <w:rPr>
          <w:rFonts w:ascii="Arial" w:hAnsi="Arial" w:cs="Arial"/>
          <w:sz w:val="18"/>
          <w:szCs w:val="18"/>
        </w:rPr>
        <w:tab/>
        <w:t xml:space="preserve">                Date</w:t>
      </w:r>
      <w:r w:rsidRPr="00011F22">
        <w:rPr>
          <w:rFonts w:ascii="Arial" w:hAnsi="Arial" w:cs="Arial"/>
          <w:sz w:val="18"/>
          <w:szCs w:val="18"/>
        </w:rPr>
        <w:tab/>
      </w:r>
      <w:r w:rsidRPr="00011F22">
        <w:rPr>
          <w:rFonts w:ascii="Arial" w:hAnsi="Arial" w:cs="Arial"/>
          <w:sz w:val="18"/>
          <w:szCs w:val="18"/>
        </w:rPr>
        <w:tab/>
      </w:r>
      <w:r w:rsidRPr="00011F22">
        <w:rPr>
          <w:rFonts w:ascii="Arial" w:hAnsi="Arial" w:cs="Arial"/>
          <w:sz w:val="18"/>
          <w:szCs w:val="18"/>
        </w:rPr>
        <w:tab/>
      </w:r>
      <w:r w:rsidRPr="00011F22">
        <w:rPr>
          <w:rFonts w:ascii="Arial" w:hAnsi="Arial" w:cs="Arial"/>
          <w:sz w:val="18"/>
          <w:szCs w:val="18"/>
        </w:rPr>
        <w:tab/>
      </w:r>
      <w:r w:rsidRPr="00011F22">
        <w:rPr>
          <w:rFonts w:ascii="Arial" w:hAnsi="Arial" w:cs="Arial"/>
          <w:sz w:val="18"/>
          <w:szCs w:val="18"/>
        </w:rPr>
        <w:tab/>
      </w:r>
      <w:r w:rsidRPr="00011F22">
        <w:rPr>
          <w:rFonts w:ascii="Arial" w:hAnsi="Arial" w:cs="Arial"/>
          <w:sz w:val="18"/>
          <w:szCs w:val="18"/>
        </w:rPr>
        <w:tab/>
        <w:t>Adviser</w:t>
      </w:r>
    </w:p>
    <w:p w:rsidR="004D045E" w:rsidRPr="00011F22" w:rsidRDefault="001D3293">
      <w:pPr>
        <w:rPr>
          <w:sz w:val="18"/>
          <w:szCs w:val="18"/>
        </w:rPr>
      </w:pPr>
    </w:p>
    <w:sectPr w:rsidR="004D045E" w:rsidRPr="00011F22" w:rsidSect="001D3293">
      <w:pgSz w:w="12240" w:h="15840"/>
      <w:pgMar w:top="720" w:right="108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WP TypographicSymbols">
    <w:altName w:val="Courier New"/>
    <w:charset w:val="00"/>
    <w:family w:val="auto"/>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B4C"/>
    <w:multiLevelType w:val="hybridMultilevel"/>
    <w:tmpl w:val="6472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63C5"/>
    <w:multiLevelType w:val="hybridMultilevel"/>
    <w:tmpl w:val="B77465D0"/>
    <w:lvl w:ilvl="0" w:tplc="A556610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333B09BE"/>
    <w:multiLevelType w:val="hybridMultilevel"/>
    <w:tmpl w:val="DF08C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D0ACB"/>
    <w:multiLevelType w:val="hybridMultilevel"/>
    <w:tmpl w:val="852A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310BE"/>
    <w:multiLevelType w:val="hybridMultilevel"/>
    <w:tmpl w:val="F26A6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1B7A1A"/>
    <w:multiLevelType w:val="hybridMultilevel"/>
    <w:tmpl w:val="FD4E5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7D7426"/>
    <w:multiLevelType w:val="hybridMultilevel"/>
    <w:tmpl w:val="2DE65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011F22"/>
    <w:rsid w:val="00011F22"/>
    <w:rsid w:val="001D3293"/>
    <w:rsid w:val="0030328D"/>
    <w:rsid w:val="00900FB9"/>
    <w:rsid w:val="00F40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2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22"/>
    <w:pPr>
      <w:widowControl/>
      <w:autoSpaceDE/>
      <w:autoSpaceDN/>
      <w:adjustRightInd/>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11F22"/>
    <w:rPr>
      <w:rFonts w:ascii="Tahoma" w:hAnsi="Tahoma" w:cs="Tahoma"/>
      <w:sz w:val="16"/>
      <w:szCs w:val="16"/>
    </w:rPr>
  </w:style>
  <w:style w:type="character" w:customStyle="1" w:styleId="BalloonTextChar">
    <w:name w:val="Balloon Text Char"/>
    <w:basedOn w:val="DefaultParagraphFont"/>
    <w:link w:val="BalloonText"/>
    <w:uiPriority w:val="99"/>
    <w:semiHidden/>
    <w:rsid w:val="00011F2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1160</Words>
  <Characters>6613</Characters>
  <Application>Microsoft Office Word</Application>
  <DocSecurity>0</DocSecurity>
  <Lines>55</Lines>
  <Paragraphs>15</Paragraphs>
  <ScaleCrop>false</ScaleCrop>
  <Company>Board of Education</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rmiles</dc:creator>
  <cp:keywords/>
  <dc:description/>
  <cp:lastModifiedBy>rmiles</cp:lastModifiedBy>
  <cp:revision>2</cp:revision>
  <cp:lastPrinted>2011-01-05T15:26:00Z</cp:lastPrinted>
  <dcterms:created xsi:type="dcterms:W3CDTF">2011-01-05T15:24:00Z</dcterms:created>
  <dcterms:modified xsi:type="dcterms:W3CDTF">2011-01-05T15:27:00Z</dcterms:modified>
</cp:coreProperties>
</file>