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A" w:rsidRDefault="004E2B39">
      <w:pPr>
        <w:pStyle w:val="normal0"/>
        <w:spacing w:before="9"/>
        <w:ind w:left="1744" w:right="1762"/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b/>
          <w:noProof/>
          <w:sz w:val="36"/>
          <w:szCs w:val="36"/>
        </w:rPr>
        <w:drawing>
          <wp:inline distT="114300" distB="114300" distL="114300" distR="114300">
            <wp:extent cx="1905000" cy="11595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5865" b="2317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E0A" w:rsidRDefault="004E2B39">
      <w:pPr>
        <w:pStyle w:val="Heading2"/>
        <w:spacing w:before="263"/>
        <w:ind w:left="1744" w:right="1766"/>
        <w:jc w:val="center"/>
        <w:rPr>
          <w:b w:val="0"/>
        </w:rPr>
      </w:pPr>
      <w:r>
        <w:t>Right to Know Professional Qualifications of Teachers and Paraprofessionals</w:t>
      </w:r>
    </w:p>
    <w:p w:rsidR="00874E0A" w:rsidRDefault="00874E0A">
      <w:pPr>
        <w:pStyle w:val="normal0"/>
        <w:spacing w:before="51"/>
        <w:ind w:right="1762"/>
        <w:rPr>
          <w:sz w:val="24"/>
          <w:szCs w:val="24"/>
        </w:rPr>
      </w:pPr>
    </w:p>
    <w:p w:rsidR="00874E0A" w:rsidRDefault="00874E0A">
      <w:pPr>
        <w:pStyle w:val="normal0"/>
        <w:spacing w:before="10"/>
        <w:rPr>
          <w:b/>
          <w:sz w:val="15"/>
          <w:szCs w:val="15"/>
        </w:rPr>
      </w:pPr>
    </w:p>
    <w:p w:rsidR="00874E0A" w:rsidRDefault="004E2B39">
      <w:pPr>
        <w:pStyle w:val="normal0"/>
        <w:spacing w:before="5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b/>
          <w:sz w:val="24"/>
          <w:szCs w:val="24"/>
        </w:rPr>
        <w:t>July 1, 2020</w:t>
      </w:r>
    </w:p>
    <w:p w:rsidR="00874E0A" w:rsidRDefault="00874E0A">
      <w:pPr>
        <w:pStyle w:val="normal0"/>
        <w:spacing w:before="10"/>
        <w:rPr>
          <w:b/>
          <w:sz w:val="19"/>
          <w:szCs w:val="19"/>
        </w:rPr>
      </w:pPr>
    </w:p>
    <w:p w:rsidR="00874E0A" w:rsidRDefault="004E2B39">
      <w:pPr>
        <w:pStyle w:val="normal0"/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Parents,</w:t>
      </w:r>
    </w:p>
    <w:p w:rsidR="00874E0A" w:rsidRDefault="00874E0A">
      <w:pPr>
        <w:pStyle w:val="normal0"/>
        <w:spacing w:before="8"/>
        <w:rPr>
          <w:sz w:val="15"/>
          <w:szCs w:val="15"/>
        </w:rPr>
      </w:pPr>
    </w:p>
    <w:p w:rsidR="00874E0A" w:rsidRDefault="004E2B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left="100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compliance with the requirements of the Every Students Succeeds Act, the </w:t>
      </w:r>
      <w:r>
        <w:rPr>
          <w:b/>
          <w:sz w:val="24"/>
          <w:szCs w:val="24"/>
        </w:rPr>
        <w:t xml:space="preserve">Sharp Creek Elementary </w:t>
      </w:r>
      <w:r>
        <w:rPr>
          <w:color w:val="000000"/>
          <w:sz w:val="24"/>
          <w:szCs w:val="24"/>
        </w:rPr>
        <w:t>would like to inform you that you may request information about the professional qualifications of your student’s teacher(s) and/ or paraprofessional(s). The following information may be requested:</w:t>
      </w:r>
    </w:p>
    <w:p w:rsidR="00874E0A" w:rsidRDefault="004E2B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95"/>
        <w:ind w:hanging="360"/>
        <w:rPr>
          <w:color w:val="000000"/>
        </w:rPr>
      </w:pPr>
      <w:r>
        <w:rPr>
          <w:color w:val="000000"/>
          <w:sz w:val="24"/>
          <w:szCs w:val="24"/>
        </w:rPr>
        <w:t>Whether the student’s teacher—</w:t>
      </w:r>
    </w:p>
    <w:p w:rsidR="00874E0A" w:rsidRDefault="004E2B3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before="5" w:line="233" w:lineRule="auto"/>
        <w:ind w:left="1540" w:right="247"/>
      </w:pPr>
      <w:r>
        <w:rPr>
          <w:color w:val="000000"/>
          <w:sz w:val="24"/>
          <w:szCs w:val="24"/>
        </w:rPr>
        <w:t>has met State qualification and licensing criteria for the grade levels and subject areas in which the teacher provides instruction;</w:t>
      </w:r>
    </w:p>
    <w:p w:rsidR="00874E0A" w:rsidRDefault="004E2B3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before="7" w:line="233" w:lineRule="auto"/>
        <w:ind w:left="1540" w:right="488"/>
      </w:pPr>
      <w:r>
        <w:rPr>
          <w:color w:val="000000"/>
          <w:sz w:val="24"/>
          <w:szCs w:val="24"/>
        </w:rPr>
        <w:t>is teaching under emergency or other provisional status through which State qualification or licensing criteria have been w</w:t>
      </w:r>
      <w:r>
        <w:rPr>
          <w:color w:val="000000"/>
          <w:sz w:val="24"/>
          <w:szCs w:val="24"/>
        </w:rPr>
        <w:t>aived; and</w:t>
      </w:r>
    </w:p>
    <w:p w:rsidR="00874E0A" w:rsidRDefault="004E2B3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before="1"/>
        <w:ind w:left="1540"/>
      </w:pPr>
      <w:r>
        <w:rPr>
          <w:color w:val="000000"/>
          <w:sz w:val="24"/>
          <w:szCs w:val="24"/>
        </w:rPr>
        <w:t>is teaching in the field of discipline of the certification of the teacher.</w:t>
      </w:r>
    </w:p>
    <w:p w:rsidR="00874E0A" w:rsidRDefault="00874E0A">
      <w:pPr>
        <w:pStyle w:val="normal0"/>
        <w:spacing w:before="3"/>
        <w:rPr>
          <w:sz w:val="23"/>
          <w:szCs w:val="23"/>
        </w:rPr>
      </w:pPr>
    </w:p>
    <w:p w:rsidR="00874E0A" w:rsidRDefault="004E2B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360"/>
      </w:pPr>
      <w:r>
        <w:rPr>
          <w:color w:val="000000"/>
          <w:sz w:val="24"/>
          <w:szCs w:val="24"/>
        </w:rPr>
        <w:t>Whether the child is provided services by paraprofessionals and, if so, their qualifications.</w:t>
      </w:r>
    </w:p>
    <w:p w:rsidR="00874E0A" w:rsidRDefault="00874E0A">
      <w:pPr>
        <w:pStyle w:val="normal0"/>
        <w:spacing w:before="5"/>
        <w:rPr>
          <w:sz w:val="32"/>
          <w:szCs w:val="32"/>
        </w:rPr>
      </w:pPr>
    </w:p>
    <w:p w:rsidR="00874E0A" w:rsidRDefault="004E2B39">
      <w:pPr>
        <w:pStyle w:val="normal0"/>
        <w:ind w:left="100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wish to request information concerning your child’s teacher’s and/ or paraprofessional’s qualifications, please contact the </w:t>
      </w:r>
      <w:r>
        <w:rPr>
          <w:sz w:val="24"/>
          <w:szCs w:val="24"/>
        </w:rPr>
        <w:t>Title I Lead, Amanda Driver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>770 214-8848</w:t>
      </w:r>
      <w:r>
        <w:rPr>
          <w:b/>
          <w:sz w:val="24"/>
          <w:szCs w:val="24"/>
        </w:rPr>
        <w:t>.</w:t>
      </w:r>
    </w:p>
    <w:p w:rsidR="00874E0A" w:rsidRDefault="00874E0A">
      <w:pPr>
        <w:pStyle w:val="normal0"/>
        <w:rPr>
          <w:b/>
          <w:sz w:val="24"/>
          <w:szCs w:val="24"/>
        </w:rPr>
      </w:pPr>
    </w:p>
    <w:p w:rsidR="00874E0A" w:rsidRDefault="00874E0A">
      <w:pPr>
        <w:pStyle w:val="normal0"/>
        <w:rPr>
          <w:b/>
          <w:sz w:val="20"/>
          <w:szCs w:val="20"/>
        </w:rPr>
      </w:pPr>
    </w:p>
    <w:p w:rsidR="00874E0A" w:rsidRDefault="004E2B39">
      <w:pPr>
        <w:pStyle w:val="normal0"/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Sincerely,</w:t>
      </w:r>
    </w:p>
    <w:p w:rsidR="00874E0A" w:rsidRDefault="00874E0A">
      <w:pPr>
        <w:pStyle w:val="normal0"/>
        <w:spacing w:before="10"/>
        <w:rPr>
          <w:sz w:val="15"/>
          <w:szCs w:val="15"/>
        </w:rPr>
      </w:pPr>
    </w:p>
    <w:p w:rsidR="00874E0A" w:rsidRDefault="004E2B39">
      <w:pPr>
        <w:pStyle w:val="normal0"/>
        <w:spacing w:before="51"/>
        <w:ind w:left="100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114300" distB="114300" distL="114300" distR="114300">
            <wp:extent cx="2724150" cy="10725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27849" b="1939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E0A" w:rsidRDefault="00874E0A">
      <w:pPr>
        <w:pStyle w:val="normal0"/>
        <w:spacing w:before="10"/>
        <w:rPr>
          <w:b/>
          <w:i/>
          <w:sz w:val="15"/>
          <w:szCs w:val="15"/>
        </w:rPr>
      </w:pPr>
    </w:p>
    <w:p w:rsidR="00874E0A" w:rsidRDefault="004E2B39">
      <w:pPr>
        <w:pStyle w:val="Heading2"/>
        <w:ind w:firstLine="100"/>
        <w:rPr>
          <w:b w:val="0"/>
          <w:sz w:val="15"/>
          <w:szCs w:val="15"/>
        </w:rPr>
      </w:pPr>
      <w:r>
        <w:rPr>
          <w:b w:val="0"/>
        </w:rPr>
        <w:t>Kiley Thompson</w:t>
      </w:r>
    </w:p>
    <w:p w:rsidR="00874E0A" w:rsidRDefault="004E2B39">
      <w:pPr>
        <w:pStyle w:val="normal0"/>
        <w:spacing w:before="51"/>
        <w:ind w:left="100"/>
        <w:rPr>
          <w:sz w:val="24"/>
          <w:szCs w:val="24"/>
        </w:rPr>
      </w:pPr>
      <w:r>
        <w:rPr>
          <w:sz w:val="24"/>
          <w:szCs w:val="24"/>
        </w:rPr>
        <w:t>Principal, Sharp Creek Elementary</w:t>
      </w:r>
    </w:p>
    <w:sectPr w:rsidR="00874E0A" w:rsidSect="00874E0A">
      <w:footerReference w:type="default" r:id="rId9"/>
      <w:pgSz w:w="12240" w:h="15840"/>
      <w:pgMar w:top="720" w:right="604" w:bottom="720" w:left="61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39" w:rsidRDefault="004E2B39" w:rsidP="00874E0A">
      <w:r>
        <w:separator/>
      </w:r>
    </w:p>
  </w:endnote>
  <w:endnote w:type="continuationSeparator" w:id="1">
    <w:p w:rsidR="004E2B39" w:rsidRDefault="004E2B39" w:rsidP="0087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0A" w:rsidRDefault="004E2B39">
    <w:pPr>
      <w:pStyle w:val="normal0"/>
    </w:pPr>
    <w:r>
      <w:t>Approved June 25,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39" w:rsidRDefault="004E2B39" w:rsidP="00874E0A">
      <w:r>
        <w:separator/>
      </w:r>
    </w:p>
  </w:footnote>
  <w:footnote w:type="continuationSeparator" w:id="1">
    <w:p w:rsidR="004E2B39" w:rsidRDefault="004E2B39" w:rsidP="0087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24E"/>
    <w:multiLevelType w:val="multilevel"/>
    <w:tmpl w:val="98649FD8"/>
    <w:lvl w:ilvl="0">
      <w:start w:val="1"/>
      <w:numFmt w:val="bullet"/>
      <w:lvlText w:val="●"/>
      <w:lvlJc w:val="left"/>
      <w:pPr>
        <w:ind w:left="82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271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360"/>
      </w:pPr>
    </w:lvl>
    <w:lvl w:ilvl="3">
      <w:start w:val="1"/>
      <w:numFmt w:val="bullet"/>
      <w:lvlText w:val="•"/>
      <w:lvlJc w:val="left"/>
      <w:pPr>
        <w:ind w:left="2722" w:hanging="360"/>
      </w:pPr>
    </w:lvl>
    <w:lvl w:ilvl="4">
      <w:start w:val="1"/>
      <w:numFmt w:val="bullet"/>
      <w:lvlText w:val="•"/>
      <w:lvlJc w:val="left"/>
      <w:pPr>
        <w:ind w:left="3905" w:hanging="360"/>
      </w:pPr>
    </w:lvl>
    <w:lvl w:ilvl="5">
      <w:start w:val="1"/>
      <w:numFmt w:val="bullet"/>
      <w:lvlText w:val="•"/>
      <w:lvlJc w:val="left"/>
      <w:pPr>
        <w:ind w:left="5087" w:hanging="360"/>
      </w:pPr>
    </w:lvl>
    <w:lvl w:ilvl="6">
      <w:start w:val="1"/>
      <w:numFmt w:val="bullet"/>
      <w:lvlText w:val="•"/>
      <w:lvlJc w:val="left"/>
      <w:pPr>
        <w:ind w:left="6270" w:hanging="360"/>
      </w:pPr>
    </w:lvl>
    <w:lvl w:ilvl="7">
      <w:start w:val="1"/>
      <w:numFmt w:val="bullet"/>
      <w:lvlText w:val="•"/>
      <w:lvlJc w:val="left"/>
      <w:pPr>
        <w:ind w:left="7452" w:hanging="360"/>
      </w:pPr>
    </w:lvl>
    <w:lvl w:ilvl="8">
      <w:start w:val="1"/>
      <w:numFmt w:val="bullet"/>
      <w:lvlText w:val="•"/>
      <w:lvlJc w:val="left"/>
      <w:pPr>
        <w:ind w:left="86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0A"/>
    <w:rsid w:val="004E2B39"/>
    <w:rsid w:val="006C1E8A"/>
    <w:rsid w:val="008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4E0A"/>
    <w:pPr>
      <w:ind w:left="46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874E0A"/>
    <w:pPr>
      <w:spacing w:before="51"/>
      <w:ind w:left="100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874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74E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74E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74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E0A"/>
  </w:style>
  <w:style w:type="paragraph" w:styleId="Title">
    <w:name w:val="Title"/>
    <w:basedOn w:val="normal0"/>
    <w:next w:val="normal0"/>
    <w:rsid w:val="00874E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74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2020-08-17T15:13:00Z</dcterms:created>
  <dcterms:modified xsi:type="dcterms:W3CDTF">2020-08-17T15:13:00Z</dcterms:modified>
</cp:coreProperties>
</file>