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88" w:line="388" w:lineRule="auto"/>
        <w:ind w:left="363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Dyersburg High School</w:t>
      </w:r>
      <w:r w:rsidDel="00000000" w:rsidR="00000000" w:rsidRPr="00000000">
        <w:drawing>
          <wp:anchor allowOverlap="1" behindDoc="0" distB="0" distT="0" distL="0" distR="0" hidden="0" layoutInCell="1" locked="0" relativeHeight="0" simplePos="0">
            <wp:simplePos x="0" y="0"/>
            <wp:positionH relativeFrom="column">
              <wp:posOffset>682821</wp:posOffset>
            </wp:positionH>
            <wp:positionV relativeFrom="paragraph">
              <wp:posOffset>24869</wp:posOffset>
            </wp:positionV>
            <wp:extent cx="1188272" cy="1124318"/>
            <wp:effectExtent b="0" l="0" r="0" t="0"/>
            <wp:wrapNone/>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8272" cy="1124318"/>
                    </a:xfrm>
                    <a:prstGeom prst="rect"/>
                    <a:ln/>
                  </pic:spPr>
                </pic:pic>
              </a:graphicData>
            </a:graphic>
          </wp:anchor>
        </w:drawing>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1" w:line="237" w:lineRule="auto"/>
        <w:ind w:left="3635" w:right="5382"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Career and Technical Education Instructor: Seth Coleman</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86" w:lineRule="auto"/>
        <w:ind w:left="3635" w:right="0" w:firstLine="0"/>
        <w:jc w:val="left"/>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email: </w:t>
      </w:r>
      <w:hyperlink r:id="rId7">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scoleman@dyersburgcityschools.org</w:t>
        </w:r>
      </w:hyperlink>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tbl>
      <w:tblPr>
        <w:tblStyle w:val="Table1"/>
        <w:tblW w:w="142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51"/>
        <w:gridCol w:w="3960"/>
        <w:tblGridChange w:id="0">
          <w:tblGrid>
            <w:gridCol w:w="360"/>
            <w:gridCol w:w="1891"/>
            <w:gridCol w:w="3960"/>
            <w:gridCol w:w="4051"/>
            <w:gridCol w:w="3960"/>
          </w:tblGrid>
        </w:tblGridChange>
      </w:tblGrid>
      <w:tr>
        <w:trPr>
          <w:trHeight w:val="402" w:hRule="atLeast"/>
        </w:trPr>
        <w:tc>
          <w:tcPr>
            <w:gridSpan w:val="5"/>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383" w:lineRule="auto"/>
              <w:ind w:left="3863"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STEM I: Foundations Pacing Guide First Semester</w:t>
            </w:r>
          </w:p>
        </w:tc>
      </w:tr>
      <w:tr>
        <w:trPr>
          <w:trHeight w:val="350" w:hRule="atLeast"/>
        </w:trPr>
        <w:tc>
          <w:tcPr>
            <w:shd w:fill="99cc00" w:val="clea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26" w:line="240" w:lineRule="auto"/>
              <w:ind w:left="107" w:right="10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w:t>
            </w:r>
            <w:r w:rsidDel="00000000" w:rsidR="00000000" w:rsidRPr="00000000">
              <w:rPr>
                <w:rFonts w:ascii="Calibri" w:cs="Calibri" w:eastAsia="Calibri" w:hAnsi="Calibri"/>
                <w:b w:val="1"/>
                <w:i w:val="0"/>
                <w:smallCaps w:val="0"/>
                <w:strike w:val="0"/>
                <w:color w:val="000000"/>
                <w:sz w:val="26.666666666666668"/>
                <w:szCs w:val="26.666666666666668"/>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Quarter</w:t>
            </w:r>
          </w:p>
        </w:tc>
        <w:tc>
          <w:tcPr>
            <w:shd w:fill="99cc00" w:val="clea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87" w:right="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TN Standards</w:t>
            </w:r>
          </w:p>
        </w:tc>
        <w:tc>
          <w:tcPr>
            <w:shd w:fill="99cc00" w:val="clea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90" w:right="8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Lesson Focus</w:t>
            </w:r>
          </w:p>
        </w:tc>
        <w:tc>
          <w:tcPr>
            <w:shd w:fill="99cc00" w:val="cle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1277"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Notes</w:t>
            </w:r>
          </w:p>
        </w:tc>
      </w:tr>
      <w:tr>
        <w:trPr>
          <w:trHeight w:val="3474" w:hRule="atLeast"/>
        </w:trPr>
        <w:tc>
          <w:tcPr>
            <w:vMerge w:val="restart"/>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1</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12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Accurately read and interpret safety rules, including but not limited to rules published by the National Science Teachers Association (NSTA), rules pertaining to electrical safety, Occupational Safety and Health Administration (OSHA) guidelines, and state and national code requirements. Be able to distinguish between the rules and explain why certain rules apply. (TN Reading 3, 4, 6)</w:t>
            </w:r>
          </w:p>
        </w:tc>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90" w:right="8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Safety</w:t>
            </w:r>
          </w:p>
        </w:tc>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49" w:line="240" w:lineRule="auto"/>
              <w:ind w:left="1243"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NSTA/OSHA/Code</w:t>
            </w:r>
          </w:p>
        </w:tc>
      </w:tr>
      <w:tr>
        <w:trPr>
          <w:trHeight w:val="2150" w:hRule="atLeast"/>
        </w:trPr>
        <w:tc>
          <w:tcPr>
            <w:vMerge w:val="continue"/>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2</w:t>
            </w:r>
          </w:p>
        </w:tc>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98"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and explain the intended use of safety equipment available in the classroom. For example, demonstrate how to properly inspect, use, and maintain safe operating procedures with tools and equipment. Incorporate safety procedures and complete safety test with 100 percent accuracy. (TN Reading 3, 4)</w:t>
            </w:r>
          </w:p>
        </w:tc>
        <w:tc>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Calibri" w:cs="Calibri" w:eastAsia="Calibri" w:hAnsi="Calibri"/>
                <w:b w:val="0"/>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5"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Safety Equipment</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55" w:right="132" w:hanging="80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Safety procedures, proper use of equipment, state required safety test</w:t>
            </w:r>
          </w:p>
        </w:tc>
      </w:tr>
      <w:tr>
        <w:trPr>
          <w:trHeight w:val="2408" w:hRule="atLeast"/>
        </w:trPr>
        <w:tc>
          <w:tcPr>
            <w:vMerge w:val="continue"/>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3"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3</w:t>
            </w:r>
          </w:p>
        </w:tc>
        <w:tc>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185" w:firstLine="96.00000000000001"/>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Explore several occupations within the STEM field (such as manufacturing, computer science/programming, aviation, forensics, health science, engineering, transportation/ distribution &amp; logistics, actuarial science) and describe the many sources and types of</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85"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that these occupations use. Determine how various industries employ</w:t>
            </w:r>
          </w:p>
        </w:tc>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197" w:line="240" w:lineRule="auto"/>
              <w:ind w:left="90" w:right="8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STEM Careers</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34"/>
                <w:szCs w:val="3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 w:right="248" w:hanging="5"/>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Collaboration with library to explore valid online resources for STEM career research</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 w:right="84"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Create a presentation for a given STEM career</w:t>
            </w:r>
          </w:p>
        </w:tc>
      </w:tr>
    </w:tbl>
    <w:p w:rsidR="00000000" w:rsidDel="00000000" w:rsidP="00000000" w:rsidRDefault="00000000" w:rsidRPr="00000000" w14:paraId="00000046">
      <w:pPr>
        <w:spacing w:after="0" w:lineRule="auto"/>
        <w:ind w:firstLine="0"/>
        <w:jc w:val="center"/>
        <w:rPr>
          <w:sz w:val="20"/>
          <w:szCs w:val="20"/>
        </w:rPr>
        <w:sectPr>
          <w:footerReference r:id="rId8" w:type="default"/>
          <w:pgSz w:h="12240" w:w="15840" w:orient="landscape"/>
          <w:pgMar w:bottom="880" w:top="60" w:left="720" w:right="660" w:header="360" w:footer="685"/>
          <w:pgNumType w:start="1"/>
        </w:sect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2"/>
        <w:tblW w:w="142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51"/>
        <w:gridCol w:w="3960"/>
        <w:tblGridChange w:id="0">
          <w:tblGrid>
            <w:gridCol w:w="360"/>
            <w:gridCol w:w="1891"/>
            <w:gridCol w:w="3960"/>
            <w:gridCol w:w="4051"/>
            <w:gridCol w:w="3960"/>
          </w:tblGrid>
        </w:tblGridChange>
      </w:tblGrid>
      <w:tr>
        <w:trPr>
          <w:trHeight w:val="4578" w:hRule="atLeast"/>
        </w:trPr>
        <w:tc>
          <w:tcPr>
            <w:vMerge w:val="restart"/>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60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different kinds of data to meet their needs. (TN Reading 4, 6, 9)</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 w:right="12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Investigate an assortment of skills and education required for STEM professionals. Write an informative text that identifies the typical educational and certification requirements, working environments, and career opportunities for these occupations. For example, participate in an information-gathering tour of a local organization that uses computer-aided design, and report on the roles and responsibilities of STEM professionals on staff, including the kinds of software and equipment they use. (TN</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5" w:lineRule="auto"/>
              <w:ind w:left="10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Reading 2; TN Writing 2)</w:t>
            </w:r>
          </w:p>
        </w:tc>
        <w:tc>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1881" w:hRule="atLeast"/>
        </w:trPr>
        <w:tc>
          <w:tcPr>
            <w:vMerge w:val="continue"/>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4"/>
                <w:szCs w:val="14"/>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4-9</w:t>
            </w:r>
          </w:p>
        </w:tc>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266"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the terms engineering design and scientific inquiry. Compare and contrast the steps of the engineering design process to the steps of the scientific inquiry in a graphic illustration or presentation. (TN Reading 2, 7, 9; TN</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1" w:line="246.99999999999994"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Writing 2, 8)</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Engineering Design Process</w:t>
            </w:r>
          </w:p>
        </w:tc>
        <w:tc>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08" w:right="998" w:hanging="5"/>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Intro activity to EDP Measurement Exercises Bridge Design</w:t>
            </w:r>
          </w:p>
        </w:tc>
      </w:tr>
      <w:tr>
        <w:trPr>
          <w:trHeight w:val="345" w:hRule="atLeast"/>
        </w:trPr>
        <w:tc>
          <w:tcPr>
            <w:shd w:fill="ff99cc"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113"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1</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Quarter</w:t>
            </w:r>
          </w:p>
        </w:tc>
        <w:tc>
          <w:tcPr>
            <w:gridSpan w:val="3"/>
            <w:shd w:fill="ff99cc" w:val="clear"/>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5" w:hRule="atLeast"/>
        </w:trPr>
        <w:tc>
          <w:tcPr>
            <w:shd w:fill="ffcc00" w:val="clear"/>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shd w:fill="ffcc00" w:val="clea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6243" w:right="624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Fall Break</w:t>
            </w:r>
          </w:p>
        </w:tc>
      </w:tr>
      <w:tr>
        <w:trPr>
          <w:trHeight w:val="350" w:hRule="atLeast"/>
        </w:trPr>
        <w:tc>
          <w:tcPr>
            <w:shd w:fill="99cc00" w:val="clear"/>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26" w:line="240" w:lineRule="auto"/>
              <w:ind w:left="104" w:right="10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w:t>
            </w:r>
            <w:r w:rsidDel="00000000" w:rsidR="00000000" w:rsidRPr="00000000">
              <w:rPr>
                <w:rFonts w:ascii="Calibri" w:cs="Calibri" w:eastAsia="Calibri" w:hAnsi="Calibri"/>
                <w:b w:val="1"/>
                <w:i w:val="0"/>
                <w:smallCaps w:val="0"/>
                <w:strike w:val="0"/>
                <w:color w:val="000000"/>
                <w:sz w:val="26.666666666666668"/>
                <w:szCs w:val="26.666666666666668"/>
                <w:u w:val="none"/>
                <w:shd w:fill="auto" w:val="clear"/>
                <w:vertAlign w:val="superscript"/>
                <w:rtl w:val="0"/>
              </w:rPr>
              <w:t xml:space="preserve">nd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Quarter</w:t>
            </w:r>
          </w:p>
        </w:tc>
        <w:tc>
          <w:tcPr>
            <w:shd w:fill="99cc00" w:val="clea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87" w:right="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TN Standards</w:t>
            </w:r>
          </w:p>
        </w:tc>
        <w:tc>
          <w:tcPr>
            <w:shd w:fill="99cc00" w:val="clear"/>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90" w:right="8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Lesson Focus</w:t>
            </w:r>
          </w:p>
        </w:tc>
        <w:tc>
          <w:tcPr>
            <w:shd w:fill="99cc00" w:val="clear"/>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54" w:line="240" w:lineRule="auto"/>
              <w:ind w:left="88" w:right="7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Notes</w:t>
            </w:r>
          </w:p>
        </w:tc>
      </w:tr>
      <w:tr>
        <w:trPr>
          <w:trHeight w:val="1343" w:hRule="atLeast"/>
        </w:trPr>
        <w:tc>
          <w:tcPr>
            <w:vMerge w:val="restart"/>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33"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1-3</w:t>
            </w:r>
          </w:p>
        </w:tc>
        <w:tc>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177"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a question to determine if it is testable and can produce empirical data. Plan an investigation that outlines the steps of the design process to collect, record, analyze, and evaluate data.</w:t>
            </w:r>
          </w:p>
        </w:tc>
        <w:tc>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2"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Physics testing</w:t>
            </w:r>
          </w:p>
        </w:tc>
        <w:tc>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 w:right="84"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Roller Coaster Physics Testing</w:t>
            </w:r>
          </w:p>
        </w:tc>
      </w:tr>
      <w:tr>
        <w:trPr>
          <w:trHeight w:val="531" w:hRule="atLeast"/>
        </w:trPr>
        <w:tc>
          <w:tcPr>
            <w:vMerge w:val="continue"/>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4-5</w:t>
            </w:r>
          </w:p>
        </w:tc>
        <w:tc>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64" w:lineRule="auto"/>
              <w:ind w:left="88" w:right="83"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Design and develop several solution</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84" w:right="84"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prototypes, conduct feasibility testing,</w:t>
            </w:r>
          </w:p>
        </w:tc>
        <w:tc>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90" w:right="78"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Solution prototypes</w:t>
            </w:r>
          </w:p>
        </w:tc>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88" w:right="84"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Flight construction and testing</w:t>
            </w:r>
          </w:p>
        </w:tc>
      </w:tr>
    </w:tbl>
    <w:p w:rsidR="00000000" w:rsidDel="00000000" w:rsidP="00000000" w:rsidRDefault="00000000" w:rsidRPr="00000000" w14:paraId="00000080">
      <w:pPr>
        <w:spacing w:after="0" w:lineRule="auto"/>
        <w:ind w:firstLine="0"/>
        <w:jc w:val="center"/>
        <w:rPr>
          <w:sz w:val="20"/>
          <w:szCs w:val="20"/>
        </w:rPr>
        <w:sectPr>
          <w:headerReference r:id="rId9" w:type="default"/>
          <w:type w:val="nextPage"/>
          <w:pgSz w:h="12240" w:w="15840" w:orient="landscape"/>
          <w:pgMar w:bottom="940" w:top="1720" w:left="720" w:right="660" w:header="43" w:footer="685"/>
        </w:sect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0"/>
          <w:szCs w:val="20"/>
        </w:rPr>
      </w:pPr>
      <w:r w:rsidDel="00000000" w:rsidR="00000000" w:rsidRPr="00000000">
        <w:rPr>
          <w:rtl w:val="0"/>
        </w:rPr>
      </w:r>
    </w:p>
    <w:tbl>
      <w:tblPr>
        <w:tblStyle w:val="Table3"/>
        <w:tblW w:w="142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51"/>
        <w:gridCol w:w="3960"/>
        <w:tblGridChange w:id="0">
          <w:tblGrid>
            <w:gridCol w:w="360"/>
            <w:gridCol w:w="1891"/>
            <w:gridCol w:w="3960"/>
            <w:gridCol w:w="4051"/>
            <w:gridCol w:w="3960"/>
          </w:tblGrid>
        </w:tblGridChange>
      </w:tblGrid>
      <w:tr>
        <w:trPr>
          <w:trHeight w:val="537" w:hRule="atLeast"/>
        </w:trPr>
        <w:tc>
          <w:tcPr>
            <w:vMerge w:val="restart"/>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574" w:right="0" w:hanging="13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use the data to justify the solution selected.</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222" w:hRule="atLeast"/>
        </w:trPr>
        <w:tc>
          <w:tcPr>
            <w:vMerge w:val="continue"/>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6-7</w:t>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11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research to create a list of problems that are considered major global challenges. Choose one to analyze. Evaluate possible solutions, aligning work with the steps of the scientific method or the engineering design process. Consider possible constraints, including cost, safety, reliability, and aesthetics, as well as possible social, cultural, and environmental impacts. Identify trade- offs and defend decisions that were</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8.00000000000006"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made as a result of those trade-offs.</w:t>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 w:right="8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Thinking in Context</w:t>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 w:right="8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Water Filtration</w:t>
            </w:r>
          </w:p>
        </w:tc>
      </w:tr>
      <w:tr>
        <w:trPr>
          <w:trHeight w:val="2145" w:hRule="atLeast"/>
        </w:trPr>
        <w:tc>
          <w:tcPr>
            <w:vMerge w:val="continue"/>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Calibri" w:cs="Calibri" w:eastAsia="Calibri" w:hAnsi="Calibri"/>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8-9</w:t>
            </w:r>
          </w:p>
        </w:tc>
        <w:tc>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05" w:right="302"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a real-world STEM scenario, identify the problem and develop meaningful questions. Differentiate between necessary and non-essential information as well as needs and wants for applying the scientific method of investigation or the engineering design</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4"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process.</w:t>
            </w:r>
          </w:p>
        </w:tc>
        <w:tc>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244" w:line="240" w:lineRule="auto"/>
              <w:ind w:left="90" w:right="8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Thinking in Context</w:t>
            </w:r>
          </w:p>
        </w:tc>
        <w:tc>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8" w:right="75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Transportation Modeling Safe Packaging</w:t>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93.00000000000006" w:lineRule="auto"/>
              <w:ind w:left="88" w:right="78"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Plate Display Package</w:t>
            </w:r>
          </w:p>
        </w:tc>
      </w:tr>
      <w:tr>
        <w:trPr>
          <w:trHeight w:val="350" w:hRule="atLeast"/>
        </w:trPr>
        <w:tc>
          <w:tcPr>
            <w:shd w:fill="ff99cc"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51" w:line="240" w:lineRule="auto"/>
              <w:ind w:left="105"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2</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nd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Quarter</w:t>
            </w:r>
          </w:p>
        </w:tc>
        <w:tc>
          <w:tcPr>
            <w:gridSpan w:val="3"/>
            <w:shd w:fill="ff99cc" w:val="clear"/>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45" w:hRule="atLeast"/>
        </w:trPr>
        <w:tc>
          <w:tcPr>
            <w:shd w:fill="99ccff" w:val="clear"/>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ff" w:val="clear"/>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46" w:line="240" w:lineRule="auto"/>
              <w:ind w:left="143"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1</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Semester</w:t>
            </w:r>
          </w:p>
        </w:tc>
        <w:tc>
          <w:tcPr>
            <w:gridSpan w:val="3"/>
            <w:shd w:fill="99ccff" w:val="clear"/>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4154" w:right="623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Semester Exam</w:t>
            </w:r>
          </w:p>
        </w:tc>
      </w:tr>
      <w:tr>
        <w:trPr>
          <w:trHeight w:val="350" w:hRule="atLeast"/>
        </w:trPr>
        <w:tc>
          <w:tcPr>
            <w:shd w:fill="ffcc00" w:val="clear"/>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gridSpan w:val="4"/>
            <w:shd w:fill="ffcc00" w:val="clear"/>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30" w:line="240" w:lineRule="auto"/>
              <w:ind w:left="6243" w:right="624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Winter Break</w:t>
            </w:r>
          </w:p>
        </w:tc>
      </w:tr>
      <w:tr>
        <w:trPr>
          <w:trHeight w:val="436" w:hRule="atLeast"/>
        </w:trPr>
        <w:tc>
          <w:tcPr>
            <w:gridSpan w:val="5"/>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88" w:lineRule="auto"/>
              <w:ind w:left="3671" w:right="0" w:firstLine="0"/>
              <w:jc w:val="lef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STEM I: Foundations Pacing Guide Second Semester</w:t>
            </w:r>
          </w:p>
        </w:tc>
      </w:tr>
      <w:tr>
        <w:trPr>
          <w:trHeight w:val="373" w:hRule="atLeast"/>
        </w:trPr>
        <w:tc>
          <w:tcPr>
            <w:shd w:fill="99cc00" w:val="clear"/>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388"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rPr>
                <w:rFonts w:ascii="Calibri" w:cs="Calibri" w:eastAsia="Calibri" w:hAnsi="Calibri"/>
                <w:b w:val="1"/>
                <w:i w:val="0"/>
                <w:smallCaps w:val="0"/>
                <w:strike w:val="0"/>
                <w:color w:val="000000"/>
                <w:sz w:val="26.666666666666668"/>
                <w:szCs w:val="26.666666666666668"/>
                <w:u w:val="none"/>
                <w:shd w:fill="auto" w:val="clear"/>
                <w:vertAlign w:val="superscript"/>
                <w:rtl w:val="0"/>
              </w:rPr>
              <w:t xml:space="preserve">rd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Quarter</w:t>
            </w:r>
          </w:p>
        </w:tc>
        <w:tc>
          <w:tcPr>
            <w:shd w:fill="99cc00" w:val="clear"/>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87" w:right="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TN Standards</w:t>
            </w:r>
          </w:p>
        </w:tc>
        <w:tc>
          <w:tcPr>
            <w:shd w:fill="99cc00" w:val="clear"/>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90" w:right="8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Lesson Focus</w:t>
            </w:r>
          </w:p>
        </w:tc>
        <w:tc>
          <w:tcPr>
            <w:shd w:fill="99cc00" w:val="clear"/>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88" w:right="7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Notes</w:t>
            </w:r>
          </w:p>
        </w:tc>
      </w:tr>
      <w:tr>
        <w:trPr>
          <w:trHeight w:val="1343" w:hRule="atLeast"/>
        </w:trPr>
        <w:tc>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133"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1-2</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0" w:right="106" w:firstLine="163"/>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Research the history of science, math, and engineering related to technology. Examine how these technologies have evolved, and evaluate their influence on present-day society, citing specific textual</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183" w:line="240" w:lineRule="auto"/>
              <w:ind w:left="90" w:right="8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STEM Exploration (History)</w:t>
            </w:r>
          </w:p>
        </w:tc>
        <w:tc>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6" w:right="553" w:firstLine="3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History of Inventions Tomorrowland (Significance)</w:t>
            </w:r>
          </w:p>
        </w:tc>
      </w:tr>
    </w:tbl>
    <w:p w:rsidR="00000000" w:rsidDel="00000000" w:rsidP="00000000" w:rsidRDefault="00000000" w:rsidRPr="00000000" w14:paraId="000000CD">
      <w:pPr>
        <w:spacing w:after="0" w:lineRule="auto"/>
        <w:ind w:firstLine="0"/>
        <w:rPr>
          <w:sz w:val="24"/>
          <w:szCs w:val="24"/>
        </w:rPr>
        <w:sectPr>
          <w:type w:val="nextPage"/>
          <w:pgSz w:h="12240" w:w="15840" w:orient="landscape"/>
          <w:pgMar w:bottom="940" w:top="1720" w:left="720" w:right="660" w:header="43" w:footer="685"/>
        </w:sect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4"/>
        <w:tblW w:w="142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51"/>
        <w:gridCol w:w="3960"/>
        <w:tblGridChange w:id="0">
          <w:tblGrid>
            <w:gridCol w:w="360"/>
            <w:gridCol w:w="1891"/>
            <w:gridCol w:w="3960"/>
            <w:gridCol w:w="4051"/>
            <w:gridCol w:w="3960"/>
          </w:tblGrid>
        </w:tblGridChange>
      </w:tblGrid>
      <w:tr>
        <w:trPr>
          <w:trHeight w:val="537" w:hRule="atLeast"/>
        </w:trPr>
        <w:tc>
          <w:tcPr>
            <w:vMerge w:val="restart"/>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82" w:right="89" w:hanging="7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evidence from news articles and scholarly journals. (TN Reading 1, 2; TN Writing 2)</w:t>
            </w:r>
          </w:p>
        </w:tc>
        <w:tc>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2415" w:hRule="atLeast"/>
        </w:trPr>
        <w:tc>
          <w:tcPr>
            <w:vMerge w:val="continue"/>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3-4</w:t>
            </w:r>
          </w:p>
        </w:tc>
        <w:tc>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119"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Collaborate to write a fictional, yet plausible, STEM problem-based scenario</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Evaluate possible solutions, aligning work with the steps of the scientific method or the engineering design process. Consider possible constraints, including cost, safety, reliability, and aesthetics, as well as possible social, cultural, and</w:t>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6.99999999999994"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environmental impacts.</w:t>
            </w:r>
          </w:p>
        </w:tc>
        <w:tc>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Critical Thinking in Context</w:t>
            </w:r>
          </w:p>
        </w:tc>
        <w:tc>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8" w:right="75"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Children’s Game Design</w:t>
            </w:r>
          </w:p>
        </w:tc>
      </w:tr>
      <w:tr>
        <w:trPr>
          <w:trHeight w:val="1074" w:hRule="atLeast"/>
        </w:trPr>
        <w:tc>
          <w:tcPr>
            <w:vMerge w:val="continue"/>
          </w:tcPr>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5-9</w:t>
            </w:r>
          </w:p>
        </w:tc>
        <w:tc>
          <w:tcPr/>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Given a real-world problem, identify several possible solutions using both the engineering design process and the scientific inquiry.</w:t>
            </w:r>
          </w:p>
        </w:tc>
        <w:tc>
          <w:tcPr/>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Problem Resolution Skills</w:t>
            </w:r>
          </w:p>
        </w:tc>
        <w:tc>
          <w:tcPr/>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 w:right="8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Movie/Music Production</w:t>
            </w:r>
          </w:p>
        </w:tc>
      </w:tr>
      <w:tr>
        <w:trPr>
          <w:trHeight w:val="364" w:hRule="atLeast"/>
        </w:trPr>
        <w:tc>
          <w:tcPr>
            <w:shd w:fill="ff99cc" w:val="clear"/>
          </w:tcPr>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55" w:line="240" w:lineRule="auto"/>
              <w:ind w:left="113"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3</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rd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Quarter</w:t>
            </w:r>
          </w:p>
        </w:tc>
        <w:tc>
          <w:tcPr>
            <w:gridSpan w:val="3"/>
            <w:shd w:fill="ff99cc" w:val="clear"/>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r>
        <w:trPr>
          <w:trHeight w:val="373" w:hRule="atLeast"/>
        </w:trPr>
        <w:tc>
          <w:tcPr>
            <w:shd w:fill="99cc00" w:val="clear"/>
          </w:tcPr>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99cc00" w:val="clear"/>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41" w:line="240" w:lineRule="auto"/>
              <w:ind w:left="101" w:right="104"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rPr>
                <w:rFonts w:ascii="Calibri" w:cs="Calibri" w:eastAsia="Calibri" w:hAnsi="Calibri"/>
                <w:b w:val="1"/>
                <w:i w:val="0"/>
                <w:smallCaps w:val="0"/>
                <w:strike w:val="0"/>
                <w:color w:val="000000"/>
                <w:sz w:val="26.666666666666668"/>
                <w:szCs w:val="26.66666666666666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Quarter</w:t>
            </w:r>
          </w:p>
        </w:tc>
        <w:tc>
          <w:tcPr>
            <w:shd w:fill="99cc00" w:val="clear"/>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87" w:right="8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TN Standards</w:t>
            </w:r>
          </w:p>
        </w:tc>
        <w:tc>
          <w:tcPr>
            <w:shd w:fill="99cc00" w:val="clear"/>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90" w:right="86"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Lesson Focus</w:t>
            </w:r>
          </w:p>
        </w:tc>
        <w:tc>
          <w:tcPr>
            <w:shd w:fill="99cc00" w:val="cle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68" w:line="240" w:lineRule="auto"/>
              <w:ind w:left="88" w:right="79"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Additional Notes</w:t>
            </w:r>
          </w:p>
        </w:tc>
      </w:tr>
      <w:tr>
        <w:trPr>
          <w:trHeight w:val="1074" w:hRule="atLeast"/>
        </w:trPr>
        <w:tc>
          <w:tcPr>
            <w:vMerge w:val="restart"/>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1-2</w:t>
            </w:r>
          </w:p>
        </w:tc>
        <w:tc>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5" w:right="97" w:hanging="6.99999999999999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Analyze solutions to a real-world problem collaboratively, to identify critical factors of the steps of the design process. Explain why these factors are critical.</w:t>
            </w:r>
          </w:p>
        </w:tc>
        <w:tc>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0" w:right="82"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Problem Resolution Skills</w:t>
            </w:r>
          </w:p>
        </w:tc>
        <w:tc>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6" w:right="8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Hurricane Defender</w:t>
            </w:r>
          </w:p>
        </w:tc>
      </w:tr>
      <w:tr>
        <w:trPr>
          <w:trHeight w:val="1069" w:hRule="atLeast"/>
        </w:trPr>
        <w:tc>
          <w:tcPr>
            <w:vMerge w:val="continue"/>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Calibri" w:cs="Calibri" w:eastAsia="Calibri" w:hAnsi="Calibri"/>
                <w:b w:val="0"/>
                <w:i w:val="0"/>
                <w:smallCaps w:val="0"/>
                <w:strike w:val="0"/>
                <w:color w:val="000000"/>
                <w:sz w:val="17"/>
                <w:szCs w:val="17"/>
                <w:u w:val="none"/>
                <w:shd w:fill="auto" w:val="clear"/>
                <w:vertAlign w:val="baseline"/>
              </w:rPr>
            </w:pP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3-4</w:t>
            </w:r>
          </w:p>
        </w:tc>
        <w:tc>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35" w:right="233" w:firstLine="5"/>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multiple forms of data and list mechanisms for collection that are</w:t>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15" w:right="104" w:hanging="9.000000000000004"/>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essential to solving a problem. Prepare written documentation to justify findings.</w:t>
            </w:r>
          </w:p>
        </w:tc>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0" w:right="8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STEM Field Readiness</w:t>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88" w:right="83"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Project Skydive</w:t>
            </w:r>
          </w:p>
        </w:tc>
      </w:tr>
      <w:tr>
        <w:trPr>
          <w:trHeight w:val="577" w:hRule="atLeast"/>
        </w:trPr>
        <w:tc>
          <w:tcPr>
            <w:vMerge w:val="continue"/>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4-5</w:t>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8" w:line="240" w:lineRule="auto"/>
              <w:ind w:left="499" w:right="221" w:hanging="265"/>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available data to create an original prototype/solution to a scenario.</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38" w:line="240" w:lineRule="auto"/>
              <w:ind w:left="90" w:right="8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STEM Field Readiness</w:t>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87" w:lineRule="auto"/>
              <w:ind w:left="86" w:right="8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 a Better Animal Trap</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88" w:right="7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Catapult Design</w:t>
            </w:r>
          </w:p>
        </w:tc>
      </w:tr>
      <w:tr>
        <w:trPr>
          <w:trHeight w:val="1343" w:hRule="atLeast"/>
        </w:trPr>
        <w:tc>
          <w:tcPr>
            <w:vMerge w:val="continue"/>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133"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6-7</w:t>
            </w:r>
          </w:p>
        </w:tc>
        <w:tc>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1" w:right="199" w:hanging="1.999999999999993"/>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Analyze multiple aspects of a problem scenario to identify cause/effect patterns. Consider the history of a problem to identify factors such as risks and benefits.</w:t>
            </w:r>
          </w:p>
        </w:tc>
        <w:tc>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183" w:line="240" w:lineRule="auto"/>
              <w:ind w:left="90" w:right="9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Cause and Effect Relationships in STEM</w:t>
            </w:r>
          </w:p>
        </w:tc>
        <w:tc>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libri" w:cs="Calibri" w:eastAsia="Calibri" w:hAnsi="Calibri"/>
                <w:b w:val="0"/>
                <w:i w:val="0"/>
                <w:smallCaps w:val="0"/>
                <w:strike w:val="0"/>
                <w:color w:val="000000"/>
                <w:sz w:val="31"/>
                <w:szCs w:val="31"/>
                <w:u w:val="none"/>
                <w:shd w:fill="auto" w:val="clear"/>
                <w:vertAlign w:val="baseline"/>
              </w:rPr>
            </w:pPr>
            <w:r w:rsidDel="00000000" w:rsidR="00000000" w:rsidRPr="00000000">
              <w:rPr>
                <w:rtl w:val="0"/>
              </w:rPr>
            </w:r>
          </w:p>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41" w:right="1021" w:firstLine="330.9999999999999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Life in Space Space Station Build</w:t>
            </w:r>
          </w:p>
        </w:tc>
      </w:tr>
      <w:tr>
        <w:trPr>
          <w:trHeight w:val="579" w:hRule="atLeast"/>
        </w:trPr>
        <w:tc>
          <w:tcPr>
            <w:vMerge w:val="continue"/>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libri" w:cs="Calibri" w:eastAsia="Calibri" w:hAnsi="Calibri"/>
                <w:b w:val="0"/>
                <w:i w:val="0"/>
                <w:smallCaps w:val="0"/>
                <w:strike w:val="0"/>
                <w:color w:val="000000"/>
                <w:sz w:val="15"/>
                <w:szCs w:val="15"/>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07" w:right="104" w:firstLine="0"/>
              <w:jc w:val="center"/>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Week 8-9</w:t>
            </w:r>
          </w:p>
        </w:tc>
        <w:tc>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153" w:right="115" w:hanging="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Sort and evaluate data for its significance and/or meaning in the process of solving</w:t>
            </w:r>
          </w:p>
        </w:tc>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39" w:line="240" w:lineRule="auto"/>
              <w:ind w:left="90" w:right="87"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STEM Field Readiness</w:t>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0" w:line="288" w:lineRule="auto"/>
              <w:ind w:left="85" w:right="8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Boat Design</w:t>
            </w:r>
          </w:p>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0" w:line="271" w:lineRule="auto"/>
              <w:ind w:left="86" w:right="84"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Sailing Vessel</w:t>
            </w:r>
          </w:p>
        </w:tc>
      </w:tr>
    </w:tbl>
    <w:p w:rsidR="00000000" w:rsidDel="00000000" w:rsidP="00000000" w:rsidRDefault="00000000" w:rsidRPr="00000000" w14:paraId="00000122">
      <w:pPr>
        <w:spacing w:after="0" w:line="271" w:lineRule="auto"/>
        <w:ind w:firstLine="0"/>
        <w:jc w:val="center"/>
        <w:rPr>
          <w:sz w:val="24"/>
          <w:szCs w:val="24"/>
        </w:rPr>
        <w:sectPr>
          <w:type w:val="nextPage"/>
          <w:pgSz w:h="12240" w:w="15840" w:orient="landscape"/>
          <w:pgMar w:bottom="880" w:top="1720" w:left="720" w:right="660" w:header="43" w:footer="685"/>
        </w:sectPr>
      </w:pPr>
      <w:r w:rsidDel="00000000" w:rsidR="00000000" w:rsidRPr="00000000">
        <w:rPr>
          <w:rtl w:val="0"/>
        </w:rPr>
      </w:r>
    </w:p>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Times New Roman" w:cs="Times New Roman" w:eastAsia="Times New Roman" w:hAnsi="Times New Roman"/>
          <w:b w:val="0"/>
          <w:i w:val="0"/>
          <w:smallCaps w:val="0"/>
          <w:strike w:val="0"/>
          <w:color w:val="000000"/>
          <w:sz w:val="5"/>
          <w:szCs w:val="5"/>
          <w:u w:val="none"/>
          <w:shd w:fill="auto" w:val="clear"/>
          <w:vertAlign w:val="baseline"/>
        </w:rPr>
      </w:pPr>
      <w:r w:rsidDel="00000000" w:rsidR="00000000" w:rsidRPr="00000000">
        <w:rPr>
          <w:rtl w:val="0"/>
        </w:rPr>
      </w:r>
    </w:p>
    <w:tbl>
      <w:tblPr>
        <w:tblStyle w:val="Table5"/>
        <w:tblW w:w="14222.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0"/>
        <w:gridCol w:w="1891"/>
        <w:gridCol w:w="3960"/>
        <w:gridCol w:w="4051"/>
        <w:gridCol w:w="3960"/>
        <w:tblGridChange w:id="0">
          <w:tblGrid>
            <w:gridCol w:w="360"/>
            <w:gridCol w:w="1891"/>
            <w:gridCol w:w="3960"/>
            <w:gridCol w:w="4051"/>
            <w:gridCol w:w="3960"/>
          </w:tblGrid>
        </w:tblGridChange>
      </w:tblGrid>
      <w:tr>
        <w:trPr>
          <w:trHeight w:val="1612" w:hRule="atLeast"/>
        </w:trPr>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39" w:right="139"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problem as a STEM professional would. Examine the data in ways that reveal the relationships, patterns, and trends that can be found within it. Differentiate between quantitative and qualitative data.</w:t>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65" w:hRule="atLeast"/>
        </w:trPr>
        <w:tc>
          <w:tcPr>
            <w:shd w:fill="ff99cc" w:val="clear"/>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ff99cc" w:val="clear"/>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53" w:line="240" w:lineRule="auto"/>
              <w:ind w:left="108"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4</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th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Quarter</w:t>
            </w:r>
          </w:p>
        </w:tc>
        <w:tc>
          <w:tcPr>
            <w:gridSpan w:val="3"/>
            <w:shd w:fill="ff99cc" w:val="clear"/>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r>
      <w:tr>
        <w:trPr>
          <w:trHeight w:val="369" w:hRule="atLeast"/>
        </w:trPr>
        <w:tc>
          <w:tcPr>
            <w:shd w:fill="99ccff" w:val="clear"/>
          </w:tcPr>
          <w:p w:rsidR="00000000" w:rsidDel="00000000" w:rsidP="00000000" w:rsidRDefault="00000000" w:rsidRPr="00000000" w14:paraId="000001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tc>
        <w:tc>
          <w:tcPr>
            <w:shd w:fill="99ccff" w:val="clear"/>
          </w:tcPr>
          <w:p w:rsidR="00000000" w:rsidDel="00000000" w:rsidP="00000000" w:rsidRDefault="00000000" w:rsidRPr="00000000" w14:paraId="0000012F">
            <w:pPr>
              <w:keepNext w:val="0"/>
              <w:keepLines w:val="0"/>
              <w:widowControl w:val="0"/>
              <w:pBdr>
                <w:top w:space="0" w:sz="0" w:val="nil"/>
                <w:left w:space="0" w:sz="0" w:val="nil"/>
                <w:bottom w:space="0" w:sz="0" w:val="nil"/>
                <w:right w:space="0" w:sz="0" w:val="nil"/>
                <w:between w:space="0" w:sz="0" w:val="nil"/>
              </w:pBdr>
              <w:shd w:fill="auto" w:val="clear"/>
              <w:spacing w:after="0" w:before="60" w:line="240" w:lineRule="auto"/>
              <w:ind w:left="113" w:right="104"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End of 2</w:t>
            </w:r>
            <w:r w:rsidDel="00000000" w:rsidR="00000000" w:rsidRPr="00000000">
              <w:rPr>
                <w:rFonts w:ascii="Calibri" w:cs="Calibri" w:eastAsia="Calibri" w:hAnsi="Calibri"/>
                <w:b w:val="1"/>
                <w:i w:val="0"/>
                <w:smallCaps w:val="0"/>
                <w:strike w:val="0"/>
                <w:color w:val="000000"/>
                <w:sz w:val="21.666666666666668"/>
                <w:szCs w:val="21.666666666666668"/>
                <w:u w:val="none"/>
                <w:shd w:fill="auto" w:val="clear"/>
                <w:vertAlign w:val="superscript"/>
                <w:rtl w:val="0"/>
              </w:rPr>
              <w:t xml:space="preserve">nd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Semester</w:t>
            </w:r>
          </w:p>
        </w:tc>
        <w:tc>
          <w:tcPr>
            <w:gridSpan w:val="3"/>
            <w:shd w:fill="99ccff" w:val="clear"/>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40" w:line="240" w:lineRule="auto"/>
              <w:ind w:left="4154" w:right="6235"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Semester Exam</w:t>
            </w:r>
          </w:p>
        </w:tc>
      </w:tr>
    </w:tbl>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sectPr>
      <w:type w:val="nextPage"/>
      <w:pgSz w:h="12240" w:w="15840" w:orient="landscape"/>
      <w:pgMar w:bottom="940" w:top="1660" w:left="720" w:right="660" w:header="43" w:footer="68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keepNext w:val="0"/>
      <w:keepLines w:val="0"/>
      <w:widowControl w:val="0"/>
      <w:pBdr>
        <w:top w:space="0" w:sz="0" w:val="nil"/>
        <w:left w:space="0" w:sz="0" w:val="nil"/>
        <w:bottom w:space="0" w:sz="0" w:val="nil"/>
        <w:right w:space="0" w:sz="0" w:val="nil"/>
        <w:between w:space="0" w:sz="0" w:val="nil"/>
      </w:pBdr>
      <w:shd w:fill="auto" w:val="clear"/>
      <w:spacing w:after="0" w:before="0" w:line="14.399999999999999"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w:drawing>
        <wp:anchor allowOverlap="1" behindDoc="0" distB="0" distT="0" distL="0" distR="0" hidden="0" layoutInCell="1" locked="0" relativeHeight="0" simplePos="0">
          <wp:simplePos x="0" y="0"/>
          <wp:positionH relativeFrom="page">
            <wp:posOffset>894008</wp:posOffset>
          </wp:positionH>
          <wp:positionV relativeFrom="page">
            <wp:posOffset>57274</wp:posOffset>
          </wp:positionV>
          <wp:extent cx="1050654" cy="994124"/>
          <wp:effectExtent b="0" l="0" r="0" t="0"/>
          <wp:wrapSquare wrapText="bothSides" distB="0" distT="0" distL="0" distR="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050654" cy="994124"/>
                  </a:xfrm>
                  <a:prstGeom prst="rect"/>
                  <a:ln/>
                </pic:spPr>
              </pic:pic>
            </a:graphicData>
          </a:graphic>
        </wp:anchor>
      </w:drawing>
    </w:r>
    <w:r w:rsidDel="00000000" w:rsidR="00000000" w:rsidRPr="00000000">
      <w:rPr>
        <w:rFonts w:ascii="Calibri" w:cs="Calibri" w:eastAsia="Calibri" w:hAnsi="Calibri"/>
        <w:b w:val="0"/>
        <w:i w:val="0"/>
        <w:smallCaps w:val="0"/>
        <w:strike w:val="0"/>
        <w:color w:val="000000"/>
        <w:sz w:val="32"/>
        <w:szCs w:val="3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posOffset>2417966</wp:posOffset>
              </wp:positionH>
              <wp:positionV relativeFrom="page">
                <wp:posOffset>9645</wp:posOffset>
              </wp:positionV>
              <wp:extent cx="2673147" cy="1019175"/>
              <wp:effectExtent b="0" l="0" r="0" t="0"/>
              <wp:wrapNone/>
              <wp:docPr id="1" name=""/>
              <a:graphic>
                <a:graphicData uri="http://schemas.microsoft.com/office/word/2010/wordprocessingShape">
                  <wps:wsp>
                    <wps:cNvSpPr/>
                    <wps:cNvPr id="2" name="Shape 2"/>
                    <wps:spPr>
                      <a:xfrm>
                        <a:off x="3514025" y="3274858"/>
                        <a:ext cx="3663950" cy="1010285"/>
                      </a:xfrm>
                      <a:custGeom>
                        <a:rect b="b" l="l" r="r" t="t"/>
                        <a:pathLst>
                          <a:path extrusionOk="0" h="1010285" w="3663950">
                            <a:moveTo>
                              <a:pt x="0" y="0"/>
                            </a:moveTo>
                            <a:lnTo>
                              <a:pt x="0" y="1010285"/>
                            </a:lnTo>
                            <a:lnTo>
                              <a:pt x="3663950" y="1010285"/>
                            </a:lnTo>
                            <a:lnTo>
                              <a:pt x="3663950" y="0"/>
                            </a:lnTo>
                            <a:close/>
                          </a:path>
                        </a:pathLst>
                      </a:custGeom>
                      <a:solidFill>
                        <a:srgbClr val="FFFFFF"/>
                      </a:solidFill>
                      <a:ln>
                        <a:noFill/>
                      </a:ln>
                    </wps:spPr>
                    <wps:txbx>
                      <w:txbxContent>
                        <w:p w:rsidR="00000000" w:rsidDel="00000000" w:rsidP="00000000" w:rsidRDefault="00000000" w:rsidRPr="00000000">
                          <w:pPr>
                            <w:spacing w:after="0" w:before="20.999999046325684" w:line="388.00000190734863"/>
                            <w:ind w:left="2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t xml:space="preserve">Dyersburg High School</w:t>
                          </w:r>
                        </w:p>
                        <w:p w:rsidR="00000000" w:rsidDel="00000000" w:rsidP="00000000" w:rsidRDefault="00000000" w:rsidRPr="00000000">
                          <w:pPr>
                            <w:spacing w:after="0" w:before="1.0000000149011612" w:line="237.00000286102295"/>
                            <w:ind w:left="20" w:right="307.00000762939453"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Career and Technical Education Instructor: Seth Coleman</w:t>
                          </w:r>
                        </w:p>
                        <w:p w:rsidR="00000000" w:rsidDel="00000000" w:rsidP="00000000" w:rsidRDefault="00000000" w:rsidRPr="00000000">
                          <w:pPr>
                            <w:spacing w:after="0" w:before="0" w:line="385.9999752044678"/>
                            <w:ind w:left="20" w:right="0" w:firstLine="0"/>
                            <w:jc w:val="left"/>
                            <w:textDirection w:val="btLr"/>
                          </w:pPr>
                          <w:r w:rsidDel="00000000" w:rsidR="00000000" w:rsidRPr="00000000">
                            <w:rPr>
                              <w:rFonts w:ascii="Calibri" w:cs="Calibri" w:eastAsia="Calibri" w:hAnsi="Calibri"/>
                              <w:b w:val="0"/>
                              <w:i w:val="0"/>
                              <w:smallCaps w:val="0"/>
                              <w:strike w:val="0"/>
                              <w:color w:val="000000"/>
                              <w:sz w:val="32"/>
                              <w:vertAlign w:val="baseline"/>
                            </w:rPr>
                          </w:r>
                          <w:r w:rsidDel="00000000" w:rsidR="00000000" w:rsidRPr="00000000">
                            <w:rPr>
                              <w:rFonts w:ascii="Calibri" w:cs="Calibri" w:eastAsia="Calibri" w:hAnsi="Calibri"/>
                              <w:b w:val="0"/>
                              <w:i w:val="0"/>
                              <w:smallCaps w:val="0"/>
                              <w:strike w:val="0"/>
                              <w:color w:val="000000"/>
                              <w:sz w:val="32"/>
                              <w:vertAlign w:val="baseline"/>
                            </w:rPr>
                            <w:t xml:space="preserve">email: scoleman@dyersburgcityschools.org</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page">
                <wp:posOffset>2417966</wp:posOffset>
              </wp:positionH>
              <wp:positionV relativeFrom="page">
                <wp:posOffset>9645</wp:posOffset>
              </wp:positionV>
              <wp:extent cx="2673147" cy="1019175"/>
              <wp:effectExtent b="0" l="0" r="0" t="0"/>
              <wp:wrapNone/>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2673147" cy="1019175"/>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coleman@dyersburgcityschools.org" TargetMode="Externa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