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36"/>
          <w:szCs w:val="36"/>
          <w:u w:val="single"/>
        </w:rPr>
      </w:pPr>
      <w:bookmarkStart w:colFirst="0" w:colLast="0" w:name="_i1rbupf3v3x2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Week of April 6th-10th, 2020 - Distance Learning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SUBJECT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TEACHERS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Sims/Padgett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Bradley/Myers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CRITICAL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 Relate volume to the operations of multiplication and addition, and solve real-world and mathematical problems involving volume (5 MD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Know relative sizes of measurement units within one system of units ( 4 MD 1 )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Convert among different-sized standard measurement within a given measurement system (5 MD 1)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video on Volume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questions on finding volume of rectangular prisms (interactive Google Slides)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questions on finding volume of irregular prisms (adding the two volumes together - interactive Google Slides)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Quiz to check for understanding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also make sure to get 3 “green lights” on Reflex and get on Math Prodigy 3 times during the week.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Whole group review of Customary Units (13-1/13.2/13.3)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problems w/in PowerPoint/Nearpod Activity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WB pages 13.1/13.2/13.3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View YouTube Videos attached on WK 1 “Measurement” Tab on GC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Calendar (Myers) -spiral learning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also make sure to get 2 “green lights” on Reflex (if they are not 100%) and get on Math Prodigy 3 times during the week.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b w:val="1"/>
          <w:color w:val="ff00ff"/>
          <w:sz w:val="36"/>
          <w:szCs w:val="36"/>
          <w:u w:val="single"/>
          <w:rtl w:val="0"/>
        </w:rPr>
        <w:t xml:space="preserve">ALL 5TH GRADE WILL BE DOING THE SAME SCIENCE AND HISTORY</w:t>
      </w:r>
    </w:p>
    <w:p w:rsidR="00000000" w:rsidDel="00000000" w:rsidP="00000000" w:rsidRDefault="00000000" w:rsidRPr="00000000" w14:paraId="00000026">
      <w:pPr>
        <w:jc w:val="center"/>
        <w:rPr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HISTORY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CRITICAL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Identify the distribution of freshwater and saltwater on Earth (e.g. oceans, lakes, rivers, glaciers, groundwater, polar ice caps) and construct a graphical representation depicting the amounts and percentages found in different reservoirs.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Explain causes of and major events occurring during the War of 1812.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Studies Weekly - Science Edition: Wk 1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will watch a video, read a short article (computer can read article aloud if needed), then answer 3 questions based on the article.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“Structure of the Earth”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“Music: Not Just for the People”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“Plate Tectonics”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“Measuring Earthquakes”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Studies Weekly - US History Edition: Wk 21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*Watch a video on the War of 1812 by a teacher Mr. Betts to the tune of a Katy Perry song.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 Nearpod on “War of 1812”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will be a live lesson that students can join in with the teacher to learn more about the War of 1812 (Student code QIXBG)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*Students will watch a video, read a short article (computer can read article aloud if needed), then answer 3 questions based on the article.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“Trail of Tears”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“Moving Westward”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War of 1812”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“Compassion”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