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D7" w:rsidRPr="002E3A6D" w:rsidRDefault="00F87A50" w:rsidP="002E3A6D">
      <w:pPr>
        <w:jc w:val="center"/>
        <w:rPr>
          <w:rFonts w:ascii="Times New Roman" w:hAnsi="Times New Roman" w:cs="Times New Roman"/>
          <w:sz w:val="28"/>
          <w:szCs w:val="28"/>
        </w:rPr>
      </w:pPr>
      <w:r>
        <w:rPr>
          <w:rFonts w:ascii="Times New Roman" w:hAnsi="Times New Roman" w:cs="Times New Roman"/>
          <w:sz w:val="28"/>
          <w:szCs w:val="28"/>
        </w:rPr>
        <w:t xml:space="preserve">Intro to </w:t>
      </w:r>
      <w:r w:rsidR="002E3A6D" w:rsidRPr="002E3A6D">
        <w:rPr>
          <w:rFonts w:ascii="Times New Roman" w:hAnsi="Times New Roman" w:cs="Times New Roman"/>
          <w:sz w:val="28"/>
          <w:szCs w:val="28"/>
        </w:rPr>
        <w:t>Early Child Care and Education of Children Syllabus</w:t>
      </w:r>
    </w:p>
    <w:p w:rsidR="002E3A6D" w:rsidRDefault="002E3A6D" w:rsidP="002E3A6D">
      <w:pPr>
        <w:jc w:val="center"/>
        <w:rPr>
          <w:rFonts w:ascii="Times New Roman" w:hAnsi="Times New Roman" w:cs="Times New Roman"/>
          <w:sz w:val="28"/>
          <w:szCs w:val="28"/>
        </w:rPr>
      </w:pPr>
      <w:r w:rsidRPr="002E3A6D">
        <w:rPr>
          <w:rFonts w:ascii="Times New Roman" w:hAnsi="Times New Roman" w:cs="Times New Roman"/>
          <w:sz w:val="28"/>
          <w:szCs w:val="28"/>
        </w:rPr>
        <w:t>Mrs. I. Smith</w:t>
      </w:r>
    </w:p>
    <w:p w:rsidR="00F120FF" w:rsidRDefault="00BF4BDB" w:rsidP="002E3A6D">
      <w:pPr>
        <w:jc w:val="center"/>
        <w:rPr>
          <w:rFonts w:ascii="Times New Roman" w:hAnsi="Times New Roman" w:cs="Times New Roman"/>
          <w:sz w:val="28"/>
          <w:szCs w:val="28"/>
        </w:rPr>
      </w:pPr>
      <w:r>
        <w:rPr>
          <w:rFonts w:ascii="Times New Roman" w:hAnsi="Times New Roman" w:cs="Times New Roman"/>
          <w:sz w:val="28"/>
          <w:szCs w:val="28"/>
        </w:rPr>
        <w:t>ilsmith</w:t>
      </w:r>
      <w:bookmarkStart w:id="0" w:name="_GoBack"/>
      <w:bookmarkEnd w:id="0"/>
      <w:r w:rsidR="00F120FF">
        <w:rPr>
          <w:rFonts w:ascii="Times New Roman" w:hAnsi="Times New Roman" w:cs="Times New Roman"/>
          <w:sz w:val="28"/>
          <w:szCs w:val="28"/>
        </w:rPr>
        <w:t>@mcpss.com</w:t>
      </w:r>
    </w:p>
    <w:p w:rsidR="00465C49" w:rsidRDefault="00465C49" w:rsidP="00465C49">
      <w:pPr>
        <w:rPr>
          <w:rFonts w:ascii="Times New Roman" w:hAnsi="Times New Roman" w:cs="Times New Roman"/>
          <w:sz w:val="24"/>
          <w:szCs w:val="24"/>
        </w:rPr>
      </w:pPr>
      <w:r w:rsidRPr="00E56AE3">
        <w:rPr>
          <w:rFonts w:ascii="Times New Roman" w:hAnsi="Times New Roman" w:cs="Times New Roman"/>
          <w:b/>
          <w:sz w:val="24"/>
          <w:szCs w:val="24"/>
        </w:rPr>
        <w:t>Course Description:</w:t>
      </w:r>
      <w:r w:rsidRPr="00465C49">
        <w:rPr>
          <w:rFonts w:ascii="Times New Roman" w:hAnsi="Times New Roman" w:cs="Times New Roman"/>
          <w:sz w:val="24"/>
          <w:szCs w:val="24"/>
        </w:rPr>
        <w:t xml:space="preserve"> This course introduces students to the child education and care profession. It is designed to increase understanding of the basic concepts of child development and the developmental characteristics of children from birth to the age of 8. This course is the foundation for planning appropriate activities for children and establishing appropriate expectations of young children, This class also offers an opportunity to study the developmental domains (social, emotional, cognitive, language, and physical) Course includes observations of children in various early childhood settings.</w:t>
      </w:r>
    </w:p>
    <w:p w:rsidR="00465C49" w:rsidRDefault="00465C49" w:rsidP="00465C49">
      <w:pPr>
        <w:rPr>
          <w:rFonts w:ascii="Times New Roman" w:hAnsi="Times New Roman" w:cs="Times New Roman"/>
          <w:sz w:val="24"/>
          <w:szCs w:val="24"/>
        </w:rPr>
      </w:pPr>
      <w:r w:rsidRPr="00E56AE3">
        <w:rPr>
          <w:rFonts w:ascii="Times New Roman" w:hAnsi="Times New Roman" w:cs="Times New Roman"/>
          <w:b/>
          <w:sz w:val="24"/>
          <w:szCs w:val="24"/>
        </w:rPr>
        <w:t>Textbook:</w:t>
      </w:r>
      <w:r>
        <w:rPr>
          <w:rFonts w:ascii="Times New Roman" w:hAnsi="Times New Roman" w:cs="Times New Roman"/>
          <w:sz w:val="24"/>
          <w:szCs w:val="24"/>
        </w:rPr>
        <w:t xml:space="preserve"> </w:t>
      </w:r>
      <w:r w:rsidRPr="00465C49">
        <w:rPr>
          <w:rFonts w:ascii="Times New Roman" w:hAnsi="Times New Roman" w:cs="Times New Roman"/>
          <w:b/>
          <w:sz w:val="24"/>
          <w:szCs w:val="24"/>
        </w:rPr>
        <w:t>Beginnings and Beyond: Foundations in Early Childhood Education</w:t>
      </w:r>
      <w:r>
        <w:rPr>
          <w:rFonts w:ascii="Times New Roman" w:hAnsi="Times New Roman" w:cs="Times New Roman"/>
          <w:sz w:val="24"/>
          <w:szCs w:val="24"/>
        </w:rPr>
        <w:t xml:space="preserve">: Authors: </w:t>
      </w:r>
      <w:r w:rsidRPr="00465C49">
        <w:rPr>
          <w:rFonts w:ascii="Times New Roman" w:hAnsi="Times New Roman" w:cs="Times New Roman"/>
          <w:b/>
          <w:sz w:val="24"/>
          <w:szCs w:val="24"/>
        </w:rPr>
        <w:t>Gordon &amp; Brown 10</w:t>
      </w:r>
      <w:r w:rsidRPr="00465C49">
        <w:rPr>
          <w:rFonts w:ascii="Times New Roman" w:hAnsi="Times New Roman" w:cs="Times New Roman"/>
          <w:b/>
          <w:sz w:val="24"/>
          <w:szCs w:val="24"/>
          <w:vertAlign w:val="superscript"/>
        </w:rPr>
        <w:t>th</w:t>
      </w:r>
      <w:r w:rsidRPr="00465C49">
        <w:rPr>
          <w:rFonts w:ascii="Times New Roman" w:hAnsi="Times New Roman" w:cs="Times New Roman"/>
          <w:b/>
          <w:sz w:val="24"/>
          <w:szCs w:val="24"/>
        </w:rPr>
        <w:t xml:space="preserve"> Edition ©2017</w:t>
      </w:r>
      <w:r>
        <w:rPr>
          <w:rFonts w:ascii="Times New Roman" w:hAnsi="Times New Roman" w:cs="Times New Roman"/>
          <w:sz w:val="24"/>
          <w:szCs w:val="24"/>
        </w:rPr>
        <w:t xml:space="preserve"> ISBN#: </w:t>
      </w:r>
      <w:r w:rsidRPr="00465C49">
        <w:rPr>
          <w:rFonts w:ascii="Times New Roman" w:hAnsi="Times New Roman" w:cs="Times New Roman"/>
          <w:b/>
          <w:sz w:val="24"/>
          <w:szCs w:val="24"/>
        </w:rPr>
        <w:t>9781337572323</w:t>
      </w:r>
      <w:r>
        <w:rPr>
          <w:rFonts w:ascii="Times New Roman" w:hAnsi="Times New Roman" w:cs="Times New Roman"/>
          <w:sz w:val="24"/>
          <w:szCs w:val="24"/>
        </w:rPr>
        <w:t xml:space="preserve"> Cengage Learning Publishing Company</w:t>
      </w:r>
    </w:p>
    <w:p w:rsidR="00F120FF" w:rsidRDefault="00F120FF" w:rsidP="00465C49">
      <w:pPr>
        <w:rPr>
          <w:rFonts w:ascii="Times New Roman" w:hAnsi="Times New Roman" w:cs="Times New Roman"/>
          <w:sz w:val="24"/>
          <w:szCs w:val="24"/>
        </w:rPr>
      </w:pPr>
      <w:r w:rsidRPr="00E56AE3">
        <w:rPr>
          <w:rFonts w:ascii="Times New Roman" w:hAnsi="Times New Roman" w:cs="Times New Roman"/>
          <w:b/>
          <w:sz w:val="24"/>
          <w:szCs w:val="24"/>
        </w:rPr>
        <w:t>Materials:</w:t>
      </w:r>
      <w:r>
        <w:rPr>
          <w:rFonts w:ascii="Times New Roman" w:hAnsi="Times New Roman" w:cs="Times New Roman"/>
          <w:sz w:val="24"/>
          <w:szCs w:val="24"/>
        </w:rPr>
        <w:t xml:space="preserve"> Three-Ring Binder, access to a computer (personal, MCPSS, or Mobile Public Library), Blue/Black Pens, Notebook Paper, Highlighters</w:t>
      </w:r>
    </w:p>
    <w:p w:rsidR="00F120FF" w:rsidRPr="00E56AE3" w:rsidRDefault="00E56AE3" w:rsidP="00465C49">
      <w:pPr>
        <w:rPr>
          <w:rFonts w:ascii="Times New Roman" w:hAnsi="Times New Roman" w:cs="Times New Roman"/>
          <w:b/>
          <w:sz w:val="24"/>
          <w:szCs w:val="24"/>
        </w:rPr>
      </w:pPr>
      <w:r w:rsidRPr="00E56AE3">
        <w:rPr>
          <w:rFonts w:ascii="Times New Roman" w:hAnsi="Times New Roman" w:cs="Times New Roman"/>
          <w:b/>
          <w:sz w:val="24"/>
          <w:szCs w:val="24"/>
        </w:rPr>
        <w:t>Class Commitments:</w:t>
      </w:r>
    </w:p>
    <w:p w:rsidR="00E56AE3" w:rsidRPr="00E56AE3" w:rsidRDefault="00E56AE3" w:rsidP="00E56AE3">
      <w:pPr>
        <w:pStyle w:val="paragraph"/>
        <w:numPr>
          <w:ilvl w:val="0"/>
          <w:numId w:val="1"/>
        </w:numPr>
        <w:spacing w:before="0" w:beforeAutospacing="0" w:after="0" w:afterAutospacing="0"/>
        <w:ind w:left="360" w:firstLine="0"/>
        <w:textAlignment w:val="baseline"/>
      </w:pPr>
      <w:r w:rsidRPr="00E56AE3">
        <w:rPr>
          <w:rStyle w:val="normaltextrun"/>
        </w:rPr>
        <w:t>Be on time and prepared</w:t>
      </w:r>
      <w:r>
        <w:rPr>
          <w:rStyle w:val="normaltextrun"/>
        </w:rPr>
        <w:t xml:space="preserve"> to learn</w:t>
      </w:r>
      <w:r w:rsidRPr="00E56AE3">
        <w:rPr>
          <w:rStyle w:val="normaltextrun"/>
        </w:rPr>
        <w:t>.</w:t>
      </w:r>
      <w:r w:rsidRPr="00E56AE3">
        <w:rPr>
          <w:rStyle w:val="eop"/>
        </w:rPr>
        <w:t> </w:t>
      </w:r>
    </w:p>
    <w:p w:rsidR="00E56AE3" w:rsidRPr="00E56AE3" w:rsidRDefault="00E56AE3" w:rsidP="00E56AE3">
      <w:pPr>
        <w:pStyle w:val="paragraph"/>
        <w:numPr>
          <w:ilvl w:val="0"/>
          <w:numId w:val="2"/>
        </w:numPr>
        <w:spacing w:before="0" w:beforeAutospacing="0" w:after="0" w:afterAutospacing="0"/>
        <w:ind w:left="360" w:firstLine="0"/>
        <w:textAlignment w:val="baseline"/>
      </w:pPr>
      <w:r w:rsidRPr="00E56AE3">
        <w:rPr>
          <w:rStyle w:val="normaltextrun"/>
        </w:rPr>
        <w:t>Complete all work – Plagiarism or academic dishonesty will result in a zero for the assignment</w:t>
      </w:r>
      <w:r>
        <w:rPr>
          <w:rStyle w:val="eop"/>
        </w:rPr>
        <w:t xml:space="preserve">. </w:t>
      </w:r>
    </w:p>
    <w:p w:rsidR="00E56AE3" w:rsidRPr="00E56AE3" w:rsidRDefault="00E56AE3" w:rsidP="00E56AE3">
      <w:pPr>
        <w:pStyle w:val="paragraph"/>
        <w:numPr>
          <w:ilvl w:val="0"/>
          <w:numId w:val="3"/>
        </w:numPr>
        <w:spacing w:before="0" w:beforeAutospacing="0" w:after="0" w:afterAutospacing="0"/>
        <w:ind w:left="360" w:firstLine="0"/>
        <w:textAlignment w:val="baseline"/>
      </w:pPr>
      <w:r w:rsidRPr="00E56AE3">
        <w:rPr>
          <w:rStyle w:val="normaltextrun"/>
        </w:rPr>
        <w:t>Be respectful towards your instructor and classmates by paying attention, actively listening, and participating in collaborative activities. </w:t>
      </w:r>
      <w:r w:rsidRPr="00E56AE3">
        <w:rPr>
          <w:rStyle w:val="eop"/>
        </w:rPr>
        <w:t> </w:t>
      </w:r>
      <w:r>
        <w:rPr>
          <w:rStyle w:val="eop"/>
        </w:rPr>
        <w:t>Be an active participant in your learning experience.</w:t>
      </w:r>
    </w:p>
    <w:p w:rsidR="00E56AE3" w:rsidRPr="00E56AE3" w:rsidRDefault="00E56AE3" w:rsidP="00E56AE3">
      <w:pPr>
        <w:pStyle w:val="paragraph"/>
        <w:numPr>
          <w:ilvl w:val="0"/>
          <w:numId w:val="4"/>
        </w:numPr>
        <w:spacing w:before="0" w:beforeAutospacing="0" w:after="0" w:afterAutospacing="0"/>
        <w:ind w:left="360" w:firstLine="0"/>
        <w:textAlignment w:val="baseline"/>
      </w:pPr>
      <w:r w:rsidRPr="00E56AE3">
        <w:rPr>
          <w:rStyle w:val="normaltextrun"/>
        </w:rPr>
        <w:t>Cell phones should be silenced and kept out of sight and should not be used unless otherwise instructed.</w:t>
      </w:r>
      <w:r w:rsidRPr="00E56AE3">
        <w:rPr>
          <w:rStyle w:val="eop"/>
        </w:rPr>
        <w:t> </w:t>
      </w:r>
    </w:p>
    <w:p w:rsidR="00E56AE3" w:rsidRDefault="00E56AE3" w:rsidP="00E56AE3">
      <w:pPr>
        <w:pStyle w:val="paragraph"/>
        <w:numPr>
          <w:ilvl w:val="0"/>
          <w:numId w:val="5"/>
        </w:numPr>
        <w:spacing w:before="0" w:beforeAutospacing="0" w:after="0" w:afterAutospacing="0"/>
        <w:ind w:left="360" w:firstLine="0"/>
        <w:textAlignment w:val="baseline"/>
        <w:rPr>
          <w:rFonts w:ascii="Arial" w:hAnsi="Arial" w:cs="Arial"/>
          <w:sz w:val="22"/>
          <w:szCs w:val="22"/>
        </w:rPr>
      </w:pPr>
      <w:r w:rsidRPr="00E56AE3">
        <w:rPr>
          <w:rStyle w:val="normaltextrun"/>
        </w:rPr>
        <w:t xml:space="preserve">No food or drinks should be consumed in class; </w:t>
      </w:r>
      <w:r w:rsidR="00A11B78">
        <w:rPr>
          <w:rStyle w:val="normaltextrun"/>
        </w:rPr>
        <w:t xml:space="preserve">small snacks &amp; bottled water are </w:t>
      </w:r>
      <w:r w:rsidRPr="00E56AE3">
        <w:rPr>
          <w:rStyle w:val="normaltextrun"/>
        </w:rPr>
        <w:t>acceptable</w:t>
      </w:r>
      <w:r>
        <w:rPr>
          <w:rStyle w:val="normaltextrun"/>
          <w:rFonts w:ascii="Arial" w:hAnsi="Arial" w:cs="Arial"/>
          <w:sz w:val="22"/>
          <w:szCs w:val="22"/>
        </w:rPr>
        <w:t>. </w:t>
      </w:r>
      <w:r>
        <w:rPr>
          <w:rStyle w:val="eop"/>
          <w:rFonts w:ascii="Arial" w:hAnsi="Arial" w:cs="Arial"/>
          <w:sz w:val="22"/>
          <w:szCs w:val="22"/>
        </w:rPr>
        <w:t> </w:t>
      </w:r>
    </w:p>
    <w:p w:rsidR="00E56AE3" w:rsidRDefault="00E56AE3" w:rsidP="00465C49">
      <w:pPr>
        <w:rPr>
          <w:rFonts w:ascii="Times New Roman" w:hAnsi="Times New Roman" w:cs="Times New Roman"/>
          <w:sz w:val="24"/>
          <w:szCs w:val="24"/>
        </w:rPr>
      </w:pPr>
    </w:p>
    <w:p w:rsidR="00E56AE3" w:rsidRDefault="00E56AE3" w:rsidP="00465C49">
      <w:pPr>
        <w:rPr>
          <w:rFonts w:ascii="Times New Roman" w:hAnsi="Times New Roman" w:cs="Times New Roman"/>
          <w:b/>
          <w:sz w:val="24"/>
          <w:szCs w:val="24"/>
        </w:rPr>
      </w:pPr>
      <w:r w:rsidRPr="00E56AE3">
        <w:rPr>
          <w:rFonts w:ascii="Times New Roman" w:hAnsi="Times New Roman" w:cs="Times New Roman"/>
          <w:b/>
          <w:sz w:val="24"/>
          <w:szCs w:val="24"/>
        </w:rPr>
        <w:t>Grading Policy</w:t>
      </w:r>
    </w:p>
    <w:p w:rsidR="00DE737A" w:rsidRDefault="00D4152B" w:rsidP="00465C49">
      <w:pPr>
        <w:rPr>
          <w:rFonts w:ascii="Times New Roman" w:hAnsi="Times New Roman" w:cs="Times New Roman"/>
          <w:b/>
          <w:sz w:val="24"/>
          <w:szCs w:val="24"/>
        </w:rPr>
      </w:pPr>
      <w:r>
        <w:rPr>
          <w:rFonts w:ascii="Times New Roman" w:hAnsi="Times New Roman" w:cs="Times New Roman"/>
          <w:b/>
          <w:sz w:val="24"/>
          <w:szCs w:val="24"/>
        </w:rPr>
        <w:t>The final grade in CHD 100 will be computed as follows with an emphasis on classroom participation.</w:t>
      </w:r>
    </w:p>
    <w:tbl>
      <w:tblPr>
        <w:tblStyle w:val="TableGrid"/>
        <w:tblW w:w="0" w:type="auto"/>
        <w:tblLook w:val="04A0" w:firstRow="1" w:lastRow="0" w:firstColumn="1" w:lastColumn="0" w:noHBand="0" w:noVBand="1"/>
      </w:tblPr>
      <w:tblGrid>
        <w:gridCol w:w="4675"/>
        <w:gridCol w:w="4675"/>
      </w:tblGrid>
      <w:tr w:rsidR="00480692" w:rsidTr="00480692">
        <w:tc>
          <w:tcPr>
            <w:tcW w:w="4675" w:type="dxa"/>
          </w:tcPr>
          <w:p w:rsidR="00480692" w:rsidRDefault="00480692" w:rsidP="00480692">
            <w:pPr>
              <w:jc w:val="center"/>
              <w:rPr>
                <w:rFonts w:ascii="Times New Roman" w:hAnsi="Times New Roman" w:cs="Times New Roman"/>
                <w:b/>
                <w:sz w:val="24"/>
                <w:szCs w:val="24"/>
              </w:rPr>
            </w:pPr>
            <w:r>
              <w:rPr>
                <w:rFonts w:ascii="Times New Roman" w:hAnsi="Times New Roman" w:cs="Times New Roman"/>
                <w:b/>
                <w:sz w:val="24"/>
                <w:szCs w:val="24"/>
              </w:rPr>
              <w:t>Major Grades (60%)</w:t>
            </w:r>
          </w:p>
          <w:p w:rsidR="00480692" w:rsidRDefault="00480692" w:rsidP="00480692">
            <w:pPr>
              <w:jc w:val="center"/>
              <w:rPr>
                <w:rFonts w:ascii="Times New Roman" w:hAnsi="Times New Roman" w:cs="Times New Roman"/>
                <w:b/>
                <w:sz w:val="24"/>
                <w:szCs w:val="24"/>
              </w:rPr>
            </w:pPr>
          </w:p>
        </w:tc>
        <w:tc>
          <w:tcPr>
            <w:tcW w:w="4675" w:type="dxa"/>
          </w:tcPr>
          <w:p w:rsidR="00480692" w:rsidRDefault="00480692" w:rsidP="00480692">
            <w:pPr>
              <w:jc w:val="center"/>
              <w:rPr>
                <w:rFonts w:ascii="Times New Roman" w:hAnsi="Times New Roman" w:cs="Times New Roman"/>
                <w:b/>
                <w:sz w:val="24"/>
                <w:szCs w:val="24"/>
              </w:rPr>
            </w:pPr>
            <w:r>
              <w:rPr>
                <w:rFonts w:ascii="Times New Roman" w:hAnsi="Times New Roman" w:cs="Times New Roman"/>
                <w:b/>
                <w:sz w:val="24"/>
                <w:szCs w:val="24"/>
              </w:rPr>
              <w:t>Minor Grades (40%)</w:t>
            </w:r>
          </w:p>
          <w:p w:rsidR="00480692" w:rsidRDefault="00480692" w:rsidP="00480692">
            <w:pPr>
              <w:jc w:val="center"/>
              <w:rPr>
                <w:rFonts w:ascii="Times New Roman" w:hAnsi="Times New Roman" w:cs="Times New Roman"/>
                <w:b/>
                <w:sz w:val="24"/>
                <w:szCs w:val="24"/>
              </w:rPr>
            </w:pPr>
          </w:p>
        </w:tc>
      </w:tr>
      <w:tr w:rsidR="00480692" w:rsidTr="00480692">
        <w:tc>
          <w:tcPr>
            <w:tcW w:w="4675" w:type="dxa"/>
          </w:tcPr>
          <w:p w:rsidR="00480692" w:rsidRDefault="00480692" w:rsidP="00480692">
            <w:pPr>
              <w:rPr>
                <w:rFonts w:ascii="Times New Roman" w:hAnsi="Times New Roman" w:cs="Times New Roman"/>
                <w:sz w:val="24"/>
                <w:szCs w:val="24"/>
              </w:rPr>
            </w:pPr>
            <w:r>
              <w:rPr>
                <w:rFonts w:ascii="Times New Roman" w:hAnsi="Times New Roman" w:cs="Times New Roman"/>
                <w:sz w:val="24"/>
                <w:szCs w:val="24"/>
              </w:rPr>
              <w:t>Chapter Tests</w:t>
            </w:r>
          </w:p>
          <w:p w:rsidR="00480692" w:rsidRDefault="00480692" w:rsidP="00480692">
            <w:pPr>
              <w:rPr>
                <w:rFonts w:ascii="Times New Roman" w:hAnsi="Times New Roman" w:cs="Times New Roman"/>
                <w:sz w:val="24"/>
                <w:szCs w:val="24"/>
              </w:rPr>
            </w:pPr>
            <w:r>
              <w:rPr>
                <w:rFonts w:ascii="Times New Roman" w:hAnsi="Times New Roman" w:cs="Times New Roman"/>
                <w:sz w:val="24"/>
                <w:szCs w:val="24"/>
              </w:rPr>
              <w:t xml:space="preserve">Chapter </w:t>
            </w:r>
            <w:r w:rsidRPr="00D4152B">
              <w:rPr>
                <w:rFonts w:ascii="Times New Roman" w:hAnsi="Times New Roman" w:cs="Times New Roman"/>
                <w:sz w:val="24"/>
                <w:szCs w:val="24"/>
              </w:rPr>
              <w:t>Quizzes</w:t>
            </w:r>
          </w:p>
          <w:p w:rsidR="00480692" w:rsidRPr="00D4152B" w:rsidRDefault="00480692" w:rsidP="00480692">
            <w:pPr>
              <w:rPr>
                <w:rFonts w:ascii="Times New Roman" w:hAnsi="Times New Roman" w:cs="Times New Roman"/>
                <w:sz w:val="24"/>
                <w:szCs w:val="24"/>
              </w:rPr>
            </w:pPr>
            <w:r>
              <w:rPr>
                <w:rFonts w:ascii="Times New Roman" w:hAnsi="Times New Roman" w:cs="Times New Roman"/>
                <w:sz w:val="24"/>
                <w:szCs w:val="24"/>
              </w:rPr>
              <w:t>Class Projects</w:t>
            </w:r>
          </w:p>
          <w:p w:rsidR="00480692" w:rsidRDefault="00480692" w:rsidP="00480692">
            <w:pPr>
              <w:rPr>
                <w:rFonts w:ascii="Times New Roman" w:hAnsi="Times New Roman" w:cs="Times New Roman"/>
                <w:sz w:val="24"/>
                <w:szCs w:val="24"/>
              </w:rPr>
            </w:pPr>
          </w:p>
          <w:p w:rsidR="00480692" w:rsidRDefault="00480692" w:rsidP="00465C49">
            <w:pPr>
              <w:rPr>
                <w:rFonts w:ascii="Times New Roman" w:hAnsi="Times New Roman" w:cs="Times New Roman"/>
                <w:b/>
                <w:sz w:val="24"/>
                <w:szCs w:val="24"/>
              </w:rPr>
            </w:pPr>
          </w:p>
        </w:tc>
        <w:tc>
          <w:tcPr>
            <w:tcW w:w="4675" w:type="dxa"/>
          </w:tcPr>
          <w:p w:rsidR="00480692" w:rsidRPr="00CC0DD8" w:rsidRDefault="00480692" w:rsidP="00480692">
            <w:pPr>
              <w:rPr>
                <w:rFonts w:ascii="Times New Roman" w:hAnsi="Times New Roman" w:cs="Times New Roman"/>
                <w:sz w:val="24"/>
                <w:szCs w:val="24"/>
              </w:rPr>
            </w:pPr>
            <w:r w:rsidRPr="00CC0DD8">
              <w:rPr>
                <w:rFonts w:ascii="Times New Roman" w:hAnsi="Times New Roman" w:cs="Times New Roman"/>
                <w:sz w:val="24"/>
                <w:szCs w:val="24"/>
              </w:rPr>
              <w:t>Journal Entries</w:t>
            </w:r>
            <w:r w:rsidR="008B0FD1">
              <w:rPr>
                <w:rFonts w:ascii="Times New Roman" w:hAnsi="Times New Roman" w:cs="Times New Roman"/>
                <w:sz w:val="24"/>
                <w:szCs w:val="24"/>
              </w:rPr>
              <w:t xml:space="preserve">           Journal Article Reviews</w:t>
            </w:r>
          </w:p>
          <w:p w:rsidR="00480692" w:rsidRPr="00CC0DD8" w:rsidRDefault="00480692" w:rsidP="00480692">
            <w:pPr>
              <w:rPr>
                <w:rFonts w:ascii="Times New Roman" w:hAnsi="Times New Roman" w:cs="Times New Roman"/>
                <w:sz w:val="24"/>
                <w:szCs w:val="24"/>
              </w:rPr>
            </w:pPr>
            <w:r w:rsidRPr="00CC0DD8">
              <w:rPr>
                <w:rFonts w:ascii="Times New Roman" w:hAnsi="Times New Roman" w:cs="Times New Roman"/>
                <w:sz w:val="24"/>
                <w:szCs w:val="24"/>
              </w:rPr>
              <w:t>Homework</w:t>
            </w:r>
          </w:p>
          <w:p w:rsidR="00480692" w:rsidRPr="00CC0DD8" w:rsidRDefault="00480692" w:rsidP="00480692">
            <w:pPr>
              <w:rPr>
                <w:rFonts w:ascii="Times New Roman" w:hAnsi="Times New Roman" w:cs="Times New Roman"/>
                <w:sz w:val="24"/>
                <w:szCs w:val="24"/>
              </w:rPr>
            </w:pPr>
            <w:r w:rsidRPr="00CC0DD8">
              <w:rPr>
                <w:rFonts w:ascii="Times New Roman" w:hAnsi="Times New Roman" w:cs="Times New Roman"/>
                <w:sz w:val="24"/>
                <w:szCs w:val="24"/>
              </w:rPr>
              <w:t>Chapter Reviews</w:t>
            </w:r>
          </w:p>
          <w:p w:rsidR="00480692" w:rsidRPr="00CC0DD8" w:rsidRDefault="00480692" w:rsidP="00480692">
            <w:pPr>
              <w:rPr>
                <w:rFonts w:ascii="Times New Roman" w:hAnsi="Times New Roman" w:cs="Times New Roman"/>
                <w:sz w:val="24"/>
                <w:szCs w:val="24"/>
              </w:rPr>
            </w:pPr>
            <w:r w:rsidRPr="00CC0DD8">
              <w:rPr>
                <w:rFonts w:ascii="Times New Roman" w:hAnsi="Times New Roman" w:cs="Times New Roman"/>
                <w:sz w:val="24"/>
                <w:szCs w:val="24"/>
              </w:rPr>
              <w:t>Observations</w:t>
            </w:r>
          </w:p>
          <w:p w:rsidR="008B0FD1" w:rsidRPr="00CC0DD8" w:rsidRDefault="00480692" w:rsidP="00480692">
            <w:pPr>
              <w:rPr>
                <w:rFonts w:ascii="Times New Roman" w:hAnsi="Times New Roman" w:cs="Times New Roman"/>
                <w:sz w:val="24"/>
                <w:szCs w:val="24"/>
              </w:rPr>
            </w:pPr>
            <w:r w:rsidRPr="00CC0DD8">
              <w:rPr>
                <w:rFonts w:ascii="Times New Roman" w:hAnsi="Times New Roman" w:cs="Times New Roman"/>
                <w:sz w:val="24"/>
                <w:szCs w:val="24"/>
              </w:rPr>
              <w:t>Portfolio Entries</w:t>
            </w:r>
          </w:p>
          <w:p w:rsidR="00480692" w:rsidRDefault="00480692" w:rsidP="00465C49">
            <w:pPr>
              <w:rPr>
                <w:rFonts w:ascii="Times New Roman" w:hAnsi="Times New Roman" w:cs="Times New Roman"/>
                <w:b/>
                <w:sz w:val="24"/>
                <w:szCs w:val="24"/>
              </w:rPr>
            </w:pPr>
          </w:p>
        </w:tc>
      </w:tr>
    </w:tbl>
    <w:p w:rsidR="00CC0DD8" w:rsidRDefault="009B545B" w:rsidP="00465C49">
      <w:pPr>
        <w:rPr>
          <w:rFonts w:ascii="Times New Roman" w:hAnsi="Times New Roman" w:cs="Times New Roman"/>
          <w:b/>
          <w:sz w:val="24"/>
          <w:szCs w:val="24"/>
        </w:rPr>
      </w:pPr>
      <w:r>
        <w:rPr>
          <w:rFonts w:ascii="Times New Roman" w:hAnsi="Times New Roman" w:cs="Times New Roman"/>
          <w:b/>
          <w:sz w:val="24"/>
          <w:szCs w:val="24"/>
        </w:rPr>
        <w:lastRenderedPageBreak/>
        <w:t>Makeup Policy</w:t>
      </w:r>
    </w:p>
    <w:p w:rsidR="009B545B" w:rsidRPr="009B545B" w:rsidRDefault="009B545B" w:rsidP="00465C49">
      <w:pPr>
        <w:rPr>
          <w:rFonts w:ascii="Times New Roman" w:hAnsi="Times New Roman" w:cs="Times New Roman"/>
          <w:sz w:val="24"/>
          <w:szCs w:val="24"/>
        </w:rPr>
      </w:pPr>
      <w:r w:rsidRPr="009B545B">
        <w:rPr>
          <w:rFonts w:ascii="Times New Roman" w:hAnsi="Times New Roman" w:cs="Times New Roman"/>
          <w:sz w:val="24"/>
          <w:szCs w:val="24"/>
        </w:rPr>
        <w:t>Students will be</w:t>
      </w:r>
      <w:r>
        <w:rPr>
          <w:rFonts w:ascii="Times New Roman" w:hAnsi="Times New Roman" w:cs="Times New Roman"/>
          <w:sz w:val="24"/>
          <w:szCs w:val="24"/>
        </w:rPr>
        <w:t xml:space="preserve"> allowed to make up work missed due to documented absences. (Examples: Field trips, excused absences, school-sponsored events) Students should request make up assignments </w:t>
      </w:r>
      <w:r w:rsidR="005C205A">
        <w:rPr>
          <w:rFonts w:ascii="Times New Roman" w:hAnsi="Times New Roman" w:cs="Times New Roman"/>
          <w:sz w:val="24"/>
          <w:szCs w:val="24"/>
        </w:rPr>
        <w:t xml:space="preserve">and/or class notes </w:t>
      </w:r>
      <w:r>
        <w:rPr>
          <w:rFonts w:ascii="Times New Roman" w:hAnsi="Times New Roman" w:cs="Times New Roman"/>
          <w:sz w:val="24"/>
          <w:szCs w:val="24"/>
        </w:rPr>
        <w:t xml:space="preserve">from the teacher upon their return to school. Work should be completed and submitted within a pre-determined time frame. </w:t>
      </w:r>
    </w:p>
    <w:p w:rsidR="00CC0DD8" w:rsidRDefault="00CC0DD8" w:rsidP="00465C49">
      <w:pPr>
        <w:rPr>
          <w:rFonts w:ascii="Times New Roman" w:hAnsi="Times New Roman" w:cs="Times New Roman"/>
          <w:b/>
          <w:sz w:val="24"/>
          <w:szCs w:val="24"/>
        </w:rPr>
      </w:pPr>
    </w:p>
    <w:p w:rsidR="00CC0DD8" w:rsidRDefault="00CC0DD8" w:rsidP="00465C49">
      <w:pPr>
        <w:rPr>
          <w:rFonts w:ascii="Times New Roman" w:hAnsi="Times New Roman" w:cs="Times New Roman"/>
          <w:b/>
          <w:sz w:val="24"/>
          <w:szCs w:val="24"/>
        </w:rPr>
      </w:pPr>
    </w:p>
    <w:p w:rsidR="00CC0DD8" w:rsidRDefault="00CC0DD8" w:rsidP="00465C49">
      <w:pPr>
        <w:rPr>
          <w:rFonts w:ascii="Times New Roman" w:hAnsi="Times New Roman" w:cs="Times New Roman"/>
          <w:b/>
          <w:sz w:val="24"/>
          <w:szCs w:val="24"/>
        </w:rPr>
      </w:pPr>
    </w:p>
    <w:p w:rsidR="00CC0DD8" w:rsidRDefault="00CC0DD8" w:rsidP="00465C49">
      <w:pPr>
        <w:rPr>
          <w:rFonts w:ascii="Times New Roman" w:hAnsi="Times New Roman" w:cs="Times New Roman"/>
          <w:b/>
          <w:sz w:val="24"/>
          <w:szCs w:val="24"/>
        </w:rPr>
      </w:pPr>
    </w:p>
    <w:p w:rsidR="00CC0DD8" w:rsidRDefault="00CC0DD8" w:rsidP="00465C49">
      <w:pPr>
        <w:rPr>
          <w:rFonts w:ascii="Times New Roman" w:hAnsi="Times New Roman" w:cs="Times New Roman"/>
          <w:b/>
          <w:sz w:val="24"/>
          <w:szCs w:val="24"/>
        </w:rPr>
      </w:pPr>
    </w:p>
    <w:p w:rsidR="00465C49" w:rsidRPr="00465C49" w:rsidRDefault="00465C49" w:rsidP="00465C49">
      <w:pPr>
        <w:rPr>
          <w:rFonts w:ascii="Times New Roman" w:hAnsi="Times New Roman" w:cs="Times New Roman"/>
          <w:sz w:val="24"/>
          <w:szCs w:val="24"/>
        </w:rPr>
      </w:pPr>
    </w:p>
    <w:p w:rsidR="002E3A6D" w:rsidRPr="002E3A6D" w:rsidRDefault="002E3A6D" w:rsidP="002E3A6D">
      <w:pPr>
        <w:rPr>
          <w:rFonts w:ascii="Times New Roman" w:hAnsi="Times New Roman" w:cs="Times New Roman"/>
          <w:sz w:val="28"/>
          <w:szCs w:val="28"/>
        </w:rPr>
      </w:pPr>
    </w:p>
    <w:p w:rsidR="002E3A6D" w:rsidRDefault="002E3A6D" w:rsidP="002E3A6D">
      <w:pPr>
        <w:jc w:val="center"/>
      </w:pPr>
    </w:p>
    <w:sectPr w:rsidR="002E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32F3"/>
    <w:multiLevelType w:val="multilevel"/>
    <w:tmpl w:val="90B27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E3DDA"/>
    <w:multiLevelType w:val="multilevel"/>
    <w:tmpl w:val="10980F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61BC9"/>
    <w:multiLevelType w:val="multilevel"/>
    <w:tmpl w:val="425E8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F21772"/>
    <w:multiLevelType w:val="multilevel"/>
    <w:tmpl w:val="4564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800366"/>
    <w:multiLevelType w:val="multilevel"/>
    <w:tmpl w:val="02D4E9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6D"/>
    <w:rsid w:val="002E3A6D"/>
    <w:rsid w:val="00465C49"/>
    <w:rsid w:val="00480692"/>
    <w:rsid w:val="005C205A"/>
    <w:rsid w:val="006D4536"/>
    <w:rsid w:val="008B0FD1"/>
    <w:rsid w:val="009B545B"/>
    <w:rsid w:val="00A11B78"/>
    <w:rsid w:val="00BF4BDB"/>
    <w:rsid w:val="00CC0DD8"/>
    <w:rsid w:val="00CF45D5"/>
    <w:rsid w:val="00D4152B"/>
    <w:rsid w:val="00DE737A"/>
    <w:rsid w:val="00E56AE3"/>
    <w:rsid w:val="00F120FF"/>
    <w:rsid w:val="00F8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7D65"/>
  <w15:chartTrackingRefBased/>
  <w15:docId w15:val="{EB606737-03A7-4D2F-9908-F78B4059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6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6AE3"/>
  </w:style>
  <w:style w:type="character" w:customStyle="1" w:styleId="eop">
    <w:name w:val="eop"/>
    <w:basedOn w:val="DefaultParagraphFont"/>
    <w:rsid w:val="00E56AE3"/>
  </w:style>
  <w:style w:type="table" w:styleId="TableGrid">
    <w:name w:val="Table Grid"/>
    <w:basedOn w:val="TableNormal"/>
    <w:uiPriority w:val="39"/>
    <w:rsid w:val="0048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McCants, Ingrid L/Orchard</dc:creator>
  <cp:keywords/>
  <dc:description/>
  <cp:lastModifiedBy>McCants, Ingrid L/Orchard</cp:lastModifiedBy>
  <cp:revision>9</cp:revision>
  <dcterms:created xsi:type="dcterms:W3CDTF">2020-01-16T15:38:00Z</dcterms:created>
  <dcterms:modified xsi:type="dcterms:W3CDTF">2020-01-22T15:27:00Z</dcterms:modified>
</cp:coreProperties>
</file>