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19" w:rsidRPr="00AF0CDE" w:rsidRDefault="00AF0CDE">
      <w:pP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</w:pPr>
      <w:proofErr w:type="gramStart"/>
      <w:r w:rsidRPr="00AF0CDE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Patient, whom he called </w:t>
      </w:r>
      <w:r w:rsidRPr="00AF0CD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 xml:space="preserve">"Philip </w:t>
      </w:r>
      <w:proofErr w:type="spellStart"/>
      <w:r w:rsidRPr="00AF0CD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Gorgan</w:t>
      </w:r>
      <w:proofErr w:type="spellEnd"/>
      <w:r w:rsidRPr="00AF0CD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."</w:t>
      </w:r>
      <w:proofErr w:type="gramEnd"/>
      <w:r w:rsidRPr="00AF0CDE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 Gardner (1974)</w:t>
      </w:r>
    </w:p>
    <w:p w:rsidR="00AF0CDE" w:rsidRPr="00AF0CDE" w:rsidRDefault="00AF0CDE" w:rsidP="00AF0CDE">
      <w:pPr>
        <w:spacing w:line="216" w:lineRule="auto"/>
        <w:textAlignment w:val="baseline"/>
      </w:pPr>
      <w:r w:rsidRPr="00AF0CDE">
        <w:rPr>
          <w:rFonts w:eastAsiaTheme="minorEastAsia" w:hAnsi="Calibri"/>
          <w:i/>
          <w:iCs/>
          <w:color w:val="000000" w:themeColor="text1"/>
          <w:kern w:val="24"/>
        </w:rPr>
        <w:t xml:space="preserve">Oh sure, go ahead, any old think you want. If I could I would. Oh, I’m taking the word the wrong way to say, all of the barbers here whenever they stop you it’s going around and around, if you know what I mean, that is tying and tying for </w:t>
      </w:r>
      <w:proofErr w:type="spellStart"/>
      <w:r w:rsidRPr="00AF0CDE">
        <w:rPr>
          <w:rFonts w:eastAsiaTheme="minorEastAsia" w:hAnsi="Calibri"/>
          <w:i/>
          <w:iCs/>
          <w:color w:val="000000" w:themeColor="text1"/>
          <w:kern w:val="24"/>
        </w:rPr>
        <w:t>repucer</w:t>
      </w:r>
      <w:proofErr w:type="spellEnd"/>
      <w:r w:rsidRPr="00AF0CDE">
        <w:rPr>
          <w:rFonts w:eastAsiaTheme="minorEastAsia" w:hAnsi="Calibri"/>
          <w:i/>
          <w:iCs/>
          <w:color w:val="000000" w:themeColor="text1"/>
          <w:kern w:val="24"/>
        </w:rPr>
        <w:t xml:space="preserve">, </w:t>
      </w:r>
      <w:proofErr w:type="spellStart"/>
      <w:r w:rsidRPr="00AF0CDE">
        <w:rPr>
          <w:rFonts w:eastAsiaTheme="minorEastAsia" w:hAnsi="Calibri"/>
          <w:i/>
          <w:iCs/>
          <w:color w:val="000000" w:themeColor="text1"/>
          <w:kern w:val="24"/>
        </w:rPr>
        <w:t>repuceration</w:t>
      </w:r>
      <w:proofErr w:type="spellEnd"/>
      <w:r w:rsidRPr="00AF0CDE">
        <w:rPr>
          <w:rFonts w:eastAsiaTheme="minorEastAsia" w:hAnsi="Calibri"/>
          <w:i/>
          <w:iCs/>
          <w:color w:val="000000" w:themeColor="text1"/>
          <w:kern w:val="24"/>
        </w:rPr>
        <w:t>, well, we were trying the best that we could while another time it was with the beds over there the same thing.</w:t>
      </w:r>
    </w:p>
    <w:p w:rsidR="00AF0CDE" w:rsidRPr="00AF0CDE" w:rsidRDefault="00AF0CDE">
      <w:pPr>
        <w:rPr>
          <w:b/>
          <w:sz w:val="24"/>
          <w:szCs w:val="24"/>
        </w:rPr>
      </w:pPr>
      <w:r w:rsidRPr="00AF0CDE">
        <w:rPr>
          <w:b/>
          <w:sz w:val="24"/>
          <w:szCs w:val="24"/>
        </w:rPr>
        <w:t>What area of the brain is likely damaged to produce the statement above? Provide evidence to support your claim.</w:t>
      </w:r>
    </w:p>
    <w:p w:rsidR="00AF0CDE" w:rsidRDefault="00AF0CDE">
      <w:pPr>
        <w:rPr>
          <w:sz w:val="24"/>
          <w:szCs w:val="24"/>
        </w:rPr>
      </w:pPr>
    </w:p>
    <w:p w:rsidR="00AF0CDE" w:rsidRPr="00AF0CDE" w:rsidRDefault="00AF0CDE">
      <w:pPr>
        <w:rPr>
          <w:sz w:val="24"/>
          <w:szCs w:val="24"/>
        </w:rPr>
      </w:pPr>
    </w:p>
    <w:p w:rsidR="00AF0CDE" w:rsidRPr="00AF0CDE" w:rsidRDefault="00755A40">
      <w:pPr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</w:pPr>
      <w:proofErr w:type="gramStart"/>
      <w:r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>Patient</w:t>
      </w:r>
      <w:r w:rsidR="00AF0CDE" w:rsidRPr="00AF0CDE">
        <w:rPr>
          <w:rFonts w:asciiTheme="majorHAnsi" w:eastAsiaTheme="majorEastAsia" w:hAnsi="Calibri" w:cstheme="majorBidi"/>
          <w:color w:val="000000" w:themeColor="text1"/>
          <w:kern w:val="24"/>
          <w:sz w:val="24"/>
          <w:szCs w:val="24"/>
        </w:rPr>
        <w:t xml:space="preserve">, whom he called </w:t>
      </w:r>
      <w:r w:rsidR="00AF0CDE" w:rsidRPr="00AF0CDE">
        <w:rPr>
          <w:rFonts w:asciiTheme="majorHAnsi" w:eastAsiaTheme="majorEastAsia" w:hAnsi="Calibri" w:cstheme="majorBidi"/>
          <w:b/>
          <w:bCs/>
          <w:color w:val="000000" w:themeColor="text1"/>
          <w:kern w:val="24"/>
          <w:sz w:val="24"/>
          <w:szCs w:val="24"/>
        </w:rPr>
        <w:t>"David Ford."</w:t>
      </w:r>
      <w:proofErr w:type="gramEnd"/>
    </w:p>
    <w:p w:rsidR="00AF0CDE" w:rsidRPr="00AF0CDE" w:rsidRDefault="00AF0CDE" w:rsidP="00AF0CDE">
      <w:pPr>
        <w:spacing w:line="240" w:lineRule="auto"/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</w:pP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I asked Mr. Ford about his work before he entered the hospital. 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“I’m a sig. . . </w:t>
      </w:r>
      <w:proofErr w:type="gram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no</w:t>
      </w:r>
      <w:proofErr w:type="gram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man . . . uh, well, . . . again.” These words were emitted slowly, and with great effort. The sounds were not clearly articulated; each syllable was uttered harshly, explosively, in a throaty voice. With practice, it was possible to understand him, but at first I encountered considerable difficulty in this</w:t>
      </w:r>
      <w:proofErr w:type="gram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.</w:t>
      </w:r>
      <w:proofErr w:type="gram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“Let me help you,” I interjected. “You were a signal . . 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“A sig-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nal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man . . . right,” Ford completed my phrase triumphantly</w:t>
      </w:r>
      <w:proofErr w:type="gram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.</w:t>
      </w:r>
      <w:proofErr w:type="gram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“Were you in the Coast Guard?”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“No,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yes, yes . . . ship . . .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Massachu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chusetts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Coastguard . . . years.” He raised his hands twice, indicating the number “nineteen.”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“Oh, you were in the Coast Guard for nineteen years.”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“Oh . . . boy . . . right . . .,” he replied</w:t>
      </w:r>
      <w:proofErr w:type="gram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.</w:t>
      </w:r>
      <w:proofErr w:type="gram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“Why are you in the hospital,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Mr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Ford?”</w:t>
      </w:r>
    </w:p>
    <w:p w:rsidR="00AF0CDE" w:rsidRDefault="00AF0CDE" w:rsidP="00AF0CDE">
      <w:pPr>
        <w:spacing w:line="216" w:lineRule="auto"/>
        <w:textAlignment w:val="baseline"/>
        <w:rPr>
          <w:sz w:val="24"/>
          <w:szCs w:val="24"/>
        </w:rPr>
      </w:pP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Ford looked at me a bit strangely, as if to say, Isn’t it patently obvious? He pointed to his paralyzed arm and said, “Arm no good,” then to his mouth and said, “Speech . . . can’t say . . . talk, you see.”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“What happened to make you lose your speech?”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“Head, fall, Jesus Christ, me no good,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str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str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oh Jesus . . . stroke.”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“I see. Could you tell me, Mr. Ford, what you’ve been doing in the hospital?”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“Yes, sure. Me go,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uh, P.T. none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o’cot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speech . . . two times . . . read . . .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wr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ripe,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rike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, write . . . practice . . . get-ting better.”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“And have you been going home on weekends?”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 xml:space="preserve">“Why, yes . . . Thursday,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, no,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er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, Friday . . . Bar-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ba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-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ra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wife . . . and, oh, car . . . drive . . . 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purnpike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 xml:space="preserve"> . . . you know . . . rest and . . . tee-</w:t>
      </w:r>
      <w:proofErr w:type="spell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vee</w:t>
      </w:r>
      <w:proofErr w:type="spell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.”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“Are you able to understand everything on television?”</w:t>
      </w:r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br/>
        <w:t>“</w:t>
      </w:r>
      <w:proofErr w:type="gramStart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oh</w:t>
      </w:r>
      <w:proofErr w:type="gramEnd"/>
      <w:r w:rsidRPr="00AF0CDE">
        <w:rPr>
          <w:rFonts w:eastAsiaTheme="minorEastAsia" w:hAnsi="Calibri"/>
          <w:bCs/>
          <w:i/>
          <w:iCs/>
          <w:color w:val="000000" w:themeColor="text1"/>
          <w:kern w:val="24"/>
          <w:sz w:val="24"/>
          <w:szCs w:val="24"/>
        </w:rPr>
        <w:t>, yes, yes . . . well . . . al-most.” Ford grinned a bit.</w:t>
      </w:r>
      <w:r w:rsidRPr="00AF0CDE">
        <w:rPr>
          <w:rFonts w:eastAsiaTheme="minorEastAsia" w:hAnsi="Calibri"/>
          <w:bCs/>
          <w:color w:val="000000" w:themeColor="text1"/>
          <w:kern w:val="24"/>
          <w:sz w:val="24"/>
          <w:szCs w:val="24"/>
        </w:rPr>
        <w:t xml:space="preserve"> Gardner (1974) </w:t>
      </w:r>
    </w:p>
    <w:p w:rsidR="00AF0CDE" w:rsidRPr="00AF0CDE" w:rsidRDefault="00AF0CDE" w:rsidP="00AF0CDE">
      <w:pPr>
        <w:rPr>
          <w:b/>
          <w:sz w:val="24"/>
          <w:szCs w:val="24"/>
        </w:rPr>
      </w:pPr>
      <w:r w:rsidRPr="00AF0CDE">
        <w:rPr>
          <w:b/>
          <w:sz w:val="24"/>
          <w:szCs w:val="24"/>
        </w:rPr>
        <w:t>What area of the brain is likely damaged to produce the statement above? Provide evidence to support your claim.</w:t>
      </w:r>
    </w:p>
    <w:p w:rsidR="00AF0CDE" w:rsidRDefault="00AF0CDE" w:rsidP="00AF0CDE">
      <w:pPr>
        <w:spacing w:line="216" w:lineRule="auto"/>
        <w:textAlignment w:val="baseline"/>
        <w:rPr>
          <w:sz w:val="24"/>
          <w:szCs w:val="24"/>
        </w:rPr>
      </w:pPr>
    </w:p>
    <w:p w:rsidR="00AF0CDE" w:rsidRDefault="00AF0CDE" w:rsidP="00AF0CDE">
      <w:pPr>
        <w:spacing w:line="216" w:lineRule="auto"/>
        <w:textAlignment w:val="baseline"/>
        <w:rPr>
          <w:sz w:val="24"/>
          <w:szCs w:val="24"/>
        </w:rPr>
      </w:pPr>
    </w:p>
    <w:p w:rsidR="00755A40" w:rsidRDefault="00755A40" w:rsidP="00AF0CDE">
      <w:pPr>
        <w:spacing w:line="216" w:lineRule="auto"/>
        <w:textAlignment w:val="baseline"/>
        <w:rPr>
          <w:sz w:val="24"/>
          <w:szCs w:val="24"/>
        </w:rPr>
      </w:pPr>
    </w:p>
    <w:p w:rsidR="00755A40" w:rsidRPr="00755A40" w:rsidRDefault="00755A40" w:rsidP="00AF0CDE">
      <w:pPr>
        <w:spacing w:line="216" w:lineRule="auto"/>
        <w:textAlignment w:val="baseline"/>
        <w:rPr>
          <w:b/>
          <w:sz w:val="24"/>
          <w:szCs w:val="24"/>
        </w:rPr>
      </w:pPr>
      <w:r w:rsidRPr="00755A40">
        <w:rPr>
          <w:b/>
          <w:sz w:val="24"/>
          <w:szCs w:val="24"/>
        </w:rPr>
        <w:t>What is aphasia?</w:t>
      </w:r>
      <w:bookmarkStart w:id="0" w:name="_GoBack"/>
      <w:bookmarkEnd w:id="0"/>
    </w:p>
    <w:sectPr w:rsidR="00755A40" w:rsidRPr="00755A40" w:rsidSect="00AF0CDE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E2839"/>
    <w:multiLevelType w:val="hybridMultilevel"/>
    <w:tmpl w:val="B92C7B04"/>
    <w:lvl w:ilvl="0" w:tplc="BC8AB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DEC2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6D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0D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828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7A4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06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9E4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E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12564CA"/>
    <w:multiLevelType w:val="hybridMultilevel"/>
    <w:tmpl w:val="ABA6AC4E"/>
    <w:lvl w:ilvl="0" w:tplc="B922E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8E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83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DC7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AE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84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C3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221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EB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CDE"/>
    <w:rsid w:val="004A3E19"/>
    <w:rsid w:val="00755A40"/>
    <w:rsid w:val="00A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C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5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633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0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JENRETTEIII, DON</dc:creator>
  <cp:lastModifiedBy>JENRETTEIII, DON</cp:lastModifiedBy>
  <cp:revision>2</cp:revision>
  <cp:lastPrinted>2014-08-27T12:54:00Z</cp:lastPrinted>
  <dcterms:created xsi:type="dcterms:W3CDTF">2014-08-27T12:46:00Z</dcterms:created>
  <dcterms:modified xsi:type="dcterms:W3CDTF">2014-08-27T13:11:00Z</dcterms:modified>
</cp:coreProperties>
</file>