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1" w:rsidRPr="00A33949" w:rsidRDefault="005C0F98">
      <w:pPr>
        <w:jc w:val="center"/>
        <w:rPr>
          <w:b/>
          <w:color w:val="FF0000"/>
          <w:sz w:val="40"/>
          <w:szCs w:val="40"/>
        </w:rPr>
      </w:pPr>
      <w:r w:rsidRPr="00A33949">
        <w:rPr>
          <w:b/>
          <w:color w:val="FF0000"/>
          <w:sz w:val="40"/>
          <w:szCs w:val="40"/>
        </w:rPr>
        <w:t xml:space="preserve">       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1069B5">
        <w:rPr>
          <w:b/>
          <w:sz w:val="24"/>
          <w:szCs w:val="24"/>
        </w:rPr>
        <w:t>FEBR</w:t>
      </w:r>
      <w:r w:rsidR="00ED5292">
        <w:rPr>
          <w:b/>
          <w:sz w:val="24"/>
          <w:szCs w:val="24"/>
        </w:rPr>
        <w:t xml:space="preserve">UARY </w:t>
      </w:r>
      <w:r w:rsidR="001069B5">
        <w:rPr>
          <w:b/>
          <w:sz w:val="24"/>
          <w:szCs w:val="24"/>
        </w:rPr>
        <w:t>5</w:t>
      </w:r>
      <w:r w:rsidR="00EF19B4">
        <w:rPr>
          <w:b/>
          <w:sz w:val="24"/>
          <w:szCs w:val="24"/>
        </w:rPr>
        <w:t>, 201</w:t>
      </w:r>
      <w:r w:rsidR="00ED5292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1069B5">
        <w:rPr>
          <w:sz w:val="24"/>
          <w:szCs w:val="24"/>
        </w:rPr>
        <w:t>Februa</w:t>
      </w:r>
      <w:r w:rsidR="00ED5292">
        <w:rPr>
          <w:sz w:val="24"/>
          <w:szCs w:val="24"/>
        </w:rPr>
        <w:t xml:space="preserve">ry </w:t>
      </w:r>
      <w:r w:rsidR="001069B5">
        <w:rPr>
          <w:sz w:val="24"/>
          <w:szCs w:val="24"/>
        </w:rPr>
        <w:t>5</w:t>
      </w:r>
      <w:r w:rsidR="00ED5292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1069B5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1069B5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Eleby, </w:t>
      </w:r>
      <w:r w:rsidR="00141C8B">
        <w:rPr>
          <w:sz w:val="24"/>
          <w:szCs w:val="24"/>
        </w:rPr>
        <w:t xml:space="preserve">Green, 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="00404477" w:rsidRPr="007C5CFF" w:rsidRDefault="00404477">
      <w:pPr>
        <w:rPr>
          <w:b/>
          <w:sz w:val="24"/>
          <w:szCs w:val="24"/>
        </w:rPr>
      </w:pPr>
    </w:p>
    <w:p w:rsidR="00404477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</w:t>
      </w:r>
      <w:r w:rsidR="001069B5">
        <w:rPr>
          <w:sz w:val="24"/>
          <w:szCs w:val="24"/>
        </w:rPr>
        <w:t>January 8</w:t>
      </w:r>
      <w:r w:rsidRPr="007C5CFF">
        <w:rPr>
          <w:sz w:val="24"/>
          <w:szCs w:val="24"/>
        </w:rPr>
        <w:t>, 201</w:t>
      </w:r>
      <w:r w:rsidR="001069B5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 Regular Board Minutes.  On a motion by Mr. </w:t>
      </w:r>
      <w:r w:rsidR="004600A1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1069B5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Board voted </w:t>
      </w:r>
      <w:r w:rsidR="00EF19B4"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 w:rsidR="00EF19B4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 w:rsidR="00EF19B4">
        <w:rPr>
          <w:sz w:val="24"/>
          <w:szCs w:val="24"/>
        </w:rPr>
        <w:t>0</w:t>
      </w:r>
      <w:r w:rsidR="00141C8B">
        <w:rPr>
          <w:sz w:val="24"/>
          <w:szCs w:val="24"/>
        </w:rPr>
        <w:t>)</w:t>
      </w:r>
      <w:r w:rsidRPr="007C5CFF">
        <w:rPr>
          <w:sz w:val="24"/>
          <w:szCs w:val="24"/>
        </w:rPr>
        <w:t xml:space="preserve">, to accept the Superintendent’s recommendation.  </w:t>
      </w:r>
      <w:r w:rsidR="003702F8">
        <w:rPr>
          <w:sz w:val="24"/>
          <w:szCs w:val="24"/>
        </w:rPr>
        <w:t xml:space="preserve">(Anderson, Eleby, </w:t>
      </w:r>
      <w:r w:rsidR="00EF19B4">
        <w:rPr>
          <w:sz w:val="24"/>
          <w:szCs w:val="24"/>
        </w:rPr>
        <w:t xml:space="preserve">Green, Shirah, </w:t>
      </w:r>
      <w:r w:rsidR="003702F8">
        <w:rPr>
          <w:sz w:val="24"/>
          <w:szCs w:val="24"/>
        </w:rPr>
        <w:t>and Wilborn voted yes</w:t>
      </w:r>
      <w:r w:rsidR="00EF19B4">
        <w:rPr>
          <w:sz w:val="24"/>
          <w:szCs w:val="24"/>
        </w:rPr>
        <w:t>.)</w:t>
      </w:r>
      <w:r w:rsidR="003702F8">
        <w:rPr>
          <w:sz w:val="24"/>
          <w:szCs w:val="24"/>
        </w:rPr>
        <w:t xml:space="preserve">  </w:t>
      </w:r>
      <w:r w:rsidRPr="007C5CFF">
        <w:rPr>
          <w:sz w:val="24"/>
          <w:szCs w:val="24"/>
        </w:rPr>
        <w:t>The motion passed.</w:t>
      </w:r>
    </w:p>
    <w:p w:rsidR="001069B5" w:rsidRDefault="001069B5">
      <w:pPr>
        <w:rPr>
          <w:sz w:val="24"/>
          <w:szCs w:val="24"/>
        </w:rPr>
      </w:pPr>
    </w:p>
    <w:p w:rsidR="001069B5" w:rsidRDefault="001069B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January 26, 2019 Called </w:t>
      </w:r>
      <w:r w:rsidR="00C16235">
        <w:rPr>
          <w:sz w:val="24"/>
          <w:szCs w:val="24"/>
        </w:rPr>
        <w:t xml:space="preserve">Board Minutes </w:t>
      </w:r>
      <w:r>
        <w:rPr>
          <w:sz w:val="24"/>
          <w:szCs w:val="24"/>
        </w:rPr>
        <w:t>(Superintendent’s Evaluation).  On a motion by Mr. Shirah and a second by Mr. Wilborn, the Board voted (4, 1), to accept the Superintendent’s recommendation. (Anderson, Eleby, Shirah, and Wilborn voted yes.) Green abstained.  The motion passed.</w:t>
      </w:r>
    </w:p>
    <w:p w:rsidR="00EF19B4" w:rsidRDefault="00EF19B4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="00404477" w:rsidRPr="007C5CFF" w:rsidRDefault="00404477">
      <w:pPr>
        <w:rPr>
          <w:b/>
          <w:sz w:val="24"/>
          <w:szCs w:val="24"/>
        </w:rPr>
      </w:pPr>
    </w:p>
    <w:p w:rsidR="00175189" w:rsidRDefault="00ED5292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404477" w:rsidRPr="007C5CFF">
        <w:rPr>
          <w:sz w:val="24"/>
          <w:szCs w:val="24"/>
        </w:rPr>
        <w:t>Jones</w:t>
      </w:r>
      <w:r w:rsidR="00875704">
        <w:rPr>
          <w:sz w:val="24"/>
          <w:szCs w:val="24"/>
        </w:rPr>
        <w:t xml:space="preserve">, Principal/Asst. Supt., reviewed </w:t>
      </w:r>
      <w:r w:rsidR="00C16235">
        <w:rPr>
          <w:sz w:val="24"/>
          <w:szCs w:val="24"/>
        </w:rPr>
        <w:t xml:space="preserve">school </w:t>
      </w:r>
      <w:r w:rsidR="00875704">
        <w:rPr>
          <w:sz w:val="24"/>
          <w:szCs w:val="24"/>
        </w:rPr>
        <w:t>activities and news with the Board</w:t>
      </w:r>
      <w:r>
        <w:rPr>
          <w:sz w:val="24"/>
          <w:szCs w:val="24"/>
        </w:rPr>
        <w:t>.</w:t>
      </w:r>
      <w:r w:rsidR="00875704">
        <w:rPr>
          <w:sz w:val="24"/>
          <w:szCs w:val="24"/>
        </w:rPr>
        <w:t xml:space="preserve">  </w:t>
      </w:r>
      <w:r w:rsidR="004A3115">
        <w:rPr>
          <w:sz w:val="24"/>
          <w:szCs w:val="24"/>
        </w:rPr>
        <w:t xml:space="preserve">He stated </w:t>
      </w:r>
      <w:r w:rsidR="00875704">
        <w:rPr>
          <w:sz w:val="24"/>
          <w:szCs w:val="24"/>
        </w:rPr>
        <w:t xml:space="preserve">that we have 8 students working in the Work-Base Learning program, we have the Annual College &amp; Career day planned for elementary, middle, and high school students, Apple donated BEATS headphones for all of our students, </w:t>
      </w:r>
      <w:r w:rsidR="00D65752">
        <w:rPr>
          <w:sz w:val="24"/>
          <w:szCs w:val="24"/>
        </w:rPr>
        <w:t xml:space="preserve">CTAE students received National Certification for Microsoft </w:t>
      </w:r>
      <w:r w:rsidR="002724B7">
        <w:rPr>
          <w:sz w:val="24"/>
          <w:szCs w:val="24"/>
        </w:rPr>
        <w:t>PowerPoint</w:t>
      </w:r>
      <w:r w:rsidR="00D65752">
        <w:rPr>
          <w:sz w:val="24"/>
          <w:szCs w:val="24"/>
        </w:rPr>
        <w:t xml:space="preserve">, </w:t>
      </w:r>
      <w:r w:rsidR="004A3115">
        <w:rPr>
          <w:sz w:val="24"/>
          <w:szCs w:val="24"/>
        </w:rPr>
        <w:t>in addition to other items</w:t>
      </w:r>
      <w:r w:rsidR="00D65752">
        <w:rPr>
          <w:sz w:val="24"/>
          <w:szCs w:val="24"/>
        </w:rPr>
        <w:t>.</w:t>
      </w:r>
      <w:r w:rsidR="00875704">
        <w:rPr>
          <w:sz w:val="24"/>
          <w:szCs w:val="24"/>
        </w:rPr>
        <w:t xml:space="preserve"> </w:t>
      </w:r>
    </w:p>
    <w:p w:rsidR="00ED5292" w:rsidRDefault="00ED52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2974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8B2747">
        <w:rPr>
          <w:sz w:val="24"/>
          <w:szCs w:val="24"/>
        </w:rPr>
        <w:t xml:space="preserve">recognized the student and staff members for the month of </w:t>
      </w:r>
      <w:r w:rsidR="007024FB">
        <w:rPr>
          <w:sz w:val="24"/>
          <w:szCs w:val="24"/>
        </w:rPr>
        <w:t>January</w:t>
      </w:r>
      <w:r w:rsidR="002724B7">
        <w:rPr>
          <w:sz w:val="24"/>
          <w:szCs w:val="24"/>
        </w:rPr>
        <w:t xml:space="preserve">, </w:t>
      </w:r>
      <w:r w:rsidR="007024FB">
        <w:rPr>
          <w:sz w:val="24"/>
          <w:szCs w:val="24"/>
        </w:rPr>
        <w:t>reviewed the Governance Team Important Dates form</w:t>
      </w:r>
      <w:r w:rsidR="002724B7">
        <w:rPr>
          <w:sz w:val="24"/>
          <w:szCs w:val="24"/>
        </w:rPr>
        <w:t xml:space="preserve"> (this will be on the March agenda), and reviewed the 2019-2020 </w:t>
      </w:r>
      <w:r w:rsidR="007024FB">
        <w:rPr>
          <w:sz w:val="24"/>
          <w:szCs w:val="24"/>
        </w:rPr>
        <w:t>Budget Notebooks with the Board.</w:t>
      </w:r>
    </w:p>
    <w:p w:rsidR="005B2974" w:rsidRDefault="005B2974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8B2747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167B28"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 w:rsidR="00167B2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Superintendent’s recommendation.  </w:t>
      </w:r>
      <w:r w:rsidR="0048012A">
        <w:rPr>
          <w:sz w:val="24"/>
          <w:szCs w:val="24"/>
        </w:rPr>
        <w:t xml:space="preserve">(Anderson, Eleby, </w:t>
      </w:r>
      <w:r w:rsidR="00C04F18">
        <w:rPr>
          <w:sz w:val="24"/>
          <w:szCs w:val="24"/>
        </w:rPr>
        <w:t xml:space="preserve">Green, 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>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175189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167B28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</w:t>
      </w:r>
      <w:r w:rsidR="0048012A">
        <w:rPr>
          <w:sz w:val="24"/>
          <w:szCs w:val="24"/>
        </w:rPr>
        <w:t xml:space="preserve">(Anderson, Eleby, </w:t>
      </w:r>
      <w:r w:rsidR="00C04F18">
        <w:rPr>
          <w:sz w:val="24"/>
          <w:szCs w:val="24"/>
        </w:rPr>
        <w:t xml:space="preserve">Green, 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 xml:space="preserve">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262F6F" w:rsidRDefault="00262F6F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AF6604">
        <w:rPr>
          <w:sz w:val="24"/>
          <w:szCs w:val="24"/>
        </w:rPr>
        <w:t xml:space="preserve">approval </w:t>
      </w:r>
      <w:r w:rsidR="00167B28">
        <w:rPr>
          <w:sz w:val="24"/>
          <w:szCs w:val="24"/>
        </w:rPr>
        <w:t xml:space="preserve">for Mrs. Karen Espy to work as a teacher in the SOAR After School program.  </w:t>
      </w:r>
      <w:r w:rsidR="00142FAE">
        <w:rPr>
          <w:sz w:val="24"/>
          <w:szCs w:val="24"/>
        </w:rPr>
        <w:t xml:space="preserve">On a motion by Mr. </w:t>
      </w:r>
      <w:r w:rsidR="00167B28">
        <w:rPr>
          <w:sz w:val="24"/>
          <w:szCs w:val="24"/>
        </w:rPr>
        <w:t>Wilborn</w:t>
      </w:r>
      <w:r w:rsidR="00762EC5">
        <w:rPr>
          <w:sz w:val="24"/>
          <w:szCs w:val="24"/>
        </w:rPr>
        <w:t xml:space="preserve"> and a second by Mr. </w:t>
      </w:r>
      <w:r w:rsidR="00167B28">
        <w:rPr>
          <w:sz w:val="24"/>
          <w:szCs w:val="24"/>
        </w:rPr>
        <w:t>Eleby</w:t>
      </w:r>
      <w:r w:rsidR="00142FAE">
        <w:rPr>
          <w:sz w:val="24"/>
          <w:szCs w:val="24"/>
        </w:rPr>
        <w:t>, the Board voted unanimously (</w:t>
      </w:r>
      <w:r w:rsidR="007B413B">
        <w:rPr>
          <w:sz w:val="24"/>
          <w:szCs w:val="24"/>
        </w:rPr>
        <w:t>5</w:t>
      </w:r>
      <w:r w:rsidR="00142FAE">
        <w:rPr>
          <w:sz w:val="24"/>
          <w:szCs w:val="24"/>
        </w:rPr>
        <w:t xml:space="preserve">, 0), to accept the Superintendent’s recommendation.  (Anderson, Eleby, </w:t>
      </w:r>
      <w:r w:rsidR="007B413B">
        <w:rPr>
          <w:sz w:val="24"/>
          <w:szCs w:val="24"/>
        </w:rPr>
        <w:t xml:space="preserve">Green, Shirah, </w:t>
      </w:r>
      <w:r w:rsidR="00142FAE">
        <w:rPr>
          <w:sz w:val="24"/>
          <w:szCs w:val="24"/>
        </w:rPr>
        <w:t>and Wilborn voted yes.)  The motion passed.</w:t>
      </w:r>
    </w:p>
    <w:p w:rsidR="00167B28" w:rsidRDefault="00167B28" w:rsidP="000527C1">
      <w:pPr>
        <w:rPr>
          <w:sz w:val="24"/>
          <w:szCs w:val="24"/>
        </w:rPr>
      </w:pPr>
    </w:p>
    <w:p w:rsidR="00167B28" w:rsidRDefault="00167B28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to rescind the employment offer of Mr. Jonathan Averett as the Security Resource Officer.  On a motion by Mr. Shirah and a second by Mrs. Green, </w:t>
      </w:r>
      <w:r w:rsidR="00F94243">
        <w:rPr>
          <w:sz w:val="24"/>
          <w:szCs w:val="24"/>
        </w:rPr>
        <w:t>the Board voted unanimously (5, 0), to accept the Superintendent’s recommendation.  (Anderson, Eleby, Green, Shirah, and Wilborn voted yes.)  The motion passed.</w:t>
      </w:r>
    </w:p>
    <w:p w:rsidR="00142FAE" w:rsidRDefault="00142FAE" w:rsidP="000527C1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F94243">
        <w:rPr>
          <w:sz w:val="24"/>
          <w:szCs w:val="24"/>
        </w:rPr>
        <w:t>January 2019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F94243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F94243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F94243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 xml:space="preserve">, 0), to accept the Superintendent’s recommendation.  </w:t>
      </w:r>
      <w:r w:rsidR="009D070B">
        <w:rPr>
          <w:sz w:val="24"/>
          <w:szCs w:val="24"/>
        </w:rPr>
        <w:t xml:space="preserve">(Anderson, Eleby, </w:t>
      </w:r>
      <w:r w:rsidR="00CC3E1B">
        <w:rPr>
          <w:sz w:val="24"/>
          <w:szCs w:val="24"/>
        </w:rPr>
        <w:t xml:space="preserve">Green, Shirah, </w:t>
      </w:r>
      <w:r w:rsidR="009D070B">
        <w:rPr>
          <w:sz w:val="24"/>
          <w:szCs w:val="24"/>
        </w:rPr>
        <w:t xml:space="preserve">and Wilborn voted yes.)  </w:t>
      </w:r>
      <w:r w:rsidR="00CB5B91" w:rsidRPr="007C5CFF">
        <w:rPr>
          <w:sz w:val="24"/>
          <w:szCs w:val="24"/>
        </w:rPr>
        <w:t>The motion passed.</w:t>
      </w:r>
    </w:p>
    <w:p w:rsidR="00B90599" w:rsidRDefault="00B90599" w:rsidP="000527C1">
      <w:pPr>
        <w:rPr>
          <w:sz w:val="24"/>
          <w:szCs w:val="24"/>
        </w:rPr>
      </w:pPr>
    </w:p>
    <w:p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F94243">
        <w:rPr>
          <w:sz w:val="24"/>
          <w:szCs w:val="24"/>
        </w:rPr>
        <w:t>Decem</w:t>
      </w:r>
      <w:r w:rsidR="00AF6604">
        <w:rPr>
          <w:sz w:val="24"/>
          <w:szCs w:val="24"/>
        </w:rPr>
        <w:t>ber</w:t>
      </w:r>
      <w:r w:rsidR="003C3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  On a motion by Mr. </w:t>
      </w:r>
      <w:r w:rsidR="00852437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852437">
        <w:rPr>
          <w:sz w:val="24"/>
          <w:szCs w:val="24"/>
        </w:rPr>
        <w:t>Wilborn</w:t>
      </w:r>
      <w:r w:rsidR="00652EB4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>
        <w:rPr>
          <w:sz w:val="24"/>
          <w:szCs w:val="24"/>
        </w:rPr>
        <w:t xml:space="preserve">, 0), to accept the Superintendent’s recommendation.  (Anderson, Eleby, </w:t>
      </w:r>
      <w:r w:rsidR="00CC3E1B">
        <w:rPr>
          <w:sz w:val="24"/>
          <w:szCs w:val="24"/>
        </w:rPr>
        <w:t xml:space="preserve">Green, Shirah, </w:t>
      </w:r>
      <w:r>
        <w:rPr>
          <w:sz w:val="24"/>
          <w:szCs w:val="24"/>
        </w:rPr>
        <w:t>and Wilborn voted yes.)  The motion passed.</w:t>
      </w:r>
    </w:p>
    <w:p w:rsidR="00AF6604" w:rsidRDefault="00AF6604" w:rsidP="000527C1">
      <w:pPr>
        <w:rPr>
          <w:sz w:val="24"/>
          <w:szCs w:val="24"/>
        </w:rPr>
      </w:pPr>
    </w:p>
    <w:p w:rsidR="00CB5B91" w:rsidRPr="007C5CFF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CB5B91" w:rsidRPr="007C5CFF" w:rsidRDefault="00CB5B91" w:rsidP="000527C1">
      <w:pPr>
        <w:rPr>
          <w:b/>
          <w:sz w:val="24"/>
          <w:szCs w:val="24"/>
        </w:rPr>
      </w:pPr>
    </w:p>
    <w:p w:rsidR="007A22E9" w:rsidRDefault="00CB5B91" w:rsidP="00F94243">
      <w:pPr>
        <w:rPr>
          <w:sz w:val="24"/>
          <w:szCs w:val="24"/>
        </w:rPr>
      </w:pPr>
      <w:r w:rsidRPr="007C5CFF">
        <w:rPr>
          <w:sz w:val="24"/>
          <w:szCs w:val="24"/>
        </w:rPr>
        <w:t>The</w:t>
      </w:r>
      <w:r w:rsidR="00F94243">
        <w:rPr>
          <w:sz w:val="24"/>
          <w:szCs w:val="24"/>
        </w:rPr>
        <w:t>re were no items to discuss under Maintenance &amp; Operations.</w:t>
      </w:r>
    </w:p>
    <w:p w:rsidR="00C91701" w:rsidRDefault="00C91701" w:rsidP="00CB5B91">
      <w:pPr>
        <w:rPr>
          <w:sz w:val="24"/>
          <w:szCs w:val="24"/>
        </w:rPr>
      </w:pPr>
    </w:p>
    <w:p w:rsidR="00B90357" w:rsidRPr="00B90357" w:rsidRDefault="001508D4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90357" w:rsidRPr="00B90357">
        <w:rPr>
          <w:b/>
          <w:sz w:val="24"/>
          <w:szCs w:val="24"/>
        </w:rPr>
        <w:t>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F94243" w:rsidRDefault="00B90357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16AA6">
        <w:rPr>
          <w:sz w:val="24"/>
          <w:szCs w:val="24"/>
        </w:rPr>
        <w:t xml:space="preserve">recommended </w:t>
      </w:r>
      <w:r w:rsidR="00F94243">
        <w:rPr>
          <w:sz w:val="24"/>
          <w:szCs w:val="24"/>
        </w:rPr>
        <w:t xml:space="preserve">approval to purchase a 2017 Dodge Caravan for the amount of $16,399.50 from Billy Lawrence Buick.  The Bid was properly advertised and this was the only bid that was received for consideration.  </w:t>
      </w:r>
      <w:r w:rsidR="00E3375C">
        <w:rPr>
          <w:sz w:val="24"/>
          <w:szCs w:val="24"/>
        </w:rPr>
        <w:t xml:space="preserve">The van will be used for Nutrition services only.  </w:t>
      </w:r>
      <w:r w:rsidR="00F94243">
        <w:rPr>
          <w:sz w:val="24"/>
          <w:szCs w:val="24"/>
        </w:rPr>
        <w:t xml:space="preserve">On a motion by </w:t>
      </w:r>
      <w:r w:rsidR="00E3375C">
        <w:rPr>
          <w:sz w:val="24"/>
          <w:szCs w:val="24"/>
        </w:rPr>
        <w:t>Mr. Wilborn and a second by Mr. Eleby, the Board voted unanimously (5, 0), to accept the Superintendent’s recommendation.  (Anderson, Eleby, Green, Shirah, and Wilborn voted yes.)  The motion passed.</w:t>
      </w:r>
    </w:p>
    <w:p w:rsidR="00BA7CB6" w:rsidRDefault="00BA7CB6" w:rsidP="00CB5B91">
      <w:pPr>
        <w:rPr>
          <w:sz w:val="24"/>
          <w:szCs w:val="24"/>
        </w:rPr>
      </w:pPr>
    </w:p>
    <w:p w:rsidR="00BA7CB6" w:rsidRDefault="00BA7CB6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with the Board that JAMF that was approved last month in the amount of $17,559.80 had decreased to $15,786.00 and recommended the revised quote.  On a motion by </w:t>
      </w:r>
      <w:r w:rsidR="00DC32A6">
        <w:rPr>
          <w:sz w:val="24"/>
          <w:szCs w:val="24"/>
        </w:rPr>
        <w:t>Mr. Shirah and a second by Mrs. Green, the Board voted unanimously (5, 0), to accept the Superintendent’s recommendation.  (Anderson, Eleby, Green, Shirah, and Wilborn voted yes.)  The motion passed.</w:t>
      </w:r>
    </w:p>
    <w:p w:rsidR="00DC32A6" w:rsidRDefault="00DC32A6" w:rsidP="00CB5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the approval of the Memorandum of Agreement between Quitman County Schools and the Georgia Department of Education for Promise School.  On a motion by Mr. Wilborn and a second by Mr. Eleby, the Board voted unanimously (5, 0), to accept the Superintendent’s recommendation.  (Anderson, Eleby, Green, Shirah, and Wilborn voted yes.)  The motion passed. </w:t>
      </w:r>
    </w:p>
    <w:p w:rsidR="00F94243" w:rsidRDefault="00F94243" w:rsidP="00CB5B91">
      <w:pPr>
        <w:rPr>
          <w:sz w:val="24"/>
          <w:szCs w:val="24"/>
        </w:rPr>
      </w:pPr>
    </w:p>
    <w:p w:rsidR="00F94243" w:rsidRDefault="00E031BB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Title I-A (Improving Academic Achievement) Grant in the amount of $216,662.  On a motion by Mr. Wilborn and a second by Mr. Eleby, the Board voted unanimously (5, 0), to accept the Superintendent’s recommendation.  (Anderson, Eleby, Green, Shirah, and Wilborn voted yes.)  The motion passed.</w:t>
      </w:r>
    </w:p>
    <w:p w:rsidR="00E031BB" w:rsidRDefault="00E031BB" w:rsidP="00CB5B91">
      <w:pPr>
        <w:rPr>
          <w:sz w:val="24"/>
          <w:szCs w:val="24"/>
        </w:rPr>
      </w:pPr>
    </w:p>
    <w:p w:rsidR="00E031BB" w:rsidRDefault="00E031BB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Title IV-B (21</w:t>
      </w:r>
      <w:r w:rsidRPr="00E031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CCLC</w:t>
      </w:r>
      <w:r w:rsidR="00A06A60">
        <w:rPr>
          <w:sz w:val="24"/>
          <w:szCs w:val="24"/>
        </w:rPr>
        <w:t>)</w:t>
      </w:r>
      <w:r>
        <w:rPr>
          <w:sz w:val="24"/>
          <w:szCs w:val="24"/>
        </w:rPr>
        <w:t xml:space="preserve"> Grant in the amount of $378,600.00.  </w:t>
      </w:r>
      <w:r w:rsidR="00A06A60">
        <w:rPr>
          <w:sz w:val="24"/>
          <w:szCs w:val="24"/>
        </w:rPr>
        <w:t>On a motion by Mr. Shirah and a second by Mrs. Green, the Board voted unanimously (5, 0), to accept the Superintendent’s recommendation.  (Anderson, Eleby, Green, Shirah, and Wilborn voted yes.)  The motion passed.</w:t>
      </w:r>
    </w:p>
    <w:p w:rsidR="00A06A60" w:rsidRDefault="00A06A60" w:rsidP="00CB5B91">
      <w:pPr>
        <w:rPr>
          <w:sz w:val="24"/>
          <w:szCs w:val="24"/>
        </w:rPr>
      </w:pPr>
    </w:p>
    <w:p w:rsidR="00A06A60" w:rsidRDefault="00A06A60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Moby Max software for the After School Program in the amount of $11,980.00.  On a motion by Mr. Wilborn and a second by Mr. Shirah, the Board voted unanimously (5, 0), to accept the Superintendent’s recommendation.  (Anderson, Eleby, Green, Shirah, and Wilborn voted yes.)  The motion passed.</w:t>
      </w:r>
    </w:p>
    <w:p w:rsidR="00E7533A" w:rsidRDefault="00E7533A" w:rsidP="00CB5B91">
      <w:pPr>
        <w:rPr>
          <w:sz w:val="24"/>
          <w:szCs w:val="24"/>
        </w:rPr>
      </w:pPr>
    </w:p>
    <w:p w:rsidR="00E7533A" w:rsidRDefault="00E7533A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the following fundraisers:  Valentine’s Day Party for Pre-K through 5</w:t>
      </w:r>
      <w:r w:rsidRPr="00E753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February 6 – 13, 2019; Kiddie Prom for Pre-K through 5</w:t>
      </w:r>
      <w:r w:rsidRPr="00E753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B969C1">
        <w:rPr>
          <w:sz w:val="24"/>
          <w:szCs w:val="24"/>
        </w:rPr>
        <w:t xml:space="preserve"> February 25 – March 7, 2019</w:t>
      </w:r>
      <w:r w:rsidR="00E13647">
        <w:rPr>
          <w:sz w:val="24"/>
          <w:szCs w:val="24"/>
        </w:rPr>
        <w:t>.  The funds raised will support the Junior/Senior Prom.  On a motion by Mr. Shirah and a second by Mr. Wilborn, the Board voted unanimously (5, 0), to accept the Superintendent’s recommendation.  (Anderson, Eleby, Green, Shirah, and Wilborn voted yes.)  The motion passed.</w:t>
      </w:r>
    </w:p>
    <w:p w:rsidR="00E13647" w:rsidRDefault="00E13647" w:rsidP="00CB5B91">
      <w:pPr>
        <w:rPr>
          <w:sz w:val="24"/>
          <w:szCs w:val="24"/>
        </w:rPr>
      </w:pPr>
    </w:p>
    <w:p w:rsidR="0058283F" w:rsidRDefault="00E13647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2019-2020 School Year Calendar #1.  The staff votes were 65 </w:t>
      </w:r>
      <w:r w:rsidR="0058283F">
        <w:rPr>
          <w:sz w:val="24"/>
          <w:szCs w:val="24"/>
        </w:rPr>
        <w:t xml:space="preserve">votes </w:t>
      </w:r>
      <w:r>
        <w:rPr>
          <w:sz w:val="24"/>
          <w:szCs w:val="24"/>
        </w:rPr>
        <w:t>for Calendar #1 and 4 votes for Calendar #2.</w:t>
      </w:r>
      <w:r w:rsidR="0058283F">
        <w:rPr>
          <w:sz w:val="24"/>
          <w:szCs w:val="24"/>
        </w:rPr>
        <w:t xml:space="preserve">  On a motion by Mr. Wilborn and a second by Mr. Eleby, the Board voted unanimously (5, 0), to accept the Superintendent’s recommendation.  (Anderson, Eleby, Green, Shirah, and Wilborn voted yes.)  The motion passed.</w:t>
      </w:r>
    </w:p>
    <w:p w:rsidR="0058283F" w:rsidRDefault="0058283F" w:rsidP="00CB5B9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6516B1" w:rsidRDefault="00601D4F" w:rsidP="00601D4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58283F">
        <w:rPr>
          <w:sz w:val="24"/>
          <w:szCs w:val="24"/>
        </w:rPr>
        <w:t xml:space="preserve">shared the following with the </w:t>
      </w:r>
      <w:r w:rsidR="00D561CA">
        <w:rPr>
          <w:sz w:val="24"/>
          <w:szCs w:val="24"/>
        </w:rPr>
        <w:t>Board</w:t>
      </w:r>
      <w:r w:rsidR="006516B1">
        <w:rPr>
          <w:sz w:val="24"/>
          <w:szCs w:val="24"/>
        </w:rPr>
        <w:t xml:space="preserve">:  </w:t>
      </w:r>
      <w:bookmarkStart w:id="0" w:name="_GoBack"/>
      <w:bookmarkEnd w:id="0"/>
    </w:p>
    <w:p w:rsidR="00AB7091" w:rsidRDefault="00AB7091" w:rsidP="00601D4F">
      <w:pPr>
        <w:rPr>
          <w:sz w:val="24"/>
          <w:szCs w:val="24"/>
        </w:rPr>
      </w:pPr>
    </w:p>
    <w:p w:rsidR="006516B1" w:rsidRDefault="006516B1" w:rsidP="001363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283F">
        <w:rPr>
          <w:sz w:val="24"/>
          <w:szCs w:val="24"/>
        </w:rPr>
        <w:t>Field Trip Schedule</w:t>
      </w:r>
    </w:p>
    <w:p w:rsidR="0058283F" w:rsidRDefault="0058283F" w:rsidP="00136336">
      <w:pPr>
        <w:rPr>
          <w:sz w:val="24"/>
          <w:szCs w:val="24"/>
        </w:rPr>
      </w:pPr>
      <w:r>
        <w:rPr>
          <w:sz w:val="24"/>
          <w:szCs w:val="24"/>
        </w:rPr>
        <w:tab/>
        <w:t>Board Activity Schedule</w:t>
      </w:r>
    </w:p>
    <w:p w:rsidR="006516B1" w:rsidRDefault="006516B1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283F">
        <w:rPr>
          <w:sz w:val="24"/>
          <w:szCs w:val="24"/>
        </w:rPr>
        <w:t>Parent Newsletter</w:t>
      </w:r>
    </w:p>
    <w:p w:rsidR="00136336" w:rsidRDefault="00136336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283F">
        <w:rPr>
          <w:sz w:val="24"/>
          <w:szCs w:val="24"/>
        </w:rPr>
        <w:t>The Board &amp; Administrator Brochure</w:t>
      </w:r>
    </w:p>
    <w:p w:rsidR="00D561CA" w:rsidRDefault="00D561CA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6516B1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Eleby, </w:t>
      </w:r>
      <w:r w:rsidR="00E60AF4">
        <w:rPr>
          <w:sz w:val="24"/>
          <w:szCs w:val="24"/>
        </w:rPr>
        <w:t xml:space="preserve">Green, 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7F" w:rsidRDefault="0050417F">
      <w:r>
        <w:separator/>
      </w:r>
    </w:p>
  </w:endnote>
  <w:endnote w:type="continuationSeparator" w:id="0">
    <w:p w:rsidR="0050417F" w:rsidRDefault="0050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DA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7F" w:rsidRDefault="0050417F">
      <w:r>
        <w:separator/>
      </w:r>
    </w:p>
  </w:footnote>
  <w:footnote w:type="continuationSeparator" w:id="0">
    <w:p w:rsidR="0050417F" w:rsidRDefault="0050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016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1E77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1D5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9B5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336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08D4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7B28"/>
    <w:rsid w:val="001701D9"/>
    <w:rsid w:val="00170747"/>
    <w:rsid w:val="00171C25"/>
    <w:rsid w:val="001720EA"/>
    <w:rsid w:val="00172CA3"/>
    <w:rsid w:val="001741D8"/>
    <w:rsid w:val="0017441D"/>
    <w:rsid w:val="00175189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0F42"/>
    <w:rsid w:val="002724B7"/>
    <w:rsid w:val="00273E05"/>
    <w:rsid w:val="00274B0E"/>
    <w:rsid w:val="0027566C"/>
    <w:rsid w:val="00275F3B"/>
    <w:rsid w:val="00275FB2"/>
    <w:rsid w:val="00276AFE"/>
    <w:rsid w:val="00276C3D"/>
    <w:rsid w:val="002771CD"/>
    <w:rsid w:val="002776B2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04B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0D0A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140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57B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3A00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805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6B7A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8DA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11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3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17F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1546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3F"/>
    <w:rsid w:val="0058287E"/>
    <w:rsid w:val="00582AFD"/>
    <w:rsid w:val="00583023"/>
    <w:rsid w:val="00583AEB"/>
    <w:rsid w:val="00583C59"/>
    <w:rsid w:val="00583DE1"/>
    <w:rsid w:val="005842AE"/>
    <w:rsid w:val="00584901"/>
    <w:rsid w:val="005858F9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974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54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6B1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2266"/>
    <w:rsid w:val="006827C9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1896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B48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161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4FB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37E4C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2EC5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5E64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22E9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96F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A65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6AC"/>
    <w:rsid w:val="00873E64"/>
    <w:rsid w:val="00873F5C"/>
    <w:rsid w:val="008749AB"/>
    <w:rsid w:val="00875484"/>
    <w:rsid w:val="008754EF"/>
    <w:rsid w:val="00875704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568"/>
    <w:rsid w:val="008A3C67"/>
    <w:rsid w:val="008A3DBA"/>
    <w:rsid w:val="008A49E9"/>
    <w:rsid w:val="008A532A"/>
    <w:rsid w:val="008A5904"/>
    <w:rsid w:val="008A6041"/>
    <w:rsid w:val="008A6276"/>
    <w:rsid w:val="008A697D"/>
    <w:rsid w:val="008B120B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3DE8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6832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A19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4D1D"/>
    <w:rsid w:val="00A050BC"/>
    <w:rsid w:val="00A05C6C"/>
    <w:rsid w:val="00A06A60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3949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1E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532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A69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8A7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6604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69C1"/>
    <w:rsid w:val="00B97A8F"/>
    <w:rsid w:val="00BA111D"/>
    <w:rsid w:val="00BA3B3B"/>
    <w:rsid w:val="00BA4126"/>
    <w:rsid w:val="00BA5047"/>
    <w:rsid w:val="00BA54DB"/>
    <w:rsid w:val="00BA5B03"/>
    <w:rsid w:val="00BA7AF6"/>
    <w:rsid w:val="00BA7CB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6235"/>
    <w:rsid w:val="00C16AA6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8C7"/>
    <w:rsid w:val="00C87BCA"/>
    <w:rsid w:val="00C9170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2AE0"/>
    <w:rsid w:val="00D6309A"/>
    <w:rsid w:val="00D63493"/>
    <w:rsid w:val="00D63887"/>
    <w:rsid w:val="00D638B1"/>
    <w:rsid w:val="00D63909"/>
    <w:rsid w:val="00D65316"/>
    <w:rsid w:val="00D65752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2A6"/>
    <w:rsid w:val="00DC3B9E"/>
    <w:rsid w:val="00DC51E3"/>
    <w:rsid w:val="00DC68C5"/>
    <w:rsid w:val="00DC71CA"/>
    <w:rsid w:val="00DC7426"/>
    <w:rsid w:val="00DC76CA"/>
    <w:rsid w:val="00DD0E82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1BB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3647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721"/>
    <w:rsid w:val="00E30FA9"/>
    <w:rsid w:val="00E31322"/>
    <w:rsid w:val="00E324E7"/>
    <w:rsid w:val="00E3375C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0C5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533A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292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631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31E1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5DFB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243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96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3A003-D1DA-45DD-AADF-02AE3B6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605A-5363-45BC-9272-DEEC4BD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subject/>
  <dc:creator>Mattie Johnson</dc:creator>
  <cp:keywords/>
  <dc:description/>
  <cp:lastModifiedBy>Mattie Johnson</cp:lastModifiedBy>
  <cp:revision>5</cp:revision>
  <cp:lastPrinted>2019-03-01T16:30:00Z</cp:lastPrinted>
  <dcterms:created xsi:type="dcterms:W3CDTF">2019-02-27T18:19:00Z</dcterms:created>
  <dcterms:modified xsi:type="dcterms:W3CDTF">2019-03-01T16:31:00Z</dcterms:modified>
</cp:coreProperties>
</file>