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E2027" w14:textId="61638E78" w:rsidR="008F157D" w:rsidRDefault="000D76F3">
      <w:r>
        <w:t>H. English 9</w:t>
      </w:r>
      <w:r w:rsidR="00317BD2">
        <w:t xml:space="preserve"> – Extended Reading Project</w:t>
      </w:r>
      <w:r w:rsidR="008809DF">
        <w:t xml:space="preserve"> – Due date will be announced at the beginning of the 2</w:t>
      </w:r>
      <w:r w:rsidR="008809DF" w:rsidRPr="008809DF">
        <w:rPr>
          <w:vertAlign w:val="superscript"/>
        </w:rPr>
        <w:t>nd</w:t>
      </w:r>
      <w:r w:rsidR="008809DF">
        <w:t xml:space="preserve"> semester</w:t>
      </w:r>
      <w:bookmarkStart w:id="0" w:name="_GoBack"/>
      <w:bookmarkEnd w:id="0"/>
    </w:p>
    <w:p w14:paraId="64B44711" w14:textId="77777777" w:rsidR="00317BD2" w:rsidRDefault="00317BD2"/>
    <w:p w14:paraId="73173B47" w14:textId="77777777" w:rsidR="00317BD2" w:rsidRDefault="00317BD2">
      <w:r w:rsidRPr="00317BD2">
        <w:rPr>
          <w:b/>
        </w:rPr>
        <w:t>Novels</w:t>
      </w:r>
      <w:r>
        <w:t xml:space="preserve"> – </w:t>
      </w:r>
      <w:r w:rsidR="00686349">
        <w:rPr>
          <w:i/>
        </w:rPr>
        <w:t xml:space="preserve">Unwind </w:t>
      </w:r>
      <w:r w:rsidR="00686349" w:rsidRPr="009E038C">
        <w:t xml:space="preserve">by Neal </w:t>
      </w:r>
      <w:proofErr w:type="spellStart"/>
      <w:r w:rsidR="00686349" w:rsidRPr="009E038C">
        <w:t>Shusterman</w:t>
      </w:r>
      <w:proofErr w:type="spellEnd"/>
    </w:p>
    <w:p w14:paraId="5D4A0668" w14:textId="77777777" w:rsidR="00317BD2" w:rsidRDefault="00016997">
      <w:r>
        <w:t xml:space="preserve">           </w:t>
      </w:r>
      <w:r w:rsidR="00317BD2" w:rsidRPr="00317BD2">
        <w:rPr>
          <w:i/>
        </w:rPr>
        <w:t xml:space="preserve">    </w:t>
      </w:r>
      <w:r w:rsidR="007B7D01">
        <w:rPr>
          <w:i/>
        </w:rPr>
        <w:t xml:space="preserve">Orphan Train </w:t>
      </w:r>
      <w:r w:rsidR="007B7D01" w:rsidRPr="007B7D01">
        <w:t>by Christina Baker Kline</w:t>
      </w:r>
    </w:p>
    <w:p w14:paraId="7BE4A81B" w14:textId="77777777" w:rsidR="00317BD2" w:rsidRDefault="00317BD2">
      <w:r>
        <w:t xml:space="preserve">               </w:t>
      </w:r>
      <w:r w:rsidR="00686349">
        <w:rPr>
          <w:i/>
        </w:rPr>
        <w:t>Between Shades of Gray</w:t>
      </w:r>
      <w:r w:rsidR="009E038C">
        <w:rPr>
          <w:i/>
        </w:rPr>
        <w:t xml:space="preserve"> </w:t>
      </w:r>
      <w:r w:rsidR="009E038C" w:rsidRPr="009E038C">
        <w:t>by</w:t>
      </w:r>
      <w:r w:rsidR="00686349">
        <w:rPr>
          <w:i/>
        </w:rPr>
        <w:t xml:space="preserve"> </w:t>
      </w:r>
      <w:proofErr w:type="spellStart"/>
      <w:r w:rsidR="00686349" w:rsidRPr="009E038C">
        <w:t>Ruta</w:t>
      </w:r>
      <w:proofErr w:type="spellEnd"/>
      <w:r w:rsidR="00686349" w:rsidRPr="009E038C">
        <w:t xml:space="preserve"> </w:t>
      </w:r>
      <w:proofErr w:type="spellStart"/>
      <w:r w:rsidR="00686349" w:rsidRPr="009E038C">
        <w:t>Septys</w:t>
      </w:r>
      <w:proofErr w:type="spellEnd"/>
    </w:p>
    <w:p w14:paraId="0E121C55" w14:textId="77777777" w:rsidR="007B7D01" w:rsidRDefault="007B7D01">
      <w:r>
        <w:t xml:space="preserve">               </w:t>
      </w:r>
      <w:r w:rsidRPr="007B7D01">
        <w:rPr>
          <w:i/>
        </w:rPr>
        <w:t>All American Boys</w:t>
      </w:r>
      <w:r>
        <w:t xml:space="preserve"> by Jason Reynolds and Brendan </w:t>
      </w:r>
      <w:proofErr w:type="spellStart"/>
      <w:r>
        <w:t>Kiely</w:t>
      </w:r>
      <w:proofErr w:type="spellEnd"/>
    </w:p>
    <w:p w14:paraId="67D59A8E" w14:textId="77777777" w:rsidR="00843E22" w:rsidRDefault="00843E22">
      <w:r>
        <w:t xml:space="preserve">               </w:t>
      </w:r>
      <w:r w:rsidRPr="00843E22">
        <w:rPr>
          <w:i/>
        </w:rPr>
        <w:t>Cold Sassy Tree</w:t>
      </w:r>
      <w:r>
        <w:t xml:space="preserve"> by Olive Ann Burns</w:t>
      </w:r>
    </w:p>
    <w:p w14:paraId="089723D7" w14:textId="77777777" w:rsidR="00843E22" w:rsidRDefault="00843E22">
      <w:r>
        <w:t xml:space="preserve">               </w:t>
      </w:r>
      <w:r w:rsidRPr="00843E22">
        <w:rPr>
          <w:i/>
        </w:rPr>
        <w:t>Something Wicked This Way Comes</w:t>
      </w:r>
      <w:r>
        <w:t xml:space="preserve"> by Ray Bradbury        </w:t>
      </w:r>
    </w:p>
    <w:p w14:paraId="294691F3" w14:textId="77777777" w:rsidR="00317BD2" w:rsidRDefault="00317BD2"/>
    <w:p w14:paraId="1359DC84" w14:textId="77777777" w:rsidR="000D76F3" w:rsidRPr="00210AB9" w:rsidRDefault="00210AB9">
      <w:pPr>
        <w:rPr>
          <w:b/>
        </w:rPr>
      </w:pPr>
      <w:r w:rsidRPr="00210AB9">
        <w:rPr>
          <w:b/>
        </w:rPr>
        <w:t>Choose</w:t>
      </w:r>
      <w:r w:rsidR="000D76F3" w:rsidRPr="00210AB9">
        <w:rPr>
          <w:b/>
        </w:rPr>
        <w:t xml:space="preserve"> from one of the following projects.</w:t>
      </w:r>
    </w:p>
    <w:p w14:paraId="796D6122" w14:textId="77777777" w:rsidR="000D76F3" w:rsidRPr="009E038C" w:rsidRDefault="000D76F3">
      <w:pPr>
        <w:rPr>
          <w:sz w:val="32"/>
          <w:szCs w:val="32"/>
        </w:rPr>
      </w:pPr>
    </w:p>
    <w:p w14:paraId="7434437E" w14:textId="77777777" w:rsidR="000D76F3" w:rsidRPr="00F94585" w:rsidRDefault="000D76F3">
      <w:pPr>
        <w:rPr>
          <w:b/>
        </w:rPr>
      </w:pPr>
      <w:r w:rsidRPr="009E038C">
        <w:rPr>
          <w:b/>
          <w:sz w:val="32"/>
          <w:szCs w:val="32"/>
        </w:rPr>
        <w:t>Mobile Project</w:t>
      </w:r>
      <w:r>
        <w:t xml:space="preserve"> -</w:t>
      </w:r>
      <w:proofErr w:type="gramStart"/>
      <w:r>
        <w:t>-   You</w:t>
      </w:r>
      <w:proofErr w:type="gramEnd"/>
      <w:r>
        <w:t xml:space="preserve"> can use a wire coat hanger, construction paper, white </w:t>
      </w:r>
      <w:r w:rsidR="00210AB9">
        <w:t>unlined paper</w:t>
      </w:r>
      <w:r>
        <w:t>, and string to construct you</w:t>
      </w:r>
      <w:r w:rsidR="00753E5A">
        <w:t>r</w:t>
      </w:r>
      <w:r>
        <w:t xml:space="preserve"> mobile based on the novel.   Hang a minimum of </w:t>
      </w:r>
      <w:r w:rsidR="009E038C">
        <w:rPr>
          <w:b/>
        </w:rPr>
        <w:t xml:space="preserve">four </w:t>
      </w:r>
      <w:r w:rsidRPr="00883441">
        <w:rPr>
          <w:b/>
        </w:rPr>
        <w:t>panels</w:t>
      </w:r>
      <w:r>
        <w:t xml:space="preserve"> from the mobile.   Each panel will have a </w:t>
      </w:r>
      <w:r w:rsidR="00210AB9">
        <w:t>detailed colorful</w:t>
      </w:r>
      <w:r>
        <w:t xml:space="preserve"> quality picture on one side and a detailed paragraph explaining the picture on the other side.  You need to cover the</w:t>
      </w:r>
      <w:r w:rsidRPr="00883441">
        <w:rPr>
          <w:b/>
        </w:rPr>
        <w:t xml:space="preserve"> characters</w:t>
      </w:r>
      <w:r>
        <w:t xml:space="preserve"> with a </w:t>
      </w:r>
      <w:r w:rsidR="00210AB9">
        <w:t>minimum</w:t>
      </w:r>
      <w:r>
        <w:t xml:space="preserve"> of </w:t>
      </w:r>
      <w:r w:rsidRPr="00883441">
        <w:rPr>
          <w:b/>
        </w:rPr>
        <w:t>two panels</w:t>
      </w:r>
      <w:r>
        <w:t xml:space="preserve"> (one for the protagonist and one for the antagonist), the </w:t>
      </w:r>
      <w:r w:rsidRPr="00883441">
        <w:rPr>
          <w:b/>
        </w:rPr>
        <w:t>setting with one panel</w:t>
      </w:r>
      <w:r>
        <w:t xml:space="preserve"> and the </w:t>
      </w:r>
      <w:r w:rsidR="00870098">
        <w:rPr>
          <w:b/>
        </w:rPr>
        <w:t>conflict with one</w:t>
      </w:r>
      <w:r>
        <w:t>.  Be sure each picture is colorful</w:t>
      </w:r>
      <w:r w:rsidR="00210AB9">
        <w:t xml:space="preserve"> and </w:t>
      </w:r>
      <w:r>
        <w:t>neat</w:t>
      </w:r>
      <w:r w:rsidR="00210AB9">
        <w:t>.   Each panel must be clearly labeled.</w:t>
      </w:r>
      <w:r w:rsidR="00FC2257">
        <w:t xml:space="preserve">   Explanations must be typed or written in blue or black ink. </w:t>
      </w:r>
      <w:r w:rsidR="00F94585" w:rsidRPr="00F94585">
        <w:rPr>
          <w:b/>
        </w:rPr>
        <w:t>Illustrations must be hand drawn</w:t>
      </w:r>
    </w:p>
    <w:p w14:paraId="140E3994" w14:textId="77777777" w:rsidR="000D76F3" w:rsidRDefault="000D76F3"/>
    <w:p w14:paraId="00C39F89" w14:textId="77777777" w:rsidR="000D76F3" w:rsidRPr="00210AB9" w:rsidRDefault="000D76F3">
      <w:pPr>
        <w:rPr>
          <w:b/>
        </w:rPr>
      </w:pPr>
      <w:r w:rsidRPr="00210AB9">
        <w:rPr>
          <w:b/>
        </w:rPr>
        <w:t>Grading criteria:</w:t>
      </w:r>
    </w:p>
    <w:p w14:paraId="6BCC0A28" w14:textId="77777777" w:rsidR="000D76F3" w:rsidRDefault="000D76F3"/>
    <w:p w14:paraId="0DAE9400" w14:textId="77777777" w:rsidR="00686349" w:rsidRDefault="000D76F3" w:rsidP="000D76F3">
      <w:pPr>
        <w:tabs>
          <w:tab w:val="left" w:pos="5040"/>
        </w:tabs>
      </w:pPr>
      <w:r w:rsidRPr="00686349">
        <w:rPr>
          <w:b/>
        </w:rPr>
        <w:t>Protagonist panel</w:t>
      </w:r>
      <w:r w:rsidR="00686349">
        <w:t xml:space="preserve"> (identify two </w:t>
      </w:r>
      <w:proofErr w:type="gramStart"/>
      <w:r w:rsidR="00686349">
        <w:t>physical  characteristics</w:t>
      </w:r>
      <w:proofErr w:type="gramEnd"/>
      <w:r w:rsidR="00686349">
        <w:t>,  two character</w:t>
      </w:r>
      <w:r w:rsidR="00924012">
        <w:t xml:space="preserve"> </w:t>
      </w:r>
      <w:r w:rsidR="00686349">
        <w:t xml:space="preserve">traits and </w:t>
      </w:r>
      <w:r w:rsidR="000060D5">
        <w:t xml:space="preserve">specific </w:t>
      </w:r>
      <w:r w:rsidR="00686349">
        <w:t xml:space="preserve">examples of the trait, significance of the character to the novel and example of the significance, and a quote that pertains to the character. </w:t>
      </w:r>
    </w:p>
    <w:p w14:paraId="7D707F91" w14:textId="77777777" w:rsidR="000D76F3" w:rsidRDefault="000D76F3" w:rsidP="00686349">
      <w:pPr>
        <w:tabs>
          <w:tab w:val="left" w:pos="5040"/>
        </w:tabs>
      </w:pPr>
      <w:r>
        <w:tab/>
      </w:r>
    </w:p>
    <w:p w14:paraId="5FDAC706" w14:textId="77777777" w:rsidR="00686349" w:rsidRDefault="00210AB9">
      <w:r w:rsidRPr="00870098">
        <w:rPr>
          <w:b/>
        </w:rPr>
        <w:t>Antagonist</w:t>
      </w:r>
      <w:r w:rsidR="00686349" w:rsidRPr="00870098">
        <w:rPr>
          <w:b/>
        </w:rPr>
        <w:t xml:space="preserve"> panel</w:t>
      </w:r>
      <w:r w:rsidR="00686349">
        <w:t xml:space="preserve"> </w:t>
      </w:r>
      <w:proofErr w:type="gramStart"/>
      <w:r w:rsidR="00686349">
        <w:t>( identify</w:t>
      </w:r>
      <w:proofErr w:type="gramEnd"/>
      <w:r w:rsidR="00686349">
        <w:t xml:space="preserve"> two physical characteristics, two character traits and </w:t>
      </w:r>
      <w:r w:rsidR="000060D5">
        <w:t xml:space="preserve">specific </w:t>
      </w:r>
      <w:r w:rsidR="00686349">
        <w:t>examples of the trait,</w:t>
      </w:r>
    </w:p>
    <w:p w14:paraId="67121A01" w14:textId="77777777" w:rsidR="00870098" w:rsidRDefault="00924012">
      <w:proofErr w:type="gramStart"/>
      <w:r>
        <w:t>s</w:t>
      </w:r>
      <w:r w:rsidR="00686349">
        <w:t>ignificance</w:t>
      </w:r>
      <w:proofErr w:type="gramEnd"/>
      <w:r w:rsidR="00686349">
        <w:t xml:space="preserve"> of the character to the n</w:t>
      </w:r>
      <w:r w:rsidR="000060D5">
        <w:t>o</w:t>
      </w:r>
      <w:r w:rsidR="00686349">
        <w:t>vel, and an example of the significance, and a quote that pertains to the char</w:t>
      </w:r>
      <w:r>
        <w:t>a</w:t>
      </w:r>
      <w:r w:rsidR="00686349">
        <w:t xml:space="preserve">cter. </w:t>
      </w:r>
    </w:p>
    <w:p w14:paraId="3C7C76A0" w14:textId="77777777" w:rsidR="000D76F3" w:rsidRDefault="000D76F3">
      <w:r>
        <w:tab/>
      </w:r>
      <w:r>
        <w:tab/>
      </w:r>
      <w:r>
        <w:tab/>
      </w:r>
    </w:p>
    <w:p w14:paraId="0DDF9EF0" w14:textId="77777777" w:rsidR="000D76F3" w:rsidRDefault="000D76F3">
      <w:r w:rsidRPr="00870098">
        <w:rPr>
          <w:b/>
        </w:rPr>
        <w:t>Setting panel</w:t>
      </w:r>
      <w:r w:rsidR="00870098">
        <w:t xml:space="preserve">  (identify the setting, the significance of the setting, a </w:t>
      </w:r>
      <w:r w:rsidR="000060D5">
        <w:t xml:space="preserve">specific </w:t>
      </w:r>
      <w:r w:rsidR="00870098">
        <w:t>example of the significance of the setting, and a quote that pertains to the setting</w:t>
      </w:r>
      <w:r>
        <w:tab/>
      </w:r>
      <w:r>
        <w:tab/>
      </w:r>
      <w:r>
        <w:tab/>
      </w:r>
      <w:r>
        <w:tab/>
      </w:r>
      <w:r>
        <w:tab/>
      </w:r>
    </w:p>
    <w:p w14:paraId="56E10340" w14:textId="77777777" w:rsidR="000D76F3" w:rsidRDefault="000D76F3"/>
    <w:p w14:paraId="11469295" w14:textId="77777777" w:rsidR="00870098" w:rsidRDefault="000D76F3">
      <w:r w:rsidRPr="00870098">
        <w:rPr>
          <w:b/>
        </w:rPr>
        <w:t>Conflict Panel</w:t>
      </w:r>
      <w:r>
        <w:tab/>
      </w:r>
      <w:r w:rsidR="00870098">
        <w:t>(identify the kind of conflict internal or external (man vs</w:t>
      </w:r>
      <w:r w:rsidR="00924012">
        <w:t>.</w:t>
      </w:r>
      <w:r w:rsidR="00870098">
        <w:t xml:space="preserve"> man, man vs</w:t>
      </w:r>
      <w:r w:rsidR="00924012">
        <w:t>.</w:t>
      </w:r>
      <w:r w:rsidR="00870098">
        <w:t xml:space="preserve"> nature, man vs</w:t>
      </w:r>
      <w:r w:rsidR="00924012">
        <w:t>.</w:t>
      </w:r>
      <w:r w:rsidR="00870098">
        <w:t xml:space="preserve"> technology, man vs. society), a</w:t>
      </w:r>
      <w:r w:rsidR="000060D5">
        <w:t xml:space="preserve"> specific </w:t>
      </w:r>
      <w:r w:rsidR="00870098">
        <w:t>example of the conflict, the significance the conflict has to the novel,</w:t>
      </w:r>
    </w:p>
    <w:p w14:paraId="5B7219EC" w14:textId="77777777" w:rsidR="000D76F3" w:rsidRDefault="00870098">
      <w:proofErr w:type="gramStart"/>
      <w:r>
        <w:t>and</w:t>
      </w:r>
      <w:proofErr w:type="gramEnd"/>
      <w:r w:rsidR="00924012">
        <w:t xml:space="preserve"> </w:t>
      </w:r>
      <w:r>
        <w:t xml:space="preserve">a quote that pertains to the conflict. </w:t>
      </w:r>
      <w:r w:rsidR="000D76F3">
        <w:tab/>
      </w:r>
      <w:r w:rsidR="000D76F3">
        <w:tab/>
      </w:r>
      <w:r w:rsidR="000D76F3">
        <w:tab/>
      </w:r>
      <w:r w:rsidR="000D76F3">
        <w:tab/>
      </w:r>
    </w:p>
    <w:p w14:paraId="43594AA0" w14:textId="77777777" w:rsidR="000D76F3" w:rsidRDefault="000D76F3"/>
    <w:p w14:paraId="5390B870" w14:textId="77777777" w:rsidR="00883441" w:rsidRDefault="00883441"/>
    <w:p w14:paraId="72007222" w14:textId="77777777" w:rsidR="00883441" w:rsidRDefault="00883441">
      <w:pPr>
        <w:rPr>
          <w:b/>
        </w:rPr>
      </w:pPr>
      <w:r w:rsidRPr="009E038C">
        <w:rPr>
          <w:b/>
          <w:sz w:val="32"/>
          <w:szCs w:val="32"/>
        </w:rPr>
        <w:t>Illustrated Map</w:t>
      </w:r>
      <w:r>
        <w:t xml:space="preserve"> </w:t>
      </w:r>
      <w:proofErr w:type="gramStart"/>
      <w:r>
        <w:t>-   On</w:t>
      </w:r>
      <w:proofErr w:type="gramEnd"/>
      <w:r>
        <w:t xml:space="preserve"> a half of a poster board, construct an illustrated map depicting the novel.   Illustrated map </w:t>
      </w:r>
      <w:r w:rsidRPr="00883441">
        <w:rPr>
          <w:b/>
        </w:rPr>
        <w:t>must have</w:t>
      </w:r>
      <w:r>
        <w:t xml:space="preserve"> </w:t>
      </w:r>
      <w:r w:rsidR="000060D5">
        <w:t>five events</w:t>
      </w:r>
      <w:proofErr w:type="gramStart"/>
      <w:r w:rsidRPr="00883441">
        <w:rPr>
          <w:b/>
        </w:rPr>
        <w:t xml:space="preserve">:   </w:t>
      </w:r>
      <w:r w:rsidR="000060D5">
        <w:rPr>
          <w:b/>
        </w:rPr>
        <w:t>each</w:t>
      </w:r>
      <w:proofErr w:type="gramEnd"/>
      <w:r w:rsidR="000060D5">
        <w:rPr>
          <w:b/>
        </w:rPr>
        <w:t xml:space="preserve"> event must have the following: </w:t>
      </w:r>
      <w:r w:rsidR="000060D5">
        <w:t xml:space="preserve">a </w:t>
      </w:r>
      <w:r w:rsidR="00ED2B35">
        <w:t>picture</w:t>
      </w:r>
      <w:r>
        <w:t xml:space="preserve"> </w:t>
      </w:r>
      <w:r w:rsidR="000060D5">
        <w:t xml:space="preserve">for each event </w:t>
      </w:r>
      <w:r>
        <w:t xml:space="preserve">to </w:t>
      </w:r>
      <w:r w:rsidR="00ED2B35">
        <w:t xml:space="preserve">clearly </w:t>
      </w:r>
      <w:r>
        <w:t>depict character</w:t>
      </w:r>
      <w:r w:rsidR="00924012">
        <w:t>(s)</w:t>
      </w:r>
      <w:r>
        <w:t>, setting, and conflict),</w:t>
      </w:r>
      <w:r w:rsidR="000060D5">
        <w:t xml:space="preserve"> </w:t>
      </w:r>
      <w:r w:rsidR="000060D5">
        <w:rPr>
          <w:b/>
        </w:rPr>
        <w:t>one</w:t>
      </w:r>
      <w:r w:rsidRPr="00883441">
        <w:rPr>
          <w:b/>
        </w:rPr>
        <w:t xml:space="preserve"> quotation</w:t>
      </w:r>
      <w:r>
        <w:t xml:space="preserve"> </w:t>
      </w:r>
      <w:r w:rsidR="000060D5">
        <w:t xml:space="preserve">for each event </w:t>
      </w:r>
      <w:r>
        <w:t xml:space="preserve">(including speaker and page number), </w:t>
      </w:r>
      <w:r w:rsidR="000060D5" w:rsidRPr="000060D5">
        <w:rPr>
          <w:b/>
        </w:rPr>
        <w:t>one</w:t>
      </w:r>
      <w:r w:rsidR="000060D5">
        <w:t xml:space="preserve"> </w:t>
      </w:r>
      <w:r w:rsidRPr="00883441">
        <w:rPr>
          <w:b/>
        </w:rPr>
        <w:t>caption</w:t>
      </w:r>
      <w:r>
        <w:t xml:space="preserve"> for each </w:t>
      </w:r>
      <w:r w:rsidR="000060D5">
        <w:t xml:space="preserve">event </w:t>
      </w:r>
      <w:r>
        <w:t xml:space="preserve">(captions need to </w:t>
      </w:r>
      <w:r w:rsidR="00ED2B35">
        <w:t xml:space="preserve">clearly </w:t>
      </w:r>
      <w:r>
        <w:t xml:space="preserve">include characters, setting, </w:t>
      </w:r>
      <w:r w:rsidR="009E038C">
        <w:t xml:space="preserve">conflict, </w:t>
      </w:r>
      <w:r>
        <w:t>and the significance the event has to the plot).  Each event must be colorful and neatly done.  Use construction paper and white unlined paper for the captions.   Captions may be typed or written in blue or black ink.   Title and author must appear at the top of the poster in large eye-popping letters.</w:t>
      </w:r>
      <w:r w:rsidR="00F94585">
        <w:t xml:space="preserve"> </w:t>
      </w:r>
      <w:r w:rsidR="00F94585" w:rsidRPr="00F94585">
        <w:rPr>
          <w:b/>
        </w:rPr>
        <w:t>Illustration must be hand drawn</w:t>
      </w:r>
      <w:r w:rsidR="00924012">
        <w:rPr>
          <w:b/>
        </w:rPr>
        <w:t>.</w:t>
      </w:r>
    </w:p>
    <w:p w14:paraId="16276D34" w14:textId="77777777" w:rsidR="009E038C" w:rsidRDefault="009E038C">
      <w:pPr>
        <w:rPr>
          <w:b/>
        </w:rPr>
      </w:pPr>
    </w:p>
    <w:p w14:paraId="01951845" w14:textId="77777777" w:rsidR="009E038C" w:rsidRDefault="009E038C"/>
    <w:p w14:paraId="4FD0C145" w14:textId="77777777" w:rsidR="00C8671F" w:rsidRDefault="00C8671F"/>
    <w:p w14:paraId="1693425F" w14:textId="77777777" w:rsidR="00C8671F" w:rsidRDefault="00C8671F">
      <w:r w:rsidRPr="009E038C">
        <w:rPr>
          <w:b/>
          <w:sz w:val="32"/>
          <w:szCs w:val="32"/>
        </w:rPr>
        <w:t>CD (music compilation for the novel</w:t>
      </w:r>
      <w:r w:rsidR="009E038C" w:rsidRPr="009E038C">
        <w:rPr>
          <w:b/>
          <w:sz w:val="32"/>
          <w:szCs w:val="32"/>
        </w:rPr>
        <w:t>)</w:t>
      </w:r>
      <w:r>
        <w:t xml:space="preserve"> – Using a CD container, design a CD for your novel.   CD must include </w:t>
      </w:r>
      <w:r w:rsidRPr="00B4220B">
        <w:rPr>
          <w:b/>
        </w:rPr>
        <w:t>five songs</w:t>
      </w:r>
      <w:proofErr w:type="gramStart"/>
      <w:r>
        <w:t>:   Each</w:t>
      </w:r>
      <w:proofErr w:type="gramEnd"/>
      <w:r>
        <w:t xml:space="preserve"> song depicts the following elements:   </w:t>
      </w:r>
      <w:r w:rsidRPr="00B4220B">
        <w:rPr>
          <w:b/>
        </w:rPr>
        <w:t>character (</w:t>
      </w:r>
      <w:r>
        <w:t xml:space="preserve">two songs for two characters), </w:t>
      </w:r>
    </w:p>
    <w:p w14:paraId="2A65EE56" w14:textId="77777777" w:rsidR="00C8671F" w:rsidRDefault="009E038C">
      <w:proofErr w:type="gramStart"/>
      <w:r>
        <w:rPr>
          <w:b/>
        </w:rPr>
        <w:t>conflict</w:t>
      </w:r>
      <w:proofErr w:type="gramEnd"/>
      <w:r>
        <w:rPr>
          <w:b/>
        </w:rPr>
        <w:t xml:space="preserve">, </w:t>
      </w:r>
      <w:r w:rsidR="00C8671F" w:rsidRPr="00B4220B">
        <w:rPr>
          <w:b/>
        </w:rPr>
        <w:t>setting</w:t>
      </w:r>
      <w:r w:rsidR="00C8671F">
        <w:t xml:space="preserve">, and a choice between </w:t>
      </w:r>
      <w:r w:rsidR="00C8671F" w:rsidRPr="00B4220B">
        <w:rPr>
          <w:b/>
        </w:rPr>
        <w:t>symbolism and theme.</w:t>
      </w:r>
      <w:r w:rsidR="00C8671F">
        <w:t xml:space="preserve">   The songs must clearly represent the elements.   Each </w:t>
      </w:r>
      <w:r w:rsidR="00B4220B">
        <w:t>song</w:t>
      </w:r>
      <w:r w:rsidR="00C8671F">
        <w:t xml:space="preserve"> must have </w:t>
      </w:r>
      <w:r w:rsidR="00C8671F" w:rsidRPr="00B4220B">
        <w:rPr>
          <w:b/>
        </w:rPr>
        <w:t xml:space="preserve">a description of how the song relates to the </w:t>
      </w:r>
      <w:proofErr w:type="gramStart"/>
      <w:r w:rsidR="00C8671F" w:rsidRPr="00B4220B">
        <w:rPr>
          <w:b/>
        </w:rPr>
        <w:t>novel</w:t>
      </w:r>
      <w:r w:rsidR="00924012">
        <w:rPr>
          <w:b/>
        </w:rPr>
        <w:t xml:space="preserve"> ,</w:t>
      </w:r>
      <w:proofErr w:type="gramEnd"/>
      <w:r w:rsidR="00924012">
        <w:rPr>
          <w:b/>
        </w:rPr>
        <w:t xml:space="preserve"> a line from the song that depicts the elements</w:t>
      </w:r>
      <w:r w:rsidR="00924012">
        <w:t xml:space="preserve">, </w:t>
      </w:r>
      <w:r w:rsidR="00924012" w:rsidRPr="00924012">
        <w:rPr>
          <w:b/>
        </w:rPr>
        <w:t>and a quote from the novel that depicts the element.</w:t>
      </w:r>
      <w:r w:rsidR="00C8671F">
        <w:t xml:space="preserve"> </w:t>
      </w:r>
      <w:r w:rsidR="00924012">
        <w:t xml:space="preserve"> Each quote from the novel must have speaker </w:t>
      </w:r>
      <w:proofErr w:type="gramStart"/>
      <w:r w:rsidR="00924012">
        <w:t>and  page</w:t>
      </w:r>
      <w:proofErr w:type="gramEnd"/>
      <w:r w:rsidR="00924012">
        <w:t xml:space="preserve"> number. </w:t>
      </w:r>
      <w:r w:rsidR="00C8671F">
        <w:t xml:space="preserve">  Each description must be 20 – 25 words.</w:t>
      </w:r>
    </w:p>
    <w:p w14:paraId="23751915" w14:textId="77777777" w:rsidR="009E038C" w:rsidRDefault="009E038C"/>
    <w:p w14:paraId="5E500B2D" w14:textId="77777777" w:rsidR="00C8671F" w:rsidRPr="00F94585" w:rsidRDefault="00C8671F">
      <w:pPr>
        <w:rPr>
          <w:b/>
        </w:rPr>
      </w:pPr>
      <w:r>
        <w:t>CD must have colorful illustrations displayed on the following areas of the cover</w:t>
      </w:r>
      <w:proofErr w:type="gramStart"/>
      <w:r>
        <w:t>:   the</w:t>
      </w:r>
      <w:proofErr w:type="gramEnd"/>
      <w:r>
        <w:t xml:space="preserve"> front on the CD, the inside of the CD, and the back of the CD. CD must use white unlined paper.   It must be typed or written in blue or black in.   Title and author must appear on the front of the CD in large eye-popping letters</w:t>
      </w:r>
      <w:r w:rsidRPr="00F94585">
        <w:rPr>
          <w:b/>
        </w:rPr>
        <w:t>.</w:t>
      </w:r>
      <w:r w:rsidR="00F94585" w:rsidRPr="00F94585">
        <w:rPr>
          <w:b/>
        </w:rPr>
        <w:t xml:space="preserve"> Illustrations must be hand drawn.</w:t>
      </w:r>
    </w:p>
    <w:p w14:paraId="3FC9A14D" w14:textId="77777777" w:rsidR="000D76F3" w:rsidRDefault="000D76F3"/>
    <w:sectPr w:rsidR="000D76F3" w:rsidSect="000D76F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8AF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34"/>
    <w:rsid w:val="000010C5"/>
    <w:rsid w:val="00005FFF"/>
    <w:rsid w:val="000060D5"/>
    <w:rsid w:val="00011CBC"/>
    <w:rsid w:val="0001384E"/>
    <w:rsid w:val="00016997"/>
    <w:rsid w:val="0002088F"/>
    <w:rsid w:val="0009044D"/>
    <w:rsid w:val="00095475"/>
    <w:rsid w:val="000A5AB1"/>
    <w:rsid w:val="000B3036"/>
    <w:rsid w:val="000B4892"/>
    <w:rsid w:val="000C04F6"/>
    <w:rsid w:val="000D76F3"/>
    <w:rsid w:val="000F4FEC"/>
    <w:rsid w:val="0010333D"/>
    <w:rsid w:val="00145B36"/>
    <w:rsid w:val="0017784A"/>
    <w:rsid w:val="001A0A6B"/>
    <w:rsid w:val="001B00F6"/>
    <w:rsid w:val="001C5F1E"/>
    <w:rsid w:val="001D21EE"/>
    <w:rsid w:val="001F0437"/>
    <w:rsid w:val="00206841"/>
    <w:rsid w:val="002107D7"/>
    <w:rsid w:val="00210AB9"/>
    <w:rsid w:val="00232FA9"/>
    <w:rsid w:val="002463F9"/>
    <w:rsid w:val="00253BA2"/>
    <w:rsid w:val="00255760"/>
    <w:rsid w:val="00281BF5"/>
    <w:rsid w:val="002B5B76"/>
    <w:rsid w:val="002C5FB0"/>
    <w:rsid w:val="003028D5"/>
    <w:rsid w:val="00306A5B"/>
    <w:rsid w:val="003130A4"/>
    <w:rsid w:val="00317BD2"/>
    <w:rsid w:val="003264B9"/>
    <w:rsid w:val="003318CF"/>
    <w:rsid w:val="00345E28"/>
    <w:rsid w:val="003503E4"/>
    <w:rsid w:val="00357EB2"/>
    <w:rsid w:val="003676AB"/>
    <w:rsid w:val="00371D90"/>
    <w:rsid w:val="00391543"/>
    <w:rsid w:val="003A59BD"/>
    <w:rsid w:val="003D5054"/>
    <w:rsid w:val="003F5106"/>
    <w:rsid w:val="004001B8"/>
    <w:rsid w:val="0040440E"/>
    <w:rsid w:val="0041304A"/>
    <w:rsid w:val="00445F31"/>
    <w:rsid w:val="00447436"/>
    <w:rsid w:val="00455D7E"/>
    <w:rsid w:val="00475B9F"/>
    <w:rsid w:val="00483048"/>
    <w:rsid w:val="004920D8"/>
    <w:rsid w:val="004B0DF1"/>
    <w:rsid w:val="004B79B8"/>
    <w:rsid w:val="004C06F0"/>
    <w:rsid w:val="004C5064"/>
    <w:rsid w:val="004E4DC2"/>
    <w:rsid w:val="004E629C"/>
    <w:rsid w:val="004F2818"/>
    <w:rsid w:val="004F41D7"/>
    <w:rsid w:val="00533A45"/>
    <w:rsid w:val="00544DB8"/>
    <w:rsid w:val="0055146F"/>
    <w:rsid w:val="00557FB4"/>
    <w:rsid w:val="0056598F"/>
    <w:rsid w:val="0057025B"/>
    <w:rsid w:val="00571DE6"/>
    <w:rsid w:val="00572695"/>
    <w:rsid w:val="00582AE2"/>
    <w:rsid w:val="00582B89"/>
    <w:rsid w:val="00585E34"/>
    <w:rsid w:val="00592187"/>
    <w:rsid w:val="005948BA"/>
    <w:rsid w:val="005D15DB"/>
    <w:rsid w:val="005E17FF"/>
    <w:rsid w:val="005E518B"/>
    <w:rsid w:val="005F40D7"/>
    <w:rsid w:val="005F687B"/>
    <w:rsid w:val="00650617"/>
    <w:rsid w:val="006600AE"/>
    <w:rsid w:val="006603EE"/>
    <w:rsid w:val="00660D60"/>
    <w:rsid w:val="00676038"/>
    <w:rsid w:val="0067769C"/>
    <w:rsid w:val="00684F14"/>
    <w:rsid w:val="00686349"/>
    <w:rsid w:val="006A121D"/>
    <w:rsid w:val="006A2ACC"/>
    <w:rsid w:val="006A50D8"/>
    <w:rsid w:val="006C5406"/>
    <w:rsid w:val="006D3CFF"/>
    <w:rsid w:val="006F5419"/>
    <w:rsid w:val="006F7D40"/>
    <w:rsid w:val="00702FF7"/>
    <w:rsid w:val="00706C2A"/>
    <w:rsid w:val="00710E0D"/>
    <w:rsid w:val="00711AA3"/>
    <w:rsid w:val="00727801"/>
    <w:rsid w:val="00753E5A"/>
    <w:rsid w:val="00770321"/>
    <w:rsid w:val="00776999"/>
    <w:rsid w:val="00785458"/>
    <w:rsid w:val="00792490"/>
    <w:rsid w:val="007B7D01"/>
    <w:rsid w:val="007C3283"/>
    <w:rsid w:val="007C6152"/>
    <w:rsid w:val="007C63DE"/>
    <w:rsid w:val="007E001A"/>
    <w:rsid w:val="00805182"/>
    <w:rsid w:val="00806F1C"/>
    <w:rsid w:val="00820AD3"/>
    <w:rsid w:val="00843E22"/>
    <w:rsid w:val="00864D55"/>
    <w:rsid w:val="00870098"/>
    <w:rsid w:val="00873515"/>
    <w:rsid w:val="0087441B"/>
    <w:rsid w:val="008809DF"/>
    <w:rsid w:val="00883441"/>
    <w:rsid w:val="008A537B"/>
    <w:rsid w:val="008C39EF"/>
    <w:rsid w:val="008C40FD"/>
    <w:rsid w:val="008D448D"/>
    <w:rsid w:val="008F157D"/>
    <w:rsid w:val="008F4B65"/>
    <w:rsid w:val="00924012"/>
    <w:rsid w:val="00924093"/>
    <w:rsid w:val="00941FD2"/>
    <w:rsid w:val="00944634"/>
    <w:rsid w:val="00950DDE"/>
    <w:rsid w:val="00965EBB"/>
    <w:rsid w:val="00966A8C"/>
    <w:rsid w:val="00966C9A"/>
    <w:rsid w:val="00976D94"/>
    <w:rsid w:val="00983F20"/>
    <w:rsid w:val="009874F4"/>
    <w:rsid w:val="009A2F0D"/>
    <w:rsid w:val="009A406B"/>
    <w:rsid w:val="009B39D9"/>
    <w:rsid w:val="009B7055"/>
    <w:rsid w:val="009C5513"/>
    <w:rsid w:val="009C5785"/>
    <w:rsid w:val="009D4298"/>
    <w:rsid w:val="009D492E"/>
    <w:rsid w:val="009D715B"/>
    <w:rsid w:val="009E038C"/>
    <w:rsid w:val="009E0B40"/>
    <w:rsid w:val="009E7720"/>
    <w:rsid w:val="009F2548"/>
    <w:rsid w:val="009F675F"/>
    <w:rsid w:val="009F692E"/>
    <w:rsid w:val="00A30F71"/>
    <w:rsid w:val="00A32D23"/>
    <w:rsid w:val="00A35648"/>
    <w:rsid w:val="00A44543"/>
    <w:rsid w:val="00A61B78"/>
    <w:rsid w:val="00A62B7C"/>
    <w:rsid w:val="00A76D72"/>
    <w:rsid w:val="00A83862"/>
    <w:rsid w:val="00A843D9"/>
    <w:rsid w:val="00A84A0C"/>
    <w:rsid w:val="00AB26E2"/>
    <w:rsid w:val="00AB4256"/>
    <w:rsid w:val="00AC2291"/>
    <w:rsid w:val="00AC3CD6"/>
    <w:rsid w:val="00AD3816"/>
    <w:rsid w:val="00AE70BF"/>
    <w:rsid w:val="00B053DF"/>
    <w:rsid w:val="00B3550F"/>
    <w:rsid w:val="00B4220B"/>
    <w:rsid w:val="00B42581"/>
    <w:rsid w:val="00B73413"/>
    <w:rsid w:val="00B90A2B"/>
    <w:rsid w:val="00B93885"/>
    <w:rsid w:val="00BA5164"/>
    <w:rsid w:val="00BB59B2"/>
    <w:rsid w:val="00BC7058"/>
    <w:rsid w:val="00BD7083"/>
    <w:rsid w:val="00BF3FB3"/>
    <w:rsid w:val="00BF644A"/>
    <w:rsid w:val="00C03796"/>
    <w:rsid w:val="00C06658"/>
    <w:rsid w:val="00C06B99"/>
    <w:rsid w:val="00C1305D"/>
    <w:rsid w:val="00C1443F"/>
    <w:rsid w:val="00C1727F"/>
    <w:rsid w:val="00C22CFE"/>
    <w:rsid w:val="00C31EBC"/>
    <w:rsid w:val="00C33463"/>
    <w:rsid w:val="00C36270"/>
    <w:rsid w:val="00C36A16"/>
    <w:rsid w:val="00C5427C"/>
    <w:rsid w:val="00C55DF5"/>
    <w:rsid w:val="00C77AC1"/>
    <w:rsid w:val="00C8671F"/>
    <w:rsid w:val="00CB778A"/>
    <w:rsid w:val="00CC0BBD"/>
    <w:rsid w:val="00CC3212"/>
    <w:rsid w:val="00CD7A94"/>
    <w:rsid w:val="00D07764"/>
    <w:rsid w:val="00D1309A"/>
    <w:rsid w:val="00D23393"/>
    <w:rsid w:val="00D569C0"/>
    <w:rsid w:val="00D613E1"/>
    <w:rsid w:val="00D63DC8"/>
    <w:rsid w:val="00DD679C"/>
    <w:rsid w:val="00DF4A2C"/>
    <w:rsid w:val="00E11762"/>
    <w:rsid w:val="00E148DC"/>
    <w:rsid w:val="00E208C4"/>
    <w:rsid w:val="00E2460A"/>
    <w:rsid w:val="00E45244"/>
    <w:rsid w:val="00E5311B"/>
    <w:rsid w:val="00E571A1"/>
    <w:rsid w:val="00E606A3"/>
    <w:rsid w:val="00E753A9"/>
    <w:rsid w:val="00EB30CA"/>
    <w:rsid w:val="00EB5E70"/>
    <w:rsid w:val="00ED1033"/>
    <w:rsid w:val="00ED2B35"/>
    <w:rsid w:val="00EE64F6"/>
    <w:rsid w:val="00EF13C7"/>
    <w:rsid w:val="00F01FC8"/>
    <w:rsid w:val="00F603DF"/>
    <w:rsid w:val="00F6388D"/>
    <w:rsid w:val="00F645F5"/>
    <w:rsid w:val="00F71FD0"/>
    <w:rsid w:val="00F94585"/>
    <w:rsid w:val="00F949B3"/>
    <w:rsid w:val="00F96A44"/>
    <w:rsid w:val="00FA536C"/>
    <w:rsid w:val="00FC2257"/>
    <w:rsid w:val="00FD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AC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Linda</dc:creator>
  <cp:keywords/>
  <dc:description/>
  <cp:lastModifiedBy>Linda</cp:lastModifiedBy>
  <cp:revision>2</cp:revision>
  <cp:lastPrinted>2019-12-18T21:03:00Z</cp:lastPrinted>
  <dcterms:created xsi:type="dcterms:W3CDTF">2020-07-16T20:38:00Z</dcterms:created>
  <dcterms:modified xsi:type="dcterms:W3CDTF">2020-07-16T20:38:00Z</dcterms:modified>
</cp:coreProperties>
</file>