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04" w:rsidRDefault="005C0604" w:rsidP="00912961">
      <w:pPr>
        <w:rPr>
          <w:rFonts w:eastAsia="Times New Roman"/>
          <w:sz w:val="24"/>
          <w:szCs w:val="24"/>
        </w:rPr>
      </w:pPr>
    </w:p>
    <w:p w:rsidR="00771B19" w:rsidRPr="00033E71" w:rsidRDefault="00771B19" w:rsidP="00771B19">
      <w:pPr>
        <w:ind w:left="720" w:hanging="720"/>
        <w:jc w:val="center"/>
        <w:rPr>
          <w:rFonts w:eastAsia="Times New Roman"/>
          <w:b/>
          <w:sz w:val="24"/>
          <w:szCs w:val="24"/>
        </w:rPr>
      </w:pPr>
      <w:r w:rsidRPr="00033E71">
        <w:rPr>
          <w:rFonts w:eastAsia="Times New Roman"/>
          <w:b/>
          <w:sz w:val="24"/>
          <w:szCs w:val="24"/>
        </w:rPr>
        <w:t>PAULSBORO PUBLIC SCHOOLS</w:t>
      </w:r>
    </w:p>
    <w:p w:rsidR="00984EC8" w:rsidRPr="00556B48" w:rsidRDefault="00984EC8" w:rsidP="00771B19">
      <w:pPr>
        <w:jc w:val="center"/>
        <w:rPr>
          <w:rFonts w:eastAsia="Times New Roman"/>
          <w:sz w:val="24"/>
          <w:szCs w:val="24"/>
        </w:rPr>
      </w:pPr>
    </w:p>
    <w:p w:rsidR="00771B19" w:rsidRDefault="00771B19" w:rsidP="00771B19">
      <w:pPr>
        <w:jc w:val="center"/>
        <w:rPr>
          <w:rFonts w:eastAsia="Times New Roman"/>
          <w:b/>
          <w:sz w:val="24"/>
          <w:szCs w:val="24"/>
        </w:rPr>
      </w:pPr>
      <w:r w:rsidRPr="00D77BA1">
        <w:rPr>
          <w:rFonts w:eastAsia="Times New Roman"/>
          <w:b/>
          <w:sz w:val="24"/>
          <w:szCs w:val="24"/>
        </w:rPr>
        <w:t xml:space="preserve">Monday, </w:t>
      </w:r>
      <w:r w:rsidR="001B7891" w:rsidRPr="00D77BA1">
        <w:rPr>
          <w:rFonts w:eastAsia="Times New Roman"/>
          <w:b/>
          <w:sz w:val="24"/>
          <w:szCs w:val="24"/>
        </w:rPr>
        <w:t>June 27</w:t>
      </w:r>
      <w:r w:rsidRPr="00D77BA1">
        <w:rPr>
          <w:rFonts w:eastAsia="Times New Roman"/>
          <w:b/>
          <w:sz w:val="24"/>
          <w:szCs w:val="24"/>
        </w:rPr>
        <w:t>, 2016</w:t>
      </w:r>
      <w:r w:rsidR="00D77BA1">
        <w:rPr>
          <w:rFonts w:eastAsia="Times New Roman"/>
          <w:b/>
          <w:sz w:val="24"/>
          <w:szCs w:val="24"/>
        </w:rPr>
        <w:t xml:space="preserve"> </w:t>
      </w:r>
    </w:p>
    <w:p w:rsidR="00D77BA1" w:rsidRPr="00D77BA1" w:rsidRDefault="00D77BA1" w:rsidP="00771B19">
      <w:pPr>
        <w:jc w:val="center"/>
        <w:rPr>
          <w:rFonts w:eastAsia="Times New Roman"/>
          <w:b/>
          <w:sz w:val="24"/>
          <w:szCs w:val="24"/>
        </w:rPr>
      </w:pPr>
    </w:p>
    <w:p w:rsidR="00771B19" w:rsidRPr="00D77BA1" w:rsidRDefault="00D77BA1" w:rsidP="00771B19">
      <w:pPr>
        <w:jc w:val="center"/>
        <w:rPr>
          <w:rFonts w:eastAsia="Times New Roman"/>
          <w:b/>
          <w:sz w:val="32"/>
          <w:szCs w:val="24"/>
        </w:rPr>
      </w:pPr>
      <w:r w:rsidRPr="00D77BA1">
        <w:rPr>
          <w:rFonts w:eastAsia="Times New Roman"/>
          <w:b/>
          <w:sz w:val="32"/>
          <w:szCs w:val="24"/>
        </w:rPr>
        <w:t xml:space="preserve">MINUTES </w:t>
      </w:r>
    </w:p>
    <w:p w:rsidR="00771B19" w:rsidRPr="00556B48" w:rsidRDefault="00771B19" w:rsidP="00771B19">
      <w:pPr>
        <w:tabs>
          <w:tab w:val="left" w:pos="5040"/>
        </w:tabs>
        <w:rPr>
          <w:rFonts w:eastAsia="Times New Roman"/>
        </w:rPr>
      </w:pPr>
    </w:p>
    <w:p w:rsidR="00771B19" w:rsidRPr="00556B48" w:rsidRDefault="00771B19" w:rsidP="00771B19">
      <w:pPr>
        <w:tabs>
          <w:tab w:val="left" w:pos="5040"/>
        </w:tabs>
        <w:jc w:val="center"/>
        <w:rPr>
          <w:rFonts w:eastAsia="Times New Roman"/>
          <w:sz w:val="18"/>
          <w:szCs w:val="20"/>
        </w:rPr>
      </w:pPr>
    </w:p>
    <w:p w:rsidR="00D77BA1" w:rsidRDefault="00D77BA1" w:rsidP="00350A2A">
      <w:pPr>
        <w:pStyle w:val="ListParagraph"/>
        <w:ind w:left="0" w:right="-367"/>
        <w:rPr>
          <w:rFonts w:ascii="Times New Roman" w:eastAsiaTheme="minorHAnsi" w:hAnsi="Times New Roman"/>
          <w:b/>
        </w:rPr>
      </w:pPr>
      <w:r w:rsidRPr="00D77BA1">
        <w:rPr>
          <w:rFonts w:ascii="Times New Roman" w:eastAsiaTheme="minorHAnsi" w:hAnsi="Times New Roman"/>
          <w:b/>
        </w:rPr>
        <w:t>REGULAR MEETING</w:t>
      </w:r>
      <w:r>
        <w:rPr>
          <w:rFonts w:ascii="Times New Roman" w:eastAsiaTheme="minorHAnsi" w:hAnsi="Times New Roman"/>
          <w:b/>
        </w:rPr>
        <w:t xml:space="preserve"> </w:t>
      </w:r>
    </w:p>
    <w:p w:rsidR="00D77BA1" w:rsidRPr="00D77BA1" w:rsidRDefault="00D77BA1" w:rsidP="00D77BA1">
      <w:pPr>
        <w:pStyle w:val="ListParagraph"/>
        <w:ind w:right="-367"/>
        <w:rPr>
          <w:rFonts w:ascii="Times New Roman" w:eastAsiaTheme="minorHAnsi" w:hAnsi="Times New Roman"/>
          <w:b/>
        </w:rPr>
      </w:pPr>
    </w:p>
    <w:p w:rsidR="00016080" w:rsidRDefault="00D77BA1" w:rsidP="00350A2A">
      <w:pPr>
        <w:pStyle w:val="ListParagraph"/>
        <w:ind w:left="0" w:right="-367"/>
        <w:rPr>
          <w:rFonts w:ascii="Times New Roman" w:hAnsi="Times New Roman"/>
        </w:rPr>
      </w:pPr>
      <w:r w:rsidRPr="00D77BA1">
        <w:rPr>
          <w:rFonts w:ascii="Times New Roman" w:eastAsiaTheme="minorHAnsi" w:hAnsi="Times New Roman"/>
        </w:rPr>
        <w:t>Mr. Ridinger reading the following called a Regular Meeting of the Paulsboro Board of Education to order on the above date: “As required under the guidelines of the Open Public Meeting Law, notice of this meeting was sent to The South Jersey Times.  As President I, therefore, declare this to be a legal meeting of the Paulsboro Board of Education”.  The meeting was calle</w:t>
      </w:r>
      <w:r>
        <w:rPr>
          <w:rFonts w:ascii="Times New Roman" w:eastAsiaTheme="minorHAnsi" w:hAnsi="Times New Roman"/>
        </w:rPr>
        <w:t>d to order at approximately 7:04</w:t>
      </w:r>
      <w:r w:rsidRPr="00D77BA1">
        <w:rPr>
          <w:rFonts w:ascii="Times New Roman" w:eastAsiaTheme="minorHAnsi" w:hAnsi="Times New Roman"/>
        </w:rPr>
        <w:t>p.m.by pledging allegiance to the flag with the following members present: Mr. Hamilton, Mr. Hughes, Greenwich Township Representative, Mr. Lisa, Mrs. Lozada-Shaw, Mr. Ridinger, Mr</w:t>
      </w:r>
      <w:r w:rsidR="00826D4C">
        <w:rPr>
          <w:rFonts w:ascii="Times New Roman" w:eastAsiaTheme="minorHAnsi" w:hAnsi="Times New Roman"/>
        </w:rPr>
        <w:t>s. Stevenson and Mr. Walter.  Ms. Dunn, Mrs. Pr</w:t>
      </w:r>
      <w:r w:rsidR="00033E71">
        <w:rPr>
          <w:rFonts w:ascii="Times New Roman" w:eastAsiaTheme="minorHAnsi" w:hAnsi="Times New Roman"/>
        </w:rPr>
        <w:t>i</w:t>
      </w:r>
      <w:r w:rsidR="00826D4C">
        <w:rPr>
          <w:rFonts w:ascii="Times New Roman" w:eastAsiaTheme="minorHAnsi" w:hAnsi="Times New Roman"/>
        </w:rPr>
        <w:t>e</w:t>
      </w:r>
      <w:r w:rsidR="00033E71">
        <w:rPr>
          <w:rFonts w:ascii="Times New Roman" w:eastAsiaTheme="minorHAnsi" w:hAnsi="Times New Roman"/>
        </w:rPr>
        <w:t xml:space="preserve">st and </w:t>
      </w:r>
      <w:r w:rsidR="00826D4C">
        <w:rPr>
          <w:rFonts w:ascii="Times New Roman" w:eastAsiaTheme="minorHAnsi" w:hAnsi="Times New Roman"/>
        </w:rPr>
        <w:t>Ms. Eastlack</w:t>
      </w:r>
      <w:r w:rsidR="00033E71">
        <w:rPr>
          <w:rFonts w:ascii="Times New Roman" w:eastAsiaTheme="minorHAnsi" w:hAnsi="Times New Roman"/>
        </w:rPr>
        <w:t xml:space="preserve"> were abs</w:t>
      </w:r>
      <w:r w:rsidRPr="00D77BA1">
        <w:rPr>
          <w:rFonts w:ascii="Times New Roman" w:eastAsiaTheme="minorHAnsi" w:hAnsi="Times New Roman"/>
        </w:rPr>
        <w:t>ent</w:t>
      </w:r>
      <w:r w:rsidR="00033E71">
        <w:rPr>
          <w:rFonts w:ascii="Times New Roman" w:eastAsiaTheme="minorHAnsi" w:hAnsi="Times New Roman"/>
        </w:rPr>
        <w:t xml:space="preserve">. Also present were </w:t>
      </w:r>
      <w:r w:rsidRPr="00D77BA1">
        <w:rPr>
          <w:rFonts w:ascii="Times New Roman" w:eastAsiaTheme="minorHAnsi" w:hAnsi="Times New Roman"/>
        </w:rPr>
        <w:t>Dr.</w:t>
      </w:r>
      <w:r w:rsidR="001C7E21">
        <w:rPr>
          <w:rFonts w:ascii="Times New Roman" w:eastAsiaTheme="minorHAnsi" w:hAnsi="Times New Roman"/>
        </w:rPr>
        <w:t xml:space="preserve"> Laurie Bandlow, Superintendent, </w:t>
      </w:r>
      <w:r w:rsidRPr="00D77BA1">
        <w:rPr>
          <w:rFonts w:ascii="Times New Roman" w:eastAsiaTheme="minorHAnsi" w:hAnsi="Times New Roman"/>
        </w:rPr>
        <w:t>Ms. Johnson, Business Administrator / Board Secretary</w:t>
      </w:r>
      <w:r w:rsidR="001C7E21">
        <w:rPr>
          <w:rFonts w:ascii="Times New Roman" w:eastAsiaTheme="minorHAnsi" w:hAnsi="Times New Roman"/>
        </w:rPr>
        <w:t xml:space="preserve">, </w:t>
      </w:r>
      <w:r w:rsidR="008A6061">
        <w:rPr>
          <w:rFonts w:ascii="Times New Roman" w:eastAsiaTheme="minorHAnsi" w:hAnsi="Times New Roman"/>
        </w:rPr>
        <w:t xml:space="preserve">and </w:t>
      </w:r>
      <w:r w:rsidR="001C7E21">
        <w:rPr>
          <w:rFonts w:ascii="Times New Roman" w:eastAsiaTheme="minorHAnsi" w:hAnsi="Times New Roman"/>
        </w:rPr>
        <w:t>Ms. Taylor Brady, Student Representative</w:t>
      </w:r>
      <w:r w:rsidRPr="00D77BA1">
        <w:rPr>
          <w:rFonts w:ascii="Times New Roman" w:eastAsiaTheme="minorHAnsi" w:hAnsi="Times New Roman"/>
        </w:rPr>
        <w:t>.</w:t>
      </w:r>
    </w:p>
    <w:p w:rsidR="00FC35C1" w:rsidRDefault="00771B19" w:rsidP="00771B19">
      <w:r>
        <w:tab/>
      </w:r>
    </w:p>
    <w:p w:rsidR="00771B19" w:rsidRDefault="00016080" w:rsidP="00EB5ADB">
      <w:pPr>
        <w:rPr>
          <w:b/>
          <w:smallCaps/>
        </w:rPr>
      </w:pPr>
      <w:r>
        <w:rPr>
          <w:b/>
          <w:smallCaps/>
        </w:rPr>
        <w:t>RESOLUTION</w:t>
      </w:r>
      <w:r w:rsidR="001336FE">
        <w:rPr>
          <w:b/>
          <w:smallCaps/>
        </w:rPr>
        <w:t>/</w:t>
      </w:r>
      <w:r w:rsidR="001336FE" w:rsidRPr="001336FE">
        <w:rPr>
          <w:b/>
          <w:smallCaps/>
          <w:sz w:val="20"/>
        </w:rPr>
        <w:t xml:space="preserve"> </w:t>
      </w:r>
      <w:r w:rsidR="001336FE" w:rsidRPr="001336FE">
        <w:rPr>
          <w:b/>
          <w:smallCaps/>
        </w:rPr>
        <w:t>PRESENTATIONS</w:t>
      </w:r>
      <w:r w:rsidR="001336FE">
        <w:rPr>
          <w:b/>
          <w:smallCaps/>
        </w:rPr>
        <w:t xml:space="preserve">  </w:t>
      </w:r>
    </w:p>
    <w:p w:rsidR="001336FE" w:rsidRDefault="001336FE" w:rsidP="00EB5ADB">
      <w:pPr>
        <w:rPr>
          <w:b/>
          <w:smallCaps/>
        </w:rPr>
      </w:pPr>
    </w:p>
    <w:p w:rsidR="001336FE" w:rsidRPr="001336FE" w:rsidRDefault="001336FE" w:rsidP="001336FE">
      <w:pPr>
        <w:tabs>
          <w:tab w:val="left" w:pos="1080"/>
          <w:tab w:val="left" w:pos="4320"/>
        </w:tabs>
        <w:spacing w:after="160" w:line="259" w:lineRule="auto"/>
      </w:pPr>
      <w:r w:rsidRPr="001336FE">
        <w:t xml:space="preserve">Motion made by </w:t>
      </w:r>
      <w:r>
        <w:t>Lisa</w:t>
      </w:r>
      <w:r w:rsidRPr="001336FE">
        <w:t xml:space="preserve">, seconded by </w:t>
      </w:r>
      <w:r>
        <w:t>Lozada</w:t>
      </w:r>
      <w:bookmarkStart w:id="0" w:name="_GoBack"/>
      <w:bookmarkEnd w:id="0"/>
      <w:r>
        <w:t>-Shaw</w:t>
      </w:r>
      <w:r w:rsidRPr="001336FE">
        <w:t xml:space="preserve"> to </w:t>
      </w:r>
      <w:r w:rsidR="0021727F">
        <w:t xml:space="preserve">adopt </w:t>
      </w:r>
      <w:r w:rsidR="006E0D56">
        <w:t>a resolution honoring Claudia Vanderslice who is retiring.</w:t>
      </w:r>
    </w:p>
    <w:p w:rsidR="00033E71" w:rsidRDefault="00033E71" w:rsidP="00D91D4D"/>
    <w:p w:rsidR="00D91D4D" w:rsidRDefault="00D91D4D" w:rsidP="00D91D4D">
      <w:r>
        <w:t>ROLL CALL</w:t>
      </w:r>
    </w:p>
    <w:p w:rsidR="00D91D4D" w:rsidRDefault="00D91D4D" w:rsidP="00D91D4D"/>
    <w:p w:rsidR="00D91D4D" w:rsidRDefault="00D91D4D" w:rsidP="00D91D4D">
      <w:r>
        <w:t>Roll Call Vote: Mr. Hughes, Mr. Hamilton, Mr. Walter, Ms. Lozada Shaw, Mr. Lisa, Mrs. Stevenson, and Mr. Ridinger voting 7 YES.</w:t>
      </w:r>
    </w:p>
    <w:p w:rsidR="00D91D4D" w:rsidRDefault="00D91D4D" w:rsidP="00033E71">
      <w:pPr>
        <w:jc w:val="right"/>
      </w:pPr>
      <w:r>
        <w:t>Motion Carried</w:t>
      </w:r>
    </w:p>
    <w:p w:rsidR="00D91D4D" w:rsidRPr="00D91D4D" w:rsidRDefault="00D91D4D" w:rsidP="00D91D4D"/>
    <w:p w:rsidR="0021727F" w:rsidRPr="0021727F" w:rsidRDefault="0021727F" w:rsidP="0021727F">
      <w:r w:rsidRPr="0021727F">
        <w:t xml:space="preserve">Motion made by Lisa, seconded by </w:t>
      </w:r>
      <w:r>
        <w:t>Walter</w:t>
      </w:r>
      <w:r w:rsidRPr="0021727F">
        <w:t xml:space="preserve"> to adopt </w:t>
      </w:r>
      <w:r w:rsidR="006E0D56">
        <w:t xml:space="preserve">a </w:t>
      </w:r>
      <w:r w:rsidRPr="0021727F">
        <w:t>resolution</w:t>
      </w:r>
      <w:r w:rsidR="006E0D56">
        <w:t xml:space="preserve"> honoring the spring season student-athletes for </w:t>
      </w:r>
      <w:r w:rsidR="00255370">
        <w:t>earing in</w:t>
      </w:r>
      <w:r w:rsidR="006E0D56">
        <w:t xml:space="preserve"> First Team All-Colonial Conference Patriot Division status</w:t>
      </w:r>
      <w:r w:rsidRPr="0021727F">
        <w:t>:</w:t>
      </w:r>
    </w:p>
    <w:p w:rsidR="007B02B5" w:rsidRPr="007B02B5" w:rsidRDefault="007B02B5" w:rsidP="007B02B5">
      <w:pPr>
        <w:pStyle w:val="ListParagraph"/>
        <w:rPr>
          <w:rFonts w:ascii="Times New Roman" w:hAnsi="Times New Roman"/>
        </w:rPr>
      </w:pPr>
    </w:p>
    <w:p w:rsidR="007B02B5" w:rsidRPr="005E46C8" w:rsidRDefault="007B02B5" w:rsidP="007B02B5">
      <w:pPr>
        <w:tabs>
          <w:tab w:val="left" w:pos="1080"/>
          <w:tab w:val="left" w:pos="1440"/>
          <w:tab w:val="left" w:pos="1800"/>
          <w:tab w:val="left" w:pos="3150"/>
        </w:tabs>
        <w:ind w:left="1080"/>
        <w:rPr>
          <w:rFonts w:eastAsia="Times New Roman"/>
          <w:sz w:val="24"/>
          <w:szCs w:val="24"/>
        </w:rPr>
      </w:pPr>
      <w:r w:rsidRPr="005E46C8">
        <w:t>Baseball:</w:t>
      </w:r>
      <w:r w:rsidRPr="005E46C8">
        <w:tab/>
        <w:t xml:space="preserve">Anthony J. </w:t>
      </w:r>
      <w:proofErr w:type="spellStart"/>
      <w:r w:rsidRPr="005E46C8">
        <w:t>Gugel</w:t>
      </w:r>
      <w:proofErr w:type="spellEnd"/>
      <w:r w:rsidRPr="005E46C8">
        <w:tab/>
      </w:r>
      <w:r>
        <w:t xml:space="preserve">Zachary </w:t>
      </w:r>
      <w:proofErr w:type="spellStart"/>
      <w:r>
        <w:t>Harbeson</w:t>
      </w:r>
      <w:proofErr w:type="spellEnd"/>
      <w:r w:rsidRPr="005E46C8">
        <w:rPr>
          <w:rFonts w:eastAsia="Times New Roman"/>
          <w:sz w:val="24"/>
          <w:szCs w:val="24"/>
        </w:rPr>
        <w:tab/>
        <w:t>Jamal Hinton</w:t>
      </w:r>
    </w:p>
    <w:p w:rsidR="007B02B5" w:rsidRPr="005E46C8" w:rsidRDefault="007B02B5" w:rsidP="007B02B5">
      <w:pPr>
        <w:tabs>
          <w:tab w:val="left" w:pos="1080"/>
          <w:tab w:val="left" w:pos="1440"/>
          <w:tab w:val="left" w:pos="1800"/>
        </w:tabs>
        <w:ind w:left="1080"/>
        <w:rPr>
          <w:rFonts w:eastAsia="Times New Roman"/>
          <w:sz w:val="24"/>
          <w:szCs w:val="24"/>
        </w:rPr>
      </w:pPr>
    </w:p>
    <w:p w:rsidR="007B02B5" w:rsidRPr="005E46C8" w:rsidRDefault="007B02B5" w:rsidP="007B02B5">
      <w:pPr>
        <w:tabs>
          <w:tab w:val="left" w:pos="1080"/>
          <w:tab w:val="left" w:pos="1440"/>
          <w:tab w:val="left" w:pos="1800"/>
        </w:tabs>
        <w:ind w:left="1080"/>
        <w:rPr>
          <w:rFonts w:eastAsia="Times New Roman"/>
        </w:rPr>
      </w:pPr>
      <w:r w:rsidRPr="005E46C8">
        <w:rPr>
          <w:rFonts w:eastAsia="Times New Roman"/>
        </w:rPr>
        <w:t xml:space="preserve">Boys Track and Field:  </w:t>
      </w:r>
      <w:r>
        <w:rPr>
          <w:rFonts w:eastAsia="Times New Roman"/>
        </w:rPr>
        <w:t>Bryce Holloway</w:t>
      </w:r>
      <w:r>
        <w:rPr>
          <w:rFonts w:eastAsia="Times New Roman"/>
        </w:rPr>
        <w:tab/>
      </w:r>
      <w:r w:rsidRPr="005E46C8">
        <w:rPr>
          <w:rFonts w:eastAsia="Times New Roman"/>
        </w:rPr>
        <w:t>Emmanuel Simon</w:t>
      </w:r>
      <w:r w:rsidRPr="005E46C8">
        <w:rPr>
          <w:rFonts w:eastAsia="Times New Roman"/>
        </w:rPr>
        <w:tab/>
      </w:r>
    </w:p>
    <w:p w:rsidR="007B02B5" w:rsidRPr="005E46C8" w:rsidRDefault="007B02B5" w:rsidP="007B02B5">
      <w:pPr>
        <w:tabs>
          <w:tab w:val="left" w:pos="1080"/>
          <w:tab w:val="left" w:pos="1440"/>
          <w:tab w:val="left" w:pos="1800"/>
        </w:tabs>
        <w:ind w:left="1080"/>
        <w:rPr>
          <w:rFonts w:eastAsia="Times New Roman"/>
        </w:rPr>
      </w:pPr>
    </w:p>
    <w:p w:rsidR="007B02B5" w:rsidRDefault="007B02B5" w:rsidP="007B02B5">
      <w:pPr>
        <w:tabs>
          <w:tab w:val="left" w:pos="1080"/>
          <w:tab w:val="left" w:pos="1440"/>
          <w:tab w:val="left" w:pos="1800"/>
        </w:tabs>
        <w:ind w:left="1080"/>
        <w:rPr>
          <w:rFonts w:eastAsia="Times New Roman"/>
        </w:rPr>
      </w:pPr>
      <w:r w:rsidRPr="005E46C8">
        <w:rPr>
          <w:rFonts w:eastAsia="Times New Roman"/>
        </w:rPr>
        <w:t xml:space="preserve">Girls Track and Field:   </w:t>
      </w:r>
      <w:r>
        <w:rPr>
          <w:rFonts w:eastAsia="Times New Roman"/>
        </w:rPr>
        <w:t>Kyla Beverly-Bass</w:t>
      </w:r>
      <w:r>
        <w:rPr>
          <w:rFonts w:eastAsia="Times New Roman"/>
        </w:rPr>
        <w:tab/>
      </w:r>
      <w:proofErr w:type="spellStart"/>
      <w:r>
        <w:rPr>
          <w:rFonts w:eastAsia="Times New Roman"/>
        </w:rPr>
        <w:t>Anyia</w:t>
      </w:r>
      <w:proofErr w:type="spellEnd"/>
      <w:r>
        <w:rPr>
          <w:rFonts w:eastAsia="Times New Roman"/>
        </w:rPr>
        <w:t xml:space="preserve"> Brown</w:t>
      </w:r>
      <w:r>
        <w:rPr>
          <w:rFonts w:eastAsia="Times New Roman"/>
        </w:rPr>
        <w:tab/>
      </w:r>
      <w:r>
        <w:rPr>
          <w:rFonts w:eastAsia="Times New Roman"/>
        </w:rPr>
        <w:tab/>
        <w:t>Christine Franks</w:t>
      </w:r>
      <w:r w:rsidRPr="005E46C8">
        <w:rPr>
          <w:rFonts w:eastAsia="Times New Roman"/>
        </w:rPr>
        <w:t xml:space="preserve"> </w:t>
      </w:r>
      <w:r>
        <w:rPr>
          <w:rFonts w:eastAsia="Times New Roman"/>
        </w:rPr>
        <w:t xml:space="preserve">      </w:t>
      </w:r>
    </w:p>
    <w:p w:rsidR="007B02B5" w:rsidRPr="005E46C8" w:rsidRDefault="007B02B5" w:rsidP="007B02B5">
      <w:pPr>
        <w:tabs>
          <w:tab w:val="left" w:pos="1080"/>
          <w:tab w:val="left" w:pos="1440"/>
          <w:tab w:val="left" w:pos="1800"/>
        </w:tabs>
        <w:ind w:left="1080"/>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Rylee Redman        </w:t>
      </w:r>
    </w:p>
    <w:p w:rsidR="007B02B5" w:rsidRPr="005E46C8" w:rsidRDefault="007B02B5" w:rsidP="007B02B5">
      <w:pPr>
        <w:tabs>
          <w:tab w:val="left" w:pos="1080"/>
          <w:tab w:val="left" w:pos="1440"/>
          <w:tab w:val="left" w:pos="1800"/>
        </w:tabs>
        <w:ind w:left="1080"/>
        <w:rPr>
          <w:rFonts w:eastAsia="Times New Roman"/>
        </w:rPr>
      </w:pPr>
    </w:p>
    <w:p w:rsidR="007B02B5" w:rsidRDefault="007B02B5" w:rsidP="007B02B5">
      <w:pPr>
        <w:tabs>
          <w:tab w:val="left" w:pos="720"/>
          <w:tab w:val="left" w:pos="1440"/>
          <w:tab w:val="left" w:pos="1800"/>
        </w:tabs>
        <w:ind w:left="720"/>
        <w:rPr>
          <w:rFonts w:eastAsia="Times New Roman"/>
        </w:rPr>
      </w:pPr>
      <w:r w:rsidRPr="005E46C8">
        <w:rPr>
          <w:rFonts w:eastAsia="Times New Roman"/>
          <w:u w:val="single"/>
        </w:rPr>
        <w:t>Informational</w:t>
      </w:r>
      <w:r w:rsidRPr="005E46C8">
        <w:rPr>
          <w:rFonts w:eastAsia="Times New Roman"/>
        </w:rPr>
        <w:t>:  The resolutions will be presented at the September 2</w:t>
      </w:r>
      <w:r>
        <w:rPr>
          <w:rFonts w:eastAsia="Times New Roman"/>
        </w:rPr>
        <w:t>6</w:t>
      </w:r>
      <w:r w:rsidRPr="005E46C8">
        <w:rPr>
          <w:rFonts w:eastAsia="Times New Roman"/>
        </w:rPr>
        <w:t>, 201</w:t>
      </w:r>
      <w:r>
        <w:rPr>
          <w:rFonts w:eastAsia="Times New Roman"/>
        </w:rPr>
        <w:t>6</w:t>
      </w:r>
      <w:r w:rsidRPr="005E46C8">
        <w:rPr>
          <w:rFonts w:eastAsia="Times New Roman"/>
        </w:rPr>
        <w:t xml:space="preserve"> meeting of the Board of Education. </w:t>
      </w:r>
      <w:r w:rsidR="00C775D6">
        <w:rPr>
          <w:rFonts w:eastAsia="Times New Roman"/>
        </w:rPr>
        <w:t xml:space="preserve"> </w:t>
      </w:r>
    </w:p>
    <w:p w:rsidR="00C775D6" w:rsidRPr="005E46C8" w:rsidRDefault="00C775D6" w:rsidP="007B02B5">
      <w:pPr>
        <w:tabs>
          <w:tab w:val="left" w:pos="720"/>
          <w:tab w:val="left" w:pos="1440"/>
          <w:tab w:val="left" w:pos="1800"/>
        </w:tabs>
        <w:ind w:left="720"/>
        <w:rPr>
          <w:rFonts w:eastAsia="Times New Roman"/>
        </w:rPr>
      </w:pPr>
    </w:p>
    <w:p w:rsidR="007B02B5" w:rsidRDefault="00C775D6" w:rsidP="007B02B5">
      <w:pPr>
        <w:tabs>
          <w:tab w:val="decimal" w:pos="540"/>
          <w:tab w:val="left" w:pos="720"/>
          <w:tab w:val="left" w:pos="1080"/>
          <w:tab w:val="left" w:pos="1440"/>
          <w:tab w:val="left" w:pos="1800"/>
        </w:tabs>
        <w:rPr>
          <w:rFonts w:eastAsia="Times New Roman"/>
        </w:rPr>
      </w:pPr>
      <w:r>
        <w:rPr>
          <w:rFonts w:eastAsia="Times New Roman"/>
        </w:rPr>
        <w:t xml:space="preserve">ROLL CALL </w:t>
      </w:r>
    </w:p>
    <w:p w:rsidR="00C775D6" w:rsidRDefault="00C775D6" w:rsidP="007B02B5">
      <w:pPr>
        <w:tabs>
          <w:tab w:val="decimal" w:pos="540"/>
          <w:tab w:val="left" w:pos="720"/>
          <w:tab w:val="left" w:pos="1080"/>
          <w:tab w:val="left" w:pos="1440"/>
          <w:tab w:val="left" w:pos="1800"/>
        </w:tabs>
        <w:rPr>
          <w:rFonts w:eastAsia="Times New Roman"/>
        </w:rPr>
      </w:pPr>
    </w:p>
    <w:p w:rsidR="00C775D6" w:rsidRDefault="00C775D6" w:rsidP="007B02B5">
      <w:pPr>
        <w:tabs>
          <w:tab w:val="decimal" w:pos="540"/>
          <w:tab w:val="left" w:pos="720"/>
          <w:tab w:val="left" w:pos="1080"/>
          <w:tab w:val="left" w:pos="1440"/>
          <w:tab w:val="left" w:pos="1800"/>
        </w:tabs>
        <w:rPr>
          <w:rFonts w:eastAsia="Times New Roman"/>
        </w:rPr>
      </w:pPr>
      <w:r>
        <w:rPr>
          <w:rFonts w:eastAsia="Times New Roman"/>
        </w:rPr>
        <w:t>Roll Call Vote: Mr. Hughes, Mr. Hamilton, Mr. Walter, Ms. Lozada Shaw, Mr. Lisa, Mrs. Stevenson, and Mr. Ridinger voting 7 YES.</w:t>
      </w:r>
    </w:p>
    <w:p w:rsidR="00C775D6" w:rsidRDefault="00C775D6" w:rsidP="00033E71">
      <w:pPr>
        <w:tabs>
          <w:tab w:val="decimal" w:pos="540"/>
          <w:tab w:val="left" w:pos="720"/>
          <w:tab w:val="left" w:pos="1080"/>
          <w:tab w:val="left" w:pos="1440"/>
          <w:tab w:val="left" w:pos="1800"/>
        </w:tabs>
        <w:jc w:val="right"/>
        <w:rPr>
          <w:rFonts w:eastAsia="Times New Roman"/>
        </w:rPr>
      </w:pPr>
      <w:r>
        <w:rPr>
          <w:rFonts w:eastAsia="Times New Roman"/>
        </w:rPr>
        <w:t>Motion Carried</w:t>
      </w:r>
    </w:p>
    <w:p w:rsidR="00A00B1B" w:rsidRDefault="00A00B1B" w:rsidP="00771B19">
      <w:pPr>
        <w:ind w:left="720"/>
      </w:pPr>
    </w:p>
    <w:p w:rsidR="00771B19" w:rsidRDefault="007B2EA7" w:rsidP="00771B19">
      <w:pPr>
        <w:pStyle w:val="ListParagraph"/>
        <w:rPr>
          <w:rFonts w:ascii="Times New Roman" w:hAnsi="Times New Roman"/>
        </w:rPr>
      </w:pPr>
      <w:r>
        <w:rPr>
          <w:rFonts w:ascii="Times New Roman" w:hAnsi="Times New Roman"/>
        </w:rPr>
        <w:t xml:space="preserve">President Ridinger, Ms. Lozada-Shaw, and Dr. Bandlow awarded the following staff members: </w:t>
      </w:r>
    </w:p>
    <w:p w:rsidR="007B2EA7" w:rsidRPr="007B2EA7" w:rsidRDefault="007B2EA7" w:rsidP="00771B19">
      <w:pPr>
        <w:pStyle w:val="ListParagraph"/>
        <w:rPr>
          <w:rFonts w:ascii="Times New Roman" w:hAnsi="Times New Roman"/>
          <w:b/>
        </w:rPr>
      </w:pPr>
    </w:p>
    <w:p w:rsidR="001B7891" w:rsidRPr="001B7891" w:rsidRDefault="001B7891" w:rsidP="00D71AA5">
      <w:pPr>
        <w:pStyle w:val="ListParagraph"/>
        <w:numPr>
          <w:ilvl w:val="0"/>
          <w:numId w:val="8"/>
        </w:numPr>
        <w:ind w:left="1080"/>
        <w:rPr>
          <w:rFonts w:ascii="Times New Roman" w:hAnsi="Times New Roman"/>
        </w:rPr>
      </w:pPr>
      <w:r w:rsidRPr="001B7891">
        <w:rPr>
          <w:rFonts w:ascii="Times New Roman" w:hAnsi="Times New Roman"/>
        </w:rPr>
        <w:t>Presentation of Resolutions honoring staff members with 25 years of service and those who are retiring.</w:t>
      </w:r>
    </w:p>
    <w:p w:rsidR="001B7891" w:rsidRPr="001B7891" w:rsidRDefault="001B7891" w:rsidP="001B7891">
      <w:pPr>
        <w:ind w:left="1440"/>
      </w:pPr>
      <w:r w:rsidRPr="001B7891">
        <w:rPr>
          <w:b/>
        </w:rPr>
        <w:t>Twenty-Five Year Service Awards</w:t>
      </w:r>
      <w:r w:rsidRPr="001B7891">
        <w:t>:</w:t>
      </w:r>
      <w:r w:rsidRPr="001B7891">
        <w:tab/>
      </w:r>
      <w:r w:rsidRPr="001B7891">
        <w:tab/>
      </w:r>
      <w:r w:rsidRPr="001B7891">
        <w:rPr>
          <w:b/>
        </w:rPr>
        <w:t>Retirements</w:t>
      </w:r>
      <w:r w:rsidRPr="001B7891">
        <w:t>:</w:t>
      </w:r>
    </w:p>
    <w:p w:rsidR="001B7891" w:rsidRPr="001B7891" w:rsidRDefault="001B7891" w:rsidP="001B7891">
      <w:pPr>
        <w:ind w:left="1440"/>
      </w:pPr>
      <w:r w:rsidRPr="001B7891">
        <w:t xml:space="preserve">Barbara </w:t>
      </w:r>
      <w:proofErr w:type="spellStart"/>
      <w:r w:rsidRPr="001B7891">
        <w:t>Kalnas</w:t>
      </w:r>
      <w:proofErr w:type="spellEnd"/>
      <w:r w:rsidRPr="001B7891">
        <w:tab/>
      </w:r>
      <w:r w:rsidRPr="001B7891">
        <w:tab/>
      </w:r>
      <w:r w:rsidRPr="001B7891">
        <w:tab/>
      </w:r>
      <w:r w:rsidRPr="001B7891">
        <w:tab/>
      </w:r>
      <w:r w:rsidRPr="001B7891">
        <w:tab/>
        <w:t>Kristine Bergmann</w:t>
      </w:r>
    </w:p>
    <w:p w:rsidR="001B7891" w:rsidRPr="001B7891" w:rsidRDefault="001B7891" w:rsidP="001B7891">
      <w:pPr>
        <w:ind w:left="1440"/>
      </w:pPr>
      <w:r w:rsidRPr="001B7891">
        <w:t>Brenda Caltabiano</w:t>
      </w:r>
      <w:r w:rsidRPr="001B7891">
        <w:tab/>
      </w:r>
      <w:r w:rsidRPr="001B7891">
        <w:tab/>
      </w:r>
      <w:r w:rsidRPr="001B7891">
        <w:tab/>
      </w:r>
      <w:r w:rsidRPr="001B7891">
        <w:tab/>
        <w:t xml:space="preserve">Barbara </w:t>
      </w:r>
      <w:proofErr w:type="spellStart"/>
      <w:r w:rsidRPr="001B7891">
        <w:t>Kalnas</w:t>
      </w:r>
      <w:proofErr w:type="spellEnd"/>
    </w:p>
    <w:p w:rsidR="001B7891" w:rsidRPr="001B7891" w:rsidRDefault="001B7891" w:rsidP="001B7891">
      <w:pPr>
        <w:ind w:left="1440"/>
      </w:pPr>
      <w:r w:rsidRPr="001B7891">
        <w:t>Edward Ross</w:t>
      </w:r>
      <w:r w:rsidRPr="001B7891">
        <w:tab/>
      </w:r>
      <w:r w:rsidRPr="001B7891">
        <w:tab/>
      </w:r>
      <w:r w:rsidRPr="001B7891">
        <w:tab/>
      </w:r>
      <w:r w:rsidRPr="001B7891">
        <w:tab/>
      </w:r>
      <w:r w:rsidRPr="001B7891">
        <w:tab/>
        <w:t>Michael Peek</w:t>
      </w:r>
    </w:p>
    <w:p w:rsidR="001B7891" w:rsidRPr="001B7891" w:rsidRDefault="001B7891" w:rsidP="001B7891">
      <w:pPr>
        <w:ind w:left="1440"/>
      </w:pPr>
      <w:r w:rsidRPr="001B7891">
        <w:tab/>
      </w:r>
      <w:r w:rsidRPr="001B7891">
        <w:tab/>
      </w:r>
      <w:r w:rsidRPr="001B7891">
        <w:tab/>
      </w:r>
      <w:r w:rsidRPr="001B7891">
        <w:tab/>
      </w:r>
      <w:r w:rsidRPr="001B7891">
        <w:tab/>
      </w:r>
      <w:r w:rsidRPr="001B7891">
        <w:tab/>
        <w:t>Gordon Redman</w:t>
      </w:r>
    </w:p>
    <w:p w:rsidR="00771B19" w:rsidRDefault="00132DC3" w:rsidP="00771B19">
      <w:pPr>
        <w:pStyle w:val="ListParagraph"/>
        <w:tabs>
          <w:tab w:val="left" w:pos="1800"/>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Claudia Vanderslice</w:t>
      </w:r>
    </w:p>
    <w:p w:rsidR="00A00B1B" w:rsidRDefault="00A00B1B" w:rsidP="00771B19">
      <w:pPr>
        <w:pStyle w:val="ListParagraph"/>
        <w:tabs>
          <w:tab w:val="left" w:pos="1800"/>
        </w:tabs>
        <w:ind w:left="1080"/>
        <w:rPr>
          <w:rFonts w:ascii="Times New Roman" w:hAnsi="Times New Roman"/>
        </w:rPr>
      </w:pPr>
    </w:p>
    <w:p w:rsidR="008A6061" w:rsidRDefault="008A6061" w:rsidP="00800621">
      <w:pPr>
        <w:pStyle w:val="ListParagraph"/>
        <w:rPr>
          <w:rFonts w:ascii="Times New Roman" w:hAnsi="Times New Roman"/>
        </w:rPr>
      </w:pPr>
    </w:p>
    <w:p w:rsidR="008A6061" w:rsidRDefault="008A6061" w:rsidP="00800621">
      <w:pPr>
        <w:pStyle w:val="ListParagraph"/>
        <w:rPr>
          <w:rFonts w:ascii="Times New Roman" w:hAnsi="Times New Roman"/>
        </w:rPr>
      </w:pPr>
    </w:p>
    <w:p w:rsidR="00B92E98" w:rsidRDefault="00B92E98">
      <w:pPr>
        <w:spacing w:after="160" w:line="259" w:lineRule="auto"/>
        <w:rPr>
          <w:rFonts w:eastAsia="Calibri"/>
        </w:rPr>
      </w:pPr>
      <w:r>
        <w:br w:type="page"/>
      </w:r>
    </w:p>
    <w:p w:rsidR="008A6061" w:rsidRDefault="007B2EA7" w:rsidP="00800621">
      <w:pPr>
        <w:pStyle w:val="ListParagraph"/>
        <w:rPr>
          <w:rFonts w:ascii="Times New Roman" w:hAnsi="Times New Roman"/>
        </w:rPr>
      </w:pPr>
      <w:r>
        <w:rPr>
          <w:rFonts w:ascii="Times New Roman" w:hAnsi="Times New Roman"/>
        </w:rPr>
        <w:lastRenderedPageBreak/>
        <w:t>President Ridinger, Ms. Lozada-Shaw, and Dr. Bandlow presented Former Student Representative Mr. Tahje Thomas with a gift</w:t>
      </w:r>
      <w:r w:rsidR="00B92E98">
        <w:rPr>
          <w:rFonts w:ascii="Times New Roman" w:hAnsi="Times New Roman"/>
        </w:rPr>
        <w:t xml:space="preserve"> on behalf of the Board </w:t>
      </w:r>
      <w:r>
        <w:rPr>
          <w:rFonts w:ascii="Times New Roman" w:hAnsi="Times New Roman"/>
        </w:rPr>
        <w:t xml:space="preserve">for his service to </w:t>
      </w:r>
      <w:r w:rsidR="00840A32">
        <w:rPr>
          <w:rFonts w:ascii="Times New Roman" w:hAnsi="Times New Roman"/>
        </w:rPr>
        <w:t xml:space="preserve">the Paulsboro Board of Education. </w:t>
      </w:r>
      <w:r w:rsidR="008A6061">
        <w:rPr>
          <w:rFonts w:ascii="Times New Roman" w:hAnsi="Times New Roman"/>
        </w:rPr>
        <w:t xml:space="preserve"> </w:t>
      </w:r>
    </w:p>
    <w:p w:rsidR="008A6061" w:rsidRDefault="008A6061" w:rsidP="00800621">
      <w:pPr>
        <w:pStyle w:val="ListParagraph"/>
        <w:rPr>
          <w:rFonts w:ascii="Times New Roman" w:hAnsi="Times New Roman"/>
        </w:rPr>
      </w:pPr>
    </w:p>
    <w:p w:rsidR="003A644E" w:rsidRPr="00800621" w:rsidRDefault="00840A32" w:rsidP="00800621">
      <w:pPr>
        <w:pStyle w:val="ListParagraph"/>
        <w:rPr>
          <w:rFonts w:ascii="Times New Roman" w:hAnsi="Times New Roman"/>
        </w:rPr>
      </w:pPr>
      <w:r>
        <w:rPr>
          <w:rFonts w:ascii="Times New Roman" w:hAnsi="Times New Roman"/>
        </w:rPr>
        <w:t xml:space="preserve">Also Ms. Taylor Brady was presented a </w:t>
      </w:r>
      <w:r w:rsidR="00912961">
        <w:rPr>
          <w:rFonts w:ascii="Times New Roman" w:hAnsi="Times New Roman"/>
        </w:rPr>
        <w:t>gift and</w:t>
      </w:r>
      <w:r>
        <w:rPr>
          <w:rFonts w:ascii="Times New Roman" w:hAnsi="Times New Roman"/>
        </w:rPr>
        <w:t xml:space="preserve"> </w:t>
      </w:r>
      <w:r w:rsidR="00912961">
        <w:rPr>
          <w:rFonts w:ascii="Times New Roman" w:hAnsi="Times New Roman"/>
        </w:rPr>
        <w:t xml:space="preserve">was </w:t>
      </w:r>
      <w:r>
        <w:rPr>
          <w:rFonts w:ascii="Times New Roman" w:hAnsi="Times New Roman"/>
        </w:rPr>
        <w:t xml:space="preserve">welcomed as </w:t>
      </w:r>
      <w:r w:rsidR="00800621">
        <w:rPr>
          <w:rFonts w:ascii="Times New Roman" w:hAnsi="Times New Roman"/>
        </w:rPr>
        <w:t>the new Student Representative</w:t>
      </w:r>
      <w:r w:rsidR="008A6061">
        <w:rPr>
          <w:rFonts w:ascii="Times New Roman" w:hAnsi="Times New Roman"/>
        </w:rPr>
        <w:t xml:space="preserve"> of the Board of Education</w:t>
      </w:r>
      <w:r w:rsidR="00800621">
        <w:rPr>
          <w:rFonts w:ascii="Times New Roman" w:hAnsi="Times New Roman"/>
        </w:rPr>
        <w:t>.</w:t>
      </w:r>
    </w:p>
    <w:p w:rsidR="003A644E" w:rsidRPr="00800621" w:rsidRDefault="003A644E" w:rsidP="00800621">
      <w:pPr>
        <w:tabs>
          <w:tab w:val="left" w:pos="1800"/>
        </w:tabs>
      </w:pPr>
    </w:p>
    <w:p w:rsidR="00771B19" w:rsidRDefault="00771B19" w:rsidP="00912961">
      <w:pPr>
        <w:pStyle w:val="ListParagraph"/>
        <w:spacing w:after="160" w:line="259" w:lineRule="auto"/>
        <w:ind w:left="0"/>
        <w:rPr>
          <w:rFonts w:ascii="Times New Roman" w:hAnsi="Times New Roman"/>
        </w:rPr>
      </w:pPr>
      <w:r w:rsidRPr="00434924">
        <w:rPr>
          <w:rFonts w:ascii="Times New Roman" w:hAnsi="Times New Roman"/>
          <w:b/>
          <w:smallCaps/>
        </w:rPr>
        <w:t>PUBLIC COMMENTS And PETITIONS</w:t>
      </w:r>
      <w:r w:rsidRPr="000079E7">
        <w:rPr>
          <w:rFonts w:ascii="Times New Roman" w:hAnsi="Times New Roman"/>
        </w:rPr>
        <w:t xml:space="preserve"> </w:t>
      </w:r>
    </w:p>
    <w:p w:rsidR="00912961" w:rsidRDefault="00912961" w:rsidP="00912961">
      <w:pPr>
        <w:pStyle w:val="ListParagraph"/>
        <w:spacing w:after="160" w:line="259" w:lineRule="auto"/>
        <w:ind w:left="0"/>
        <w:rPr>
          <w:rFonts w:ascii="Times New Roman" w:hAnsi="Times New Roman"/>
        </w:rPr>
      </w:pPr>
      <w:r>
        <w:rPr>
          <w:rFonts w:ascii="Times New Roman" w:hAnsi="Times New Roman"/>
        </w:rPr>
        <w:t xml:space="preserve">None </w:t>
      </w:r>
    </w:p>
    <w:p w:rsidR="00874584" w:rsidRDefault="00874584" w:rsidP="00771B19">
      <w:pPr>
        <w:pStyle w:val="ListParagraph"/>
        <w:spacing w:after="0" w:line="276" w:lineRule="auto"/>
        <w:rPr>
          <w:rFonts w:ascii="Times New Roman" w:hAnsi="Times New Roman"/>
        </w:rPr>
      </w:pPr>
    </w:p>
    <w:p w:rsidR="00B103CD" w:rsidRDefault="00B103CD" w:rsidP="00B103CD">
      <w:pPr>
        <w:pStyle w:val="ListParagraph"/>
        <w:spacing w:after="0" w:line="276" w:lineRule="auto"/>
        <w:ind w:left="0"/>
        <w:rPr>
          <w:rFonts w:ascii="Times New Roman" w:hAnsi="Times New Roman"/>
          <w:b/>
        </w:rPr>
      </w:pPr>
      <w:r>
        <w:rPr>
          <w:rFonts w:ascii="Times New Roman" w:hAnsi="Times New Roman"/>
          <w:b/>
        </w:rPr>
        <w:t>CORRESPONDENCE</w:t>
      </w:r>
      <w:r w:rsidR="00912961">
        <w:rPr>
          <w:rFonts w:ascii="Times New Roman" w:hAnsi="Times New Roman"/>
          <w:b/>
        </w:rPr>
        <w:t xml:space="preserve"> </w:t>
      </w:r>
    </w:p>
    <w:p w:rsidR="00912961" w:rsidRPr="00912961" w:rsidRDefault="00647212" w:rsidP="00B103CD">
      <w:pPr>
        <w:pStyle w:val="ListParagraph"/>
        <w:spacing w:after="0" w:line="276" w:lineRule="auto"/>
        <w:ind w:left="0"/>
        <w:rPr>
          <w:rFonts w:ascii="Times New Roman" w:hAnsi="Times New Roman"/>
        </w:rPr>
      </w:pPr>
      <w:r>
        <w:rPr>
          <w:rFonts w:ascii="Times New Roman" w:hAnsi="Times New Roman"/>
        </w:rPr>
        <w:t>The f</w:t>
      </w:r>
      <w:r w:rsidR="00912961">
        <w:rPr>
          <w:rFonts w:ascii="Times New Roman" w:hAnsi="Times New Roman"/>
        </w:rPr>
        <w:t xml:space="preserve">ollowing correspondence was accepted and filed:  </w:t>
      </w:r>
    </w:p>
    <w:p w:rsidR="00B103CD" w:rsidRDefault="00B103CD" w:rsidP="00A75B0A">
      <w:pPr>
        <w:pStyle w:val="ListParagraph"/>
        <w:spacing w:after="0"/>
        <w:rPr>
          <w:rFonts w:ascii="Times New Roman" w:hAnsi="Times New Roman"/>
        </w:rPr>
      </w:pPr>
    </w:p>
    <w:p w:rsidR="0078719A" w:rsidRDefault="0078719A" w:rsidP="00D71AA5">
      <w:pPr>
        <w:pStyle w:val="ListParagraph"/>
        <w:numPr>
          <w:ilvl w:val="0"/>
          <w:numId w:val="13"/>
        </w:numPr>
        <w:spacing w:after="0" w:line="276" w:lineRule="auto"/>
        <w:rPr>
          <w:rFonts w:ascii="Times New Roman" w:hAnsi="Times New Roman"/>
        </w:rPr>
      </w:pPr>
      <w:r>
        <w:rPr>
          <w:rFonts w:ascii="Times New Roman" w:hAnsi="Times New Roman"/>
        </w:rPr>
        <w:t>Thank you note from Dr. &amp; Mrs. Walter C. Quint dated May 31, 2016.</w:t>
      </w:r>
      <w:r w:rsidR="007F0B68">
        <w:rPr>
          <w:rFonts w:ascii="Times New Roman" w:hAnsi="Times New Roman"/>
        </w:rPr>
        <w:t xml:space="preserve"> </w:t>
      </w:r>
      <w:r w:rsidR="00E47875">
        <w:rPr>
          <w:rFonts w:ascii="Times New Roman" w:hAnsi="Times New Roman"/>
        </w:rPr>
        <w:t xml:space="preserve"> </w:t>
      </w:r>
      <w:r w:rsidR="007F0B68">
        <w:rPr>
          <w:rFonts w:ascii="Times New Roman" w:hAnsi="Times New Roman"/>
        </w:rPr>
        <w:t xml:space="preserve">It truly meant a great deal to Dr. and Mrs. Quint to become honorary members of the Paulsboro High </w:t>
      </w:r>
      <w:r w:rsidR="00530B48">
        <w:rPr>
          <w:rFonts w:ascii="Times New Roman" w:hAnsi="Times New Roman"/>
        </w:rPr>
        <w:t>S</w:t>
      </w:r>
      <w:r w:rsidR="007F0B68">
        <w:rPr>
          <w:rFonts w:ascii="Times New Roman" w:hAnsi="Times New Roman"/>
        </w:rPr>
        <w:t xml:space="preserve">chool Class of 1966 as well as the Centennial Class of 2016. </w:t>
      </w:r>
      <w:r w:rsidR="00E47875">
        <w:rPr>
          <w:rFonts w:ascii="Times New Roman" w:hAnsi="Times New Roman"/>
        </w:rPr>
        <w:t xml:space="preserve"> </w:t>
      </w:r>
      <w:r w:rsidR="007F0B68">
        <w:rPr>
          <w:rFonts w:ascii="Times New Roman" w:hAnsi="Times New Roman"/>
        </w:rPr>
        <w:t>There is nothing greater than being a Red Raider!</w:t>
      </w:r>
    </w:p>
    <w:p w:rsidR="0078719A" w:rsidRDefault="0078719A" w:rsidP="00771B19">
      <w:pPr>
        <w:pStyle w:val="ListParagraph"/>
        <w:spacing w:after="0" w:line="276" w:lineRule="auto"/>
        <w:rPr>
          <w:rFonts w:ascii="Times New Roman" w:hAnsi="Times New Roman"/>
        </w:rPr>
      </w:pPr>
    </w:p>
    <w:p w:rsidR="00874584" w:rsidRDefault="00874584" w:rsidP="00771B19">
      <w:pPr>
        <w:pStyle w:val="ListParagraph"/>
        <w:spacing w:after="0" w:line="276" w:lineRule="auto"/>
        <w:rPr>
          <w:rFonts w:ascii="Times New Roman" w:hAnsi="Times New Roman"/>
        </w:rPr>
      </w:pPr>
    </w:p>
    <w:p w:rsidR="00771B19" w:rsidRDefault="00B103CD" w:rsidP="00771B19">
      <w:pPr>
        <w:rPr>
          <w:rFonts w:eastAsia="Times New Roman"/>
          <w:b/>
        </w:rPr>
      </w:pPr>
      <w:r w:rsidRPr="00B103CD">
        <w:rPr>
          <w:rFonts w:eastAsia="Times New Roman"/>
          <w:b/>
        </w:rPr>
        <w:t>EXECUTIVE SESSION</w:t>
      </w:r>
    </w:p>
    <w:p w:rsidR="00912961" w:rsidRPr="00912961" w:rsidRDefault="00912961" w:rsidP="00771B19">
      <w:pPr>
        <w:rPr>
          <w:rFonts w:eastAsia="Times New Roman"/>
        </w:rPr>
      </w:pPr>
      <w:r>
        <w:rPr>
          <w:rFonts w:eastAsia="Times New Roman"/>
        </w:rPr>
        <w:t>No</w:t>
      </w:r>
      <w:r w:rsidR="00C31D9C">
        <w:rPr>
          <w:rFonts w:eastAsia="Times New Roman"/>
        </w:rPr>
        <w:t>ne</w:t>
      </w:r>
    </w:p>
    <w:p w:rsidR="00771B19" w:rsidRDefault="00771B19" w:rsidP="00771B19">
      <w:pPr>
        <w:ind w:left="360"/>
        <w:rPr>
          <w:rFonts w:eastAsia="Times New Roman"/>
        </w:rPr>
      </w:pPr>
    </w:p>
    <w:p w:rsidR="00E977CF" w:rsidRPr="00DC564E" w:rsidRDefault="00E977CF" w:rsidP="00771B19">
      <w:pPr>
        <w:ind w:left="360"/>
        <w:rPr>
          <w:rFonts w:eastAsia="Times New Roman"/>
        </w:rPr>
      </w:pPr>
    </w:p>
    <w:p w:rsidR="00771B19" w:rsidRDefault="00B103CD" w:rsidP="00B103CD">
      <w:pPr>
        <w:rPr>
          <w:b/>
        </w:rPr>
      </w:pPr>
      <w:r w:rsidRPr="00016080">
        <w:rPr>
          <w:b/>
        </w:rPr>
        <w:t>OLD BUSINESS</w:t>
      </w:r>
    </w:p>
    <w:p w:rsidR="0078719A" w:rsidRPr="00016080" w:rsidRDefault="0078719A" w:rsidP="00B103CD">
      <w:pPr>
        <w:rPr>
          <w:b/>
        </w:rPr>
      </w:pPr>
    </w:p>
    <w:p w:rsidR="00A75B0A" w:rsidRDefault="00771B19" w:rsidP="00D71AA5">
      <w:pPr>
        <w:pStyle w:val="ListParagraph"/>
        <w:numPr>
          <w:ilvl w:val="0"/>
          <w:numId w:val="6"/>
        </w:numPr>
        <w:spacing w:after="0"/>
        <w:ind w:left="1080"/>
        <w:rPr>
          <w:rFonts w:ascii="Times New Roman" w:hAnsi="Times New Roman"/>
        </w:rPr>
      </w:pPr>
      <w:r w:rsidRPr="00A75B0A">
        <w:rPr>
          <w:rFonts w:ascii="Times New Roman" w:hAnsi="Times New Roman"/>
        </w:rPr>
        <w:t>Negotiations Update – PEA (Paulsboro Education Association)</w:t>
      </w:r>
    </w:p>
    <w:p w:rsidR="00771B19" w:rsidRPr="005475B5" w:rsidRDefault="00771B19" w:rsidP="005475B5">
      <w:pPr>
        <w:spacing w:line="480" w:lineRule="auto"/>
        <w:ind w:left="720" w:firstLine="360"/>
      </w:pPr>
      <w:r w:rsidRPr="00A75B0A">
        <w:t>The next scheduled meeting w</w:t>
      </w:r>
      <w:r w:rsidR="005475B5">
        <w:t>ill be held on Thursday, June 3</w:t>
      </w:r>
      <w:r w:rsidR="00186E93">
        <w:t>0</w:t>
      </w:r>
      <w:r w:rsidR="005475B5">
        <w:t>, 2016</w:t>
      </w:r>
    </w:p>
    <w:p w:rsidR="00AB7A94" w:rsidRDefault="00AB7A94" w:rsidP="00DF279E">
      <w:pPr>
        <w:rPr>
          <w:b/>
          <w:smallCaps/>
          <w:sz w:val="28"/>
          <w:szCs w:val="28"/>
        </w:rPr>
      </w:pPr>
    </w:p>
    <w:p w:rsidR="00DF279E" w:rsidRPr="00B03DB3" w:rsidRDefault="00DF279E" w:rsidP="00DF279E">
      <w:pPr>
        <w:rPr>
          <w:b/>
          <w:smallCaps/>
          <w:sz w:val="28"/>
          <w:szCs w:val="28"/>
        </w:rPr>
      </w:pPr>
      <w:r w:rsidRPr="00B03DB3">
        <w:rPr>
          <w:b/>
          <w:smallCaps/>
          <w:sz w:val="28"/>
          <w:szCs w:val="28"/>
        </w:rPr>
        <w:t>Board Secretary/Business Administrator’s Report</w:t>
      </w:r>
    </w:p>
    <w:p w:rsidR="00DF279E" w:rsidRDefault="00DF279E" w:rsidP="00DF279E">
      <w:pPr>
        <w:pStyle w:val="ListParagraph"/>
        <w:ind w:left="0"/>
        <w:rPr>
          <w:rFonts w:ascii="Times New Roman" w:hAnsi="Times New Roman"/>
        </w:rPr>
      </w:pPr>
    </w:p>
    <w:p w:rsidR="00DF279E" w:rsidRDefault="00DF279E" w:rsidP="00DF279E">
      <w:pPr>
        <w:pStyle w:val="ListParagraph"/>
        <w:ind w:left="0"/>
        <w:rPr>
          <w:rFonts w:ascii="Times New Roman" w:hAnsi="Times New Roman"/>
        </w:rPr>
      </w:pPr>
      <w:r>
        <w:rPr>
          <w:rFonts w:ascii="Times New Roman" w:hAnsi="Times New Roman"/>
        </w:rPr>
        <w:t xml:space="preserve">Motion was made by Lozada-Shaw and Seconded by Walter and unanimously carried (7-0) to accept the Superintendent’s recommendation to approve the following item: </w:t>
      </w:r>
    </w:p>
    <w:p w:rsidR="00DF279E" w:rsidRPr="003C72F7" w:rsidRDefault="00DF279E" w:rsidP="00DF279E">
      <w:pPr>
        <w:rPr>
          <w:b/>
        </w:rPr>
      </w:pPr>
    </w:p>
    <w:p w:rsidR="00DF279E" w:rsidRPr="003A5B30" w:rsidRDefault="00DF279E" w:rsidP="00DF279E">
      <w:pPr>
        <w:rPr>
          <w:b/>
        </w:rPr>
      </w:pPr>
      <w:r w:rsidRPr="003A5B30">
        <w:rPr>
          <w:b/>
        </w:rPr>
        <w:t xml:space="preserve">Approval of Minutes </w:t>
      </w:r>
      <w:r w:rsidRPr="003A5B30">
        <w:rPr>
          <w:b/>
          <w:i/>
        </w:rPr>
        <w:t>(Attachments</w:t>
      </w:r>
      <w:r w:rsidRPr="003A5B30">
        <w:rPr>
          <w:b/>
        </w:rPr>
        <w:t>)</w:t>
      </w:r>
    </w:p>
    <w:p w:rsidR="00DF279E" w:rsidRDefault="00DF279E" w:rsidP="00DF279E">
      <w:pPr>
        <w:pStyle w:val="ListParagraph"/>
        <w:ind w:firstLine="720"/>
        <w:rPr>
          <w:rFonts w:ascii="Times New Roman" w:hAnsi="Times New Roman"/>
        </w:rPr>
      </w:pPr>
      <w:r>
        <w:rPr>
          <w:rFonts w:ascii="Times New Roman" w:hAnsi="Times New Roman"/>
        </w:rPr>
        <w:t>Regular Meeting</w:t>
      </w:r>
      <w:r>
        <w:rPr>
          <w:rFonts w:ascii="Times New Roman" w:hAnsi="Times New Roman"/>
        </w:rPr>
        <w:tab/>
        <w:t>-</w:t>
      </w:r>
      <w:r>
        <w:rPr>
          <w:rFonts w:ascii="Times New Roman" w:hAnsi="Times New Roman"/>
        </w:rPr>
        <w:tab/>
        <w:t>May 23, 2016</w:t>
      </w:r>
    </w:p>
    <w:p w:rsidR="00DF279E" w:rsidRDefault="00DF279E" w:rsidP="00DF279E">
      <w:pPr>
        <w:pStyle w:val="ListParagraph"/>
        <w:ind w:firstLine="720"/>
        <w:rPr>
          <w:rFonts w:ascii="Times New Roman" w:hAnsi="Times New Roman"/>
        </w:rPr>
      </w:pPr>
      <w:r>
        <w:rPr>
          <w:rFonts w:ascii="Times New Roman" w:hAnsi="Times New Roman"/>
        </w:rPr>
        <w:t>Executive Session</w:t>
      </w:r>
      <w:r>
        <w:rPr>
          <w:rFonts w:ascii="Times New Roman" w:hAnsi="Times New Roman"/>
        </w:rPr>
        <w:tab/>
        <w:t>-</w:t>
      </w:r>
      <w:r>
        <w:rPr>
          <w:rFonts w:ascii="Times New Roman" w:hAnsi="Times New Roman"/>
        </w:rPr>
        <w:tab/>
        <w:t>May 23, 2016</w:t>
      </w:r>
    </w:p>
    <w:p w:rsidR="00DF279E" w:rsidRPr="0030113E" w:rsidRDefault="00DF279E" w:rsidP="00DF279E">
      <w:pPr>
        <w:rPr>
          <w:i/>
          <w:sz w:val="20"/>
          <w:szCs w:val="20"/>
        </w:rPr>
      </w:pPr>
      <w:r w:rsidRPr="0030113E">
        <w:rPr>
          <w:i/>
          <w:sz w:val="20"/>
          <w:szCs w:val="20"/>
        </w:rPr>
        <w:t xml:space="preserve">Note:  The Superintendents report, Personnel Item P </w:t>
      </w:r>
      <w:r>
        <w:rPr>
          <w:i/>
          <w:sz w:val="20"/>
          <w:szCs w:val="20"/>
        </w:rPr>
        <w:t xml:space="preserve">lists </w:t>
      </w:r>
      <w:proofErr w:type="spellStart"/>
      <w:r w:rsidRPr="0030113E">
        <w:rPr>
          <w:i/>
          <w:sz w:val="20"/>
          <w:szCs w:val="20"/>
        </w:rPr>
        <w:t>Cherly</w:t>
      </w:r>
      <w:proofErr w:type="spellEnd"/>
      <w:r w:rsidRPr="0030113E">
        <w:rPr>
          <w:i/>
          <w:sz w:val="20"/>
          <w:szCs w:val="20"/>
        </w:rPr>
        <w:t xml:space="preserve"> </w:t>
      </w:r>
      <w:proofErr w:type="spellStart"/>
      <w:r w:rsidRPr="0030113E">
        <w:rPr>
          <w:i/>
          <w:sz w:val="20"/>
          <w:szCs w:val="20"/>
        </w:rPr>
        <w:t>DiLorenzo</w:t>
      </w:r>
      <w:proofErr w:type="spellEnd"/>
      <w:r>
        <w:rPr>
          <w:i/>
          <w:sz w:val="20"/>
          <w:szCs w:val="20"/>
        </w:rPr>
        <w:t>.  Her name was c</w:t>
      </w:r>
      <w:r w:rsidRPr="0030113E">
        <w:rPr>
          <w:i/>
          <w:sz w:val="20"/>
          <w:szCs w:val="20"/>
        </w:rPr>
        <w:t xml:space="preserve">hanged to her legal name Cheryl </w:t>
      </w:r>
      <w:proofErr w:type="spellStart"/>
      <w:r w:rsidRPr="0030113E">
        <w:rPr>
          <w:i/>
          <w:sz w:val="20"/>
          <w:szCs w:val="20"/>
        </w:rPr>
        <w:t>Sierocinski</w:t>
      </w:r>
      <w:proofErr w:type="spellEnd"/>
      <w:r w:rsidRPr="0030113E">
        <w:rPr>
          <w:i/>
          <w:sz w:val="20"/>
          <w:szCs w:val="20"/>
        </w:rPr>
        <w:t xml:space="preserve"> and record as such in the official minute book.</w:t>
      </w:r>
    </w:p>
    <w:p w:rsidR="00DF279E" w:rsidRPr="001916B5" w:rsidRDefault="00DF279E" w:rsidP="00DF279E"/>
    <w:p w:rsidR="00DF279E" w:rsidRDefault="00DF279E" w:rsidP="00DF279E">
      <w:r w:rsidRPr="003A5B30">
        <w:rPr>
          <w:b/>
        </w:rPr>
        <w:t>Recommend approval of the budget transfers</w:t>
      </w:r>
      <w:r>
        <w:t>:</w:t>
      </w:r>
    </w:p>
    <w:p w:rsidR="00DF279E" w:rsidRPr="008013A5" w:rsidRDefault="00DF279E" w:rsidP="00DF279E"/>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5"/>
        <w:gridCol w:w="2343"/>
        <w:gridCol w:w="1027"/>
        <w:gridCol w:w="2385"/>
      </w:tblGrid>
      <w:tr w:rsidR="00DF279E" w:rsidRPr="00BA6763" w:rsidTr="00DF279E">
        <w:trPr>
          <w:cantSplit/>
          <w:trHeight w:val="359"/>
          <w:tblHeader/>
          <w:jc w:val="center"/>
        </w:trPr>
        <w:tc>
          <w:tcPr>
            <w:tcW w:w="3065" w:type="dxa"/>
            <w:tcBorders>
              <w:top w:val="single" w:sz="4" w:space="0" w:color="000000"/>
              <w:left w:val="single" w:sz="4" w:space="0" w:color="000000"/>
              <w:bottom w:val="single" w:sz="4" w:space="0" w:color="000000"/>
              <w:right w:val="single" w:sz="4" w:space="0" w:color="000000"/>
            </w:tcBorders>
            <w:hideMark/>
          </w:tcPr>
          <w:p w:rsidR="00DF279E" w:rsidRPr="00382ADB" w:rsidRDefault="00DF279E" w:rsidP="006E0D56">
            <w:pPr>
              <w:spacing w:line="276" w:lineRule="auto"/>
              <w:rPr>
                <w:sz w:val="18"/>
                <w:szCs w:val="18"/>
              </w:rPr>
            </w:pPr>
            <w:r w:rsidRPr="00382ADB">
              <w:rPr>
                <w:sz w:val="18"/>
                <w:szCs w:val="18"/>
              </w:rPr>
              <w:t>From Account</w:t>
            </w:r>
          </w:p>
        </w:tc>
        <w:tc>
          <w:tcPr>
            <w:tcW w:w="2343" w:type="dxa"/>
            <w:tcBorders>
              <w:top w:val="single" w:sz="4" w:space="0" w:color="000000"/>
              <w:left w:val="single" w:sz="4" w:space="0" w:color="000000"/>
              <w:bottom w:val="single" w:sz="4" w:space="0" w:color="000000"/>
              <w:right w:val="single" w:sz="4" w:space="0" w:color="000000"/>
            </w:tcBorders>
            <w:hideMark/>
          </w:tcPr>
          <w:p w:rsidR="00DF279E" w:rsidRPr="00382ADB" w:rsidRDefault="00DF279E" w:rsidP="006E0D56">
            <w:pPr>
              <w:spacing w:line="276" w:lineRule="auto"/>
              <w:rPr>
                <w:sz w:val="18"/>
                <w:szCs w:val="18"/>
              </w:rPr>
            </w:pPr>
            <w:r w:rsidRPr="00382ADB">
              <w:rPr>
                <w:sz w:val="18"/>
                <w:szCs w:val="18"/>
              </w:rPr>
              <w:t>To Account</w:t>
            </w:r>
          </w:p>
        </w:tc>
        <w:tc>
          <w:tcPr>
            <w:tcW w:w="1027" w:type="dxa"/>
            <w:tcBorders>
              <w:top w:val="single" w:sz="4" w:space="0" w:color="000000"/>
              <w:left w:val="single" w:sz="4" w:space="0" w:color="000000"/>
              <w:bottom w:val="single" w:sz="4" w:space="0" w:color="000000"/>
              <w:right w:val="single" w:sz="4" w:space="0" w:color="000000"/>
            </w:tcBorders>
            <w:hideMark/>
          </w:tcPr>
          <w:p w:rsidR="00DF279E" w:rsidRPr="00382ADB" w:rsidRDefault="00DF279E" w:rsidP="006E0D56">
            <w:pPr>
              <w:spacing w:line="276" w:lineRule="auto"/>
              <w:rPr>
                <w:sz w:val="18"/>
                <w:szCs w:val="18"/>
              </w:rPr>
            </w:pPr>
            <w:r w:rsidRPr="00382ADB">
              <w:rPr>
                <w:sz w:val="18"/>
                <w:szCs w:val="18"/>
              </w:rPr>
              <w:t>Amount</w:t>
            </w:r>
          </w:p>
        </w:tc>
        <w:tc>
          <w:tcPr>
            <w:tcW w:w="2385" w:type="dxa"/>
            <w:tcBorders>
              <w:top w:val="single" w:sz="4" w:space="0" w:color="000000"/>
              <w:left w:val="single" w:sz="4" w:space="0" w:color="000000"/>
              <w:bottom w:val="single" w:sz="4" w:space="0" w:color="000000"/>
              <w:right w:val="single" w:sz="4" w:space="0" w:color="000000"/>
            </w:tcBorders>
          </w:tcPr>
          <w:p w:rsidR="00DF279E" w:rsidRPr="00382ADB" w:rsidRDefault="00DF279E" w:rsidP="006E0D56">
            <w:pPr>
              <w:spacing w:line="276" w:lineRule="auto"/>
              <w:rPr>
                <w:sz w:val="18"/>
                <w:szCs w:val="18"/>
              </w:rPr>
            </w:pPr>
            <w:r w:rsidRPr="00382ADB">
              <w:rPr>
                <w:sz w:val="18"/>
                <w:szCs w:val="18"/>
              </w:rPr>
              <w:t>Explanation</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11-150-100-101-00-050</w:t>
            </w:r>
          </w:p>
          <w:p w:rsidR="00DF279E" w:rsidRPr="00CC608F" w:rsidRDefault="00DF279E" w:rsidP="006E0D56">
            <w:pPr>
              <w:contextualSpacing/>
              <w:rPr>
                <w:sz w:val="18"/>
                <w:szCs w:val="18"/>
              </w:rPr>
            </w:pPr>
            <w:proofErr w:type="spellStart"/>
            <w:r w:rsidRPr="00CC608F">
              <w:rPr>
                <w:sz w:val="18"/>
                <w:szCs w:val="18"/>
              </w:rPr>
              <w:t>Reg</w:t>
            </w:r>
            <w:proofErr w:type="spellEnd"/>
            <w:r w:rsidRPr="00CC608F">
              <w:rPr>
                <w:sz w:val="18"/>
                <w:szCs w:val="18"/>
              </w:rPr>
              <w:t xml:space="preserve"> </w:t>
            </w:r>
            <w:proofErr w:type="spellStart"/>
            <w:r w:rsidRPr="00CC608F">
              <w:rPr>
                <w:sz w:val="18"/>
                <w:szCs w:val="18"/>
              </w:rPr>
              <w:t>Prg</w:t>
            </w:r>
            <w:proofErr w:type="spellEnd"/>
            <w:r w:rsidRPr="00CC608F">
              <w:rPr>
                <w:sz w:val="18"/>
                <w:szCs w:val="18"/>
              </w:rPr>
              <w:t>-Home Instr.</w:t>
            </w:r>
          </w:p>
          <w:p w:rsidR="00DF279E" w:rsidRPr="00CC608F" w:rsidRDefault="00DF279E" w:rsidP="006E0D56">
            <w:pPr>
              <w:contextualSpacing/>
              <w:rPr>
                <w:sz w:val="18"/>
                <w:szCs w:val="18"/>
              </w:rPr>
            </w:pPr>
            <w:r w:rsidRPr="00CC608F">
              <w:rPr>
                <w:sz w:val="18"/>
                <w:szCs w:val="18"/>
              </w:rPr>
              <w:t>Instruction</w:t>
            </w:r>
          </w:p>
          <w:p w:rsidR="00DF279E" w:rsidRPr="00CC608F" w:rsidRDefault="00DF279E" w:rsidP="006E0D56">
            <w:pPr>
              <w:contextualSpacing/>
              <w:rPr>
                <w:sz w:val="18"/>
                <w:szCs w:val="18"/>
              </w:rPr>
            </w:pPr>
            <w:r w:rsidRPr="00CC608F">
              <w:rPr>
                <w:sz w:val="18"/>
                <w:szCs w:val="18"/>
              </w:rPr>
              <w:t>Salaries-Teachers</w:t>
            </w:r>
          </w:p>
        </w:tc>
        <w:tc>
          <w:tcPr>
            <w:tcW w:w="2343"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11-150-100-320-00-050</w:t>
            </w:r>
          </w:p>
          <w:p w:rsidR="00DF279E" w:rsidRPr="00CC608F" w:rsidRDefault="00DF279E" w:rsidP="006E0D56">
            <w:pPr>
              <w:contextualSpacing/>
              <w:rPr>
                <w:sz w:val="18"/>
                <w:szCs w:val="18"/>
              </w:rPr>
            </w:pPr>
            <w:proofErr w:type="spellStart"/>
            <w:r w:rsidRPr="00CC608F">
              <w:rPr>
                <w:sz w:val="18"/>
                <w:szCs w:val="18"/>
              </w:rPr>
              <w:t>Reg</w:t>
            </w:r>
            <w:proofErr w:type="spellEnd"/>
            <w:r w:rsidRPr="00CC608F">
              <w:rPr>
                <w:sz w:val="18"/>
                <w:szCs w:val="18"/>
              </w:rPr>
              <w:t xml:space="preserve"> </w:t>
            </w:r>
            <w:proofErr w:type="spellStart"/>
            <w:r w:rsidRPr="00CC608F">
              <w:rPr>
                <w:sz w:val="18"/>
                <w:szCs w:val="18"/>
              </w:rPr>
              <w:t>Prg</w:t>
            </w:r>
            <w:proofErr w:type="spellEnd"/>
            <w:r w:rsidRPr="00CC608F">
              <w:rPr>
                <w:sz w:val="18"/>
                <w:szCs w:val="18"/>
              </w:rPr>
              <w:t>-Home Instr.</w:t>
            </w:r>
          </w:p>
          <w:p w:rsidR="00DF279E" w:rsidRPr="00CC608F" w:rsidRDefault="00DF279E" w:rsidP="006E0D56">
            <w:pPr>
              <w:contextualSpacing/>
              <w:rPr>
                <w:sz w:val="18"/>
                <w:szCs w:val="18"/>
              </w:rPr>
            </w:pPr>
            <w:r w:rsidRPr="00CC608F">
              <w:rPr>
                <w:sz w:val="18"/>
                <w:szCs w:val="18"/>
              </w:rPr>
              <w:t>Instruction</w:t>
            </w:r>
          </w:p>
          <w:p w:rsidR="00DF279E" w:rsidRPr="00CC608F" w:rsidRDefault="00DF279E" w:rsidP="006E0D56">
            <w:pPr>
              <w:contextualSpacing/>
              <w:rPr>
                <w:sz w:val="18"/>
                <w:szCs w:val="18"/>
              </w:rPr>
            </w:pPr>
            <w:proofErr w:type="spellStart"/>
            <w:r w:rsidRPr="00CC608F">
              <w:rPr>
                <w:sz w:val="18"/>
                <w:szCs w:val="18"/>
              </w:rPr>
              <w:t>Purch</w:t>
            </w:r>
            <w:proofErr w:type="spellEnd"/>
            <w:r w:rsidRPr="00CC608F">
              <w:rPr>
                <w:sz w:val="18"/>
                <w:szCs w:val="18"/>
              </w:rPr>
              <w:t xml:space="preserve"> Prof/</w:t>
            </w:r>
            <w:proofErr w:type="spellStart"/>
            <w:r w:rsidRPr="00CC608F">
              <w:rPr>
                <w:sz w:val="18"/>
                <w:szCs w:val="18"/>
              </w:rPr>
              <w:t>Educ</w:t>
            </w:r>
            <w:proofErr w:type="spellEnd"/>
            <w:r w:rsidRPr="00CC608F">
              <w:rPr>
                <w:sz w:val="18"/>
                <w:szCs w:val="18"/>
              </w:rPr>
              <w:t xml:space="preserve"> </w:t>
            </w:r>
            <w:proofErr w:type="spellStart"/>
            <w:r w:rsidRPr="00CC608F">
              <w:rPr>
                <w:sz w:val="18"/>
                <w:szCs w:val="18"/>
              </w:rPr>
              <w:t>Srv</w:t>
            </w:r>
            <w:proofErr w:type="spellEnd"/>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jc w:val="right"/>
              <w:rPr>
                <w:sz w:val="18"/>
                <w:szCs w:val="18"/>
              </w:rPr>
            </w:pPr>
            <w:r>
              <w:rPr>
                <w:sz w:val="18"/>
                <w:szCs w:val="18"/>
              </w:rPr>
              <w:t>11,386</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11-000-216-</w:t>
            </w:r>
            <w:r>
              <w:rPr>
                <w:sz w:val="18"/>
                <w:szCs w:val="18"/>
              </w:rPr>
              <w:t>610</w:t>
            </w:r>
            <w:r w:rsidRPr="00CC608F">
              <w:rPr>
                <w:sz w:val="18"/>
                <w:szCs w:val="18"/>
              </w:rPr>
              <w:t>-15</w:t>
            </w:r>
          </w:p>
          <w:p w:rsidR="00DF279E" w:rsidRPr="00CC608F" w:rsidRDefault="00DF279E" w:rsidP="006E0D56">
            <w:pPr>
              <w:contextualSpacing/>
              <w:rPr>
                <w:sz w:val="18"/>
                <w:szCs w:val="18"/>
              </w:rPr>
            </w:pPr>
            <w:r w:rsidRPr="00CC608F">
              <w:rPr>
                <w:sz w:val="18"/>
                <w:szCs w:val="18"/>
              </w:rPr>
              <w:t>Undistributed</w:t>
            </w:r>
          </w:p>
          <w:p w:rsidR="00DF279E" w:rsidRPr="00CC608F" w:rsidRDefault="00DF279E" w:rsidP="006E0D56">
            <w:pPr>
              <w:contextualSpacing/>
              <w:rPr>
                <w:sz w:val="18"/>
                <w:szCs w:val="18"/>
              </w:rPr>
            </w:pPr>
            <w:r w:rsidRPr="00CC608F">
              <w:rPr>
                <w:sz w:val="18"/>
                <w:szCs w:val="18"/>
              </w:rPr>
              <w:t>SP/OT/PT</w:t>
            </w:r>
            <w:r>
              <w:rPr>
                <w:sz w:val="18"/>
                <w:szCs w:val="18"/>
              </w:rPr>
              <w:t>/</w:t>
            </w:r>
            <w:r w:rsidRPr="00CC608F">
              <w:rPr>
                <w:sz w:val="18"/>
                <w:szCs w:val="18"/>
              </w:rPr>
              <w:t xml:space="preserve">Related </w:t>
            </w:r>
            <w:proofErr w:type="spellStart"/>
            <w:r w:rsidRPr="00CC608F">
              <w:rPr>
                <w:sz w:val="18"/>
                <w:szCs w:val="18"/>
              </w:rPr>
              <w:t>Serv</w:t>
            </w:r>
            <w:proofErr w:type="spellEnd"/>
          </w:p>
          <w:p w:rsidR="00DF279E" w:rsidRPr="00CC608F" w:rsidRDefault="00DF279E" w:rsidP="006E0D56">
            <w:pPr>
              <w:contextualSpacing/>
              <w:rPr>
                <w:sz w:val="18"/>
                <w:szCs w:val="18"/>
              </w:rPr>
            </w:pPr>
            <w:r>
              <w:rPr>
                <w:sz w:val="18"/>
                <w:szCs w:val="18"/>
              </w:rPr>
              <w:t>General Supplies</w:t>
            </w:r>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11-000-216-320-15</w:t>
            </w:r>
          </w:p>
          <w:p w:rsidR="00DF279E" w:rsidRPr="00CC608F" w:rsidRDefault="00DF279E" w:rsidP="006E0D56">
            <w:pPr>
              <w:contextualSpacing/>
              <w:rPr>
                <w:sz w:val="18"/>
                <w:szCs w:val="18"/>
              </w:rPr>
            </w:pPr>
            <w:r w:rsidRPr="00CC608F">
              <w:rPr>
                <w:sz w:val="18"/>
                <w:szCs w:val="18"/>
              </w:rPr>
              <w:t>Undistributed</w:t>
            </w:r>
          </w:p>
          <w:p w:rsidR="00DF279E" w:rsidRPr="00CC608F" w:rsidRDefault="00DF279E" w:rsidP="006E0D56">
            <w:pPr>
              <w:contextualSpacing/>
              <w:rPr>
                <w:sz w:val="18"/>
                <w:szCs w:val="18"/>
              </w:rPr>
            </w:pPr>
            <w:r w:rsidRPr="00CC608F">
              <w:rPr>
                <w:sz w:val="18"/>
                <w:szCs w:val="18"/>
              </w:rPr>
              <w:t>SP/OT/PT</w:t>
            </w:r>
            <w:r>
              <w:rPr>
                <w:sz w:val="18"/>
                <w:szCs w:val="18"/>
              </w:rPr>
              <w:t>/</w:t>
            </w:r>
            <w:r w:rsidRPr="00CC608F">
              <w:rPr>
                <w:sz w:val="18"/>
                <w:szCs w:val="18"/>
              </w:rPr>
              <w:t xml:space="preserve">Related </w:t>
            </w:r>
            <w:proofErr w:type="spellStart"/>
            <w:r w:rsidRPr="00CC608F">
              <w:rPr>
                <w:sz w:val="18"/>
                <w:szCs w:val="18"/>
              </w:rPr>
              <w:t>Serv</w:t>
            </w:r>
            <w:proofErr w:type="spellEnd"/>
          </w:p>
          <w:p w:rsidR="00DF279E" w:rsidRPr="00CC608F" w:rsidRDefault="00DF279E" w:rsidP="006E0D56">
            <w:pPr>
              <w:contextualSpacing/>
              <w:rPr>
                <w:sz w:val="18"/>
                <w:szCs w:val="18"/>
              </w:rPr>
            </w:pPr>
            <w:proofErr w:type="spellStart"/>
            <w:r w:rsidRPr="00CC608F">
              <w:rPr>
                <w:sz w:val="18"/>
                <w:szCs w:val="18"/>
              </w:rPr>
              <w:t>Purch</w:t>
            </w:r>
            <w:proofErr w:type="spellEnd"/>
            <w:r w:rsidRPr="00CC608F">
              <w:rPr>
                <w:sz w:val="18"/>
                <w:szCs w:val="18"/>
              </w:rPr>
              <w:t xml:space="preserve"> Prof/</w:t>
            </w:r>
            <w:proofErr w:type="spellStart"/>
            <w:r w:rsidRPr="00CC608F">
              <w:rPr>
                <w:sz w:val="18"/>
                <w:szCs w:val="18"/>
              </w:rPr>
              <w:t>Educ</w:t>
            </w:r>
            <w:proofErr w:type="spellEnd"/>
            <w:r w:rsidRPr="00CC608F">
              <w:rPr>
                <w:sz w:val="18"/>
                <w:szCs w:val="18"/>
              </w:rPr>
              <w:t xml:space="preserve"> </w:t>
            </w:r>
            <w:proofErr w:type="spellStart"/>
            <w:r w:rsidRPr="00CC608F">
              <w:rPr>
                <w:sz w:val="18"/>
                <w:szCs w:val="18"/>
              </w:rPr>
              <w:t>Srv</w:t>
            </w:r>
            <w:proofErr w:type="spellEnd"/>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jc w:val="right"/>
              <w:rPr>
                <w:sz w:val="18"/>
                <w:szCs w:val="18"/>
              </w:rPr>
            </w:pPr>
            <w:r>
              <w:rPr>
                <w:sz w:val="18"/>
                <w:szCs w:val="18"/>
              </w:rPr>
              <w:t>443</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11-000-2</w:t>
            </w:r>
            <w:r>
              <w:rPr>
                <w:sz w:val="18"/>
                <w:szCs w:val="18"/>
              </w:rPr>
              <w:t>30</w:t>
            </w:r>
            <w:r w:rsidRPr="00CC608F">
              <w:rPr>
                <w:sz w:val="18"/>
                <w:szCs w:val="18"/>
              </w:rPr>
              <w:t>-</w:t>
            </w:r>
            <w:r>
              <w:rPr>
                <w:sz w:val="18"/>
                <w:szCs w:val="18"/>
              </w:rPr>
              <w:t>610</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 xml:space="preserve">Support-Gen. Admin </w:t>
            </w:r>
          </w:p>
          <w:p w:rsidR="00DF279E" w:rsidRPr="00CC608F" w:rsidRDefault="00DF279E" w:rsidP="006E0D56">
            <w:pPr>
              <w:contextualSpacing/>
              <w:rPr>
                <w:sz w:val="18"/>
                <w:szCs w:val="18"/>
              </w:rPr>
            </w:pPr>
            <w:r>
              <w:rPr>
                <w:sz w:val="18"/>
                <w:szCs w:val="18"/>
              </w:rPr>
              <w:t>General Supplies</w:t>
            </w:r>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11-000-2</w:t>
            </w:r>
            <w:r>
              <w:rPr>
                <w:sz w:val="18"/>
                <w:szCs w:val="18"/>
              </w:rPr>
              <w:t>30</w:t>
            </w:r>
            <w:r w:rsidRPr="00CC608F">
              <w:rPr>
                <w:sz w:val="18"/>
                <w:szCs w:val="18"/>
              </w:rPr>
              <w:t>-</w:t>
            </w:r>
            <w:r>
              <w:rPr>
                <w:sz w:val="18"/>
                <w:szCs w:val="18"/>
              </w:rPr>
              <w:t>895</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Support –Gen. Admin</w:t>
            </w:r>
          </w:p>
          <w:p w:rsidR="00DF279E" w:rsidRPr="00CC608F" w:rsidRDefault="00DF279E" w:rsidP="006E0D56">
            <w:pPr>
              <w:contextualSpacing/>
              <w:rPr>
                <w:sz w:val="18"/>
                <w:szCs w:val="18"/>
              </w:rPr>
            </w:pPr>
            <w:r>
              <w:rPr>
                <w:sz w:val="18"/>
                <w:szCs w:val="18"/>
              </w:rPr>
              <w:t>BOE Member Dues/Fees</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1,675</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11-000-</w:t>
            </w:r>
            <w:r>
              <w:rPr>
                <w:sz w:val="18"/>
                <w:szCs w:val="18"/>
              </w:rPr>
              <w:t>240</w:t>
            </w:r>
            <w:r w:rsidRPr="00CC608F">
              <w:rPr>
                <w:sz w:val="18"/>
                <w:szCs w:val="18"/>
              </w:rPr>
              <w:t>-</w:t>
            </w:r>
            <w:r>
              <w:rPr>
                <w:sz w:val="18"/>
                <w:szCs w:val="18"/>
              </w:rPr>
              <w:t>610</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Support-</w:t>
            </w:r>
            <w:proofErr w:type="spellStart"/>
            <w:r>
              <w:rPr>
                <w:sz w:val="18"/>
                <w:szCs w:val="18"/>
              </w:rPr>
              <w:t>Schl</w:t>
            </w:r>
            <w:proofErr w:type="spellEnd"/>
            <w:r>
              <w:rPr>
                <w:sz w:val="18"/>
                <w:szCs w:val="18"/>
              </w:rPr>
              <w:t xml:space="preserve"> Admin </w:t>
            </w:r>
          </w:p>
          <w:p w:rsidR="00DF279E" w:rsidRPr="00CC608F" w:rsidRDefault="00DF279E" w:rsidP="006E0D56">
            <w:pPr>
              <w:contextualSpacing/>
              <w:rPr>
                <w:sz w:val="18"/>
                <w:szCs w:val="18"/>
              </w:rPr>
            </w:pPr>
            <w:r>
              <w:rPr>
                <w:sz w:val="18"/>
                <w:szCs w:val="18"/>
              </w:rPr>
              <w:t>General Supplies</w:t>
            </w:r>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11-000-</w:t>
            </w:r>
            <w:r>
              <w:rPr>
                <w:sz w:val="18"/>
                <w:szCs w:val="18"/>
              </w:rPr>
              <w:t>240</w:t>
            </w:r>
            <w:r w:rsidRPr="00CC608F">
              <w:rPr>
                <w:sz w:val="18"/>
                <w:szCs w:val="18"/>
              </w:rPr>
              <w:t>-</w:t>
            </w:r>
            <w:r>
              <w:rPr>
                <w:sz w:val="18"/>
                <w:szCs w:val="18"/>
              </w:rPr>
              <w:t>890</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Support-</w:t>
            </w:r>
            <w:proofErr w:type="spellStart"/>
            <w:r>
              <w:rPr>
                <w:sz w:val="18"/>
                <w:szCs w:val="18"/>
              </w:rPr>
              <w:t>Schl</w:t>
            </w:r>
            <w:proofErr w:type="spellEnd"/>
            <w:r>
              <w:rPr>
                <w:sz w:val="18"/>
                <w:szCs w:val="18"/>
              </w:rPr>
              <w:t xml:space="preserve"> Admin </w:t>
            </w:r>
          </w:p>
          <w:p w:rsidR="00DF279E" w:rsidRPr="00CC608F" w:rsidRDefault="00DF279E" w:rsidP="006E0D56">
            <w:pPr>
              <w:contextualSpacing/>
              <w:rPr>
                <w:sz w:val="18"/>
                <w:szCs w:val="18"/>
              </w:rPr>
            </w:pPr>
            <w:proofErr w:type="spellStart"/>
            <w:r>
              <w:rPr>
                <w:sz w:val="18"/>
                <w:szCs w:val="18"/>
              </w:rPr>
              <w:t>Miscel</w:t>
            </w:r>
            <w:proofErr w:type="spellEnd"/>
            <w:r>
              <w:rPr>
                <w:sz w:val="18"/>
                <w:szCs w:val="18"/>
              </w:rPr>
              <w:t>. Expend.</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674</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11-000-</w:t>
            </w:r>
            <w:r>
              <w:rPr>
                <w:sz w:val="18"/>
                <w:szCs w:val="18"/>
              </w:rPr>
              <w:t>251</w:t>
            </w:r>
            <w:r w:rsidRPr="00CC608F">
              <w:rPr>
                <w:sz w:val="18"/>
                <w:szCs w:val="18"/>
              </w:rPr>
              <w:t>-</w:t>
            </w:r>
            <w:r>
              <w:rPr>
                <w:sz w:val="18"/>
                <w:szCs w:val="18"/>
              </w:rPr>
              <w:t>340</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Central Services</w:t>
            </w:r>
          </w:p>
          <w:p w:rsidR="00DF279E" w:rsidRPr="00CC608F" w:rsidRDefault="00DF279E" w:rsidP="006E0D56">
            <w:pPr>
              <w:contextualSpacing/>
              <w:rPr>
                <w:sz w:val="18"/>
                <w:szCs w:val="18"/>
              </w:rPr>
            </w:pPr>
            <w:proofErr w:type="spellStart"/>
            <w:r>
              <w:rPr>
                <w:sz w:val="18"/>
                <w:szCs w:val="18"/>
              </w:rPr>
              <w:t>Purch</w:t>
            </w:r>
            <w:proofErr w:type="spellEnd"/>
            <w:r>
              <w:rPr>
                <w:sz w:val="18"/>
                <w:szCs w:val="18"/>
              </w:rPr>
              <w:t xml:space="preserve"> Tech Services</w:t>
            </w:r>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11-000-</w:t>
            </w:r>
            <w:r>
              <w:rPr>
                <w:sz w:val="18"/>
                <w:szCs w:val="18"/>
              </w:rPr>
              <w:t>251</w:t>
            </w:r>
            <w:r w:rsidRPr="00CC608F">
              <w:rPr>
                <w:sz w:val="18"/>
                <w:szCs w:val="18"/>
              </w:rPr>
              <w:t>-</w:t>
            </w:r>
            <w:r>
              <w:rPr>
                <w:sz w:val="18"/>
                <w:szCs w:val="18"/>
              </w:rPr>
              <w:t>890</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Central Services</w:t>
            </w:r>
          </w:p>
          <w:p w:rsidR="00DF279E" w:rsidRPr="00CC608F" w:rsidRDefault="00DF279E" w:rsidP="006E0D56">
            <w:pPr>
              <w:contextualSpacing/>
              <w:rPr>
                <w:sz w:val="18"/>
                <w:szCs w:val="18"/>
              </w:rPr>
            </w:pPr>
            <w:proofErr w:type="spellStart"/>
            <w:r>
              <w:rPr>
                <w:sz w:val="18"/>
                <w:szCs w:val="18"/>
              </w:rPr>
              <w:t>Miscel</w:t>
            </w:r>
            <w:proofErr w:type="spellEnd"/>
            <w:r>
              <w:rPr>
                <w:sz w:val="18"/>
                <w:szCs w:val="18"/>
              </w:rPr>
              <w:t>. Expend.</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264</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11-000-</w:t>
            </w:r>
            <w:r>
              <w:rPr>
                <w:sz w:val="18"/>
                <w:szCs w:val="18"/>
              </w:rPr>
              <w:t>270</w:t>
            </w:r>
            <w:r w:rsidRPr="00CC608F">
              <w:rPr>
                <w:sz w:val="18"/>
                <w:szCs w:val="18"/>
              </w:rPr>
              <w:t>-</w:t>
            </w:r>
            <w:r>
              <w:rPr>
                <w:sz w:val="18"/>
                <w:szCs w:val="18"/>
              </w:rPr>
              <w:t>420</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Student Trans.</w:t>
            </w:r>
          </w:p>
          <w:p w:rsidR="00DF279E" w:rsidRPr="00CC608F" w:rsidRDefault="00DF279E" w:rsidP="006E0D56">
            <w:pPr>
              <w:contextualSpacing/>
              <w:rPr>
                <w:sz w:val="18"/>
                <w:szCs w:val="18"/>
              </w:rPr>
            </w:pPr>
            <w:r>
              <w:rPr>
                <w:sz w:val="18"/>
                <w:szCs w:val="18"/>
              </w:rPr>
              <w:t>Cleaning/Repairs/</w:t>
            </w:r>
            <w:proofErr w:type="spellStart"/>
            <w:r>
              <w:rPr>
                <w:sz w:val="18"/>
                <w:szCs w:val="18"/>
              </w:rPr>
              <w:t>Maint</w:t>
            </w:r>
            <w:proofErr w:type="spellEnd"/>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11-000-</w:t>
            </w:r>
            <w:r>
              <w:rPr>
                <w:sz w:val="18"/>
                <w:szCs w:val="18"/>
              </w:rPr>
              <w:t>270</w:t>
            </w:r>
            <w:r w:rsidRPr="00CC608F">
              <w:rPr>
                <w:sz w:val="18"/>
                <w:szCs w:val="18"/>
              </w:rPr>
              <w:t>-</w:t>
            </w:r>
            <w:r>
              <w:rPr>
                <w:sz w:val="18"/>
                <w:szCs w:val="18"/>
              </w:rPr>
              <w:t>107</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Student Trans.</w:t>
            </w:r>
          </w:p>
          <w:p w:rsidR="00DF279E" w:rsidRPr="00CC608F" w:rsidRDefault="00DF279E" w:rsidP="006E0D56">
            <w:pPr>
              <w:contextualSpacing/>
              <w:rPr>
                <w:sz w:val="18"/>
                <w:szCs w:val="18"/>
              </w:rPr>
            </w:pPr>
            <w:r>
              <w:rPr>
                <w:sz w:val="18"/>
                <w:szCs w:val="18"/>
              </w:rPr>
              <w:t>Sal Non-</w:t>
            </w:r>
            <w:proofErr w:type="spellStart"/>
            <w:r>
              <w:rPr>
                <w:sz w:val="18"/>
                <w:szCs w:val="18"/>
              </w:rPr>
              <w:t>Instr</w:t>
            </w:r>
            <w:proofErr w:type="spellEnd"/>
            <w:r>
              <w:rPr>
                <w:sz w:val="18"/>
                <w:szCs w:val="18"/>
              </w:rPr>
              <w:t xml:space="preserve"> Aides</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3,413</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lastRenderedPageBreak/>
              <w:t>11-000-</w:t>
            </w:r>
            <w:r>
              <w:rPr>
                <w:sz w:val="18"/>
                <w:szCs w:val="18"/>
              </w:rPr>
              <w:t>270</w:t>
            </w:r>
            <w:r w:rsidRPr="00CC608F">
              <w:rPr>
                <w:sz w:val="18"/>
                <w:szCs w:val="18"/>
              </w:rPr>
              <w:t>-</w:t>
            </w:r>
            <w:r>
              <w:rPr>
                <w:sz w:val="18"/>
                <w:szCs w:val="18"/>
              </w:rPr>
              <w:t>615</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Student Trans.</w:t>
            </w:r>
          </w:p>
          <w:p w:rsidR="00DF279E" w:rsidRPr="00CC608F" w:rsidRDefault="00DF279E" w:rsidP="006E0D56">
            <w:pPr>
              <w:contextualSpacing/>
              <w:rPr>
                <w:sz w:val="18"/>
                <w:szCs w:val="18"/>
              </w:rPr>
            </w:pPr>
            <w:r>
              <w:rPr>
                <w:sz w:val="18"/>
                <w:szCs w:val="18"/>
              </w:rPr>
              <w:t>Trans Supplies</w:t>
            </w:r>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11-000-</w:t>
            </w:r>
            <w:r>
              <w:rPr>
                <w:sz w:val="18"/>
                <w:szCs w:val="18"/>
              </w:rPr>
              <w:t>270</w:t>
            </w:r>
            <w:r w:rsidRPr="00CC608F">
              <w:rPr>
                <w:sz w:val="18"/>
                <w:szCs w:val="18"/>
              </w:rPr>
              <w:t>-</w:t>
            </w:r>
            <w:r>
              <w:rPr>
                <w:sz w:val="18"/>
                <w:szCs w:val="18"/>
              </w:rPr>
              <w:t>610</w:t>
            </w:r>
            <w:r w:rsidRPr="00CC608F">
              <w:rPr>
                <w:sz w:val="18"/>
                <w:szCs w:val="18"/>
              </w:rPr>
              <w:t>-</w:t>
            </w:r>
            <w:r>
              <w:rPr>
                <w:sz w:val="18"/>
                <w:szCs w:val="18"/>
              </w:rPr>
              <w:t>00</w:t>
            </w:r>
          </w:p>
          <w:p w:rsidR="00DF279E" w:rsidRPr="00CC608F"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Student Trans.</w:t>
            </w:r>
          </w:p>
          <w:p w:rsidR="00DF279E" w:rsidRPr="00CC608F" w:rsidRDefault="00DF279E" w:rsidP="006E0D56">
            <w:pPr>
              <w:contextualSpacing/>
              <w:rPr>
                <w:sz w:val="18"/>
                <w:szCs w:val="18"/>
              </w:rPr>
            </w:pPr>
            <w:r>
              <w:rPr>
                <w:sz w:val="18"/>
                <w:szCs w:val="18"/>
              </w:rPr>
              <w:t>General Supplies</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217</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w:t>
            </w:r>
            <w:r>
              <w:rPr>
                <w:sz w:val="18"/>
                <w:szCs w:val="18"/>
              </w:rPr>
              <w:t>190</w:t>
            </w:r>
            <w:r w:rsidRPr="00CC608F">
              <w:rPr>
                <w:sz w:val="18"/>
                <w:szCs w:val="18"/>
              </w:rPr>
              <w:t>-</w:t>
            </w:r>
            <w:r>
              <w:rPr>
                <w:sz w:val="18"/>
                <w:szCs w:val="18"/>
              </w:rPr>
              <w:t>100</w:t>
            </w:r>
            <w:r w:rsidRPr="00CC608F">
              <w:rPr>
                <w:sz w:val="18"/>
                <w:szCs w:val="18"/>
              </w:rPr>
              <w:t>-</w:t>
            </w:r>
            <w:r>
              <w:rPr>
                <w:sz w:val="18"/>
                <w:szCs w:val="18"/>
              </w:rPr>
              <w:t>106</w:t>
            </w:r>
            <w:r w:rsidRPr="00CC608F">
              <w:rPr>
                <w:sz w:val="18"/>
                <w:szCs w:val="18"/>
              </w:rPr>
              <w:t>-</w:t>
            </w:r>
            <w:r>
              <w:rPr>
                <w:sz w:val="18"/>
                <w:szCs w:val="18"/>
              </w:rPr>
              <w:t>00</w:t>
            </w:r>
          </w:p>
          <w:p w:rsidR="00DF279E" w:rsidRPr="00CC608F" w:rsidRDefault="00DF279E" w:rsidP="006E0D56">
            <w:pPr>
              <w:contextualSpacing/>
              <w:rPr>
                <w:sz w:val="18"/>
                <w:szCs w:val="18"/>
              </w:rPr>
            </w:pPr>
            <w:proofErr w:type="spellStart"/>
            <w:r>
              <w:rPr>
                <w:sz w:val="18"/>
                <w:szCs w:val="18"/>
              </w:rPr>
              <w:t>Reg</w:t>
            </w:r>
            <w:proofErr w:type="spellEnd"/>
            <w:r>
              <w:rPr>
                <w:sz w:val="18"/>
                <w:szCs w:val="18"/>
              </w:rPr>
              <w:t xml:space="preserve"> </w:t>
            </w:r>
            <w:proofErr w:type="spellStart"/>
            <w:r>
              <w:rPr>
                <w:sz w:val="18"/>
                <w:szCs w:val="18"/>
              </w:rPr>
              <w:t>Prg</w:t>
            </w:r>
            <w:proofErr w:type="spellEnd"/>
            <w:r>
              <w:rPr>
                <w:sz w:val="18"/>
                <w:szCs w:val="18"/>
              </w:rPr>
              <w:t xml:space="preserve">- </w:t>
            </w:r>
            <w:r w:rsidRPr="00CC608F">
              <w:rPr>
                <w:sz w:val="18"/>
                <w:szCs w:val="18"/>
              </w:rPr>
              <w:t>Undistributed</w:t>
            </w:r>
          </w:p>
          <w:p w:rsidR="00DF279E" w:rsidRDefault="00DF279E" w:rsidP="006E0D56">
            <w:pPr>
              <w:contextualSpacing/>
              <w:rPr>
                <w:sz w:val="18"/>
                <w:szCs w:val="18"/>
              </w:rPr>
            </w:pPr>
            <w:r>
              <w:rPr>
                <w:sz w:val="18"/>
                <w:szCs w:val="18"/>
              </w:rPr>
              <w:t>Instruction</w:t>
            </w:r>
          </w:p>
          <w:p w:rsidR="00DF279E" w:rsidRPr="00CC608F" w:rsidRDefault="00DF279E" w:rsidP="006E0D56">
            <w:pPr>
              <w:contextualSpacing/>
              <w:rPr>
                <w:sz w:val="18"/>
                <w:szCs w:val="18"/>
              </w:rPr>
            </w:pPr>
            <w:r>
              <w:rPr>
                <w:sz w:val="18"/>
                <w:szCs w:val="18"/>
              </w:rPr>
              <w:t xml:space="preserve">Salaries-Other </w:t>
            </w:r>
            <w:proofErr w:type="spellStart"/>
            <w:r>
              <w:rPr>
                <w:sz w:val="18"/>
                <w:szCs w:val="18"/>
              </w:rPr>
              <w:t>Instr</w:t>
            </w:r>
            <w:proofErr w:type="spellEnd"/>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w:t>
            </w:r>
            <w:r>
              <w:rPr>
                <w:sz w:val="18"/>
                <w:szCs w:val="18"/>
              </w:rPr>
              <w:t>150</w:t>
            </w:r>
            <w:r w:rsidRPr="00CC608F">
              <w:rPr>
                <w:sz w:val="18"/>
                <w:szCs w:val="18"/>
              </w:rPr>
              <w:t>-</w:t>
            </w:r>
            <w:r>
              <w:rPr>
                <w:sz w:val="18"/>
                <w:szCs w:val="18"/>
              </w:rPr>
              <w:t>100</w:t>
            </w:r>
            <w:r w:rsidRPr="00CC608F">
              <w:rPr>
                <w:sz w:val="18"/>
                <w:szCs w:val="18"/>
              </w:rPr>
              <w:t>-</w:t>
            </w:r>
            <w:r>
              <w:rPr>
                <w:sz w:val="18"/>
                <w:szCs w:val="18"/>
              </w:rPr>
              <w:t>101</w:t>
            </w:r>
            <w:r w:rsidRPr="00CC608F">
              <w:rPr>
                <w:sz w:val="18"/>
                <w:szCs w:val="18"/>
              </w:rPr>
              <w:t>-</w:t>
            </w:r>
            <w:r>
              <w:rPr>
                <w:sz w:val="18"/>
                <w:szCs w:val="18"/>
              </w:rPr>
              <w:t>00</w:t>
            </w:r>
          </w:p>
          <w:p w:rsidR="00DF279E" w:rsidRPr="00CC608F" w:rsidRDefault="00DF279E" w:rsidP="006E0D56">
            <w:pPr>
              <w:contextualSpacing/>
              <w:rPr>
                <w:sz w:val="18"/>
                <w:szCs w:val="18"/>
              </w:rPr>
            </w:pPr>
            <w:proofErr w:type="spellStart"/>
            <w:r>
              <w:rPr>
                <w:sz w:val="18"/>
                <w:szCs w:val="18"/>
              </w:rPr>
              <w:t>Reg</w:t>
            </w:r>
            <w:proofErr w:type="spellEnd"/>
            <w:r>
              <w:rPr>
                <w:sz w:val="18"/>
                <w:szCs w:val="18"/>
              </w:rPr>
              <w:t xml:space="preserve"> </w:t>
            </w:r>
            <w:proofErr w:type="spellStart"/>
            <w:r>
              <w:rPr>
                <w:sz w:val="18"/>
                <w:szCs w:val="18"/>
              </w:rPr>
              <w:t>Prg</w:t>
            </w:r>
            <w:proofErr w:type="spellEnd"/>
            <w:r>
              <w:rPr>
                <w:sz w:val="18"/>
                <w:szCs w:val="18"/>
              </w:rPr>
              <w:t>-Home Instr.</w:t>
            </w:r>
          </w:p>
          <w:p w:rsidR="00DF279E" w:rsidRDefault="00DF279E" w:rsidP="006E0D56">
            <w:pPr>
              <w:contextualSpacing/>
              <w:rPr>
                <w:sz w:val="18"/>
                <w:szCs w:val="18"/>
              </w:rPr>
            </w:pPr>
            <w:r>
              <w:rPr>
                <w:sz w:val="18"/>
                <w:szCs w:val="18"/>
              </w:rPr>
              <w:t>Instruction</w:t>
            </w:r>
          </w:p>
          <w:p w:rsidR="00DF279E" w:rsidRPr="00CC608F" w:rsidRDefault="00DF279E" w:rsidP="006E0D56">
            <w:pPr>
              <w:contextualSpacing/>
              <w:rPr>
                <w:sz w:val="18"/>
                <w:szCs w:val="18"/>
              </w:rPr>
            </w:pPr>
            <w:r>
              <w:rPr>
                <w:sz w:val="18"/>
                <w:szCs w:val="18"/>
              </w:rPr>
              <w:t>Salaries-Teachers</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1,991</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w:t>
            </w:r>
            <w:r>
              <w:rPr>
                <w:sz w:val="18"/>
                <w:szCs w:val="18"/>
              </w:rPr>
              <w:t>140</w:t>
            </w:r>
            <w:r w:rsidRPr="00CC608F">
              <w:rPr>
                <w:sz w:val="18"/>
                <w:szCs w:val="18"/>
              </w:rPr>
              <w:t>-</w:t>
            </w:r>
            <w:r>
              <w:rPr>
                <w:sz w:val="18"/>
                <w:szCs w:val="18"/>
              </w:rPr>
              <w:t>100</w:t>
            </w:r>
            <w:r w:rsidRPr="00CC608F">
              <w:rPr>
                <w:sz w:val="18"/>
                <w:szCs w:val="18"/>
              </w:rPr>
              <w:t>-</w:t>
            </w:r>
            <w:r>
              <w:rPr>
                <w:sz w:val="18"/>
                <w:szCs w:val="18"/>
              </w:rPr>
              <w:t>101</w:t>
            </w:r>
            <w:r w:rsidRPr="00CC608F">
              <w:rPr>
                <w:sz w:val="18"/>
                <w:szCs w:val="18"/>
              </w:rPr>
              <w:t>-</w:t>
            </w:r>
            <w:r>
              <w:rPr>
                <w:sz w:val="18"/>
                <w:szCs w:val="18"/>
              </w:rPr>
              <w:t>00</w:t>
            </w:r>
          </w:p>
          <w:p w:rsidR="00DF279E" w:rsidRPr="00CC608F" w:rsidRDefault="00DF279E" w:rsidP="006E0D56">
            <w:pPr>
              <w:contextualSpacing/>
              <w:rPr>
                <w:sz w:val="18"/>
                <w:szCs w:val="18"/>
              </w:rPr>
            </w:pPr>
            <w:proofErr w:type="spellStart"/>
            <w:r>
              <w:rPr>
                <w:sz w:val="18"/>
                <w:szCs w:val="18"/>
              </w:rPr>
              <w:t>Reg</w:t>
            </w:r>
            <w:proofErr w:type="spellEnd"/>
            <w:r>
              <w:rPr>
                <w:sz w:val="18"/>
                <w:szCs w:val="18"/>
              </w:rPr>
              <w:t xml:space="preserve"> </w:t>
            </w:r>
            <w:proofErr w:type="spellStart"/>
            <w:r>
              <w:rPr>
                <w:sz w:val="18"/>
                <w:szCs w:val="18"/>
              </w:rPr>
              <w:t>Prg</w:t>
            </w:r>
            <w:proofErr w:type="spellEnd"/>
            <w:r>
              <w:rPr>
                <w:sz w:val="18"/>
                <w:szCs w:val="18"/>
              </w:rPr>
              <w:t>-</w:t>
            </w:r>
            <w:r w:rsidRPr="00CC608F">
              <w:rPr>
                <w:sz w:val="18"/>
                <w:szCs w:val="18"/>
              </w:rPr>
              <w:t xml:space="preserve"> </w:t>
            </w:r>
            <w:r>
              <w:rPr>
                <w:sz w:val="18"/>
                <w:szCs w:val="18"/>
              </w:rPr>
              <w:t>Grades 9-12</w:t>
            </w:r>
          </w:p>
          <w:p w:rsidR="00DF279E" w:rsidRDefault="00DF279E" w:rsidP="006E0D56">
            <w:pPr>
              <w:contextualSpacing/>
              <w:rPr>
                <w:sz w:val="18"/>
                <w:szCs w:val="18"/>
              </w:rPr>
            </w:pPr>
            <w:r>
              <w:rPr>
                <w:sz w:val="18"/>
                <w:szCs w:val="18"/>
              </w:rPr>
              <w:t>Instruction</w:t>
            </w:r>
          </w:p>
          <w:p w:rsidR="00DF279E" w:rsidRPr="00CC608F" w:rsidRDefault="00DF279E" w:rsidP="006E0D56">
            <w:pPr>
              <w:contextualSpacing/>
              <w:rPr>
                <w:sz w:val="18"/>
                <w:szCs w:val="18"/>
              </w:rPr>
            </w:pPr>
            <w:r>
              <w:rPr>
                <w:sz w:val="18"/>
                <w:szCs w:val="18"/>
              </w:rPr>
              <w:t xml:space="preserve">Salaries-Teachers </w:t>
            </w:r>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w:t>
            </w:r>
            <w:r>
              <w:rPr>
                <w:sz w:val="18"/>
                <w:szCs w:val="18"/>
              </w:rPr>
              <w:t>150</w:t>
            </w:r>
            <w:r w:rsidRPr="00CC608F">
              <w:rPr>
                <w:sz w:val="18"/>
                <w:szCs w:val="18"/>
              </w:rPr>
              <w:t>-</w:t>
            </w:r>
            <w:r>
              <w:rPr>
                <w:sz w:val="18"/>
                <w:szCs w:val="18"/>
              </w:rPr>
              <w:t>100</w:t>
            </w:r>
            <w:r w:rsidRPr="00CC608F">
              <w:rPr>
                <w:sz w:val="18"/>
                <w:szCs w:val="18"/>
              </w:rPr>
              <w:t>-</w:t>
            </w:r>
            <w:r>
              <w:rPr>
                <w:sz w:val="18"/>
                <w:szCs w:val="18"/>
              </w:rPr>
              <w:t>320</w:t>
            </w:r>
            <w:r w:rsidRPr="00CC608F">
              <w:rPr>
                <w:sz w:val="18"/>
                <w:szCs w:val="18"/>
              </w:rPr>
              <w:t>-</w:t>
            </w:r>
            <w:r>
              <w:rPr>
                <w:sz w:val="18"/>
                <w:szCs w:val="18"/>
              </w:rPr>
              <w:t>00</w:t>
            </w:r>
          </w:p>
          <w:p w:rsidR="00DF279E" w:rsidRDefault="00DF279E" w:rsidP="006E0D56">
            <w:pPr>
              <w:contextualSpacing/>
              <w:rPr>
                <w:sz w:val="18"/>
                <w:szCs w:val="18"/>
              </w:rPr>
            </w:pPr>
            <w:proofErr w:type="spellStart"/>
            <w:r>
              <w:rPr>
                <w:sz w:val="18"/>
                <w:szCs w:val="18"/>
              </w:rPr>
              <w:t>Reg</w:t>
            </w:r>
            <w:proofErr w:type="spellEnd"/>
            <w:r>
              <w:rPr>
                <w:sz w:val="18"/>
                <w:szCs w:val="18"/>
              </w:rPr>
              <w:t xml:space="preserve"> </w:t>
            </w:r>
            <w:proofErr w:type="spellStart"/>
            <w:r>
              <w:rPr>
                <w:sz w:val="18"/>
                <w:szCs w:val="18"/>
              </w:rPr>
              <w:t>Prg</w:t>
            </w:r>
            <w:proofErr w:type="spellEnd"/>
            <w:r>
              <w:rPr>
                <w:sz w:val="18"/>
                <w:szCs w:val="18"/>
              </w:rPr>
              <w:t>-</w:t>
            </w:r>
            <w:r w:rsidRPr="00CC608F">
              <w:rPr>
                <w:sz w:val="18"/>
                <w:szCs w:val="18"/>
              </w:rPr>
              <w:t xml:space="preserve"> </w:t>
            </w:r>
            <w:r>
              <w:rPr>
                <w:sz w:val="18"/>
                <w:szCs w:val="18"/>
              </w:rPr>
              <w:t>Home Instr.</w:t>
            </w:r>
          </w:p>
          <w:p w:rsidR="00DF279E" w:rsidRDefault="00DF279E" w:rsidP="006E0D56">
            <w:pPr>
              <w:contextualSpacing/>
              <w:rPr>
                <w:sz w:val="18"/>
                <w:szCs w:val="18"/>
              </w:rPr>
            </w:pPr>
            <w:r>
              <w:rPr>
                <w:sz w:val="18"/>
                <w:szCs w:val="18"/>
              </w:rPr>
              <w:t>Instruction</w:t>
            </w:r>
          </w:p>
          <w:p w:rsidR="00DF279E" w:rsidRPr="00CC608F" w:rsidRDefault="00DF279E" w:rsidP="006E0D56">
            <w:pPr>
              <w:contextualSpacing/>
              <w:rPr>
                <w:sz w:val="18"/>
                <w:szCs w:val="18"/>
              </w:rPr>
            </w:pPr>
            <w:proofErr w:type="spellStart"/>
            <w:r>
              <w:rPr>
                <w:sz w:val="18"/>
                <w:szCs w:val="18"/>
              </w:rPr>
              <w:t>Purch</w:t>
            </w:r>
            <w:proofErr w:type="spellEnd"/>
            <w:r>
              <w:rPr>
                <w:sz w:val="18"/>
                <w:szCs w:val="18"/>
              </w:rPr>
              <w:t xml:space="preserve"> Prof/</w:t>
            </w:r>
            <w:proofErr w:type="spellStart"/>
            <w:r>
              <w:rPr>
                <w:sz w:val="18"/>
                <w:szCs w:val="18"/>
              </w:rPr>
              <w:t>Educ</w:t>
            </w:r>
            <w:proofErr w:type="spellEnd"/>
            <w:r>
              <w:rPr>
                <w:sz w:val="18"/>
                <w:szCs w:val="18"/>
              </w:rPr>
              <w:t xml:space="preserve"> </w:t>
            </w:r>
            <w:proofErr w:type="spellStart"/>
            <w:r>
              <w:rPr>
                <w:sz w:val="18"/>
                <w:szCs w:val="18"/>
              </w:rPr>
              <w:t>Srv</w:t>
            </w:r>
            <w:proofErr w:type="spellEnd"/>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5,616</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Pr="00CC608F" w:rsidRDefault="00DF279E" w:rsidP="006E0D56">
            <w:pPr>
              <w:contextualSpacing/>
              <w:rPr>
                <w:sz w:val="18"/>
                <w:szCs w:val="18"/>
              </w:rPr>
            </w:pPr>
            <w:r w:rsidRPr="00CC608F">
              <w:rPr>
                <w:sz w:val="18"/>
                <w:szCs w:val="18"/>
              </w:rPr>
              <w:t>11-</w:t>
            </w:r>
            <w:r>
              <w:rPr>
                <w:sz w:val="18"/>
                <w:szCs w:val="18"/>
              </w:rPr>
              <w:t>190</w:t>
            </w:r>
            <w:r w:rsidRPr="00CC608F">
              <w:rPr>
                <w:sz w:val="18"/>
                <w:szCs w:val="18"/>
              </w:rPr>
              <w:t>-</w:t>
            </w:r>
            <w:r>
              <w:rPr>
                <w:sz w:val="18"/>
                <w:szCs w:val="18"/>
              </w:rPr>
              <w:t>100</w:t>
            </w:r>
            <w:r w:rsidRPr="00CC608F">
              <w:rPr>
                <w:sz w:val="18"/>
                <w:szCs w:val="18"/>
              </w:rPr>
              <w:t>-</w:t>
            </w:r>
            <w:r>
              <w:rPr>
                <w:sz w:val="18"/>
                <w:szCs w:val="18"/>
              </w:rPr>
              <w:t>420</w:t>
            </w:r>
            <w:r w:rsidRPr="00CC608F">
              <w:rPr>
                <w:sz w:val="18"/>
                <w:szCs w:val="18"/>
              </w:rPr>
              <w:t>-</w:t>
            </w:r>
            <w:r>
              <w:rPr>
                <w:sz w:val="18"/>
                <w:szCs w:val="18"/>
              </w:rPr>
              <w:t>00</w:t>
            </w:r>
          </w:p>
          <w:p w:rsidR="00DF279E" w:rsidRPr="00CC608F" w:rsidRDefault="00DF279E" w:rsidP="006E0D56">
            <w:pPr>
              <w:contextualSpacing/>
              <w:rPr>
                <w:sz w:val="18"/>
                <w:szCs w:val="18"/>
              </w:rPr>
            </w:pPr>
            <w:proofErr w:type="spellStart"/>
            <w:r>
              <w:rPr>
                <w:sz w:val="18"/>
                <w:szCs w:val="18"/>
              </w:rPr>
              <w:t>Reg</w:t>
            </w:r>
            <w:proofErr w:type="spellEnd"/>
            <w:r>
              <w:rPr>
                <w:sz w:val="18"/>
                <w:szCs w:val="18"/>
              </w:rPr>
              <w:t xml:space="preserve"> </w:t>
            </w:r>
            <w:proofErr w:type="spellStart"/>
            <w:r>
              <w:rPr>
                <w:sz w:val="18"/>
                <w:szCs w:val="18"/>
              </w:rPr>
              <w:t>Prg</w:t>
            </w:r>
            <w:proofErr w:type="spellEnd"/>
            <w:r>
              <w:rPr>
                <w:sz w:val="18"/>
                <w:szCs w:val="18"/>
              </w:rPr>
              <w:t>-</w:t>
            </w:r>
            <w:r w:rsidRPr="00CC608F">
              <w:rPr>
                <w:sz w:val="18"/>
                <w:szCs w:val="18"/>
              </w:rPr>
              <w:t xml:space="preserve"> Undistributed</w:t>
            </w:r>
          </w:p>
          <w:p w:rsidR="00DF279E" w:rsidRDefault="00DF279E" w:rsidP="006E0D56">
            <w:pPr>
              <w:contextualSpacing/>
              <w:rPr>
                <w:sz w:val="18"/>
                <w:szCs w:val="18"/>
              </w:rPr>
            </w:pPr>
            <w:r>
              <w:rPr>
                <w:sz w:val="18"/>
                <w:szCs w:val="18"/>
              </w:rPr>
              <w:t>Instruction</w:t>
            </w:r>
          </w:p>
          <w:p w:rsidR="00DF279E" w:rsidRPr="00CC608F" w:rsidRDefault="00DF279E" w:rsidP="006E0D56">
            <w:pPr>
              <w:contextualSpacing/>
              <w:rPr>
                <w:sz w:val="18"/>
                <w:szCs w:val="18"/>
              </w:rPr>
            </w:pPr>
            <w:r>
              <w:rPr>
                <w:sz w:val="18"/>
                <w:szCs w:val="18"/>
              </w:rPr>
              <w:t>Cleaning/Repair/Main</w:t>
            </w:r>
          </w:p>
        </w:tc>
        <w:tc>
          <w:tcPr>
            <w:tcW w:w="2343" w:type="dxa"/>
            <w:tcBorders>
              <w:top w:val="single" w:sz="4" w:space="0" w:color="000000"/>
              <w:left w:val="single" w:sz="4" w:space="0" w:color="000000"/>
              <w:bottom w:val="single" w:sz="4" w:space="0" w:color="000000"/>
              <w:right w:val="single" w:sz="4" w:space="0" w:color="000000"/>
            </w:tcBorders>
          </w:tcPr>
          <w:p w:rsidR="00DF279E" w:rsidRPr="00CC608F" w:rsidRDefault="00DF279E" w:rsidP="006E0D56">
            <w:pPr>
              <w:contextualSpacing/>
              <w:rPr>
                <w:sz w:val="18"/>
                <w:szCs w:val="18"/>
              </w:rPr>
            </w:pPr>
            <w:r w:rsidRPr="00CC608F">
              <w:rPr>
                <w:sz w:val="18"/>
                <w:szCs w:val="18"/>
              </w:rPr>
              <w:t>11-</w:t>
            </w:r>
            <w:r>
              <w:rPr>
                <w:sz w:val="18"/>
                <w:szCs w:val="18"/>
              </w:rPr>
              <w:t>190</w:t>
            </w:r>
            <w:r w:rsidRPr="00CC608F">
              <w:rPr>
                <w:sz w:val="18"/>
                <w:szCs w:val="18"/>
              </w:rPr>
              <w:t>-</w:t>
            </w:r>
            <w:r>
              <w:rPr>
                <w:sz w:val="18"/>
                <w:szCs w:val="18"/>
              </w:rPr>
              <w:t>100</w:t>
            </w:r>
            <w:r w:rsidRPr="00CC608F">
              <w:rPr>
                <w:sz w:val="18"/>
                <w:szCs w:val="18"/>
              </w:rPr>
              <w:t>-</w:t>
            </w:r>
            <w:r>
              <w:rPr>
                <w:sz w:val="18"/>
                <w:szCs w:val="18"/>
              </w:rPr>
              <w:t>610</w:t>
            </w:r>
            <w:r w:rsidRPr="00CC608F">
              <w:rPr>
                <w:sz w:val="18"/>
                <w:szCs w:val="18"/>
              </w:rPr>
              <w:t>-</w:t>
            </w:r>
            <w:r>
              <w:rPr>
                <w:sz w:val="18"/>
                <w:szCs w:val="18"/>
              </w:rPr>
              <w:t>00</w:t>
            </w:r>
          </w:p>
          <w:p w:rsidR="00DF279E" w:rsidRDefault="00DF279E" w:rsidP="006E0D56">
            <w:pPr>
              <w:contextualSpacing/>
              <w:rPr>
                <w:sz w:val="18"/>
                <w:szCs w:val="18"/>
              </w:rPr>
            </w:pPr>
            <w:proofErr w:type="spellStart"/>
            <w:r>
              <w:rPr>
                <w:sz w:val="18"/>
                <w:szCs w:val="18"/>
              </w:rPr>
              <w:t>Reg</w:t>
            </w:r>
            <w:proofErr w:type="spellEnd"/>
            <w:r>
              <w:rPr>
                <w:sz w:val="18"/>
                <w:szCs w:val="18"/>
              </w:rPr>
              <w:t xml:space="preserve"> </w:t>
            </w:r>
            <w:proofErr w:type="spellStart"/>
            <w:r>
              <w:rPr>
                <w:sz w:val="18"/>
                <w:szCs w:val="18"/>
              </w:rPr>
              <w:t>Prg</w:t>
            </w:r>
            <w:proofErr w:type="spellEnd"/>
            <w:r>
              <w:rPr>
                <w:sz w:val="18"/>
                <w:szCs w:val="18"/>
              </w:rPr>
              <w:t>-</w:t>
            </w:r>
            <w:r w:rsidRPr="00CC608F">
              <w:rPr>
                <w:sz w:val="18"/>
                <w:szCs w:val="18"/>
              </w:rPr>
              <w:t xml:space="preserve"> Undistributed</w:t>
            </w:r>
          </w:p>
          <w:p w:rsidR="00DF279E" w:rsidRDefault="00DF279E" w:rsidP="006E0D56">
            <w:pPr>
              <w:contextualSpacing/>
              <w:rPr>
                <w:sz w:val="18"/>
                <w:szCs w:val="18"/>
              </w:rPr>
            </w:pPr>
            <w:r>
              <w:rPr>
                <w:sz w:val="18"/>
                <w:szCs w:val="18"/>
              </w:rPr>
              <w:t>Instruction</w:t>
            </w:r>
          </w:p>
          <w:p w:rsidR="00DF279E" w:rsidRPr="00CC608F" w:rsidRDefault="00DF279E" w:rsidP="006E0D56">
            <w:pPr>
              <w:contextualSpacing/>
              <w:rPr>
                <w:sz w:val="18"/>
                <w:szCs w:val="18"/>
              </w:rPr>
            </w:pPr>
            <w:r>
              <w:rPr>
                <w:sz w:val="18"/>
                <w:szCs w:val="18"/>
              </w:rPr>
              <w:t>General Supplies</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311</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Default="00DF279E" w:rsidP="006E0D56">
            <w:pPr>
              <w:contextualSpacing/>
              <w:rPr>
                <w:sz w:val="18"/>
                <w:szCs w:val="18"/>
              </w:rPr>
            </w:pPr>
            <w:r>
              <w:rPr>
                <w:sz w:val="18"/>
                <w:szCs w:val="18"/>
              </w:rPr>
              <w:t>11-000-252-330-00</w:t>
            </w:r>
          </w:p>
          <w:p w:rsidR="00DF279E"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Admin Inform. Tech.</w:t>
            </w:r>
          </w:p>
          <w:p w:rsidR="00DF279E" w:rsidRPr="00CC608F" w:rsidRDefault="00DF279E" w:rsidP="006E0D56">
            <w:pPr>
              <w:contextualSpacing/>
              <w:rPr>
                <w:sz w:val="18"/>
                <w:szCs w:val="18"/>
              </w:rPr>
            </w:pPr>
            <w:proofErr w:type="spellStart"/>
            <w:r>
              <w:rPr>
                <w:sz w:val="18"/>
                <w:szCs w:val="18"/>
              </w:rPr>
              <w:t>Purch</w:t>
            </w:r>
            <w:proofErr w:type="spellEnd"/>
            <w:r>
              <w:rPr>
                <w:sz w:val="18"/>
                <w:szCs w:val="18"/>
              </w:rPr>
              <w:t xml:space="preserve"> Prof/ </w:t>
            </w:r>
            <w:proofErr w:type="spellStart"/>
            <w:r>
              <w:rPr>
                <w:sz w:val="18"/>
                <w:szCs w:val="18"/>
              </w:rPr>
              <w:t>Sevices</w:t>
            </w:r>
            <w:proofErr w:type="spellEnd"/>
          </w:p>
        </w:tc>
        <w:tc>
          <w:tcPr>
            <w:tcW w:w="2343" w:type="dxa"/>
            <w:tcBorders>
              <w:top w:val="single" w:sz="4" w:space="0" w:color="000000"/>
              <w:left w:val="single" w:sz="4" w:space="0" w:color="000000"/>
              <w:bottom w:val="single" w:sz="4" w:space="0" w:color="000000"/>
              <w:right w:val="single" w:sz="4" w:space="0" w:color="000000"/>
            </w:tcBorders>
          </w:tcPr>
          <w:p w:rsidR="00DF279E" w:rsidRDefault="00DF279E" w:rsidP="006E0D56">
            <w:pPr>
              <w:contextualSpacing/>
              <w:rPr>
                <w:sz w:val="18"/>
                <w:szCs w:val="18"/>
              </w:rPr>
            </w:pPr>
            <w:r>
              <w:rPr>
                <w:sz w:val="18"/>
                <w:szCs w:val="18"/>
              </w:rPr>
              <w:t>12-000-252-730-00</w:t>
            </w:r>
          </w:p>
          <w:p w:rsidR="00DF279E"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Admin Inform. Tech.</w:t>
            </w:r>
          </w:p>
          <w:p w:rsidR="00DF279E" w:rsidRPr="00CC608F" w:rsidRDefault="00DF279E" w:rsidP="006E0D56">
            <w:pPr>
              <w:contextualSpacing/>
              <w:rPr>
                <w:sz w:val="18"/>
                <w:szCs w:val="18"/>
              </w:rPr>
            </w:pPr>
            <w:r>
              <w:rPr>
                <w:sz w:val="18"/>
                <w:szCs w:val="18"/>
              </w:rPr>
              <w:t>Equipment</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2,884</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r w:rsidR="00DF279E" w:rsidRPr="00BA6763" w:rsidTr="006E0D56">
        <w:trPr>
          <w:cantSplit/>
          <w:trHeight w:val="146"/>
          <w:jc w:val="center"/>
        </w:trPr>
        <w:tc>
          <w:tcPr>
            <w:tcW w:w="3065" w:type="dxa"/>
            <w:tcBorders>
              <w:top w:val="single" w:sz="4" w:space="0" w:color="000000"/>
              <w:left w:val="single" w:sz="4" w:space="0" w:color="000000"/>
              <w:bottom w:val="single" w:sz="4" w:space="0" w:color="000000"/>
              <w:right w:val="single" w:sz="4" w:space="0" w:color="000000"/>
            </w:tcBorders>
            <w:vAlign w:val="bottom"/>
          </w:tcPr>
          <w:p w:rsidR="00DF279E" w:rsidRDefault="00DF279E" w:rsidP="006E0D56">
            <w:pPr>
              <w:contextualSpacing/>
              <w:rPr>
                <w:sz w:val="18"/>
                <w:szCs w:val="18"/>
              </w:rPr>
            </w:pPr>
            <w:r>
              <w:rPr>
                <w:sz w:val="18"/>
                <w:szCs w:val="18"/>
              </w:rPr>
              <w:t>11-000-262-420-00</w:t>
            </w:r>
          </w:p>
          <w:p w:rsidR="00DF279E"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Custodial Services</w:t>
            </w:r>
          </w:p>
          <w:p w:rsidR="00DF279E" w:rsidRPr="00CC608F" w:rsidRDefault="00DF279E" w:rsidP="006E0D56">
            <w:pPr>
              <w:contextualSpacing/>
              <w:rPr>
                <w:sz w:val="18"/>
                <w:szCs w:val="18"/>
              </w:rPr>
            </w:pPr>
            <w:r>
              <w:rPr>
                <w:sz w:val="18"/>
                <w:szCs w:val="18"/>
              </w:rPr>
              <w:t>Cleaning/Repair/Main</w:t>
            </w:r>
          </w:p>
        </w:tc>
        <w:tc>
          <w:tcPr>
            <w:tcW w:w="2343" w:type="dxa"/>
            <w:tcBorders>
              <w:top w:val="single" w:sz="4" w:space="0" w:color="000000"/>
              <w:left w:val="single" w:sz="4" w:space="0" w:color="000000"/>
              <w:bottom w:val="single" w:sz="4" w:space="0" w:color="000000"/>
              <w:right w:val="single" w:sz="4" w:space="0" w:color="000000"/>
            </w:tcBorders>
          </w:tcPr>
          <w:p w:rsidR="00DF279E" w:rsidRDefault="00DF279E" w:rsidP="006E0D56">
            <w:pPr>
              <w:contextualSpacing/>
              <w:rPr>
                <w:sz w:val="18"/>
                <w:szCs w:val="18"/>
              </w:rPr>
            </w:pPr>
            <w:r>
              <w:rPr>
                <w:sz w:val="18"/>
                <w:szCs w:val="18"/>
              </w:rPr>
              <w:t>12-000-262-730-00</w:t>
            </w:r>
          </w:p>
          <w:p w:rsidR="00DF279E" w:rsidRDefault="00DF279E" w:rsidP="006E0D56">
            <w:pPr>
              <w:contextualSpacing/>
              <w:rPr>
                <w:sz w:val="18"/>
                <w:szCs w:val="18"/>
              </w:rPr>
            </w:pPr>
            <w:r w:rsidRPr="00CC608F">
              <w:rPr>
                <w:sz w:val="18"/>
                <w:szCs w:val="18"/>
              </w:rPr>
              <w:t>Undistributed</w:t>
            </w:r>
          </w:p>
          <w:p w:rsidR="00DF279E" w:rsidRDefault="00DF279E" w:rsidP="006E0D56">
            <w:pPr>
              <w:contextualSpacing/>
              <w:rPr>
                <w:sz w:val="18"/>
                <w:szCs w:val="18"/>
              </w:rPr>
            </w:pPr>
            <w:r>
              <w:rPr>
                <w:sz w:val="18"/>
                <w:szCs w:val="18"/>
              </w:rPr>
              <w:t>Custodial Services</w:t>
            </w:r>
          </w:p>
          <w:p w:rsidR="00DF279E" w:rsidRPr="00CC608F" w:rsidRDefault="00DF279E" w:rsidP="006E0D56">
            <w:pPr>
              <w:contextualSpacing/>
              <w:rPr>
                <w:sz w:val="18"/>
                <w:szCs w:val="18"/>
              </w:rPr>
            </w:pPr>
            <w:r>
              <w:rPr>
                <w:sz w:val="18"/>
                <w:szCs w:val="18"/>
              </w:rPr>
              <w:t>Equipment</w:t>
            </w:r>
          </w:p>
        </w:tc>
        <w:tc>
          <w:tcPr>
            <w:tcW w:w="1027" w:type="dxa"/>
            <w:tcBorders>
              <w:top w:val="single" w:sz="4" w:space="0" w:color="000000"/>
              <w:left w:val="single" w:sz="4" w:space="0" w:color="000000"/>
              <w:bottom w:val="single" w:sz="4" w:space="0" w:color="000000"/>
              <w:right w:val="single" w:sz="4" w:space="0" w:color="000000"/>
            </w:tcBorders>
            <w:vAlign w:val="center"/>
          </w:tcPr>
          <w:p w:rsidR="00DF279E" w:rsidRDefault="00DF279E" w:rsidP="006E0D56">
            <w:pPr>
              <w:contextualSpacing/>
              <w:jc w:val="right"/>
              <w:rPr>
                <w:sz w:val="18"/>
                <w:szCs w:val="18"/>
              </w:rPr>
            </w:pPr>
            <w:r>
              <w:rPr>
                <w:sz w:val="18"/>
                <w:szCs w:val="18"/>
              </w:rPr>
              <w:t>4,702</w:t>
            </w:r>
          </w:p>
        </w:tc>
        <w:tc>
          <w:tcPr>
            <w:tcW w:w="2385" w:type="dxa"/>
            <w:tcBorders>
              <w:top w:val="single" w:sz="4" w:space="0" w:color="000000"/>
              <w:left w:val="single" w:sz="4" w:space="0" w:color="000000"/>
              <w:bottom w:val="single" w:sz="4" w:space="0" w:color="000000"/>
              <w:right w:val="single" w:sz="4" w:space="0" w:color="000000"/>
            </w:tcBorders>
            <w:vAlign w:val="center"/>
          </w:tcPr>
          <w:p w:rsidR="00DF279E" w:rsidRPr="00CC608F" w:rsidRDefault="00DF279E" w:rsidP="006E0D56">
            <w:pPr>
              <w:contextualSpacing/>
              <w:rPr>
                <w:sz w:val="18"/>
                <w:szCs w:val="18"/>
              </w:rPr>
            </w:pPr>
            <w:r w:rsidRPr="00CC608F">
              <w:rPr>
                <w:sz w:val="18"/>
                <w:szCs w:val="18"/>
              </w:rPr>
              <w:t>Reallocate Dept. Budget</w:t>
            </w:r>
          </w:p>
        </w:tc>
      </w:tr>
    </w:tbl>
    <w:p w:rsidR="00DF279E" w:rsidRPr="003C72F7" w:rsidRDefault="00DF279E" w:rsidP="00DF279E">
      <w:pPr>
        <w:jc w:val="center"/>
      </w:pPr>
    </w:p>
    <w:p w:rsidR="00DF279E" w:rsidRDefault="00DF279E" w:rsidP="00DF279E">
      <w:pPr>
        <w:rPr>
          <w:b/>
          <w:i/>
        </w:rPr>
      </w:pPr>
      <w:r w:rsidRPr="003A5B30">
        <w:rPr>
          <w:b/>
        </w:rPr>
        <w:t>Recommend approval of the Cash Receipts Report (</w:t>
      </w:r>
      <w:r w:rsidRPr="003A5B30">
        <w:rPr>
          <w:b/>
          <w:i/>
        </w:rPr>
        <w:t>Attachment)</w:t>
      </w:r>
    </w:p>
    <w:p w:rsidR="00DF279E" w:rsidRPr="003A5B30" w:rsidRDefault="00DF279E" w:rsidP="00DF279E">
      <w:pPr>
        <w:rPr>
          <w:b/>
          <w:i/>
        </w:rPr>
      </w:pPr>
    </w:p>
    <w:p w:rsidR="00DF279E" w:rsidRPr="003A5B30" w:rsidRDefault="00DF279E" w:rsidP="00DF279E">
      <w:pPr>
        <w:rPr>
          <w:b/>
        </w:rPr>
      </w:pPr>
      <w:r w:rsidRPr="003A5B30">
        <w:rPr>
          <w:b/>
        </w:rPr>
        <w:t>Recommend payment of bills that are duly signed and authorized. (</w:t>
      </w:r>
      <w:r w:rsidRPr="003A5B30">
        <w:rPr>
          <w:b/>
          <w:i/>
        </w:rPr>
        <w:t>Attachment)</w:t>
      </w:r>
    </w:p>
    <w:p w:rsidR="00DF279E" w:rsidRDefault="00DF279E" w:rsidP="00DF279E">
      <w:pPr>
        <w:spacing w:after="160"/>
        <w:rPr>
          <w:b/>
        </w:rPr>
      </w:pPr>
    </w:p>
    <w:p w:rsidR="00DF279E" w:rsidRPr="003A5B30" w:rsidRDefault="00DF279E" w:rsidP="00DF279E">
      <w:pPr>
        <w:spacing w:line="480" w:lineRule="auto"/>
        <w:rPr>
          <w:b/>
        </w:rPr>
      </w:pPr>
      <w:r w:rsidRPr="003A5B30">
        <w:rPr>
          <w:b/>
        </w:rPr>
        <w:t xml:space="preserve">Recommend approval of the </w:t>
      </w:r>
      <w:r>
        <w:rPr>
          <w:b/>
        </w:rPr>
        <w:t>April</w:t>
      </w:r>
      <w:r w:rsidRPr="003A5B30">
        <w:rPr>
          <w:b/>
          <w:color w:val="FF0000"/>
        </w:rPr>
        <w:t xml:space="preserve"> </w:t>
      </w:r>
      <w:r w:rsidRPr="003A5B30">
        <w:rPr>
          <w:b/>
        </w:rPr>
        <w:t>Financial Reports:</w:t>
      </w:r>
    </w:p>
    <w:p w:rsidR="00DF279E" w:rsidRPr="003C72F7" w:rsidRDefault="00DF279E" w:rsidP="00DF279E">
      <w:r w:rsidRPr="00A253D9">
        <w:rPr>
          <w:noProof/>
        </w:rPr>
        <w:drawing>
          <wp:inline distT="0" distB="0" distL="0" distR="0" wp14:anchorId="0BD747EB" wp14:editId="5CEEAC08">
            <wp:extent cx="5943600" cy="519788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97888"/>
                    </a:xfrm>
                    <a:prstGeom prst="rect">
                      <a:avLst/>
                    </a:prstGeom>
                    <a:noFill/>
                    <a:ln>
                      <a:noFill/>
                    </a:ln>
                  </pic:spPr>
                </pic:pic>
              </a:graphicData>
            </a:graphic>
          </wp:inline>
        </w:drawing>
      </w:r>
    </w:p>
    <w:p w:rsidR="00DF279E" w:rsidRDefault="00DF279E" w:rsidP="00DF279E">
      <w:pPr>
        <w:ind w:left="720"/>
        <w:rPr>
          <w:u w:val="single"/>
        </w:rPr>
      </w:pPr>
    </w:p>
    <w:p w:rsidR="00DF279E" w:rsidRDefault="00DF279E" w:rsidP="00DF279E">
      <w:pPr>
        <w:ind w:left="720"/>
        <w:rPr>
          <w:u w:val="single"/>
        </w:rPr>
      </w:pPr>
    </w:p>
    <w:p w:rsidR="00DF279E" w:rsidRPr="003C72F7" w:rsidRDefault="00DF279E" w:rsidP="00DF279E">
      <w:pPr>
        <w:ind w:left="720"/>
      </w:pPr>
      <w:r w:rsidRPr="003C72F7">
        <w:rPr>
          <w:u w:val="single"/>
        </w:rPr>
        <w:t>Informational</w:t>
      </w:r>
      <w:r w:rsidRPr="003C72F7">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DF279E" w:rsidRPr="003C72F7" w:rsidRDefault="00DF279E" w:rsidP="00DF279E">
      <w:pPr>
        <w:ind w:left="720"/>
      </w:pPr>
    </w:p>
    <w:p w:rsidR="00DF279E" w:rsidRDefault="00DF279E" w:rsidP="00DF279E">
      <w:pPr>
        <w:rPr>
          <w:b/>
        </w:rPr>
      </w:pPr>
    </w:p>
    <w:p w:rsidR="00DF279E" w:rsidRPr="003C72F7" w:rsidRDefault="00DF279E" w:rsidP="00DF279E">
      <w:r w:rsidRPr="00D47D34">
        <w:rPr>
          <w:b/>
        </w:rPr>
        <w:lastRenderedPageBreak/>
        <w:t>Recommend adoption of the following resolution</w:t>
      </w:r>
      <w:r w:rsidRPr="00D47D34">
        <w:t>:</w:t>
      </w:r>
      <w:r w:rsidRPr="003C72F7">
        <w:t xml:space="preserve"> Be It Resolved, pursuant to NJAC 6A:23-2-11(c)4, we, the members of the Paulsboro Board of Education, certify that as </w:t>
      </w:r>
      <w:r w:rsidRPr="00467D83">
        <w:t xml:space="preserve">of </w:t>
      </w:r>
      <w:r>
        <w:t>April 30, 2016</w:t>
      </w:r>
      <w:r w:rsidRPr="00467D83">
        <w:t xml:space="preserve">, </w:t>
      </w:r>
      <w:r w:rsidRPr="00322509">
        <w:t>af</w:t>
      </w:r>
      <w:r w:rsidRPr="003C72F7">
        <w:t>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DF279E" w:rsidRPr="003C72F7" w:rsidRDefault="00DF279E" w:rsidP="00DF279E">
      <w:pPr>
        <w:ind w:left="720"/>
      </w:pPr>
    </w:p>
    <w:p w:rsidR="00DF279E" w:rsidRDefault="00DF279E" w:rsidP="00DF279E">
      <w:pPr>
        <w:spacing w:after="160" w:line="259" w:lineRule="auto"/>
        <w:rPr>
          <w:b/>
          <w:i/>
        </w:rPr>
      </w:pPr>
    </w:p>
    <w:p w:rsidR="00DF279E" w:rsidRPr="00C60ACA" w:rsidRDefault="00DF279E" w:rsidP="00DF279E">
      <w:r w:rsidRPr="00C60ACA">
        <w:rPr>
          <w:b/>
          <w:i/>
        </w:rPr>
        <w:t>Pursuant to NJAC 6A:23A-16.10(c)2</w:t>
      </w:r>
      <w:r w:rsidRPr="00C60ACA">
        <w:t xml:space="preserve">, I, Jennifer Johnson, Business Administrator to the Board of Education certify that anticipated revenue is as follows as of </w:t>
      </w:r>
      <w:r>
        <w:t>April 30</w:t>
      </w:r>
      <w:r w:rsidRPr="00C60ACA">
        <w:t>, 201</w:t>
      </w:r>
      <w:r>
        <w:t>6</w:t>
      </w:r>
      <w:r w:rsidRPr="00C60ACA">
        <w:t>.</w:t>
      </w:r>
    </w:p>
    <w:p w:rsidR="00DF279E" w:rsidRPr="009B7B12" w:rsidRDefault="00DF279E" w:rsidP="00DF279E"/>
    <w:p w:rsidR="00DF279E" w:rsidRPr="009B7B12" w:rsidRDefault="00DF279E" w:rsidP="00DF279E">
      <w:pPr>
        <w:tabs>
          <w:tab w:val="left" w:pos="7442"/>
        </w:tabs>
      </w:pPr>
    </w:p>
    <w:p w:rsidR="00DF279E" w:rsidRDefault="00DF279E" w:rsidP="00DF279E">
      <w:r w:rsidRPr="00860163">
        <w:rPr>
          <w:noProof/>
        </w:rPr>
        <w:drawing>
          <wp:inline distT="0" distB="0" distL="0" distR="0" wp14:anchorId="4B4A8872" wp14:editId="05615994">
            <wp:extent cx="30353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0" cy="1657350"/>
                    </a:xfrm>
                    <a:prstGeom prst="rect">
                      <a:avLst/>
                    </a:prstGeom>
                    <a:noFill/>
                    <a:ln>
                      <a:noFill/>
                    </a:ln>
                  </pic:spPr>
                </pic:pic>
              </a:graphicData>
            </a:graphic>
          </wp:inline>
        </w:drawing>
      </w:r>
    </w:p>
    <w:p w:rsidR="00DF279E" w:rsidRDefault="00DF279E" w:rsidP="00DF279E"/>
    <w:p w:rsidR="00DF279E" w:rsidRDefault="00DF279E" w:rsidP="00DF279E"/>
    <w:p w:rsidR="00DF279E" w:rsidRPr="003C72F7" w:rsidRDefault="00DF279E" w:rsidP="00DF279E">
      <w:r w:rsidRPr="003C72F7">
        <w:tab/>
      </w:r>
      <w:r w:rsidRPr="003C72F7">
        <w:rPr>
          <w:noProof/>
        </w:rPr>
        <w:drawing>
          <wp:anchor distT="0" distB="0" distL="114300" distR="114300" simplePos="0" relativeHeight="251661312" behindDoc="1" locked="0" layoutInCell="1" allowOverlap="1" wp14:anchorId="02B64648" wp14:editId="25B2DE85">
            <wp:simplePos x="0" y="0"/>
            <wp:positionH relativeFrom="column">
              <wp:posOffset>457200</wp:posOffset>
            </wp:positionH>
            <wp:positionV relativeFrom="paragraph">
              <wp:posOffset>-1270</wp:posOffset>
            </wp:positionV>
            <wp:extent cx="2049780" cy="457200"/>
            <wp:effectExtent l="0" t="0" r="7620" b="0"/>
            <wp:wrapTight wrapText="bothSides">
              <wp:wrapPolygon edited="0">
                <wp:start x="0" y="0"/>
                <wp:lineTo x="0" y="20700"/>
                <wp:lineTo x="21480" y="20700"/>
                <wp:lineTo x="21480" y="0"/>
                <wp:lineTo x="0" y="0"/>
              </wp:wrapPolygon>
            </wp:wrapTight>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 xml:space="preserve">  Monday, </w:t>
      </w:r>
      <w:r>
        <w:t>June 27</w:t>
      </w:r>
      <w:r w:rsidRPr="003C72F7">
        <w:t>, 201</w:t>
      </w:r>
      <w:r>
        <w:t>6</w:t>
      </w:r>
    </w:p>
    <w:p w:rsidR="00DF279E" w:rsidRDefault="00DF279E" w:rsidP="00DF279E"/>
    <w:p w:rsidR="00DF279E" w:rsidRDefault="00DF279E" w:rsidP="00DF279E"/>
    <w:p w:rsidR="00DF279E" w:rsidRPr="003C72F7" w:rsidRDefault="00DF279E" w:rsidP="00DF279E"/>
    <w:p w:rsidR="00DF279E" w:rsidRPr="003C72F7" w:rsidRDefault="00DF279E" w:rsidP="00DF279E"/>
    <w:p w:rsidR="00DF279E" w:rsidRPr="003C72F7" w:rsidRDefault="00DF279E" w:rsidP="00DF279E">
      <w:pPr>
        <w:pStyle w:val="ListParagraph"/>
        <w:spacing w:after="0"/>
        <w:ind w:left="0"/>
        <w:rPr>
          <w:rFonts w:ascii="Times New Roman" w:hAnsi="Times New Roman"/>
        </w:rPr>
      </w:pPr>
      <w:r w:rsidRPr="00C60ACA">
        <w:rPr>
          <w:rFonts w:ascii="Times New Roman" w:hAnsi="Times New Roman"/>
          <w:b/>
          <w:i/>
        </w:rPr>
        <w:t>Pursuant to NJAC 6A:23-</w:t>
      </w:r>
      <w:proofErr w:type="gramStart"/>
      <w:r w:rsidRPr="00C60ACA">
        <w:rPr>
          <w:rFonts w:ascii="Times New Roman" w:hAnsi="Times New Roman"/>
          <w:b/>
          <w:i/>
        </w:rPr>
        <w:t>2.ll</w:t>
      </w:r>
      <w:proofErr w:type="gramEnd"/>
      <w:r w:rsidRPr="00C60ACA">
        <w:rPr>
          <w:rFonts w:ascii="Times New Roman" w:hAnsi="Times New Roman"/>
          <w:b/>
          <w:i/>
        </w:rPr>
        <w:t>(c)3</w:t>
      </w:r>
      <w:r w:rsidRPr="003C72F7">
        <w:rPr>
          <w:rFonts w:ascii="Times New Roman" w:hAnsi="Times New Roman"/>
        </w:rPr>
        <w:t xml:space="preserve">, I Jennifer Johnson, Business Administrator to the Board of Education, certify that as </w:t>
      </w:r>
      <w:r w:rsidRPr="00D215C5">
        <w:rPr>
          <w:rFonts w:ascii="Times New Roman" w:hAnsi="Times New Roman"/>
        </w:rPr>
        <w:t xml:space="preserve">of </w:t>
      </w:r>
      <w:r>
        <w:rPr>
          <w:rFonts w:ascii="Times New Roman" w:hAnsi="Times New Roman"/>
        </w:rPr>
        <w:t>April 30, 2016</w:t>
      </w:r>
      <w:r w:rsidRPr="00D215C5">
        <w:rPr>
          <w:rFonts w:ascii="Times New Roman" w:hAnsi="Times New Roman"/>
        </w:rPr>
        <w:t>,</w:t>
      </w:r>
      <w:r w:rsidRPr="003C72F7">
        <w:rPr>
          <w:rFonts w:ascii="Times New Roman" w:hAnsi="Times New Roman"/>
        </w:rPr>
        <w:t xml:space="preserve"> no budgetary line item account has encumbrances and expenditures which in total exceed the amount appropriated by the district Board of Education pursuant to NJAC 6A:23-2-2.11(a).</w:t>
      </w:r>
    </w:p>
    <w:p w:rsidR="00DF279E" w:rsidRPr="003C72F7" w:rsidRDefault="00DF279E" w:rsidP="00DF279E"/>
    <w:p w:rsidR="00DF279E" w:rsidRDefault="00DF279E" w:rsidP="00DF279E">
      <w:r w:rsidRPr="003C72F7">
        <w:tab/>
      </w:r>
      <w:r w:rsidRPr="003C72F7">
        <w:rPr>
          <w:noProof/>
        </w:rPr>
        <w:drawing>
          <wp:anchor distT="0" distB="0" distL="114300" distR="114300" simplePos="0" relativeHeight="251662336" behindDoc="1" locked="0" layoutInCell="1" allowOverlap="1" wp14:anchorId="5A0F6E28" wp14:editId="1D01DD35">
            <wp:simplePos x="0" y="0"/>
            <wp:positionH relativeFrom="column">
              <wp:posOffset>457200</wp:posOffset>
            </wp:positionH>
            <wp:positionV relativeFrom="paragraph">
              <wp:posOffset>2540</wp:posOffset>
            </wp:positionV>
            <wp:extent cx="1897380" cy="426720"/>
            <wp:effectExtent l="0" t="0" r="7620" b="0"/>
            <wp:wrapTight wrapText="bothSides">
              <wp:wrapPolygon edited="0">
                <wp:start x="0" y="0"/>
                <wp:lineTo x="0" y="20250"/>
                <wp:lineTo x="21470" y="20250"/>
                <wp:lineTo x="21470"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ab/>
        <w:t xml:space="preserve">Monday, </w:t>
      </w:r>
      <w:r>
        <w:t>June 27</w:t>
      </w:r>
      <w:r w:rsidRPr="003C72F7">
        <w:t>, 201</w:t>
      </w:r>
      <w:r>
        <w:t>6</w:t>
      </w:r>
    </w:p>
    <w:p w:rsidR="00DF279E" w:rsidRDefault="00DF279E" w:rsidP="00DF279E">
      <w:pPr>
        <w:spacing w:after="160" w:line="259" w:lineRule="auto"/>
      </w:pPr>
    </w:p>
    <w:p w:rsidR="00DF279E" w:rsidRPr="00D06806" w:rsidRDefault="00DF279E" w:rsidP="00DF279E"/>
    <w:p w:rsidR="00DF279E" w:rsidRPr="00D06806" w:rsidRDefault="00DF279E" w:rsidP="00DF279E"/>
    <w:p w:rsidR="00DF279E" w:rsidRDefault="00DF279E" w:rsidP="00DF279E"/>
    <w:p w:rsidR="00647212" w:rsidRPr="00647212" w:rsidRDefault="00647212" w:rsidP="00647212"/>
    <w:p w:rsidR="000979F7" w:rsidRPr="000979F7" w:rsidRDefault="000979F7" w:rsidP="000979F7">
      <w:pPr>
        <w:rPr>
          <w:b/>
          <w:smallCaps/>
          <w:sz w:val="28"/>
          <w:szCs w:val="28"/>
        </w:rPr>
      </w:pPr>
      <w:r w:rsidRPr="000979F7">
        <w:rPr>
          <w:b/>
          <w:smallCaps/>
          <w:sz w:val="28"/>
          <w:szCs w:val="28"/>
        </w:rPr>
        <w:t>Report Of The Superintendent</w:t>
      </w:r>
    </w:p>
    <w:p w:rsidR="003A644E" w:rsidRDefault="003A644E" w:rsidP="00771B19">
      <w:pPr>
        <w:rPr>
          <w:b/>
          <w:smallCaps/>
        </w:rPr>
      </w:pPr>
    </w:p>
    <w:p w:rsidR="00DF279E" w:rsidRDefault="00DF279E" w:rsidP="00DF279E">
      <w:pPr>
        <w:pStyle w:val="ListParagraph"/>
        <w:ind w:left="0"/>
        <w:rPr>
          <w:rFonts w:ascii="Times New Roman" w:hAnsi="Times New Roman"/>
        </w:rPr>
      </w:pPr>
      <w:r>
        <w:rPr>
          <w:rFonts w:ascii="Times New Roman" w:hAnsi="Times New Roman"/>
        </w:rPr>
        <w:t xml:space="preserve">Motion was made by Lozada-Shaw and Seconded by Walter and unanimously carried (7-0) to accept the Superintendent’s recommendation to approve the following items: </w:t>
      </w:r>
    </w:p>
    <w:p w:rsidR="000979F7" w:rsidRPr="007C36BD" w:rsidRDefault="000979F7" w:rsidP="000979F7">
      <w:pPr>
        <w:pStyle w:val="ListParagraph"/>
        <w:ind w:left="0"/>
        <w:rPr>
          <w:rFonts w:ascii="Times New Roman" w:hAnsi="Times New Roman"/>
        </w:rPr>
      </w:pPr>
    </w:p>
    <w:p w:rsidR="000979F7" w:rsidRDefault="000979F7" w:rsidP="000979F7">
      <w:pPr>
        <w:pStyle w:val="ListParagraph"/>
        <w:numPr>
          <w:ilvl w:val="0"/>
          <w:numId w:val="31"/>
        </w:numPr>
        <w:spacing w:after="0"/>
        <w:rPr>
          <w:rFonts w:ascii="Times New Roman" w:hAnsi="Times New Roman"/>
          <w:b/>
        </w:rPr>
      </w:pPr>
      <w:r w:rsidRPr="003A644E">
        <w:rPr>
          <w:rFonts w:ascii="Times New Roman" w:hAnsi="Times New Roman"/>
        </w:rPr>
        <w:t xml:space="preserve">Recommend approval of the Reorganization of Board of Education Items 1-6. </w:t>
      </w:r>
      <w:r w:rsidRPr="003A644E">
        <w:rPr>
          <w:rFonts w:ascii="Times New Roman" w:hAnsi="Times New Roman"/>
          <w:b/>
        </w:rPr>
        <w:t>(Attachment)</w:t>
      </w:r>
    </w:p>
    <w:p w:rsidR="000979F7" w:rsidRPr="00BF11DD" w:rsidRDefault="000979F7" w:rsidP="000979F7">
      <w:pPr>
        <w:pStyle w:val="ListParagraph"/>
        <w:rPr>
          <w:rFonts w:ascii="Times New Roman" w:hAnsi="Times New Roman"/>
          <w:b/>
        </w:rPr>
      </w:pPr>
    </w:p>
    <w:p w:rsidR="000979F7" w:rsidRPr="00800621" w:rsidRDefault="000979F7" w:rsidP="000979F7">
      <w:pPr>
        <w:pStyle w:val="ListParagraph"/>
        <w:numPr>
          <w:ilvl w:val="0"/>
          <w:numId w:val="31"/>
        </w:numPr>
        <w:spacing w:after="0"/>
        <w:rPr>
          <w:rFonts w:ascii="Times New Roman" w:hAnsi="Times New Roman"/>
          <w:b/>
        </w:rPr>
      </w:pPr>
      <w:r>
        <w:rPr>
          <w:rFonts w:ascii="Times New Roman" w:hAnsi="Times New Roman"/>
        </w:rPr>
        <w:t xml:space="preserve">Presentation and monthly report presented by Mr. Marc Kamp, Clerk of the Works. </w:t>
      </w:r>
      <w:r>
        <w:rPr>
          <w:rFonts w:ascii="Times New Roman" w:hAnsi="Times New Roman"/>
          <w:b/>
        </w:rPr>
        <w:t>(Attachment)</w:t>
      </w:r>
    </w:p>
    <w:p w:rsidR="008D49AF" w:rsidRDefault="008D49AF" w:rsidP="008A4985">
      <w:pPr>
        <w:rPr>
          <w:b/>
        </w:rPr>
      </w:pPr>
    </w:p>
    <w:p w:rsidR="00AB7A94" w:rsidRPr="00AB7A94" w:rsidRDefault="00AB7A94" w:rsidP="00AB7A94">
      <w:pPr>
        <w:rPr>
          <w:b/>
          <w:smallCaps/>
        </w:rPr>
      </w:pPr>
      <w:r w:rsidRPr="00AB7A94">
        <w:rPr>
          <w:b/>
          <w:smallCaps/>
        </w:rPr>
        <w:t>New Business</w:t>
      </w:r>
    </w:p>
    <w:p w:rsidR="00AB7A94" w:rsidRDefault="00AB7A94" w:rsidP="008A4985"/>
    <w:p w:rsidR="00286656" w:rsidRDefault="00286656" w:rsidP="008A4985">
      <w:r w:rsidRPr="00A03741">
        <w:t>Congratulations to Paulsboro High School Art Teacher</w:t>
      </w:r>
      <w:r w:rsidR="00AB7A94">
        <w:t>,</w:t>
      </w:r>
      <w:r w:rsidRPr="00A03741">
        <w:t xml:space="preserve"> Margaret </w:t>
      </w:r>
      <w:proofErr w:type="spellStart"/>
      <w:r w:rsidRPr="00A03741">
        <w:t>LaDue</w:t>
      </w:r>
      <w:proofErr w:type="spellEnd"/>
      <w:r w:rsidRPr="00A03741">
        <w:t xml:space="preserve"> on winning the Teacher Award for the 2016 Diverse Minds Writing Challenge. </w:t>
      </w:r>
      <w:r w:rsidR="00AB7A94">
        <w:t xml:space="preserve"> </w:t>
      </w:r>
      <w:r w:rsidRPr="00A03741">
        <w:t>Ms. La Due’s student Sam Beaver won the Diverse Minds Writing Challenge.</w:t>
      </w:r>
    </w:p>
    <w:p w:rsidR="00BF11DD" w:rsidRDefault="00BF11DD" w:rsidP="008A4985"/>
    <w:p w:rsidR="00BF11DD" w:rsidRPr="00A03741" w:rsidRDefault="00BF11DD" w:rsidP="00BF11DD">
      <w:pPr>
        <w:rPr>
          <w:b/>
        </w:rPr>
      </w:pPr>
      <w:r w:rsidRPr="00BF11DD">
        <w:t>Paulsboro School District Calendar for 2016-2017</w:t>
      </w:r>
      <w:r w:rsidRPr="00BF11DD">
        <w:rPr>
          <w:b/>
        </w:rPr>
        <w:t xml:space="preserve"> (Attachment)</w:t>
      </w:r>
      <w:r>
        <w:rPr>
          <w:b/>
        </w:rPr>
        <w:t xml:space="preserve"> </w:t>
      </w:r>
    </w:p>
    <w:p w:rsidR="00BF11DD" w:rsidRDefault="00BF11DD" w:rsidP="008A4985"/>
    <w:p w:rsidR="00F566F3" w:rsidRPr="00913334" w:rsidRDefault="00F566F3" w:rsidP="008A4985">
      <w:pPr>
        <w:rPr>
          <w:b/>
        </w:rPr>
      </w:pPr>
    </w:p>
    <w:p w:rsidR="008A4985" w:rsidRDefault="008A4985" w:rsidP="008A4985">
      <w:pPr>
        <w:rPr>
          <w:b/>
        </w:rPr>
      </w:pPr>
      <w:r w:rsidRPr="00FB1B4F">
        <w:rPr>
          <w:b/>
        </w:rPr>
        <w:t xml:space="preserve">PERSONNEL </w:t>
      </w:r>
    </w:p>
    <w:p w:rsidR="00AB7A94" w:rsidRDefault="00AB7A94" w:rsidP="003E2DAD"/>
    <w:p w:rsidR="003E2DAD" w:rsidRDefault="003E2DAD" w:rsidP="003E2DAD">
      <w:pPr>
        <w:rPr>
          <w:b/>
        </w:rPr>
      </w:pPr>
      <w:r>
        <w:t xml:space="preserve">The Superintendent </w:t>
      </w:r>
      <w:r w:rsidR="00B92E98">
        <w:t>withdrew</w:t>
      </w:r>
      <w:r w:rsidR="00647212">
        <w:t xml:space="preserve"> I</w:t>
      </w:r>
      <w:r>
        <w:t xml:space="preserve">tem A </w:t>
      </w:r>
      <w:proofErr w:type="gramStart"/>
      <w:r w:rsidR="00B92E98">
        <w:t>from</w:t>
      </w:r>
      <w:proofErr w:type="gramEnd"/>
      <w:r>
        <w:t xml:space="preserve"> the Agenda  </w:t>
      </w:r>
    </w:p>
    <w:p w:rsidR="0046044C" w:rsidRDefault="0046044C" w:rsidP="008A4985">
      <w:pPr>
        <w:rPr>
          <w:b/>
        </w:rPr>
      </w:pPr>
    </w:p>
    <w:p w:rsidR="001000D7" w:rsidRDefault="007B512F" w:rsidP="00D71AA5">
      <w:pPr>
        <w:pStyle w:val="ListParagraph"/>
        <w:numPr>
          <w:ilvl w:val="0"/>
          <w:numId w:val="28"/>
        </w:numPr>
        <w:rPr>
          <w:rFonts w:ascii="Times New Roman" w:hAnsi="Times New Roman"/>
        </w:rPr>
      </w:pPr>
      <w:r>
        <w:rPr>
          <w:rFonts w:ascii="Times New Roman" w:hAnsi="Times New Roman"/>
        </w:rPr>
        <w:t>Recommend approval of a contract for</w:t>
      </w:r>
      <w:r w:rsidR="001000D7" w:rsidRPr="00466B41">
        <w:rPr>
          <w:rFonts w:ascii="Times New Roman" w:hAnsi="Times New Roman"/>
        </w:rPr>
        <w:t xml:space="preserve"> </w:t>
      </w:r>
      <w:r w:rsidR="001000D7" w:rsidRPr="008F5031">
        <w:rPr>
          <w:rFonts w:ascii="Times New Roman" w:hAnsi="Times New Roman"/>
        </w:rPr>
        <w:t>Jennifer Johnson</w:t>
      </w:r>
      <w:r>
        <w:rPr>
          <w:rFonts w:ascii="Times New Roman" w:hAnsi="Times New Roman"/>
        </w:rPr>
        <w:t>,</w:t>
      </w:r>
      <w:r w:rsidR="001000D7" w:rsidRPr="00466B41">
        <w:rPr>
          <w:rFonts w:ascii="Times New Roman" w:hAnsi="Times New Roman"/>
        </w:rPr>
        <w:t xml:space="preserve"> to the position of Business Administrator/Secretary to the Board of Education for the </w:t>
      </w:r>
      <w:r>
        <w:rPr>
          <w:rFonts w:ascii="Times New Roman" w:hAnsi="Times New Roman"/>
        </w:rPr>
        <w:t xml:space="preserve">contract </w:t>
      </w:r>
      <w:r w:rsidR="001000D7" w:rsidRPr="00466B41">
        <w:rPr>
          <w:rFonts w:ascii="Times New Roman" w:hAnsi="Times New Roman"/>
        </w:rPr>
        <w:t>period of July 1, 201</w:t>
      </w:r>
      <w:r w:rsidR="001000D7">
        <w:rPr>
          <w:rFonts w:ascii="Times New Roman" w:hAnsi="Times New Roman"/>
        </w:rPr>
        <w:t>6</w:t>
      </w:r>
      <w:r w:rsidR="001000D7" w:rsidRPr="00466B41">
        <w:rPr>
          <w:rFonts w:ascii="Times New Roman" w:hAnsi="Times New Roman"/>
        </w:rPr>
        <w:t xml:space="preserve"> – June 30, 201</w:t>
      </w:r>
      <w:r w:rsidR="001000D7">
        <w:rPr>
          <w:rFonts w:ascii="Times New Roman" w:hAnsi="Times New Roman"/>
        </w:rPr>
        <w:t>7</w:t>
      </w:r>
      <w:r w:rsidR="001000D7" w:rsidRPr="00466B41">
        <w:rPr>
          <w:rFonts w:ascii="Times New Roman" w:hAnsi="Times New Roman"/>
        </w:rPr>
        <w:t xml:space="preserve">.  </w:t>
      </w:r>
    </w:p>
    <w:p w:rsidR="00AD3D95" w:rsidRDefault="00AD3D95" w:rsidP="00AD3D95">
      <w:r>
        <w:lastRenderedPageBreak/>
        <w:t xml:space="preserve">Motion by Lozada-Shaw, second by Walter to accept the Superintendent’s recommendation </w:t>
      </w:r>
      <w:r w:rsidR="00FA5AF7">
        <w:t>to</w:t>
      </w:r>
      <w:r>
        <w:t xml:space="preserve"> approve items B – T: </w:t>
      </w:r>
    </w:p>
    <w:p w:rsidR="00AD3D95" w:rsidRPr="00AD3D95" w:rsidRDefault="00AD3D95" w:rsidP="00AD3D95"/>
    <w:p w:rsidR="001000D7" w:rsidRPr="00803D21" w:rsidRDefault="001000D7" w:rsidP="00D71AA5">
      <w:pPr>
        <w:pStyle w:val="Default"/>
        <w:numPr>
          <w:ilvl w:val="0"/>
          <w:numId w:val="28"/>
        </w:numPr>
        <w:rPr>
          <w:rFonts w:ascii="Times New Roman" w:hAnsi="Times New Roman" w:cs="Times New Roman"/>
          <w:b/>
          <w:smallCaps/>
          <w:sz w:val="22"/>
          <w:szCs w:val="22"/>
        </w:rPr>
      </w:pPr>
      <w:r w:rsidRPr="00803D21">
        <w:rPr>
          <w:rFonts w:ascii="Times New Roman" w:hAnsi="Times New Roman" w:cs="Times New Roman"/>
          <w:b/>
          <w:smallCaps/>
          <w:sz w:val="22"/>
          <w:szCs w:val="22"/>
        </w:rPr>
        <w:t>Superintendent Merit Goal</w:t>
      </w:r>
    </w:p>
    <w:p w:rsidR="001000D7" w:rsidRDefault="001000D7" w:rsidP="001000D7">
      <w:pPr>
        <w:pStyle w:val="Default"/>
      </w:pPr>
    </w:p>
    <w:p w:rsidR="00BC1181" w:rsidRPr="00AB7A94" w:rsidRDefault="001000D7" w:rsidP="00AB7A94">
      <w:pPr>
        <w:pStyle w:val="Default"/>
        <w:ind w:left="720"/>
        <w:rPr>
          <w:rFonts w:ascii="Times New Roman" w:hAnsi="Times New Roman" w:cs="Times New Roman"/>
          <w:sz w:val="22"/>
          <w:szCs w:val="22"/>
        </w:rPr>
      </w:pPr>
      <w:r w:rsidRPr="0035289F">
        <w:rPr>
          <w:rFonts w:ascii="Times New Roman" w:hAnsi="Times New Roman" w:cs="Times New Roman"/>
          <w:sz w:val="22"/>
          <w:szCs w:val="22"/>
        </w:rPr>
        <w:t xml:space="preserve">Whereas, NJAC 6A:23A-3.1 permits a Board of Education to include in its contract with the Superintendent of Schools, qualitative criteria and associated merit salary bonuses in recognition of their achievement during the school year, and Whereas, the Board of Education has now developed a set of annual goals for the 2015-2016 school year that it has included in its contract with the Superintendent now, therefore, be it </w:t>
      </w:r>
      <w:r>
        <w:rPr>
          <w:rFonts w:ascii="Times New Roman" w:hAnsi="Times New Roman" w:cs="Times New Roman"/>
          <w:sz w:val="22"/>
          <w:szCs w:val="22"/>
        </w:rPr>
        <w:t>Resolved, the Board of</w:t>
      </w:r>
      <w:r w:rsidR="00AB7A94">
        <w:rPr>
          <w:rFonts w:ascii="Times New Roman" w:hAnsi="Times New Roman" w:cs="Times New Roman"/>
          <w:sz w:val="22"/>
          <w:szCs w:val="22"/>
        </w:rPr>
        <w:t xml:space="preserve"> </w:t>
      </w:r>
      <w:r w:rsidRPr="00AB7A94">
        <w:rPr>
          <w:rFonts w:ascii="Times New Roman" w:hAnsi="Times New Roman" w:cs="Times New Roman"/>
          <w:sz w:val="22"/>
          <w:szCs w:val="22"/>
        </w:rPr>
        <w:t xml:space="preserve">Education established the following qualitative criteria and merit salary bonus for their achievement: and directs that this criteria and related bonus be submitted to the Executive County Superintendent of Schools for approval before payment. </w:t>
      </w:r>
      <w:r w:rsidR="00AB7A94">
        <w:rPr>
          <w:rFonts w:ascii="Times New Roman" w:hAnsi="Times New Roman" w:cs="Times New Roman"/>
          <w:sz w:val="22"/>
          <w:szCs w:val="22"/>
        </w:rPr>
        <w:t xml:space="preserve"> </w:t>
      </w:r>
      <w:r w:rsidRPr="00AB7A94">
        <w:rPr>
          <w:rFonts w:ascii="Times New Roman" w:hAnsi="Times New Roman" w:cs="Times New Roman"/>
          <w:sz w:val="22"/>
          <w:szCs w:val="22"/>
        </w:rPr>
        <w:t xml:space="preserve">The District has not undergone a strategic planning process in over ten years. </w:t>
      </w:r>
      <w:r w:rsidR="00AB7A94">
        <w:rPr>
          <w:rFonts w:ascii="Times New Roman" w:hAnsi="Times New Roman" w:cs="Times New Roman"/>
          <w:sz w:val="22"/>
          <w:szCs w:val="22"/>
        </w:rPr>
        <w:t xml:space="preserve"> </w:t>
      </w:r>
      <w:r w:rsidRPr="00AB7A94">
        <w:rPr>
          <w:rFonts w:ascii="Times New Roman" w:hAnsi="Times New Roman" w:cs="Times New Roman"/>
          <w:sz w:val="22"/>
          <w:szCs w:val="22"/>
        </w:rPr>
        <w:t xml:space="preserve">While not required to be conducted, the strategic planning process is a valuable method for evaluating current realities and developing a focused mission for the future. </w:t>
      </w:r>
      <w:r w:rsidR="00AB7A94">
        <w:rPr>
          <w:rFonts w:ascii="Times New Roman" w:hAnsi="Times New Roman" w:cs="Times New Roman"/>
          <w:sz w:val="22"/>
          <w:szCs w:val="22"/>
        </w:rPr>
        <w:t xml:space="preserve"> </w:t>
      </w:r>
      <w:r w:rsidRPr="00AB7A94">
        <w:rPr>
          <w:rFonts w:ascii="Times New Roman" w:hAnsi="Times New Roman" w:cs="Times New Roman"/>
          <w:sz w:val="22"/>
          <w:szCs w:val="22"/>
        </w:rPr>
        <w:t xml:space="preserve">To advance this goal the Superintendent will investigate the various processes and procedures associated with strategic planning by reviewing the experience of at least three districts that have recently completed a strategic plan. </w:t>
      </w:r>
      <w:r w:rsidR="00AB7A94">
        <w:rPr>
          <w:rFonts w:ascii="Times New Roman" w:hAnsi="Times New Roman" w:cs="Times New Roman"/>
          <w:sz w:val="22"/>
          <w:szCs w:val="22"/>
        </w:rPr>
        <w:t xml:space="preserve"> </w:t>
      </w:r>
      <w:r w:rsidRPr="00AB7A94">
        <w:rPr>
          <w:rFonts w:ascii="Times New Roman" w:hAnsi="Times New Roman" w:cs="Times New Roman"/>
          <w:sz w:val="22"/>
          <w:szCs w:val="22"/>
        </w:rPr>
        <w:t xml:space="preserve">Also to be researched is the cost of outside facilitation of strategic planning. </w:t>
      </w:r>
      <w:r w:rsidR="00AB7A94">
        <w:rPr>
          <w:rFonts w:ascii="Times New Roman" w:hAnsi="Times New Roman" w:cs="Times New Roman"/>
          <w:sz w:val="22"/>
          <w:szCs w:val="22"/>
        </w:rPr>
        <w:t xml:space="preserve"> </w:t>
      </w:r>
      <w:r w:rsidRPr="00AB7A94">
        <w:rPr>
          <w:rFonts w:ascii="Times New Roman" w:hAnsi="Times New Roman" w:cs="Times New Roman"/>
          <w:sz w:val="22"/>
          <w:szCs w:val="22"/>
        </w:rPr>
        <w:t xml:space="preserve">The Superintendent will also seek perspectives and insights from colleagues, NJSBA and private consultants. </w:t>
      </w:r>
      <w:r w:rsidR="00AB7A94">
        <w:rPr>
          <w:rFonts w:ascii="Times New Roman" w:hAnsi="Times New Roman" w:cs="Times New Roman"/>
          <w:sz w:val="22"/>
          <w:szCs w:val="22"/>
        </w:rPr>
        <w:t xml:space="preserve"> </w:t>
      </w:r>
      <w:r w:rsidRPr="00AB7A94">
        <w:rPr>
          <w:rFonts w:ascii="Times New Roman" w:hAnsi="Times New Roman" w:cs="Times New Roman"/>
          <w:sz w:val="22"/>
          <w:szCs w:val="22"/>
        </w:rPr>
        <w:t xml:space="preserve">The Superintendent will develop and submit a proposal for strategic planning to the Paulsboro Board of Education by June 2016.  The goal has been achieved at 2.5% of the Superintendent’s salary. </w:t>
      </w:r>
    </w:p>
    <w:p w:rsidR="00BC1181" w:rsidRPr="0010647C" w:rsidRDefault="00BC1181" w:rsidP="00F37926">
      <w:pPr>
        <w:ind w:left="720"/>
      </w:pPr>
    </w:p>
    <w:p w:rsidR="00BC1181" w:rsidRPr="0010647C" w:rsidRDefault="00BC1181" w:rsidP="00D71AA5">
      <w:pPr>
        <w:pStyle w:val="ListParagraph"/>
        <w:numPr>
          <w:ilvl w:val="0"/>
          <w:numId w:val="28"/>
        </w:numPr>
        <w:rPr>
          <w:rFonts w:ascii="Times New Roman" w:hAnsi="Times New Roman"/>
        </w:rPr>
      </w:pPr>
      <w:r w:rsidRPr="0010647C">
        <w:rPr>
          <w:rFonts w:ascii="Times New Roman" w:hAnsi="Times New Roman"/>
        </w:rPr>
        <w:t>Recommend approval of th</w:t>
      </w:r>
      <w:r w:rsidR="005C14CE">
        <w:rPr>
          <w:rFonts w:ascii="Times New Roman" w:hAnsi="Times New Roman"/>
        </w:rPr>
        <w:t xml:space="preserve">e following positions for the </w:t>
      </w:r>
      <w:r w:rsidRPr="0010647C">
        <w:rPr>
          <w:rFonts w:ascii="Times New Roman" w:hAnsi="Times New Roman"/>
        </w:rPr>
        <w:t>2016-2017 school year:</w:t>
      </w:r>
    </w:p>
    <w:p w:rsidR="00BC1181" w:rsidRPr="0010647C" w:rsidRDefault="00BC1181" w:rsidP="0010647C">
      <w:pPr>
        <w:tabs>
          <w:tab w:val="left" w:pos="5040"/>
        </w:tabs>
        <w:ind w:firstLine="720"/>
      </w:pPr>
      <w:r w:rsidRPr="0010647C">
        <w:t>Supervisor of Transportation &amp; Grounds</w:t>
      </w:r>
      <w:r w:rsidR="0010647C">
        <w:tab/>
      </w:r>
      <w:r w:rsidRPr="0010647C">
        <w:t>Twelve Month Position</w:t>
      </w:r>
    </w:p>
    <w:p w:rsidR="00BC1181" w:rsidRPr="0010647C" w:rsidRDefault="00BC1181" w:rsidP="0010647C">
      <w:pPr>
        <w:tabs>
          <w:tab w:val="left" w:pos="5040"/>
        </w:tabs>
        <w:ind w:firstLine="720"/>
      </w:pPr>
      <w:r w:rsidRPr="0010647C">
        <w:t xml:space="preserve">Evening Supervisor of Custodians </w:t>
      </w:r>
      <w:r w:rsidR="0010647C">
        <w:tab/>
      </w:r>
      <w:r w:rsidRPr="0010647C">
        <w:t>Ten</w:t>
      </w:r>
      <w:r w:rsidR="00AB7A94">
        <w:t xml:space="preserve"> M</w:t>
      </w:r>
      <w:r w:rsidRPr="0010647C">
        <w:t>onth position</w:t>
      </w:r>
    </w:p>
    <w:p w:rsidR="00BC1181" w:rsidRPr="0010647C" w:rsidRDefault="0010647C" w:rsidP="00BC1181">
      <w:pPr>
        <w:ind w:firstLine="720"/>
      </w:pPr>
      <w:r>
        <w:t>Part-</w:t>
      </w:r>
      <w:r w:rsidR="00BC1181" w:rsidRPr="0010647C">
        <w:t xml:space="preserve">Time Clerk for the Business Office </w:t>
      </w:r>
      <w:r w:rsidR="00AB7A94">
        <w:tab/>
      </w:r>
      <w:r>
        <w:tab/>
      </w:r>
      <w:r w:rsidR="00BC1181" w:rsidRPr="0010647C">
        <w:t>Hourly position</w:t>
      </w:r>
    </w:p>
    <w:p w:rsidR="00BC1181" w:rsidRPr="0010647C" w:rsidRDefault="00BC1181" w:rsidP="00BC1181"/>
    <w:p w:rsidR="00BC1181" w:rsidRDefault="00BC1181" w:rsidP="0010647C">
      <w:pPr>
        <w:ind w:left="720"/>
      </w:pPr>
      <w:r w:rsidRPr="0010647C">
        <w:rPr>
          <w:u w:val="single"/>
        </w:rPr>
        <w:t>Informational</w:t>
      </w:r>
      <w:r w:rsidRPr="0010647C">
        <w:t>: Following approval the Superintendent of Schools will advertise for these positions and conduct interviews.</w:t>
      </w:r>
      <w:r w:rsidR="00AB7A94">
        <w:t xml:space="preserve"> </w:t>
      </w:r>
      <w:r w:rsidRPr="0010647C">
        <w:t xml:space="preserve"> Job descriptions are available for review in the Business Office.</w:t>
      </w:r>
    </w:p>
    <w:p w:rsidR="008D292E" w:rsidRDefault="008D292E" w:rsidP="0010647C">
      <w:pPr>
        <w:ind w:left="720"/>
      </w:pPr>
    </w:p>
    <w:p w:rsidR="008D292E" w:rsidRPr="002D5030" w:rsidRDefault="002D5030" w:rsidP="00D71AA5">
      <w:pPr>
        <w:pStyle w:val="ListParagraph"/>
        <w:numPr>
          <w:ilvl w:val="0"/>
          <w:numId w:val="28"/>
        </w:numPr>
      </w:pPr>
      <w:r>
        <w:rPr>
          <w:rFonts w:ascii="Times New Roman" w:eastAsia="Arial Unicode MS" w:hAnsi="Times New Roman"/>
        </w:rPr>
        <w:t>Recommend approval of the following position for the 2016-2017 school year:</w:t>
      </w:r>
    </w:p>
    <w:p w:rsidR="002D5030" w:rsidRDefault="002D5030" w:rsidP="002D5030">
      <w:pPr>
        <w:ind w:left="720"/>
      </w:pPr>
      <w:r>
        <w:t>Full-Time Computer Technician</w:t>
      </w:r>
      <w:r>
        <w:tab/>
      </w:r>
      <w:r>
        <w:tab/>
      </w:r>
      <w:r>
        <w:tab/>
        <w:t>Twelve Month Position</w:t>
      </w:r>
    </w:p>
    <w:p w:rsidR="002D5030" w:rsidRDefault="002D5030" w:rsidP="002D5030">
      <w:pPr>
        <w:ind w:left="720"/>
      </w:pPr>
    </w:p>
    <w:p w:rsidR="002D5030" w:rsidRDefault="002D5030" w:rsidP="002D5030">
      <w:pPr>
        <w:ind w:left="720"/>
      </w:pPr>
      <w:r w:rsidRPr="0010647C">
        <w:rPr>
          <w:u w:val="single"/>
        </w:rPr>
        <w:t>Informational</w:t>
      </w:r>
      <w:r w:rsidRPr="0010647C">
        <w:t>: Following approval the Superintendent of Schools will advertise for th</w:t>
      </w:r>
      <w:r>
        <w:t>is</w:t>
      </w:r>
      <w:r w:rsidRPr="0010647C">
        <w:t xml:space="preserve"> position and conduct interviews.</w:t>
      </w:r>
      <w:r w:rsidR="00AB7A94">
        <w:t xml:space="preserve"> </w:t>
      </w:r>
      <w:r w:rsidRPr="0010647C">
        <w:t xml:space="preserve"> </w:t>
      </w:r>
      <w:r>
        <w:t>A j</w:t>
      </w:r>
      <w:r w:rsidRPr="0010647C">
        <w:t xml:space="preserve">ob description </w:t>
      </w:r>
      <w:r>
        <w:t>is available for review in the Technology Office</w:t>
      </w:r>
      <w:r w:rsidRPr="0010647C">
        <w:t>.</w:t>
      </w:r>
    </w:p>
    <w:p w:rsidR="005667E7" w:rsidRPr="00FB1B4F" w:rsidRDefault="005667E7" w:rsidP="008A4985">
      <w:pPr>
        <w:rPr>
          <w:b/>
        </w:rPr>
      </w:pPr>
    </w:p>
    <w:p w:rsidR="005F33B6" w:rsidRDefault="005F33B6" w:rsidP="00D71AA5">
      <w:pPr>
        <w:pStyle w:val="ListParagraph"/>
        <w:numPr>
          <w:ilvl w:val="0"/>
          <w:numId w:val="28"/>
        </w:numPr>
        <w:rPr>
          <w:rFonts w:ascii="Times New Roman" w:hAnsi="Times New Roman"/>
          <w:u w:val="single"/>
        </w:rPr>
      </w:pPr>
      <w:r>
        <w:rPr>
          <w:rFonts w:ascii="Times New Roman" w:hAnsi="Times New Roman"/>
        </w:rPr>
        <w:t>Recommend approval to accept the resignation of Paulsboro High School Teacher of Science Cheryl Fisher effective June 30, 2016.</w:t>
      </w:r>
    </w:p>
    <w:p w:rsidR="005F33B6" w:rsidRDefault="005F33B6" w:rsidP="005F33B6">
      <w:pPr>
        <w:pStyle w:val="ListParagraph"/>
        <w:rPr>
          <w:rFonts w:ascii="Times New Roman" w:hAnsi="Times New Roman"/>
        </w:rPr>
      </w:pPr>
    </w:p>
    <w:p w:rsidR="00E72A9C" w:rsidRDefault="005F33B6" w:rsidP="005F33B6">
      <w:pPr>
        <w:pStyle w:val="ListParagraph"/>
        <w:rPr>
          <w:rFonts w:ascii="Times New Roman" w:hAnsi="Times New Roman"/>
        </w:rPr>
      </w:pPr>
      <w:r>
        <w:rPr>
          <w:rFonts w:ascii="Times New Roman" w:hAnsi="Times New Roman"/>
          <w:u w:val="single"/>
        </w:rPr>
        <w:t>Informational</w:t>
      </w:r>
      <w:r>
        <w:rPr>
          <w:rFonts w:ascii="Times New Roman" w:hAnsi="Times New Roman"/>
        </w:rPr>
        <w:t>:  Ms. Fisher worked for the Board of Education for 1 year.</w:t>
      </w:r>
    </w:p>
    <w:p w:rsidR="005F33B6" w:rsidRPr="00AB7A94" w:rsidRDefault="005F33B6" w:rsidP="005F33B6">
      <w:pPr>
        <w:pStyle w:val="ListParagraph"/>
        <w:rPr>
          <w:rFonts w:ascii="Times New Roman" w:hAnsi="Times New Roman"/>
        </w:rPr>
      </w:pPr>
    </w:p>
    <w:p w:rsidR="00E72A9C" w:rsidRDefault="00E72A9C" w:rsidP="00D71AA5">
      <w:pPr>
        <w:pStyle w:val="ListParagraph"/>
        <w:numPr>
          <w:ilvl w:val="0"/>
          <w:numId w:val="28"/>
        </w:numPr>
        <w:rPr>
          <w:rFonts w:ascii="Times New Roman" w:hAnsi="Times New Roman"/>
        </w:rPr>
      </w:pPr>
      <w:r>
        <w:rPr>
          <w:rFonts w:ascii="Times New Roman" w:hAnsi="Times New Roman"/>
        </w:rPr>
        <w:t xml:space="preserve">Recommend approval for a medical leave of absence for District Computer Technician Charlie Brown with the following terms and conditions: </w:t>
      </w:r>
    </w:p>
    <w:p w:rsidR="00E72A9C" w:rsidRDefault="00E72A9C" w:rsidP="00E72A9C">
      <w:pPr>
        <w:ind w:firstLine="720"/>
        <w:rPr>
          <w:u w:val="single"/>
        </w:rPr>
      </w:pPr>
      <w:r>
        <w:rPr>
          <w:u w:val="single"/>
        </w:rPr>
        <w:t>Dates of Leave</w:t>
      </w:r>
      <w:r>
        <w:rPr>
          <w:u w:val="single"/>
        </w:rPr>
        <w:tab/>
      </w:r>
      <w:r>
        <w:rPr>
          <w:u w:val="single"/>
        </w:rPr>
        <w:tab/>
      </w:r>
      <w:r>
        <w:rPr>
          <w:u w:val="single"/>
        </w:rPr>
        <w:tab/>
      </w:r>
      <w:r>
        <w:rPr>
          <w:u w:val="single"/>
        </w:rPr>
        <w:tab/>
      </w:r>
      <w:r>
        <w:rPr>
          <w:u w:val="single"/>
        </w:rPr>
        <w:tab/>
      </w:r>
      <w:r>
        <w:rPr>
          <w:u w:val="single"/>
        </w:rPr>
        <w:tab/>
        <w:t>Terms and Conditions of Leave</w:t>
      </w:r>
    </w:p>
    <w:p w:rsidR="00E72A9C" w:rsidRDefault="00E72A9C" w:rsidP="00E72A9C">
      <w:pPr>
        <w:ind w:firstLine="720"/>
        <w:rPr>
          <w:sz w:val="20"/>
          <w:szCs w:val="20"/>
          <w:u w:val="single"/>
        </w:rPr>
      </w:pPr>
      <w:r>
        <w:rPr>
          <w:sz w:val="20"/>
          <w:szCs w:val="20"/>
        </w:rPr>
        <w:t>Monday, May 16, 2016 -</w:t>
      </w:r>
      <w:r>
        <w:rPr>
          <w:sz w:val="20"/>
          <w:szCs w:val="20"/>
        </w:rPr>
        <w:tab/>
      </w:r>
      <w:r>
        <w:rPr>
          <w:sz w:val="20"/>
          <w:szCs w:val="20"/>
        </w:rPr>
        <w:tab/>
      </w:r>
      <w:r>
        <w:rPr>
          <w:sz w:val="20"/>
          <w:szCs w:val="20"/>
        </w:rPr>
        <w:tab/>
      </w:r>
      <w:r>
        <w:rPr>
          <w:sz w:val="20"/>
          <w:szCs w:val="20"/>
        </w:rPr>
        <w:tab/>
      </w:r>
      <w:r>
        <w:rPr>
          <w:sz w:val="20"/>
          <w:szCs w:val="20"/>
        </w:rPr>
        <w:tab/>
        <w:t>With pay and benefits by use of</w:t>
      </w:r>
    </w:p>
    <w:p w:rsidR="00E72A9C" w:rsidRDefault="00E72A9C" w:rsidP="00E72A9C">
      <w:pPr>
        <w:tabs>
          <w:tab w:val="left" w:pos="720"/>
        </w:tabs>
        <w:ind w:left="450"/>
        <w:rPr>
          <w:sz w:val="20"/>
          <w:szCs w:val="20"/>
        </w:rPr>
      </w:pPr>
      <w:r>
        <w:rPr>
          <w:sz w:val="20"/>
          <w:szCs w:val="20"/>
        </w:rPr>
        <w:tab/>
        <w:t>Friday, May 20, 2016</w:t>
      </w:r>
      <w:r>
        <w:rPr>
          <w:sz w:val="20"/>
          <w:szCs w:val="20"/>
        </w:rPr>
        <w:tab/>
      </w:r>
      <w:r>
        <w:rPr>
          <w:sz w:val="20"/>
          <w:szCs w:val="20"/>
        </w:rPr>
        <w:tab/>
      </w:r>
      <w:r>
        <w:rPr>
          <w:sz w:val="20"/>
          <w:szCs w:val="20"/>
        </w:rPr>
        <w:tab/>
      </w:r>
      <w:r>
        <w:rPr>
          <w:sz w:val="20"/>
          <w:szCs w:val="20"/>
        </w:rPr>
        <w:tab/>
      </w:r>
      <w:r>
        <w:rPr>
          <w:sz w:val="20"/>
          <w:szCs w:val="20"/>
        </w:rPr>
        <w:tab/>
        <w:t xml:space="preserve">accumulated sick leave as well as the </w:t>
      </w:r>
    </w:p>
    <w:p w:rsidR="00E72A9C" w:rsidRDefault="00E72A9C" w:rsidP="00E72A9C">
      <w:pPr>
        <w:tabs>
          <w:tab w:val="left" w:pos="720"/>
        </w:tabs>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concurrent use of the Federal Family.</w:t>
      </w:r>
    </w:p>
    <w:p w:rsidR="00F37926" w:rsidRDefault="00F37926" w:rsidP="00E72A9C">
      <w:pPr>
        <w:tabs>
          <w:tab w:val="left" w:pos="720"/>
        </w:tabs>
        <w:ind w:left="1440"/>
        <w:rPr>
          <w:sz w:val="20"/>
          <w:szCs w:val="20"/>
        </w:rPr>
      </w:pPr>
    </w:p>
    <w:p w:rsidR="00F37926" w:rsidRDefault="00F37926" w:rsidP="00D71AA5">
      <w:pPr>
        <w:pStyle w:val="ListParagraph"/>
        <w:numPr>
          <w:ilvl w:val="0"/>
          <w:numId w:val="28"/>
        </w:numPr>
        <w:rPr>
          <w:rFonts w:ascii="Times New Roman" w:hAnsi="Times New Roman"/>
        </w:rPr>
      </w:pPr>
      <w:r>
        <w:rPr>
          <w:rFonts w:ascii="Times New Roman" w:hAnsi="Times New Roman"/>
        </w:rPr>
        <w:t xml:space="preserve">Recommend approval for a medical leave of absence for Paulsboro High School Teacher Amy Bria with the following terms and conditions: </w:t>
      </w:r>
    </w:p>
    <w:p w:rsidR="00F37926" w:rsidRDefault="00F37926" w:rsidP="00F37926">
      <w:pPr>
        <w:ind w:firstLine="720"/>
        <w:rPr>
          <w:u w:val="single"/>
        </w:rPr>
      </w:pPr>
      <w:r>
        <w:rPr>
          <w:u w:val="single"/>
        </w:rPr>
        <w:t>Dates of Leave</w:t>
      </w:r>
      <w:r>
        <w:rPr>
          <w:u w:val="single"/>
        </w:rPr>
        <w:tab/>
      </w:r>
      <w:r>
        <w:rPr>
          <w:u w:val="single"/>
        </w:rPr>
        <w:tab/>
      </w:r>
      <w:r>
        <w:rPr>
          <w:u w:val="single"/>
        </w:rPr>
        <w:tab/>
      </w:r>
      <w:r>
        <w:rPr>
          <w:u w:val="single"/>
        </w:rPr>
        <w:tab/>
      </w:r>
      <w:r>
        <w:rPr>
          <w:u w:val="single"/>
        </w:rPr>
        <w:tab/>
      </w:r>
      <w:r>
        <w:rPr>
          <w:u w:val="single"/>
        </w:rPr>
        <w:tab/>
        <w:t>Terms and Conditions of Leave</w:t>
      </w:r>
    </w:p>
    <w:p w:rsidR="00F37926" w:rsidRDefault="00F37926" w:rsidP="00F37926">
      <w:pPr>
        <w:ind w:firstLine="720"/>
        <w:rPr>
          <w:sz w:val="20"/>
          <w:szCs w:val="20"/>
          <w:u w:val="single"/>
        </w:rPr>
      </w:pPr>
      <w:r>
        <w:rPr>
          <w:sz w:val="20"/>
          <w:szCs w:val="20"/>
        </w:rPr>
        <w:t>Wednesday, June 1, 2016 -</w:t>
      </w:r>
      <w:r>
        <w:rPr>
          <w:sz w:val="20"/>
          <w:szCs w:val="20"/>
        </w:rPr>
        <w:tab/>
      </w:r>
      <w:r>
        <w:rPr>
          <w:sz w:val="20"/>
          <w:szCs w:val="20"/>
        </w:rPr>
        <w:tab/>
      </w:r>
      <w:r>
        <w:rPr>
          <w:sz w:val="20"/>
          <w:szCs w:val="20"/>
        </w:rPr>
        <w:tab/>
      </w:r>
      <w:r>
        <w:rPr>
          <w:sz w:val="20"/>
          <w:szCs w:val="20"/>
        </w:rPr>
        <w:tab/>
        <w:t>With pay and benefits by use of</w:t>
      </w:r>
    </w:p>
    <w:p w:rsidR="00F37926" w:rsidRDefault="00F37926" w:rsidP="00F37926">
      <w:pPr>
        <w:tabs>
          <w:tab w:val="left" w:pos="720"/>
        </w:tabs>
        <w:ind w:left="450"/>
        <w:rPr>
          <w:sz w:val="20"/>
          <w:szCs w:val="20"/>
        </w:rPr>
      </w:pPr>
      <w:r>
        <w:rPr>
          <w:sz w:val="20"/>
          <w:szCs w:val="20"/>
        </w:rPr>
        <w:tab/>
        <w:t>Friday, June 17, 2016</w:t>
      </w:r>
      <w:r>
        <w:rPr>
          <w:sz w:val="20"/>
          <w:szCs w:val="20"/>
        </w:rPr>
        <w:tab/>
      </w:r>
      <w:r>
        <w:rPr>
          <w:sz w:val="20"/>
          <w:szCs w:val="20"/>
        </w:rPr>
        <w:tab/>
      </w:r>
      <w:r>
        <w:rPr>
          <w:sz w:val="20"/>
          <w:szCs w:val="20"/>
        </w:rPr>
        <w:tab/>
      </w:r>
      <w:r>
        <w:rPr>
          <w:sz w:val="20"/>
          <w:szCs w:val="20"/>
        </w:rPr>
        <w:tab/>
      </w:r>
      <w:r>
        <w:rPr>
          <w:sz w:val="20"/>
          <w:szCs w:val="20"/>
        </w:rPr>
        <w:tab/>
        <w:t xml:space="preserve">accumulated sick leave as well as the </w:t>
      </w:r>
    </w:p>
    <w:p w:rsidR="00F37926" w:rsidRDefault="00F37926" w:rsidP="00F37926">
      <w:pPr>
        <w:tabs>
          <w:tab w:val="left" w:pos="720"/>
        </w:tabs>
        <w:ind w:left="1440"/>
      </w:pPr>
      <w:r>
        <w:rPr>
          <w:sz w:val="20"/>
          <w:szCs w:val="20"/>
        </w:rPr>
        <w:tab/>
      </w:r>
      <w:r>
        <w:rPr>
          <w:sz w:val="20"/>
          <w:szCs w:val="20"/>
        </w:rPr>
        <w:tab/>
      </w:r>
      <w:r>
        <w:rPr>
          <w:sz w:val="20"/>
          <w:szCs w:val="20"/>
        </w:rPr>
        <w:tab/>
      </w:r>
      <w:r>
        <w:rPr>
          <w:sz w:val="20"/>
          <w:szCs w:val="20"/>
        </w:rPr>
        <w:tab/>
      </w:r>
      <w:r>
        <w:rPr>
          <w:sz w:val="20"/>
          <w:szCs w:val="20"/>
        </w:rPr>
        <w:tab/>
      </w:r>
      <w:r>
        <w:rPr>
          <w:sz w:val="20"/>
          <w:szCs w:val="20"/>
        </w:rPr>
        <w:tab/>
        <w:t>concurrent use of the Federal Family.</w:t>
      </w:r>
    </w:p>
    <w:p w:rsidR="001C730A" w:rsidRDefault="001C730A" w:rsidP="00453B4B">
      <w:pPr>
        <w:tabs>
          <w:tab w:val="left" w:pos="720"/>
        </w:tabs>
        <w:ind w:left="360"/>
        <w:rPr>
          <w:sz w:val="20"/>
          <w:szCs w:val="20"/>
        </w:rPr>
      </w:pPr>
    </w:p>
    <w:p w:rsidR="00453B4B" w:rsidRDefault="00453B4B" w:rsidP="00D71AA5">
      <w:pPr>
        <w:pStyle w:val="ListParagraph"/>
        <w:numPr>
          <w:ilvl w:val="0"/>
          <w:numId w:val="28"/>
        </w:numPr>
        <w:rPr>
          <w:rFonts w:ascii="Times New Roman" w:hAnsi="Times New Roman"/>
        </w:rPr>
      </w:pPr>
      <w:r>
        <w:rPr>
          <w:rFonts w:ascii="Times New Roman" w:hAnsi="Times New Roman"/>
        </w:rPr>
        <w:t xml:space="preserve">Recommend approval for a medical leave of absence for Paulsboro High School Teacher Stephen Smeresky with the following terms and conditions: </w:t>
      </w:r>
    </w:p>
    <w:p w:rsidR="00453B4B" w:rsidRDefault="00453B4B" w:rsidP="00453B4B">
      <w:pPr>
        <w:ind w:firstLine="720"/>
        <w:rPr>
          <w:u w:val="single"/>
        </w:rPr>
      </w:pPr>
      <w:r>
        <w:rPr>
          <w:u w:val="single"/>
        </w:rPr>
        <w:t>Dates of Leave</w:t>
      </w:r>
      <w:r>
        <w:rPr>
          <w:u w:val="single"/>
        </w:rPr>
        <w:tab/>
      </w:r>
      <w:r>
        <w:rPr>
          <w:u w:val="single"/>
        </w:rPr>
        <w:tab/>
      </w:r>
      <w:r>
        <w:rPr>
          <w:u w:val="single"/>
        </w:rPr>
        <w:tab/>
      </w:r>
      <w:r>
        <w:rPr>
          <w:u w:val="single"/>
        </w:rPr>
        <w:tab/>
      </w:r>
      <w:r>
        <w:rPr>
          <w:u w:val="single"/>
        </w:rPr>
        <w:tab/>
      </w:r>
      <w:r>
        <w:rPr>
          <w:u w:val="single"/>
        </w:rPr>
        <w:tab/>
        <w:t>Terms and Conditions of Leave</w:t>
      </w:r>
    </w:p>
    <w:p w:rsidR="00453B4B" w:rsidRDefault="00453B4B" w:rsidP="00453B4B">
      <w:pPr>
        <w:ind w:firstLine="720"/>
        <w:rPr>
          <w:sz w:val="20"/>
          <w:szCs w:val="20"/>
          <w:u w:val="single"/>
        </w:rPr>
      </w:pPr>
      <w:r>
        <w:rPr>
          <w:sz w:val="20"/>
          <w:szCs w:val="20"/>
        </w:rPr>
        <w:t>Tuesday, May 24, 2016 -</w:t>
      </w:r>
      <w:r>
        <w:rPr>
          <w:sz w:val="20"/>
          <w:szCs w:val="20"/>
        </w:rPr>
        <w:tab/>
      </w:r>
      <w:r>
        <w:rPr>
          <w:sz w:val="20"/>
          <w:szCs w:val="20"/>
        </w:rPr>
        <w:tab/>
      </w:r>
      <w:r>
        <w:rPr>
          <w:sz w:val="20"/>
          <w:szCs w:val="20"/>
        </w:rPr>
        <w:tab/>
      </w:r>
      <w:r>
        <w:rPr>
          <w:sz w:val="20"/>
          <w:szCs w:val="20"/>
        </w:rPr>
        <w:tab/>
      </w:r>
      <w:r>
        <w:rPr>
          <w:sz w:val="20"/>
          <w:szCs w:val="20"/>
        </w:rPr>
        <w:tab/>
        <w:t>With pay and benefits by use of</w:t>
      </w:r>
    </w:p>
    <w:p w:rsidR="00453B4B" w:rsidRDefault="00453B4B" w:rsidP="00453B4B">
      <w:pPr>
        <w:tabs>
          <w:tab w:val="left" w:pos="720"/>
        </w:tabs>
        <w:ind w:left="450"/>
        <w:rPr>
          <w:sz w:val="20"/>
          <w:szCs w:val="20"/>
        </w:rPr>
      </w:pPr>
      <w:r>
        <w:rPr>
          <w:sz w:val="20"/>
          <w:szCs w:val="20"/>
        </w:rPr>
        <w:tab/>
        <w:t>Friday, June 3, 2016</w:t>
      </w:r>
      <w:r>
        <w:rPr>
          <w:sz w:val="20"/>
          <w:szCs w:val="20"/>
        </w:rPr>
        <w:tab/>
      </w:r>
      <w:r>
        <w:rPr>
          <w:sz w:val="20"/>
          <w:szCs w:val="20"/>
        </w:rPr>
        <w:tab/>
      </w:r>
      <w:r>
        <w:rPr>
          <w:sz w:val="20"/>
          <w:szCs w:val="20"/>
        </w:rPr>
        <w:tab/>
      </w:r>
      <w:r>
        <w:rPr>
          <w:sz w:val="20"/>
          <w:szCs w:val="20"/>
        </w:rPr>
        <w:tab/>
      </w:r>
      <w:r>
        <w:rPr>
          <w:sz w:val="20"/>
          <w:szCs w:val="20"/>
        </w:rPr>
        <w:tab/>
        <w:t xml:space="preserve">accumulated sick leave as well as the </w:t>
      </w:r>
    </w:p>
    <w:p w:rsidR="00453B4B" w:rsidRDefault="00453B4B" w:rsidP="00453B4B">
      <w:pPr>
        <w:tabs>
          <w:tab w:val="left" w:pos="720"/>
        </w:tabs>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concurrent use of the Federal Family.</w:t>
      </w:r>
    </w:p>
    <w:p w:rsidR="00FF2E89" w:rsidRDefault="00FF2E89" w:rsidP="00453B4B">
      <w:pPr>
        <w:tabs>
          <w:tab w:val="left" w:pos="720"/>
        </w:tabs>
        <w:ind w:left="1440"/>
      </w:pPr>
    </w:p>
    <w:p w:rsidR="002E3A53" w:rsidRPr="00144D37" w:rsidRDefault="002E3A53" w:rsidP="00D71AA5">
      <w:pPr>
        <w:pStyle w:val="ListParagraph"/>
        <w:numPr>
          <w:ilvl w:val="0"/>
          <w:numId w:val="28"/>
        </w:numPr>
        <w:spacing w:after="0"/>
        <w:rPr>
          <w:rFonts w:ascii="Times New Roman" w:hAnsi="Times New Roman"/>
        </w:rPr>
      </w:pPr>
      <w:r w:rsidRPr="00144D37">
        <w:rPr>
          <w:rFonts w:ascii="Times New Roman" w:hAnsi="Times New Roman"/>
        </w:rPr>
        <w:t xml:space="preserve">Recommend approval to grant the Superintendent authority to use a letter of intent to hire </w:t>
      </w:r>
    </w:p>
    <w:p w:rsidR="002E3A53" w:rsidRPr="002E3A53" w:rsidRDefault="002E3A53" w:rsidP="002E3A53">
      <w:pPr>
        <w:ind w:left="720"/>
      </w:pPr>
      <w:r w:rsidRPr="00144D37">
        <w:lastRenderedPageBreak/>
        <w:t xml:space="preserve">staff prior </w:t>
      </w:r>
      <w:r w:rsidR="009267D9" w:rsidRPr="00144D37">
        <w:t xml:space="preserve">as needed prior </w:t>
      </w:r>
      <w:r w:rsidRPr="00144D37">
        <w:t>to the</w:t>
      </w:r>
      <w:r w:rsidR="001938B6">
        <w:t xml:space="preserve"> Monday, September 26</w:t>
      </w:r>
      <w:r w:rsidR="009267D9" w:rsidRPr="00144D37">
        <w:t xml:space="preserve">, 2016 </w:t>
      </w:r>
      <w:r w:rsidRPr="00144D37">
        <w:t>meeting of the Board of Education.</w:t>
      </w:r>
      <w:r w:rsidRPr="002E3A53">
        <w:t xml:space="preserve"> </w:t>
      </w:r>
    </w:p>
    <w:p w:rsidR="002E3A53" w:rsidRPr="008C67E6" w:rsidRDefault="002E3A53" w:rsidP="002E3A53"/>
    <w:p w:rsidR="009267D9" w:rsidRPr="004D757D" w:rsidRDefault="009267D9" w:rsidP="009267D9">
      <w:pPr>
        <w:ind w:left="720"/>
      </w:pPr>
      <w:r w:rsidRPr="004D757D">
        <w:rPr>
          <w:u w:val="single"/>
        </w:rPr>
        <w:t>Informational</w:t>
      </w:r>
      <w:r w:rsidR="00144D37">
        <w:t xml:space="preserve">: </w:t>
      </w:r>
      <w:r w:rsidRPr="004D757D">
        <w:t>“Letter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  During the summer, employees frequently resign or retire.  They must be replaced quickly so that the schools are fully staffed for the beginning of the new term in September 201</w:t>
      </w:r>
      <w:r>
        <w:t>6</w:t>
      </w:r>
      <w:r w:rsidRPr="004D757D">
        <w:t xml:space="preserve">. </w:t>
      </w:r>
    </w:p>
    <w:p w:rsidR="00F566F3" w:rsidRDefault="00F566F3" w:rsidP="009267D9">
      <w:pPr>
        <w:tabs>
          <w:tab w:val="left" w:pos="720"/>
          <w:tab w:val="left" w:pos="1440"/>
          <w:tab w:val="left" w:pos="1800"/>
        </w:tabs>
      </w:pPr>
    </w:p>
    <w:p w:rsidR="004E79D8" w:rsidRPr="00D941A3" w:rsidRDefault="004E79D8" w:rsidP="00D71AA5">
      <w:pPr>
        <w:numPr>
          <w:ilvl w:val="0"/>
          <w:numId w:val="28"/>
        </w:numPr>
        <w:contextualSpacing/>
        <w:rPr>
          <w:rFonts w:eastAsia="Calibri"/>
        </w:rPr>
      </w:pPr>
      <w:r w:rsidRPr="00D941A3">
        <w:rPr>
          <w:rFonts w:eastAsia="Calibri"/>
        </w:rPr>
        <w:t xml:space="preserve">Recommend approval to transfer </w:t>
      </w:r>
      <w:r w:rsidR="00561D48" w:rsidRPr="00D941A3">
        <w:rPr>
          <w:rFonts w:eastAsia="Calibri"/>
        </w:rPr>
        <w:t xml:space="preserve">Christine </w:t>
      </w:r>
      <w:proofErr w:type="spellStart"/>
      <w:r w:rsidR="00561D48" w:rsidRPr="00D941A3">
        <w:rPr>
          <w:rFonts w:eastAsia="Calibri"/>
        </w:rPr>
        <w:t>Lindenmuth</w:t>
      </w:r>
      <w:proofErr w:type="spellEnd"/>
      <w:r w:rsidR="00561D48" w:rsidRPr="00D941A3">
        <w:rPr>
          <w:rFonts w:eastAsia="Calibri"/>
        </w:rPr>
        <w:t xml:space="preserve"> </w:t>
      </w:r>
      <w:r w:rsidRPr="00D941A3">
        <w:rPr>
          <w:rFonts w:eastAsia="Calibri"/>
        </w:rPr>
        <w:t>Teacher of Mathematics at Paulsboro High School to the position of District Mathematic</w:t>
      </w:r>
      <w:r w:rsidR="00561D48" w:rsidRPr="00D941A3">
        <w:rPr>
          <w:rFonts w:eastAsia="Calibri"/>
        </w:rPr>
        <w:t>s</w:t>
      </w:r>
      <w:r w:rsidRPr="00D941A3">
        <w:rPr>
          <w:rFonts w:eastAsia="Calibri"/>
        </w:rPr>
        <w:t>/</w:t>
      </w:r>
      <w:r w:rsidR="00561D48" w:rsidRPr="00D941A3">
        <w:rPr>
          <w:rFonts w:eastAsia="Calibri"/>
        </w:rPr>
        <w:t xml:space="preserve">Science </w:t>
      </w:r>
      <w:r w:rsidRPr="00D941A3">
        <w:rPr>
          <w:rFonts w:eastAsia="Calibri"/>
        </w:rPr>
        <w:t xml:space="preserve">Coach for the 2016-2017 school year. </w:t>
      </w:r>
    </w:p>
    <w:p w:rsidR="004E79D8" w:rsidRPr="00D941A3" w:rsidRDefault="004E79D8" w:rsidP="004E79D8">
      <w:pPr>
        <w:ind w:left="720"/>
        <w:contextualSpacing/>
        <w:rPr>
          <w:rFonts w:eastAsia="Calibri"/>
        </w:rPr>
      </w:pPr>
    </w:p>
    <w:p w:rsidR="00E73352" w:rsidRDefault="004E79D8" w:rsidP="00D71AA5">
      <w:pPr>
        <w:numPr>
          <w:ilvl w:val="0"/>
          <w:numId w:val="28"/>
        </w:numPr>
        <w:contextualSpacing/>
        <w:rPr>
          <w:rFonts w:eastAsia="Calibri"/>
        </w:rPr>
      </w:pPr>
      <w:r w:rsidRPr="00D941A3">
        <w:rPr>
          <w:rFonts w:eastAsia="Calibri"/>
        </w:rPr>
        <w:t xml:space="preserve">Recommend approval to transfer </w:t>
      </w:r>
      <w:r w:rsidR="00561D48" w:rsidRPr="00D941A3">
        <w:rPr>
          <w:rFonts w:eastAsia="Calibri"/>
        </w:rPr>
        <w:t xml:space="preserve">Susan Schaffer </w:t>
      </w:r>
      <w:r w:rsidRPr="00D941A3">
        <w:rPr>
          <w:rFonts w:eastAsia="Calibri"/>
        </w:rPr>
        <w:t xml:space="preserve">Teacher of </w:t>
      </w:r>
      <w:r w:rsidR="00561D48" w:rsidRPr="00D941A3">
        <w:rPr>
          <w:rFonts w:eastAsia="Calibri"/>
        </w:rPr>
        <w:t>Language Arts at Paulsboro Junior High</w:t>
      </w:r>
      <w:r w:rsidRPr="00D941A3">
        <w:rPr>
          <w:rFonts w:eastAsia="Calibri"/>
        </w:rPr>
        <w:t xml:space="preserve"> School </w:t>
      </w:r>
      <w:r w:rsidR="00561D48" w:rsidRPr="00D941A3">
        <w:rPr>
          <w:rFonts w:eastAsia="Calibri"/>
        </w:rPr>
        <w:t>to</w:t>
      </w:r>
      <w:r w:rsidRPr="00D941A3">
        <w:rPr>
          <w:rFonts w:eastAsia="Calibri"/>
        </w:rPr>
        <w:t xml:space="preserve"> the position of District </w:t>
      </w:r>
      <w:r w:rsidR="00561D48" w:rsidRPr="00D941A3">
        <w:rPr>
          <w:rFonts w:eastAsia="Calibri"/>
        </w:rPr>
        <w:t xml:space="preserve">Language Arts/Social Studies </w:t>
      </w:r>
      <w:r w:rsidRPr="00D941A3">
        <w:rPr>
          <w:rFonts w:eastAsia="Calibri"/>
        </w:rPr>
        <w:t>Coach for the 201</w:t>
      </w:r>
      <w:r w:rsidR="00561D48" w:rsidRPr="00D941A3">
        <w:rPr>
          <w:rFonts w:eastAsia="Calibri"/>
        </w:rPr>
        <w:t>6</w:t>
      </w:r>
      <w:r w:rsidRPr="00D941A3">
        <w:rPr>
          <w:rFonts w:eastAsia="Calibri"/>
        </w:rPr>
        <w:t>-201</w:t>
      </w:r>
      <w:r w:rsidR="00561D48" w:rsidRPr="00D941A3">
        <w:rPr>
          <w:rFonts w:eastAsia="Calibri"/>
        </w:rPr>
        <w:t>7</w:t>
      </w:r>
      <w:r w:rsidRPr="00D941A3">
        <w:rPr>
          <w:rFonts w:eastAsia="Calibri"/>
        </w:rPr>
        <w:t xml:space="preserve"> school year. </w:t>
      </w:r>
    </w:p>
    <w:p w:rsidR="00E73352" w:rsidRDefault="00E73352" w:rsidP="00E73352">
      <w:pPr>
        <w:contextualSpacing/>
        <w:rPr>
          <w:rFonts w:eastAsia="Calibri"/>
        </w:rPr>
      </w:pPr>
    </w:p>
    <w:p w:rsidR="00F8101B" w:rsidRDefault="00F8101B" w:rsidP="00D71AA5">
      <w:pPr>
        <w:pStyle w:val="ListParagraph"/>
        <w:numPr>
          <w:ilvl w:val="0"/>
          <w:numId w:val="28"/>
        </w:numPr>
        <w:spacing w:after="0"/>
        <w:rPr>
          <w:rFonts w:ascii="Times New Roman" w:hAnsi="Times New Roman"/>
        </w:rPr>
      </w:pPr>
      <w:r w:rsidRPr="006D2C86">
        <w:rPr>
          <w:rFonts w:ascii="Times New Roman" w:hAnsi="Times New Roman"/>
        </w:rPr>
        <w:t xml:space="preserve">Recommend approval of the </w:t>
      </w:r>
      <w:r>
        <w:rPr>
          <w:rFonts w:ascii="Times New Roman" w:hAnsi="Times New Roman"/>
        </w:rPr>
        <w:t xml:space="preserve">following </w:t>
      </w:r>
      <w:r w:rsidRPr="006D2C86">
        <w:rPr>
          <w:rFonts w:ascii="Times New Roman" w:hAnsi="Times New Roman"/>
        </w:rPr>
        <w:t xml:space="preserve">staff </w:t>
      </w:r>
      <w:r>
        <w:rPr>
          <w:rFonts w:ascii="Times New Roman" w:hAnsi="Times New Roman"/>
        </w:rPr>
        <w:t xml:space="preserve">as substitutes for the Paulsboro High School and </w:t>
      </w:r>
      <w:r w:rsidRPr="006D2C86">
        <w:rPr>
          <w:rFonts w:ascii="Times New Roman" w:hAnsi="Times New Roman"/>
        </w:rPr>
        <w:t xml:space="preserve">the </w:t>
      </w:r>
      <w:r>
        <w:rPr>
          <w:rFonts w:ascii="Times New Roman" w:hAnsi="Times New Roman"/>
        </w:rPr>
        <w:t>E</w:t>
      </w:r>
      <w:r w:rsidRPr="006D2C86">
        <w:rPr>
          <w:rFonts w:ascii="Times New Roman" w:hAnsi="Times New Roman"/>
        </w:rPr>
        <w:t>lementary summer school program</w:t>
      </w:r>
      <w:r w:rsidR="00783B19">
        <w:rPr>
          <w:rFonts w:ascii="Times New Roman" w:hAnsi="Times New Roman"/>
        </w:rPr>
        <w:t>s. They will be paid at a rate of $32.00 for teachers and $15.00 for aides.</w:t>
      </w:r>
      <w:r w:rsidRPr="006D2C86">
        <w:rPr>
          <w:rFonts w:ascii="Times New Roman" w:hAnsi="Times New Roman"/>
        </w:rPr>
        <w:t xml:space="preserve"> </w:t>
      </w:r>
    </w:p>
    <w:p w:rsidR="00F8101B" w:rsidRDefault="00F8101B" w:rsidP="00F8101B">
      <w:pPr>
        <w:pStyle w:val="ListParagraph"/>
        <w:spacing w:after="0"/>
        <w:rPr>
          <w:rFonts w:ascii="Times New Roman" w:hAnsi="Times New Roman"/>
        </w:rPr>
      </w:pPr>
    </w:p>
    <w:p w:rsidR="00F8101B" w:rsidRPr="00544927" w:rsidRDefault="00F8101B" w:rsidP="00D71AA5">
      <w:pPr>
        <w:pStyle w:val="ListParagraph"/>
        <w:numPr>
          <w:ilvl w:val="0"/>
          <w:numId w:val="27"/>
        </w:numPr>
        <w:spacing w:after="0"/>
        <w:ind w:left="1260" w:firstLine="0"/>
        <w:rPr>
          <w:rFonts w:ascii="Times New Roman" w:hAnsi="Times New Roman"/>
        </w:rPr>
      </w:pPr>
      <w:r w:rsidRPr="00544927">
        <w:rPr>
          <w:rFonts w:ascii="Times New Roman" w:hAnsi="Times New Roman"/>
        </w:rPr>
        <w:t>Aides</w:t>
      </w:r>
      <w:r>
        <w:rPr>
          <w:rFonts w:ascii="Times New Roman" w:hAnsi="Times New Roman"/>
        </w:rPr>
        <w:t>:  Keri Lyn Cooper</w:t>
      </w:r>
      <w:r w:rsidR="006B30CE">
        <w:rPr>
          <w:rFonts w:ascii="Times New Roman" w:hAnsi="Times New Roman"/>
        </w:rPr>
        <w:t>, Beth Ann Smith</w:t>
      </w:r>
    </w:p>
    <w:p w:rsidR="00F8101B" w:rsidRPr="00544927" w:rsidRDefault="00F8101B" w:rsidP="00D71AA5">
      <w:pPr>
        <w:pStyle w:val="ListParagraph"/>
        <w:numPr>
          <w:ilvl w:val="0"/>
          <w:numId w:val="27"/>
        </w:numPr>
        <w:spacing w:after="0"/>
        <w:ind w:left="1260" w:firstLine="0"/>
        <w:rPr>
          <w:rFonts w:ascii="Times New Roman" w:hAnsi="Times New Roman"/>
        </w:rPr>
      </w:pPr>
      <w:r w:rsidRPr="00544927">
        <w:rPr>
          <w:rFonts w:ascii="Times New Roman" w:hAnsi="Times New Roman"/>
        </w:rPr>
        <w:t>Teacher</w:t>
      </w:r>
      <w:r>
        <w:rPr>
          <w:rFonts w:ascii="Times New Roman" w:hAnsi="Times New Roman"/>
        </w:rPr>
        <w:t>:  Keri Lyn Cooper, Beth Ann Smith</w:t>
      </w:r>
    </w:p>
    <w:p w:rsidR="00F8101B" w:rsidRDefault="00F8101B" w:rsidP="00E73352">
      <w:pPr>
        <w:contextualSpacing/>
        <w:rPr>
          <w:rFonts w:eastAsia="Calibri"/>
        </w:rPr>
      </w:pPr>
    </w:p>
    <w:p w:rsidR="00136386" w:rsidRDefault="00136386" w:rsidP="00D71AA5">
      <w:pPr>
        <w:pStyle w:val="ListParagraph"/>
        <w:numPr>
          <w:ilvl w:val="0"/>
          <w:numId w:val="28"/>
        </w:numPr>
        <w:tabs>
          <w:tab w:val="decimal" w:pos="360"/>
          <w:tab w:val="left" w:pos="720"/>
          <w:tab w:val="left" w:pos="1080"/>
          <w:tab w:val="left" w:pos="1440"/>
          <w:tab w:val="left" w:pos="1800"/>
          <w:tab w:val="left" w:pos="2160"/>
          <w:tab w:val="left" w:pos="2520"/>
        </w:tabs>
        <w:rPr>
          <w:rFonts w:ascii="Times New Roman" w:hAnsi="Times New Roman"/>
        </w:rPr>
      </w:pPr>
      <w:r w:rsidRPr="00304E18">
        <w:rPr>
          <w:rFonts w:ascii="Times New Roman" w:hAnsi="Times New Roman"/>
        </w:rPr>
        <w:t xml:space="preserve">Recommend appointment of </w:t>
      </w:r>
      <w:r>
        <w:rPr>
          <w:rFonts w:ascii="Times New Roman" w:hAnsi="Times New Roman"/>
        </w:rPr>
        <w:t xml:space="preserve">the following people to do video and photographic work </w:t>
      </w:r>
      <w:r w:rsidRPr="00304E18">
        <w:rPr>
          <w:rFonts w:ascii="Times New Roman" w:hAnsi="Times New Roman"/>
        </w:rPr>
        <w:t xml:space="preserve">at the </w:t>
      </w:r>
    </w:p>
    <w:p w:rsidR="00136386" w:rsidRPr="004475B6" w:rsidRDefault="00136386" w:rsidP="00136386">
      <w:pPr>
        <w:pStyle w:val="ListParagraph"/>
        <w:tabs>
          <w:tab w:val="decimal" w:pos="360"/>
          <w:tab w:val="left" w:pos="720"/>
          <w:tab w:val="left" w:pos="1080"/>
          <w:tab w:val="left" w:pos="1440"/>
          <w:tab w:val="left" w:pos="1800"/>
          <w:tab w:val="left" w:pos="2160"/>
          <w:tab w:val="left" w:pos="2520"/>
        </w:tabs>
        <w:rPr>
          <w:rFonts w:ascii="Times New Roman" w:hAnsi="Times New Roman"/>
        </w:rPr>
      </w:pPr>
      <w:r w:rsidRPr="00304E18">
        <w:rPr>
          <w:rFonts w:ascii="Times New Roman" w:hAnsi="Times New Roman"/>
        </w:rPr>
        <w:t xml:space="preserve">rate of $25/hr. not to exceed $300 per month </w:t>
      </w:r>
      <w:r>
        <w:rPr>
          <w:rFonts w:ascii="Times New Roman" w:hAnsi="Times New Roman"/>
        </w:rPr>
        <w:t xml:space="preserve">(total for both employees listed) </w:t>
      </w:r>
      <w:r w:rsidRPr="00304E18">
        <w:rPr>
          <w:rFonts w:ascii="Times New Roman" w:hAnsi="Times New Roman"/>
        </w:rPr>
        <w:t>for the 201</w:t>
      </w:r>
      <w:r>
        <w:rPr>
          <w:rFonts w:ascii="Times New Roman" w:hAnsi="Times New Roman"/>
        </w:rPr>
        <w:t>6</w:t>
      </w:r>
      <w:r w:rsidRPr="00304E18">
        <w:rPr>
          <w:rFonts w:ascii="Times New Roman" w:hAnsi="Times New Roman"/>
        </w:rPr>
        <w:t>-201</w:t>
      </w:r>
      <w:r>
        <w:rPr>
          <w:rFonts w:ascii="Times New Roman" w:hAnsi="Times New Roman"/>
        </w:rPr>
        <w:t>7</w:t>
      </w:r>
      <w:r w:rsidRPr="00304E18">
        <w:rPr>
          <w:rFonts w:ascii="Times New Roman" w:hAnsi="Times New Roman"/>
        </w:rPr>
        <w:t xml:space="preserve"> </w:t>
      </w:r>
      <w:r w:rsidRPr="004475B6">
        <w:rPr>
          <w:rFonts w:ascii="Times New Roman" w:hAnsi="Times New Roman"/>
        </w:rPr>
        <w:t>school year.</w:t>
      </w:r>
    </w:p>
    <w:p w:rsidR="00136386" w:rsidRDefault="00136386" w:rsidP="00136386">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p>
    <w:p w:rsidR="00136386" w:rsidRDefault="00136386" w:rsidP="00136386">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r>
        <w:rPr>
          <w:rFonts w:ascii="Times New Roman" w:hAnsi="Times New Roman"/>
        </w:rPr>
        <w:tab/>
      </w:r>
      <w:r>
        <w:rPr>
          <w:rFonts w:ascii="Times New Roman" w:hAnsi="Times New Roman"/>
        </w:rPr>
        <w:tab/>
        <w:t xml:space="preserve">Videographer Fred </w:t>
      </w:r>
      <w:proofErr w:type="spellStart"/>
      <w:r>
        <w:rPr>
          <w:rFonts w:ascii="Times New Roman" w:hAnsi="Times New Roman"/>
        </w:rPr>
        <w:t>Boughter</w:t>
      </w:r>
      <w:proofErr w:type="spellEnd"/>
      <w:r>
        <w:rPr>
          <w:rFonts w:ascii="Times New Roman" w:hAnsi="Times New Roman"/>
        </w:rPr>
        <w:tab/>
      </w:r>
      <w:r>
        <w:rPr>
          <w:rFonts w:ascii="Times New Roman" w:hAnsi="Times New Roman"/>
        </w:rPr>
        <w:tab/>
        <w:t>Photographer Marc Kamp</w:t>
      </w:r>
    </w:p>
    <w:p w:rsidR="00136386" w:rsidRDefault="00136386" w:rsidP="00136386">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p>
    <w:p w:rsidR="00136386" w:rsidRDefault="00136386" w:rsidP="00136386">
      <w:pPr>
        <w:pStyle w:val="ListParagraph"/>
        <w:tabs>
          <w:tab w:val="decimal" w:pos="360"/>
          <w:tab w:val="left" w:pos="720"/>
          <w:tab w:val="left" w:pos="1080"/>
          <w:tab w:val="left" w:pos="1440"/>
          <w:tab w:val="left" w:pos="1800"/>
          <w:tab w:val="left" w:pos="2160"/>
          <w:tab w:val="left" w:pos="2520"/>
        </w:tabs>
        <w:rPr>
          <w:rFonts w:ascii="Times New Roman" w:hAnsi="Times New Roman"/>
        </w:rPr>
      </w:pPr>
      <w:r>
        <w:rPr>
          <w:rFonts w:ascii="Times New Roman" w:hAnsi="Times New Roman"/>
          <w:bCs/>
        </w:rPr>
        <w:t xml:space="preserve">Mr. </w:t>
      </w:r>
      <w:proofErr w:type="spellStart"/>
      <w:r>
        <w:rPr>
          <w:rFonts w:ascii="Times New Roman" w:hAnsi="Times New Roman"/>
          <w:bCs/>
        </w:rPr>
        <w:t>Boughter</w:t>
      </w:r>
      <w:proofErr w:type="spellEnd"/>
      <w:r>
        <w:rPr>
          <w:rFonts w:ascii="Times New Roman" w:hAnsi="Times New Roman"/>
          <w:bCs/>
        </w:rPr>
        <w:t xml:space="preserve"> and Mr. Kamp will </w:t>
      </w:r>
      <w:r w:rsidRPr="00304E18">
        <w:rPr>
          <w:rFonts w:ascii="Times New Roman" w:hAnsi="Times New Roman"/>
        </w:rPr>
        <w:t>videotape</w:t>
      </w:r>
      <w:r>
        <w:rPr>
          <w:rFonts w:ascii="Times New Roman" w:hAnsi="Times New Roman"/>
        </w:rPr>
        <w:t>/photograph</w:t>
      </w:r>
      <w:r w:rsidRPr="00304E18">
        <w:rPr>
          <w:rFonts w:ascii="Times New Roman" w:hAnsi="Times New Roman"/>
        </w:rPr>
        <w:t>, edit, and submit school programs</w:t>
      </w:r>
      <w:r>
        <w:rPr>
          <w:rFonts w:ascii="Times New Roman" w:hAnsi="Times New Roman"/>
        </w:rPr>
        <w:t xml:space="preserve"> to appropriate media sources for publication.</w:t>
      </w:r>
    </w:p>
    <w:p w:rsidR="00F566F3" w:rsidRPr="00F566F3" w:rsidRDefault="00136386" w:rsidP="001C730A">
      <w:pPr>
        <w:tabs>
          <w:tab w:val="left" w:pos="720"/>
          <w:tab w:val="left" w:pos="1080"/>
          <w:tab w:val="left" w:pos="1440"/>
          <w:tab w:val="left" w:pos="1800"/>
        </w:tabs>
        <w:ind w:left="720"/>
      </w:pPr>
      <w:r w:rsidRPr="00373941">
        <w:rPr>
          <w:rFonts w:eastAsia="Times New Roman"/>
          <w:u w:val="single"/>
        </w:rPr>
        <w:t>Informational</w:t>
      </w:r>
      <w:r>
        <w:rPr>
          <w:rFonts w:eastAsia="Times New Roman"/>
        </w:rPr>
        <w:t xml:space="preserve">:  A similar recommendation has been made for Mr. </w:t>
      </w:r>
      <w:proofErr w:type="spellStart"/>
      <w:r>
        <w:rPr>
          <w:rFonts w:eastAsia="Times New Roman"/>
        </w:rPr>
        <w:t>Boughter</w:t>
      </w:r>
      <w:proofErr w:type="spellEnd"/>
      <w:r>
        <w:rPr>
          <w:rFonts w:eastAsia="Times New Roman"/>
        </w:rPr>
        <w:t xml:space="preserve"> for approximately two decades.  His services are rarely used but are essential from time to time.  Similarly, there are times when a photographer is required.  </w:t>
      </w:r>
      <w:r w:rsidR="00F566F3" w:rsidRPr="00F566F3">
        <w:tab/>
      </w:r>
    </w:p>
    <w:p w:rsidR="00314A65" w:rsidRDefault="00314A65" w:rsidP="00314A65">
      <w:pPr>
        <w:tabs>
          <w:tab w:val="decimal" w:pos="0"/>
          <w:tab w:val="left" w:pos="720"/>
          <w:tab w:val="left" w:pos="1080"/>
          <w:tab w:val="left" w:pos="1440"/>
          <w:tab w:val="left" w:pos="1800"/>
          <w:tab w:val="left" w:pos="4680"/>
          <w:tab w:val="left" w:pos="6480"/>
          <w:tab w:val="left" w:pos="7740"/>
        </w:tabs>
        <w:ind w:left="1440"/>
      </w:pPr>
    </w:p>
    <w:p w:rsidR="00B41EE5" w:rsidRPr="00D66627" w:rsidRDefault="00314A65" w:rsidP="00D71AA5">
      <w:pPr>
        <w:numPr>
          <w:ilvl w:val="0"/>
          <w:numId w:val="28"/>
        </w:numPr>
        <w:contextualSpacing/>
      </w:pPr>
      <w:r>
        <w:rPr>
          <w:rFonts w:eastAsia="Calibri"/>
        </w:rPr>
        <w:t xml:space="preserve">Recommend approval for Paulsboro High School Teachers Clara Davis, Mark Vogeding, Vince Giovannitti, Patti </w:t>
      </w:r>
      <w:proofErr w:type="spellStart"/>
      <w:r>
        <w:rPr>
          <w:rFonts w:eastAsia="Calibri"/>
        </w:rPr>
        <w:t>DellaVecchia</w:t>
      </w:r>
      <w:proofErr w:type="spellEnd"/>
      <w:r>
        <w:rPr>
          <w:rFonts w:eastAsia="Calibri"/>
        </w:rPr>
        <w:t xml:space="preserve"> and Tony Chila to serve as Breakfast Monitors during the 201</w:t>
      </w:r>
      <w:r w:rsidR="00D66627">
        <w:rPr>
          <w:rFonts w:eastAsia="Calibri"/>
        </w:rPr>
        <w:t>6</w:t>
      </w:r>
      <w:r>
        <w:rPr>
          <w:rFonts w:eastAsia="Calibri"/>
        </w:rPr>
        <w:t>-201</w:t>
      </w:r>
      <w:r w:rsidR="00D66627">
        <w:rPr>
          <w:rFonts w:eastAsia="Calibri"/>
        </w:rPr>
        <w:t>7</w:t>
      </w:r>
      <w:r>
        <w:rPr>
          <w:rFonts w:eastAsia="Calibri"/>
        </w:rPr>
        <w:t xml:space="preserve"> school year at a rate of $20 per day for 181 days per year.  </w:t>
      </w:r>
    </w:p>
    <w:p w:rsidR="00D66627" w:rsidRPr="00D66627" w:rsidRDefault="00D66627" w:rsidP="00D66627">
      <w:pPr>
        <w:ind w:left="720"/>
        <w:contextualSpacing/>
      </w:pPr>
    </w:p>
    <w:p w:rsidR="00314A65" w:rsidRDefault="00314A65" w:rsidP="00D71AA5">
      <w:pPr>
        <w:pStyle w:val="ListParagraph"/>
        <w:numPr>
          <w:ilvl w:val="0"/>
          <w:numId w:val="28"/>
        </w:numPr>
        <w:rPr>
          <w:rFonts w:ascii="Times New Roman" w:hAnsi="Times New Roman"/>
        </w:rPr>
      </w:pPr>
      <w:r>
        <w:rPr>
          <w:rFonts w:ascii="Times New Roman" w:hAnsi="Times New Roman"/>
        </w:rPr>
        <w:t xml:space="preserve">Recommend approval for Elementary School Teacher </w:t>
      </w:r>
      <w:proofErr w:type="spellStart"/>
      <w:r w:rsidR="00B41EE5">
        <w:rPr>
          <w:rFonts w:ascii="Times New Roman" w:hAnsi="Times New Roman"/>
        </w:rPr>
        <w:t>Triana</w:t>
      </w:r>
      <w:proofErr w:type="spellEnd"/>
      <w:r w:rsidR="00B41EE5">
        <w:rPr>
          <w:rFonts w:ascii="Times New Roman" w:hAnsi="Times New Roman"/>
        </w:rPr>
        <w:t xml:space="preserve"> Hernandez</w:t>
      </w:r>
      <w:r>
        <w:rPr>
          <w:rFonts w:ascii="Times New Roman" w:hAnsi="Times New Roman"/>
        </w:rPr>
        <w:t xml:space="preserve"> and Paulsboro High School Teacher Clara Davis to provide English Language Learner (ELL) services for the 201</w:t>
      </w:r>
      <w:r w:rsidR="00B41EE5">
        <w:rPr>
          <w:rFonts w:ascii="Times New Roman" w:hAnsi="Times New Roman"/>
        </w:rPr>
        <w:t>6</w:t>
      </w:r>
      <w:r>
        <w:rPr>
          <w:rFonts w:ascii="Times New Roman" w:hAnsi="Times New Roman"/>
        </w:rPr>
        <w:t>-201</w:t>
      </w:r>
      <w:r w:rsidR="00B41EE5">
        <w:rPr>
          <w:rFonts w:ascii="Times New Roman" w:hAnsi="Times New Roman"/>
        </w:rPr>
        <w:t>7</w:t>
      </w:r>
      <w:r>
        <w:rPr>
          <w:rFonts w:ascii="Times New Roman" w:hAnsi="Times New Roman"/>
        </w:rPr>
        <w:t xml:space="preserve"> school year.  Teachers will earn $32</w:t>
      </w:r>
      <w:r w:rsidR="002479BC">
        <w:rPr>
          <w:rFonts w:ascii="Times New Roman" w:hAnsi="Times New Roman"/>
        </w:rPr>
        <w:t>.00</w:t>
      </w:r>
      <w:r>
        <w:rPr>
          <w:rFonts w:ascii="Times New Roman" w:hAnsi="Times New Roman"/>
        </w:rPr>
        <w:t xml:space="preserve"> per hour.  Each student is entitled to 2 hours of service per week.  In most cases, instruction is provided in small groups. </w:t>
      </w:r>
    </w:p>
    <w:p w:rsidR="00314A65" w:rsidRDefault="00314A65" w:rsidP="00314A65">
      <w:pPr>
        <w:tabs>
          <w:tab w:val="left" w:pos="720"/>
          <w:tab w:val="left" w:pos="1080"/>
        </w:tabs>
        <w:ind w:left="720"/>
        <w:rPr>
          <w:rFonts w:eastAsia="Times New Roman"/>
        </w:rPr>
      </w:pPr>
      <w:r>
        <w:rPr>
          <w:rFonts w:eastAsia="Times New Roman"/>
          <w:u w:val="single"/>
        </w:rPr>
        <w:t>Informational</w:t>
      </w:r>
      <w:r>
        <w:rPr>
          <w:rFonts w:eastAsia="Times New Roman"/>
        </w:rPr>
        <w:t>: M</w:t>
      </w:r>
      <w:r w:rsidR="00F566F3">
        <w:rPr>
          <w:rFonts w:eastAsia="Times New Roman"/>
        </w:rPr>
        <w:t>s</w:t>
      </w:r>
      <w:r>
        <w:rPr>
          <w:rFonts w:eastAsia="Times New Roman"/>
        </w:rPr>
        <w:t xml:space="preserve">. </w:t>
      </w:r>
      <w:r w:rsidR="00F566F3">
        <w:rPr>
          <w:rFonts w:eastAsia="Times New Roman"/>
        </w:rPr>
        <w:t>Hernandez</w:t>
      </w:r>
      <w:r>
        <w:rPr>
          <w:rFonts w:eastAsia="Times New Roman"/>
        </w:rPr>
        <w:t xml:space="preserve"> and Ms. Davis provide the mandated English Language Learner (ELL) tutoring for students with Limited English Proficiency.</w:t>
      </w:r>
    </w:p>
    <w:p w:rsidR="001C730A" w:rsidRDefault="001C730A" w:rsidP="00314A65">
      <w:pPr>
        <w:tabs>
          <w:tab w:val="left" w:pos="720"/>
          <w:tab w:val="left" w:pos="1080"/>
        </w:tabs>
        <w:ind w:left="720"/>
        <w:rPr>
          <w:rFonts w:asciiTheme="minorHAnsi" w:eastAsia="Times New Roman" w:hAnsiTheme="minorHAnsi"/>
        </w:rPr>
      </w:pPr>
    </w:p>
    <w:p w:rsidR="00314A65" w:rsidRPr="004D757D" w:rsidRDefault="00314A65" w:rsidP="00D71AA5">
      <w:pPr>
        <w:pStyle w:val="ListParagraph"/>
        <w:numPr>
          <w:ilvl w:val="0"/>
          <w:numId w:val="28"/>
        </w:numPr>
        <w:spacing w:after="0"/>
        <w:rPr>
          <w:rFonts w:ascii="Times New Roman" w:hAnsi="Times New Roman"/>
        </w:rPr>
      </w:pPr>
      <w:r w:rsidRPr="004D757D">
        <w:rPr>
          <w:rFonts w:ascii="Times New Roman" w:hAnsi="Times New Roman"/>
        </w:rPr>
        <w:t>Recommend approval for the following custodians to hang their boiler licenses for the 201</w:t>
      </w:r>
      <w:r>
        <w:rPr>
          <w:rFonts w:ascii="Times New Roman" w:hAnsi="Times New Roman"/>
        </w:rPr>
        <w:t>6</w:t>
      </w:r>
      <w:r w:rsidRPr="004D757D">
        <w:rPr>
          <w:rFonts w:ascii="Times New Roman" w:hAnsi="Times New Roman"/>
        </w:rPr>
        <w:t>-201</w:t>
      </w:r>
      <w:r>
        <w:rPr>
          <w:rFonts w:ascii="Times New Roman" w:hAnsi="Times New Roman"/>
        </w:rPr>
        <w:t>7</w:t>
      </w:r>
      <w:r w:rsidRPr="004D757D">
        <w:rPr>
          <w:rFonts w:ascii="Times New Roman" w:hAnsi="Times New Roman"/>
        </w:rPr>
        <w:t xml:space="preserve"> school year with a stipend of $694 as per agreement with the Pauls</w:t>
      </w:r>
      <w:r>
        <w:rPr>
          <w:rFonts w:ascii="Times New Roman" w:hAnsi="Times New Roman"/>
        </w:rPr>
        <w:t>boro Education Association.</w:t>
      </w:r>
    </w:p>
    <w:p w:rsidR="00314A65" w:rsidRPr="004D757D" w:rsidRDefault="00314A65" w:rsidP="00314A65">
      <w:pPr>
        <w:pStyle w:val="ListParagraph"/>
        <w:spacing w:after="0"/>
        <w:rPr>
          <w:rFonts w:ascii="Times New Roman" w:hAnsi="Times New Roman"/>
        </w:rPr>
      </w:pPr>
    </w:p>
    <w:p w:rsidR="00314A65" w:rsidRPr="004D757D" w:rsidRDefault="00314A65" w:rsidP="00314A65">
      <w:pPr>
        <w:pStyle w:val="ListParagraph"/>
        <w:tabs>
          <w:tab w:val="decimal" w:pos="360"/>
          <w:tab w:val="left" w:pos="720"/>
          <w:tab w:val="left" w:pos="1080"/>
          <w:tab w:val="left" w:pos="1440"/>
          <w:tab w:val="left" w:pos="1800"/>
          <w:tab w:val="left" w:pos="2160"/>
        </w:tabs>
        <w:ind w:left="360"/>
        <w:rPr>
          <w:rFonts w:ascii="Times New Roman" w:hAnsi="Times New Roman"/>
          <w:bCs/>
          <w:iCs/>
        </w:rPr>
      </w:pPr>
      <w:r w:rsidRPr="004D757D">
        <w:rPr>
          <w:rFonts w:ascii="Times New Roman" w:hAnsi="Times New Roman"/>
          <w:bCs/>
        </w:rPr>
        <w:tab/>
      </w:r>
      <w:r w:rsidRPr="004D757D">
        <w:rPr>
          <w:rFonts w:ascii="Times New Roman" w:hAnsi="Times New Roman"/>
          <w:bCs/>
        </w:rPr>
        <w:tab/>
      </w:r>
      <w:r w:rsidRPr="004D757D">
        <w:rPr>
          <w:rFonts w:ascii="Times New Roman" w:hAnsi="Times New Roman"/>
          <w:bCs/>
        </w:rPr>
        <w:tab/>
      </w:r>
      <w:r w:rsidRPr="004D757D">
        <w:rPr>
          <w:rFonts w:ascii="Times New Roman" w:hAnsi="Times New Roman"/>
          <w:bCs/>
        </w:rPr>
        <w:tab/>
        <w:t>Jack Henderson</w:t>
      </w:r>
      <w:r w:rsidRPr="004D757D">
        <w:rPr>
          <w:rFonts w:ascii="Times New Roman" w:hAnsi="Times New Roman"/>
          <w:bCs/>
          <w:iCs/>
        </w:rPr>
        <w:tab/>
      </w:r>
      <w:r w:rsidRPr="004D757D">
        <w:rPr>
          <w:rFonts w:ascii="Times New Roman" w:hAnsi="Times New Roman"/>
          <w:bCs/>
          <w:iCs/>
        </w:rPr>
        <w:tab/>
      </w:r>
      <w:r>
        <w:rPr>
          <w:rFonts w:ascii="Times New Roman" w:hAnsi="Times New Roman"/>
          <w:bCs/>
          <w:iCs/>
        </w:rPr>
        <w:tab/>
      </w:r>
      <w:r w:rsidRPr="004D757D">
        <w:rPr>
          <w:rFonts w:ascii="Times New Roman" w:hAnsi="Times New Roman"/>
          <w:bCs/>
          <w:iCs/>
        </w:rPr>
        <w:t xml:space="preserve">Patrick Relation </w:t>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Pr>
          <w:rFonts w:ascii="Times New Roman" w:hAnsi="Times New Roman"/>
          <w:bCs/>
          <w:iCs/>
        </w:rPr>
        <w:t>Paul Johnston</w:t>
      </w:r>
      <w:r w:rsidRPr="004D757D">
        <w:rPr>
          <w:rFonts w:ascii="Times New Roman" w:hAnsi="Times New Roman"/>
          <w:bCs/>
          <w:iCs/>
        </w:rPr>
        <w:tab/>
      </w:r>
      <w:r w:rsidRPr="004D757D">
        <w:rPr>
          <w:rFonts w:ascii="Times New Roman" w:hAnsi="Times New Roman"/>
          <w:bCs/>
          <w:iCs/>
        </w:rPr>
        <w:tab/>
      </w:r>
      <w:r>
        <w:rPr>
          <w:rFonts w:ascii="Times New Roman" w:hAnsi="Times New Roman"/>
          <w:bCs/>
          <w:iCs/>
        </w:rPr>
        <w:t xml:space="preserve"> </w:t>
      </w:r>
      <w:r w:rsidR="00B41EE5">
        <w:rPr>
          <w:rFonts w:ascii="Times New Roman" w:hAnsi="Times New Roman"/>
          <w:bCs/>
          <w:iCs/>
        </w:rPr>
        <w:tab/>
        <w:t>Earl McEwen</w:t>
      </w:r>
    </w:p>
    <w:p w:rsidR="00314A65" w:rsidRDefault="00314A65" w:rsidP="00314A65">
      <w:pPr>
        <w:pStyle w:val="ListParagraph"/>
        <w:tabs>
          <w:tab w:val="decimal" w:pos="360"/>
          <w:tab w:val="left" w:pos="720"/>
          <w:tab w:val="left" w:pos="1080"/>
          <w:tab w:val="left" w:pos="1440"/>
          <w:tab w:val="left" w:pos="1800"/>
          <w:tab w:val="left" w:pos="2160"/>
        </w:tabs>
        <w:ind w:left="360"/>
        <w:rPr>
          <w:rFonts w:ascii="Times New Roman" w:hAnsi="Times New Roman"/>
          <w:bCs/>
          <w:iCs/>
        </w:rPr>
      </w:pP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t xml:space="preserve">John </w:t>
      </w:r>
      <w:proofErr w:type="spellStart"/>
      <w:r w:rsidRPr="004D757D">
        <w:rPr>
          <w:rFonts w:ascii="Times New Roman" w:hAnsi="Times New Roman"/>
          <w:bCs/>
          <w:iCs/>
        </w:rPr>
        <w:t>Ponter</w:t>
      </w:r>
      <w:proofErr w:type="spellEnd"/>
      <w:r w:rsidRPr="004D757D">
        <w:rPr>
          <w:rFonts w:ascii="Times New Roman" w:hAnsi="Times New Roman"/>
          <w:bCs/>
          <w:iCs/>
        </w:rPr>
        <w:tab/>
      </w:r>
      <w:r w:rsidRPr="004D757D">
        <w:rPr>
          <w:rFonts w:ascii="Times New Roman" w:hAnsi="Times New Roman"/>
          <w:bCs/>
          <w:iCs/>
        </w:rPr>
        <w:tab/>
      </w:r>
      <w:r w:rsidRPr="004D757D">
        <w:rPr>
          <w:rFonts w:ascii="Times New Roman" w:hAnsi="Times New Roman"/>
          <w:bCs/>
          <w:iCs/>
        </w:rPr>
        <w:tab/>
      </w:r>
      <w:r>
        <w:rPr>
          <w:rFonts w:ascii="Times New Roman" w:hAnsi="Times New Roman"/>
          <w:bCs/>
          <w:iCs/>
        </w:rPr>
        <w:tab/>
      </w:r>
      <w:r w:rsidRPr="004D757D">
        <w:rPr>
          <w:rFonts w:ascii="Times New Roman" w:hAnsi="Times New Roman"/>
          <w:bCs/>
          <w:iCs/>
        </w:rPr>
        <w:t xml:space="preserve">Cindy Anderson </w:t>
      </w:r>
      <w:r>
        <w:rPr>
          <w:rFonts w:ascii="Times New Roman" w:hAnsi="Times New Roman"/>
          <w:bCs/>
          <w:iCs/>
        </w:rPr>
        <w:tab/>
        <w:t xml:space="preserve"> </w:t>
      </w:r>
    </w:p>
    <w:p w:rsidR="00314A65" w:rsidRPr="004D757D" w:rsidRDefault="00314A65" w:rsidP="00314A65">
      <w:pPr>
        <w:pStyle w:val="ListParagraph"/>
        <w:tabs>
          <w:tab w:val="decimal" w:pos="360"/>
          <w:tab w:val="left" w:pos="720"/>
          <w:tab w:val="left" w:pos="1080"/>
          <w:tab w:val="left" w:pos="1440"/>
          <w:tab w:val="left" w:pos="1800"/>
          <w:tab w:val="left" w:pos="2160"/>
        </w:tabs>
        <w:ind w:left="360"/>
        <w:rPr>
          <w:rFonts w:ascii="Times New Roman" w:hAnsi="Times New Roman"/>
          <w:bCs/>
          <w:iCs/>
        </w:rPr>
      </w:pPr>
      <w:r>
        <w:rPr>
          <w:rFonts w:ascii="Times New Roman" w:hAnsi="Times New Roman"/>
          <w:bCs/>
          <w:iCs/>
        </w:rPr>
        <w:tab/>
      </w:r>
      <w:r>
        <w:rPr>
          <w:rFonts w:ascii="Times New Roman" w:hAnsi="Times New Roman"/>
          <w:bCs/>
          <w:iCs/>
        </w:rPr>
        <w:tab/>
      </w:r>
      <w:r>
        <w:rPr>
          <w:rFonts w:ascii="Times New Roman" w:hAnsi="Times New Roman"/>
          <w:bCs/>
          <w:iCs/>
        </w:rPr>
        <w:tab/>
      </w:r>
      <w:r>
        <w:rPr>
          <w:rFonts w:ascii="Times New Roman" w:hAnsi="Times New Roman"/>
          <w:bCs/>
          <w:iCs/>
        </w:rPr>
        <w:tab/>
        <w:t>Daniel Moore</w:t>
      </w:r>
      <w:r>
        <w:rPr>
          <w:rFonts w:ascii="Times New Roman" w:hAnsi="Times New Roman"/>
          <w:bCs/>
          <w:iCs/>
        </w:rPr>
        <w:tab/>
      </w:r>
      <w:r>
        <w:rPr>
          <w:rFonts w:ascii="Times New Roman" w:hAnsi="Times New Roman"/>
          <w:bCs/>
          <w:iCs/>
        </w:rPr>
        <w:tab/>
      </w:r>
      <w:r>
        <w:rPr>
          <w:rFonts w:ascii="Times New Roman" w:hAnsi="Times New Roman"/>
          <w:bCs/>
          <w:iCs/>
        </w:rPr>
        <w:tab/>
      </w:r>
      <w:proofErr w:type="spellStart"/>
      <w:r>
        <w:rPr>
          <w:rFonts w:ascii="Times New Roman" w:hAnsi="Times New Roman"/>
          <w:bCs/>
          <w:iCs/>
        </w:rPr>
        <w:t>Dietra</w:t>
      </w:r>
      <w:proofErr w:type="spellEnd"/>
      <w:r>
        <w:rPr>
          <w:rFonts w:ascii="Times New Roman" w:hAnsi="Times New Roman"/>
          <w:bCs/>
          <w:iCs/>
        </w:rPr>
        <w:t xml:space="preserve"> Roane</w:t>
      </w:r>
    </w:p>
    <w:p w:rsidR="00754B2B" w:rsidRDefault="00754B2B" w:rsidP="00A20BC9">
      <w:pPr>
        <w:pStyle w:val="ListParagraph"/>
        <w:ind w:left="360"/>
        <w:rPr>
          <w:rFonts w:ascii="Times New Roman" w:hAnsi="Times New Roman"/>
          <w:bCs/>
          <w:iCs/>
        </w:rPr>
      </w:pPr>
    </w:p>
    <w:p w:rsidR="00314A65" w:rsidRPr="004D757D" w:rsidRDefault="00314A65" w:rsidP="00D71AA5">
      <w:pPr>
        <w:pStyle w:val="ListParagraph"/>
        <w:numPr>
          <w:ilvl w:val="0"/>
          <w:numId w:val="28"/>
        </w:numPr>
        <w:tabs>
          <w:tab w:val="left" w:pos="720"/>
          <w:tab w:val="left" w:pos="1080"/>
        </w:tabs>
        <w:spacing w:after="0"/>
        <w:rPr>
          <w:rFonts w:ascii="Times New Roman" w:hAnsi="Times New Roman"/>
          <w:sz w:val="20"/>
          <w:szCs w:val="20"/>
        </w:rPr>
      </w:pPr>
      <w:r w:rsidRPr="004D757D">
        <w:rPr>
          <w:rFonts w:ascii="Times New Roman" w:hAnsi="Times New Roman"/>
        </w:rPr>
        <w:t>Recommend appointment of the following substitutes to be used on an as needed basis for the</w:t>
      </w:r>
    </w:p>
    <w:p w:rsidR="00314A65" w:rsidRPr="004D757D" w:rsidRDefault="00314A65" w:rsidP="00314A65">
      <w:pPr>
        <w:ind w:left="720" w:hanging="360"/>
      </w:pPr>
      <w:r w:rsidRPr="004D757D">
        <w:tab/>
        <w:t>201</w:t>
      </w:r>
      <w:r>
        <w:t>6</w:t>
      </w:r>
      <w:r w:rsidRPr="004D757D">
        <w:t>-201</w:t>
      </w:r>
      <w:r>
        <w:t>7</w:t>
      </w:r>
      <w:r w:rsidRPr="004D757D">
        <w:t xml:space="preserve"> school year:</w:t>
      </w:r>
    </w:p>
    <w:p w:rsidR="00314A65" w:rsidRPr="004D757D" w:rsidRDefault="00314A65" w:rsidP="00314A65">
      <w:pPr>
        <w:ind w:left="720" w:hanging="360"/>
      </w:pPr>
    </w:p>
    <w:p w:rsidR="00314A65" w:rsidRPr="004D757D" w:rsidRDefault="00314A65" w:rsidP="00314A65">
      <w:pPr>
        <w:tabs>
          <w:tab w:val="left" w:pos="1080"/>
        </w:tabs>
        <w:rPr>
          <w:b/>
        </w:rPr>
      </w:pPr>
      <w:r w:rsidRPr="004D757D">
        <w:rPr>
          <w:sz w:val="18"/>
        </w:rPr>
        <w:tab/>
      </w:r>
      <w:r w:rsidRPr="004D757D">
        <w:rPr>
          <w:b/>
        </w:rPr>
        <w:t>Teacher - $80</w:t>
      </w:r>
      <w:r w:rsidR="002479BC">
        <w:rPr>
          <w:b/>
        </w:rPr>
        <w:t>.00</w:t>
      </w:r>
      <w:r w:rsidRPr="004D757D">
        <w:rPr>
          <w:b/>
        </w:rPr>
        <w:t xml:space="preserve"> per day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798"/>
        <w:gridCol w:w="2804"/>
      </w:tblGrid>
      <w:tr w:rsidR="00A20BC9" w:rsidRPr="00A03741" w:rsidTr="00314A65">
        <w:tc>
          <w:tcPr>
            <w:tcW w:w="2810"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Joseph Benne</w:t>
            </w:r>
          </w:p>
        </w:tc>
        <w:tc>
          <w:tcPr>
            <w:tcW w:w="2798"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Paula Estrada</w:t>
            </w:r>
          </w:p>
        </w:tc>
        <w:tc>
          <w:tcPr>
            <w:tcW w:w="2804"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Marietta Relation</w:t>
            </w:r>
          </w:p>
        </w:tc>
      </w:tr>
      <w:tr w:rsidR="00A20BC9" w:rsidRPr="00A03741" w:rsidTr="00A20BC9">
        <w:tc>
          <w:tcPr>
            <w:tcW w:w="2810" w:type="dxa"/>
            <w:tcBorders>
              <w:top w:val="single" w:sz="4" w:space="0" w:color="auto"/>
              <w:left w:val="single" w:sz="4" w:space="0" w:color="auto"/>
              <w:bottom w:val="single" w:sz="4" w:space="0" w:color="auto"/>
              <w:right w:val="single" w:sz="4" w:space="0" w:color="auto"/>
            </w:tcBorders>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Leone Brennan</w:t>
            </w:r>
          </w:p>
        </w:tc>
        <w:tc>
          <w:tcPr>
            <w:tcW w:w="2798"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David Glocker</w:t>
            </w:r>
          </w:p>
        </w:tc>
        <w:tc>
          <w:tcPr>
            <w:tcW w:w="2804" w:type="dxa"/>
            <w:tcBorders>
              <w:top w:val="single" w:sz="4" w:space="0" w:color="auto"/>
              <w:left w:val="single" w:sz="4" w:space="0" w:color="auto"/>
              <w:bottom w:val="single" w:sz="4" w:space="0" w:color="auto"/>
              <w:right w:val="single" w:sz="4" w:space="0" w:color="auto"/>
            </w:tcBorders>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Sherry Reynolds</w:t>
            </w:r>
          </w:p>
        </w:tc>
      </w:tr>
      <w:tr w:rsidR="00A20BC9" w:rsidRPr="00A03741" w:rsidTr="00A20BC9">
        <w:tc>
          <w:tcPr>
            <w:tcW w:w="2810" w:type="dxa"/>
            <w:tcBorders>
              <w:top w:val="single" w:sz="4" w:space="0" w:color="auto"/>
              <w:left w:val="single" w:sz="4" w:space="0" w:color="auto"/>
              <w:bottom w:val="single" w:sz="4" w:space="0" w:color="auto"/>
              <w:right w:val="single" w:sz="4" w:space="0" w:color="auto"/>
            </w:tcBorders>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Barbara Clancy</w:t>
            </w:r>
          </w:p>
        </w:tc>
        <w:tc>
          <w:tcPr>
            <w:tcW w:w="2798"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Marie Lexa</w:t>
            </w:r>
          </w:p>
        </w:tc>
        <w:tc>
          <w:tcPr>
            <w:tcW w:w="2804" w:type="dxa"/>
            <w:tcBorders>
              <w:top w:val="single" w:sz="4" w:space="0" w:color="auto"/>
              <w:left w:val="single" w:sz="4" w:space="0" w:color="auto"/>
              <w:bottom w:val="single" w:sz="4" w:space="0" w:color="auto"/>
              <w:right w:val="single" w:sz="4" w:space="0" w:color="auto"/>
            </w:tcBorders>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Erica Scott</w:t>
            </w:r>
          </w:p>
        </w:tc>
      </w:tr>
      <w:tr w:rsidR="00A20BC9" w:rsidRPr="00A03741" w:rsidTr="00A20BC9">
        <w:tc>
          <w:tcPr>
            <w:tcW w:w="2810" w:type="dxa"/>
            <w:tcBorders>
              <w:top w:val="single" w:sz="4" w:space="0" w:color="auto"/>
              <w:left w:val="single" w:sz="4" w:space="0" w:color="auto"/>
              <w:bottom w:val="single" w:sz="4" w:space="0" w:color="auto"/>
              <w:right w:val="single" w:sz="4" w:space="0" w:color="auto"/>
            </w:tcBorders>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 xml:space="preserve">Teresa </w:t>
            </w:r>
            <w:proofErr w:type="spellStart"/>
            <w:r w:rsidRPr="00A03741">
              <w:rPr>
                <w:sz w:val="20"/>
                <w:szCs w:val="20"/>
              </w:rPr>
              <w:t>Colanero</w:t>
            </w:r>
            <w:proofErr w:type="spellEnd"/>
          </w:p>
        </w:tc>
        <w:tc>
          <w:tcPr>
            <w:tcW w:w="2798"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 xml:space="preserve">Gloria </w:t>
            </w:r>
            <w:proofErr w:type="spellStart"/>
            <w:r w:rsidRPr="00A03741">
              <w:rPr>
                <w:sz w:val="20"/>
                <w:szCs w:val="20"/>
              </w:rPr>
              <w:t>Melchiore</w:t>
            </w:r>
            <w:proofErr w:type="spellEnd"/>
          </w:p>
        </w:tc>
        <w:tc>
          <w:tcPr>
            <w:tcW w:w="2804"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ind w:right="630"/>
              <w:rPr>
                <w:sz w:val="20"/>
                <w:szCs w:val="20"/>
              </w:rPr>
            </w:pPr>
            <w:r w:rsidRPr="00A03741">
              <w:rPr>
                <w:sz w:val="20"/>
                <w:szCs w:val="20"/>
              </w:rPr>
              <w:t xml:space="preserve">Cheryl </w:t>
            </w:r>
            <w:proofErr w:type="spellStart"/>
            <w:r w:rsidRPr="00A03741">
              <w:rPr>
                <w:sz w:val="20"/>
                <w:szCs w:val="20"/>
              </w:rPr>
              <w:t>Sierocinski</w:t>
            </w:r>
            <w:proofErr w:type="spellEnd"/>
          </w:p>
        </w:tc>
      </w:tr>
      <w:tr w:rsidR="00A20BC9" w:rsidRPr="00A03741" w:rsidTr="00A20BC9">
        <w:tc>
          <w:tcPr>
            <w:tcW w:w="2810" w:type="dxa"/>
            <w:tcBorders>
              <w:top w:val="single" w:sz="4" w:space="0" w:color="auto"/>
              <w:left w:val="single" w:sz="4" w:space="0" w:color="auto"/>
              <w:bottom w:val="single" w:sz="4" w:space="0" w:color="auto"/>
              <w:right w:val="single" w:sz="4" w:space="0" w:color="auto"/>
            </w:tcBorders>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Sean Collins</w:t>
            </w:r>
          </w:p>
        </w:tc>
        <w:tc>
          <w:tcPr>
            <w:tcW w:w="2798"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Barbara Murphy</w:t>
            </w:r>
          </w:p>
        </w:tc>
        <w:tc>
          <w:tcPr>
            <w:tcW w:w="2804"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ind w:right="630"/>
              <w:rPr>
                <w:sz w:val="20"/>
                <w:szCs w:val="20"/>
              </w:rPr>
            </w:pPr>
            <w:r w:rsidRPr="00A03741">
              <w:rPr>
                <w:sz w:val="20"/>
                <w:szCs w:val="20"/>
              </w:rPr>
              <w:t>Keri Lyn Croce</w:t>
            </w:r>
          </w:p>
        </w:tc>
      </w:tr>
      <w:tr w:rsidR="00A20BC9" w:rsidRPr="00A03741" w:rsidTr="00A20BC9">
        <w:tc>
          <w:tcPr>
            <w:tcW w:w="2810" w:type="dxa"/>
            <w:tcBorders>
              <w:top w:val="single" w:sz="4" w:space="0" w:color="auto"/>
              <w:left w:val="single" w:sz="4" w:space="0" w:color="auto"/>
              <w:bottom w:val="single" w:sz="4" w:space="0" w:color="auto"/>
              <w:right w:val="single" w:sz="4" w:space="0" w:color="auto"/>
            </w:tcBorders>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Mary Ann Costa</w:t>
            </w:r>
          </w:p>
        </w:tc>
        <w:tc>
          <w:tcPr>
            <w:tcW w:w="2798"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tabs>
                <w:tab w:val="decimal" w:pos="360"/>
                <w:tab w:val="left" w:pos="720"/>
                <w:tab w:val="left" w:pos="1080"/>
                <w:tab w:val="left" w:pos="1440"/>
                <w:tab w:val="left" w:pos="1800"/>
              </w:tabs>
              <w:ind w:right="630"/>
              <w:rPr>
                <w:sz w:val="20"/>
                <w:szCs w:val="20"/>
              </w:rPr>
            </w:pPr>
            <w:r w:rsidRPr="00A03741">
              <w:rPr>
                <w:sz w:val="20"/>
                <w:szCs w:val="20"/>
              </w:rPr>
              <w:t>Heather Parks</w:t>
            </w:r>
          </w:p>
        </w:tc>
        <w:tc>
          <w:tcPr>
            <w:tcW w:w="2804" w:type="dxa"/>
            <w:tcBorders>
              <w:top w:val="single" w:sz="4" w:space="0" w:color="auto"/>
              <w:left w:val="single" w:sz="4" w:space="0" w:color="auto"/>
              <w:bottom w:val="single" w:sz="4" w:space="0" w:color="auto"/>
              <w:right w:val="single" w:sz="4" w:space="0" w:color="auto"/>
            </w:tcBorders>
            <w:hideMark/>
          </w:tcPr>
          <w:p w:rsidR="00A20BC9" w:rsidRPr="00A03741" w:rsidRDefault="00A20BC9" w:rsidP="00A20BC9">
            <w:pPr>
              <w:ind w:right="630"/>
              <w:rPr>
                <w:sz w:val="20"/>
                <w:szCs w:val="20"/>
              </w:rPr>
            </w:pPr>
            <w:r w:rsidRPr="00A03741">
              <w:rPr>
                <w:sz w:val="20"/>
                <w:szCs w:val="20"/>
              </w:rPr>
              <w:t>Dave Platt</w:t>
            </w:r>
          </w:p>
        </w:tc>
      </w:tr>
    </w:tbl>
    <w:p w:rsidR="00206966" w:rsidRDefault="00206966" w:rsidP="002B5C49">
      <w:pPr>
        <w:tabs>
          <w:tab w:val="left" w:pos="990"/>
          <w:tab w:val="left" w:pos="1080"/>
        </w:tabs>
        <w:rPr>
          <w:sz w:val="18"/>
          <w:szCs w:val="20"/>
        </w:rPr>
      </w:pPr>
    </w:p>
    <w:p w:rsidR="00206966" w:rsidRDefault="00206966">
      <w:pPr>
        <w:spacing w:after="160" w:line="259" w:lineRule="auto"/>
        <w:rPr>
          <w:sz w:val="18"/>
          <w:szCs w:val="20"/>
        </w:rPr>
      </w:pPr>
      <w:r>
        <w:rPr>
          <w:sz w:val="18"/>
          <w:szCs w:val="20"/>
        </w:rPr>
        <w:br w:type="page"/>
      </w:r>
    </w:p>
    <w:p w:rsidR="00314A65" w:rsidRPr="002B5C49" w:rsidRDefault="00314A65" w:rsidP="002B5C49">
      <w:pPr>
        <w:tabs>
          <w:tab w:val="left" w:pos="990"/>
          <w:tab w:val="left" w:pos="1080"/>
        </w:tabs>
        <w:rPr>
          <w:sz w:val="18"/>
          <w:szCs w:val="20"/>
        </w:rPr>
      </w:pPr>
    </w:p>
    <w:p w:rsidR="00314A65" w:rsidRDefault="00314A65" w:rsidP="00314A65">
      <w:pPr>
        <w:tabs>
          <w:tab w:val="left" w:pos="990"/>
          <w:tab w:val="left" w:pos="1080"/>
        </w:tabs>
        <w:rPr>
          <w:b/>
        </w:rPr>
      </w:pPr>
      <w:r w:rsidRPr="004D757D">
        <w:rPr>
          <w:b/>
        </w:rPr>
        <w:tab/>
        <w:t xml:space="preserve"> Secretary - $8.38/hr.</w:t>
      </w:r>
      <w:r w:rsidRPr="004D757D">
        <w:rPr>
          <w:b/>
        </w:rPr>
        <w:tab/>
      </w:r>
      <w:r w:rsidRPr="004D757D">
        <w:rPr>
          <w:b/>
        </w:rPr>
        <w:tab/>
      </w:r>
      <w:r w:rsidRPr="004D757D">
        <w:rPr>
          <w:b/>
        </w:rP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803"/>
        <w:gridCol w:w="2808"/>
      </w:tblGrid>
      <w:tr w:rsidR="00314A65" w:rsidRPr="00A03741" w:rsidTr="00314A65">
        <w:tc>
          <w:tcPr>
            <w:tcW w:w="2801"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r w:rsidRPr="00A03741">
              <w:tab/>
              <w:t>Barbara Clancy</w:t>
            </w:r>
          </w:p>
        </w:tc>
        <w:tc>
          <w:tcPr>
            <w:tcW w:w="2803"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Stacey Sammons</w:t>
            </w:r>
          </w:p>
        </w:tc>
        <w:tc>
          <w:tcPr>
            <w:tcW w:w="2808"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p>
        </w:tc>
      </w:tr>
    </w:tbl>
    <w:p w:rsidR="00314A65" w:rsidRPr="00A03741" w:rsidRDefault="00314A65" w:rsidP="00A20BC9">
      <w:pPr>
        <w:rPr>
          <w:sz w:val="20"/>
          <w:szCs w:val="20"/>
        </w:rPr>
      </w:pPr>
    </w:p>
    <w:p w:rsidR="00314A65" w:rsidRPr="004D757D" w:rsidRDefault="00314A65" w:rsidP="00314A65">
      <w:pPr>
        <w:tabs>
          <w:tab w:val="decimal" w:pos="360"/>
          <w:tab w:val="left" w:pos="720"/>
          <w:tab w:val="left" w:pos="1080"/>
          <w:tab w:val="left" w:pos="1440"/>
          <w:tab w:val="left" w:pos="1800"/>
        </w:tabs>
      </w:pPr>
      <w:r w:rsidRPr="004D757D">
        <w:tab/>
      </w:r>
      <w:r w:rsidRPr="004D757D">
        <w:tab/>
      </w:r>
      <w:r w:rsidRPr="004D757D">
        <w:tab/>
      </w:r>
      <w:r w:rsidRPr="004D757D">
        <w:rPr>
          <w:b/>
        </w:rPr>
        <w:t xml:space="preserve">Aide - $8.38/hr. </w:t>
      </w:r>
      <w:r w:rsidRPr="004D757D">
        <w:rPr>
          <w:b/>
        </w:rPr>
        <w:tab/>
      </w:r>
      <w:r w:rsidRPr="004D757D">
        <w:tab/>
      </w:r>
      <w:r w:rsidRPr="004D757D">
        <w:tab/>
      </w:r>
      <w:r w:rsidRPr="004D757D">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802"/>
        <w:gridCol w:w="2807"/>
      </w:tblGrid>
      <w:tr w:rsidR="00314A65" w:rsidRPr="00A03741" w:rsidTr="00314A65">
        <w:tc>
          <w:tcPr>
            <w:tcW w:w="2803"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r w:rsidRPr="00A03741">
              <w:t>Bertha Avant</w:t>
            </w:r>
          </w:p>
        </w:tc>
        <w:tc>
          <w:tcPr>
            <w:tcW w:w="2802"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Kellie Mann</w:t>
            </w:r>
          </w:p>
        </w:tc>
        <w:tc>
          <w:tcPr>
            <w:tcW w:w="2807"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proofErr w:type="spellStart"/>
            <w:r w:rsidRPr="00A03741">
              <w:rPr>
                <w:sz w:val="20"/>
                <w:szCs w:val="20"/>
              </w:rPr>
              <w:t>Ronica</w:t>
            </w:r>
            <w:proofErr w:type="spellEnd"/>
            <w:r w:rsidRPr="00A03741">
              <w:rPr>
                <w:sz w:val="20"/>
                <w:szCs w:val="20"/>
              </w:rPr>
              <w:t xml:space="preserve"> Thornton</w:t>
            </w:r>
          </w:p>
        </w:tc>
      </w:tr>
      <w:tr w:rsidR="00314A65" w:rsidRPr="00A03741" w:rsidTr="00314A65">
        <w:tc>
          <w:tcPr>
            <w:tcW w:w="2803"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Katie Walsh</w:t>
            </w:r>
          </w:p>
        </w:tc>
        <w:tc>
          <w:tcPr>
            <w:tcW w:w="2802"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 xml:space="preserve">Traci </w:t>
            </w:r>
            <w:proofErr w:type="spellStart"/>
            <w:r w:rsidRPr="00A03741">
              <w:rPr>
                <w:sz w:val="20"/>
                <w:szCs w:val="20"/>
              </w:rPr>
              <w:t>Dyess</w:t>
            </w:r>
            <w:proofErr w:type="spellEnd"/>
          </w:p>
        </w:tc>
        <w:tc>
          <w:tcPr>
            <w:tcW w:w="2807"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Mary Bailey</w:t>
            </w:r>
          </w:p>
        </w:tc>
      </w:tr>
      <w:tr w:rsidR="00A20BC9" w:rsidRPr="00A03741" w:rsidTr="00314A65">
        <w:tc>
          <w:tcPr>
            <w:tcW w:w="2803" w:type="dxa"/>
            <w:tcBorders>
              <w:top w:val="single" w:sz="4" w:space="0" w:color="auto"/>
              <w:left w:val="single" w:sz="4" w:space="0" w:color="auto"/>
              <w:bottom w:val="single" w:sz="4" w:space="0" w:color="auto"/>
              <w:right w:val="single" w:sz="4" w:space="0" w:color="auto"/>
            </w:tcBorders>
          </w:tcPr>
          <w:p w:rsidR="00A20BC9" w:rsidRPr="00A03741" w:rsidRDefault="00A20BC9" w:rsidP="00314A65">
            <w:pPr>
              <w:tabs>
                <w:tab w:val="decimal" w:pos="360"/>
                <w:tab w:val="left" w:pos="720"/>
                <w:tab w:val="left" w:pos="1080"/>
                <w:tab w:val="left" w:pos="1440"/>
                <w:tab w:val="left" w:pos="1800"/>
              </w:tabs>
              <w:rPr>
                <w:sz w:val="20"/>
                <w:szCs w:val="20"/>
              </w:rPr>
            </w:pPr>
          </w:p>
        </w:tc>
        <w:tc>
          <w:tcPr>
            <w:tcW w:w="2802" w:type="dxa"/>
            <w:tcBorders>
              <w:top w:val="single" w:sz="4" w:space="0" w:color="auto"/>
              <w:left w:val="single" w:sz="4" w:space="0" w:color="auto"/>
              <w:bottom w:val="single" w:sz="4" w:space="0" w:color="auto"/>
              <w:right w:val="single" w:sz="4" w:space="0" w:color="auto"/>
            </w:tcBorders>
          </w:tcPr>
          <w:p w:rsidR="00A20BC9" w:rsidRPr="00A03741" w:rsidRDefault="00A20BC9" w:rsidP="00314A65">
            <w:pPr>
              <w:tabs>
                <w:tab w:val="decimal" w:pos="360"/>
                <w:tab w:val="left" w:pos="720"/>
                <w:tab w:val="left" w:pos="1080"/>
                <w:tab w:val="left" w:pos="1440"/>
                <w:tab w:val="left" w:pos="1800"/>
              </w:tabs>
              <w:rPr>
                <w:sz w:val="20"/>
                <w:szCs w:val="20"/>
              </w:rPr>
            </w:pPr>
          </w:p>
        </w:tc>
        <w:tc>
          <w:tcPr>
            <w:tcW w:w="2807" w:type="dxa"/>
            <w:tcBorders>
              <w:top w:val="single" w:sz="4" w:space="0" w:color="auto"/>
              <w:left w:val="single" w:sz="4" w:space="0" w:color="auto"/>
              <w:bottom w:val="single" w:sz="4" w:space="0" w:color="auto"/>
              <w:right w:val="single" w:sz="4" w:space="0" w:color="auto"/>
            </w:tcBorders>
          </w:tcPr>
          <w:p w:rsidR="00A20BC9" w:rsidRPr="00A03741" w:rsidRDefault="00A20BC9" w:rsidP="00314A65">
            <w:pPr>
              <w:tabs>
                <w:tab w:val="decimal" w:pos="360"/>
                <w:tab w:val="left" w:pos="720"/>
                <w:tab w:val="left" w:pos="1080"/>
                <w:tab w:val="left" w:pos="1440"/>
                <w:tab w:val="left" w:pos="1800"/>
              </w:tabs>
              <w:rPr>
                <w:sz w:val="20"/>
                <w:szCs w:val="20"/>
              </w:rPr>
            </w:pPr>
          </w:p>
        </w:tc>
      </w:tr>
      <w:tr w:rsidR="00314A65" w:rsidRPr="00A03741" w:rsidTr="00314A65">
        <w:tc>
          <w:tcPr>
            <w:tcW w:w="2803"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proofErr w:type="spellStart"/>
            <w:r w:rsidRPr="00A03741">
              <w:rPr>
                <w:sz w:val="20"/>
                <w:szCs w:val="20"/>
              </w:rPr>
              <w:t>Chandlier</w:t>
            </w:r>
            <w:proofErr w:type="spellEnd"/>
            <w:r w:rsidRPr="00A03741">
              <w:rPr>
                <w:sz w:val="20"/>
                <w:szCs w:val="20"/>
              </w:rPr>
              <w:t xml:space="preserve"> Bevans</w:t>
            </w:r>
          </w:p>
        </w:tc>
        <w:tc>
          <w:tcPr>
            <w:tcW w:w="2802"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Natasha Powell</w:t>
            </w:r>
          </w:p>
        </w:tc>
        <w:tc>
          <w:tcPr>
            <w:tcW w:w="2807"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 xml:space="preserve"> Lillian Wood</w:t>
            </w:r>
          </w:p>
        </w:tc>
      </w:tr>
      <w:tr w:rsidR="00314A65" w:rsidRPr="00A03741" w:rsidTr="00314A65">
        <w:tc>
          <w:tcPr>
            <w:tcW w:w="2803"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Grace Ridgeway</w:t>
            </w:r>
          </w:p>
        </w:tc>
        <w:tc>
          <w:tcPr>
            <w:tcW w:w="2802"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Nancy O’Brien</w:t>
            </w:r>
          </w:p>
        </w:tc>
        <w:tc>
          <w:tcPr>
            <w:tcW w:w="2807"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Theodore Garretson</w:t>
            </w:r>
          </w:p>
        </w:tc>
      </w:tr>
    </w:tbl>
    <w:p w:rsidR="00314A65" w:rsidRPr="00A03741" w:rsidRDefault="00314A65" w:rsidP="00314A65">
      <w:pPr>
        <w:tabs>
          <w:tab w:val="decimal" w:pos="360"/>
          <w:tab w:val="left" w:pos="720"/>
          <w:tab w:val="left" w:pos="1080"/>
          <w:tab w:val="left" w:pos="1440"/>
          <w:tab w:val="left" w:pos="1800"/>
        </w:tabs>
        <w:ind w:left="1080"/>
        <w:rPr>
          <w:b/>
          <w:sz w:val="20"/>
          <w:szCs w:val="20"/>
        </w:rPr>
      </w:pPr>
    </w:p>
    <w:p w:rsidR="00314A65" w:rsidRPr="004D757D" w:rsidRDefault="00314A65" w:rsidP="00314A65">
      <w:pPr>
        <w:tabs>
          <w:tab w:val="decimal" w:pos="360"/>
          <w:tab w:val="left" w:pos="720"/>
          <w:tab w:val="left" w:pos="1080"/>
          <w:tab w:val="left" w:pos="1440"/>
          <w:tab w:val="left" w:pos="1800"/>
        </w:tabs>
        <w:ind w:left="1080"/>
        <w:rPr>
          <w:b/>
        </w:rPr>
      </w:pPr>
      <w:r w:rsidRPr="004D757D">
        <w:rPr>
          <w:b/>
        </w:rPr>
        <w:t>Bus Driver - $12</w:t>
      </w:r>
      <w:r w:rsidR="002479BC">
        <w:rPr>
          <w:b/>
        </w:rPr>
        <w:t>.00</w:t>
      </w:r>
      <w:r w:rsidRPr="004D757D">
        <w:rPr>
          <w:b/>
        </w:rPr>
        <w:t>/hr.</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314A65" w:rsidRPr="00A03741" w:rsidTr="00314A65">
        <w:tc>
          <w:tcPr>
            <w:tcW w:w="2831"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r w:rsidRPr="00A03741">
              <w:t>Charlotte Williams</w:t>
            </w:r>
          </w:p>
        </w:tc>
        <w:tc>
          <w:tcPr>
            <w:tcW w:w="2800"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r w:rsidRPr="00A03741">
              <w:t xml:space="preserve"> </w:t>
            </w:r>
          </w:p>
        </w:tc>
        <w:tc>
          <w:tcPr>
            <w:tcW w:w="2775"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p>
        </w:tc>
      </w:tr>
    </w:tbl>
    <w:p w:rsidR="00314A65" w:rsidRPr="00A03741" w:rsidRDefault="00314A65" w:rsidP="00314A65">
      <w:pPr>
        <w:tabs>
          <w:tab w:val="decimal" w:pos="360"/>
          <w:tab w:val="left" w:pos="720"/>
          <w:tab w:val="left" w:pos="1080"/>
          <w:tab w:val="left" w:pos="1440"/>
        </w:tabs>
        <w:rPr>
          <w:sz w:val="20"/>
          <w:szCs w:val="20"/>
        </w:rPr>
      </w:pPr>
    </w:p>
    <w:p w:rsidR="00314A65" w:rsidRPr="004D757D" w:rsidRDefault="00314A65" w:rsidP="00314A65">
      <w:pPr>
        <w:tabs>
          <w:tab w:val="decimal" w:pos="360"/>
          <w:tab w:val="left" w:pos="720"/>
          <w:tab w:val="left" w:pos="1080"/>
          <w:tab w:val="left" w:pos="1440"/>
          <w:tab w:val="left" w:pos="1800"/>
        </w:tabs>
        <w:rPr>
          <w:b/>
          <w:bCs/>
          <w:i/>
          <w:iCs/>
          <w:u w:val="single"/>
        </w:rPr>
      </w:pPr>
      <w:r w:rsidRPr="004D757D">
        <w:rPr>
          <w:b/>
        </w:rPr>
        <w:tab/>
      </w:r>
      <w:r w:rsidRPr="004D757D">
        <w:rPr>
          <w:b/>
        </w:rPr>
        <w:tab/>
        <w:t xml:space="preserve">      Custodian/Grounds/Maintenance - $8.38 per hour</w:t>
      </w:r>
      <w:r w:rsidRPr="004D757D">
        <w:tab/>
      </w:r>
      <w:r w:rsidRPr="004D757D">
        <w:tab/>
      </w:r>
      <w:r w:rsidRPr="004D757D">
        <w:tab/>
      </w:r>
      <w:r w:rsidRPr="004D757D">
        <w:tab/>
      </w:r>
      <w:r w:rsidRPr="004D757D">
        <w:tab/>
      </w:r>
    </w:p>
    <w:tbl>
      <w:tblPr>
        <w:tblW w:w="837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792"/>
        <w:gridCol w:w="2792"/>
      </w:tblGrid>
      <w:tr w:rsidR="00314A65" w:rsidRPr="00A03741" w:rsidTr="00314A65">
        <w:tc>
          <w:tcPr>
            <w:tcW w:w="2792"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pStyle w:val="Footer"/>
              <w:tabs>
                <w:tab w:val="decimal" w:pos="360"/>
                <w:tab w:val="left" w:pos="720"/>
                <w:tab w:val="left" w:pos="1080"/>
                <w:tab w:val="left" w:pos="1440"/>
                <w:tab w:val="left" w:pos="1800"/>
              </w:tabs>
            </w:pPr>
            <w:r w:rsidRPr="00A03741">
              <w:t>Lois Kidd</w:t>
            </w:r>
          </w:p>
        </w:tc>
        <w:tc>
          <w:tcPr>
            <w:tcW w:w="2792"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highlight w:val="yellow"/>
              </w:rPr>
            </w:pPr>
            <w:r w:rsidRPr="00A03741">
              <w:rPr>
                <w:sz w:val="20"/>
                <w:szCs w:val="20"/>
              </w:rPr>
              <w:t>Curtis Elam</w:t>
            </w:r>
          </w:p>
        </w:tc>
        <w:tc>
          <w:tcPr>
            <w:tcW w:w="2792"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tabs>
                <w:tab w:val="decimal" w:pos="360"/>
                <w:tab w:val="left" w:pos="720"/>
                <w:tab w:val="left" w:pos="1080"/>
                <w:tab w:val="left" w:pos="1440"/>
                <w:tab w:val="left" w:pos="1800"/>
              </w:tabs>
              <w:rPr>
                <w:sz w:val="20"/>
                <w:szCs w:val="20"/>
              </w:rPr>
            </w:pPr>
            <w:proofErr w:type="spellStart"/>
            <w:r w:rsidRPr="00A03741">
              <w:rPr>
                <w:sz w:val="20"/>
                <w:szCs w:val="20"/>
              </w:rPr>
              <w:t>Ronica</w:t>
            </w:r>
            <w:proofErr w:type="spellEnd"/>
            <w:r w:rsidRPr="00A03741">
              <w:rPr>
                <w:sz w:val="20"/>
                <w:szCs w:val="20"/>
              </w:rPr>
              <w:t xml:space="preserve"> Thornton</w:t>
            </w:r>
          </w:p>
        </w:tc>
      </w:tr>
      <w:tr w:rsidR="00314A65" w:rsidRPr="00A03741" w:rsidTr="00314A65">
        <w:tc>
          <w:tcPr>
            <w:tcW w:w="2792"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Grace Ridgeway</w:t>
            </w:r>
          </w:p>
        </w:tc>
        <w:tc>
          <w:tcPr>
            <w:tcW w:w="2792"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p>
        </w:tc>
        <w:tc>
          <w:tcPr>
            <w:tcW w:w="2792" w:type="dxa"/>
            <w:tcBorders>
              <w:top w:val="single" w:sz="4" w:space="0" w:color="auto"/>
              <w:left w:val="single" w:sz="4" w:space="0" w:color="auto"/>
              <w:bottom w:val="single" w:sz="4" w:space="0" w:color="auto"/>
              <w:right w:val="single" w:sz="4" w:space="0" w:color="auto"/>
            </w:tcBorders>
          </w:tcPr>
          <w:p w:rsidR="00314A65" w:rsidRPr="00A03741" w:rsidRDefault="00314A65" w:rsidP="00314A65">
            <w:pPr>
              <w:tabs>
                <w:tab w:val="decimal" w:pos="360"/>
                <w:tab w:val="left" w:pos="720"/>
                <w:tab w:val="left" w:pos="1080"/>
                <w:tab w:val="left" w:pos="1440"/>
                <w:tab w:val="left" w:pos="1800"/>
              </w:tabs>
              <w:rPr>
                <w:sz w:val="20"/>
                <w:szCs w:val="20"/>
              </w:rPr>
            </w:pPr>
            <w:r w:rsidRPr="00A03741">
              <w:rPr>
                <w:sz w:val="20"/>
                <w:szCs w:val="20"/>
              </w:rPr>
              <w:t>Mark Gallagher</w:t>
            </w:r>
          </w:p>
        </w:tc>
      </w:tr>
    </w:tbl>
    <w:p w:rsidR="00314A65" w:rsidRPr="00A03741" w:rsidRDefault="00314A65" w:rsidP="00314A65">
      <w:pPr>
        <w:tabs>
          <w:tab w:val="decimal" w:pos="360"/>
          <w:tab w:val="left" w:pos="720"/>
          <w:tab w:val="left" w:pos="1080"/>
          <w:tab w:val="left" w:pos="1440"/>
        </w:tabs>
        <w:ind w:right="-360"/>
        <w:rPr>
          <w:rStyle w:val="Strong"/>
          <w:sz w:val="20"/>
          <w:szCs w:val="20"/>
        </w:rPr>
      </w:pPr>
      <w:r w:rsidRPr="00A03741">
        <w:rPr>
          <w:sz w:val="20"/>
          <w:szCs w:val="20"/>
        </w:rPr>
        <w:tab/>
      </w:r>
    </w:p>
    <w:p w:rsidR="00314A65" w:rsidRPr="004D757D" w:rsidRDefault="00314A65" w:rsidP="00314A65">
      <w:pPr>
        <w:tabs>
          <w:tab w:val="decimal" w:pos="360"/>
          <w:tab w:val="left" w:pos="720"/>
          <w:tab w:val="left" w:pos="1080"/>
          <w:tab w:val="left" w:pos="1440"/>
        </w:tabs>
        <w:ind w:right="-360"/>
      </w:pPr>
      <w:r w:rsidRPr="004D757D">
        <w:tab/>
      </w:r>
      <w:r w:rsidRPr="004D757D">
        <w:tab/>
      </w:r>
      <w:r w:rsidRPr="004D757D">
        <w:tab/>
      </w:r>
      <w:r w:rsidRPr="004D757D">
        <w:rPr>
          <w:b/>
        </w:rPr>
        <w:t xml:space="preserve">Experienced Custodian/Grounds/Maintenance - $10/hr. </w:t>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02"/>
        <w:gridCol w:w="2777"/>
      </w:tblGrid>
      <w:tr w:rsidR="00314A65" w:rsidRPr="004D757D" w:rsidTr="00314A65">
        <w:tc>
          <w:tcPr>
            <w:tcW w:w="2831"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r w:rsidRPr="00A03741">
              <w:t>Terry Burgess</w:t>
            </w:r>
          </w:p>
        </w:tc>
        <w:tc>
          <w:tcPr>
            <w:tcW w:w="2800"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r w:rsidRPr="00A03741">
              <w:t>James Wood</w:t>
            </w:r>
          </w:p>
        </w:tc>
        <w:tc>
          <w:tcPr>
            <w:tcW w:w="2775" w:type="dxa"/>
            <w:tcBorders>
              <w:top w:val="single" w:sz="4" w:space="0" w:color="auto"/>
              <w:left w:val="single" w:sz="4" w:space="0" w:color="auto"/>
              <w:bottom w:val="single" w:sz="4" w:space="0" w:color="auto"/>
              <w:right w:val="single" w:sz="4" w:space="0" w:color="auto"/>
            </w:tcBorders>
            <w:hideMark/>
          </w:tcPr>
          <w:p w:rsidR="00314A65" w:rsidRPr="00A03741" w:rsidRDefault="00314A65" w:rsidP="00314A65">
            <w:pPr>
              <w:pStyle w:val="Footer"/>
              <w:tabs>
                <w:tab w:val="decimal" w:pos="360"/>
                <w:tab w:val="left" w:pos="720"/>
                <w:tab w:val="left" w:pos="1080"/>
                <w:tab w:val="left" w:pos="1440"/>
                <w:tab w:val="left" w:pos="1800"/>
              </w:tabs>
            </w:pPr>
            <w:r w:rsidRPr="00A03741">
              <w:t xml:space="preserve"> Lillie Wood </w:t>
            </w:r>
          </w:p>
        </w:tc>
      </w:tr>
    </w:tbl>
    <w:p w:rsidR="00314A65" w:rsidRDefault="00314A65" w:rsidP="00314A65">
      <w:pPr>
        <w:tabs>
          <w:tab w:val="decimal" w:pos="360"/>
          <w:tab w:val="left" w:pos="720"/>
          <w:tab w:val="left" w:pos="1080"/>
          <w:tab w:val="left" w:pos="1440"/>
        </w:tabs>
        <w:ind w:right="-360"/>
        <w:rPr>
          <w:rFonts w:eastAsia="Times New Roman"/>
        </w:rPr>
      </w:pPr>
      <w:r w:rsidRPr="004D757D">
        <w:tab/>
      </w:r>
      <w:r w:rsidRPr="004D757D">
        <w:rPr>
          <w:rStyle w:val="Strong"/>
        </w:rPr>
        <w:tab/>
      </w:r>
      <w:r w:rsidRPr="004D757D">
        <w:rPr>
          <w:rFonts w:eastAsia="Times New Roman"/>
        </w:rPr>
        <w:t xml:space="preserve"> </w:t>
      </w:r>
    </w:p>
    <w:p w:rsidR="00314A65" w:rsidRPr="004D757D" w:rsidRDefault="00314A65" w:rsidP="00D71AA5">
      <w:pPr>
        <w:pStyle w:val="ListParagraph"/>
        <w:numPr>
          <w:ilvl w:val="0"/>
          <w:numId w:val="28"/>
        </w:numPr>
        <w:rPr>
          <w:rFonts w:ascii="Times New Roman" w:hAnsi="Times New Roman"/>
        </w:rPr>
      </w:pPr>
      <w:r w:rsidRPr="004D757D">
        <w:rPr>
          <w:rFonts w:ascii="Times New Roman" w:hAnsi="Times New Roman"/>
        </w:rPr>
        <w:t>Recommend approval of the following pay rates for substitutes during the 201</w:t>
      </w:r>
      <w:r>
        <w:rPr>
          <w:rFonts w:ascii="Times New Roman" w:hAnsi="Times New Roman"/>
        </w:rPr>
        <w:t>6</w:t>
      </w:r>
      <w:r w:rsidRPr="004D757D">
        <w:rPr>
          <w:rFonts w:ascii="Times New Roman" w:hAnsi="Times New Roman"/>
        </w:rPr>
        <w:t>-201</w:t>
      </w:r>
      <w:r>
        <w:rPr>
          <w:rFonts w:ascii="Times New Roman" w:hAnsi="Times New Roman"/>
        </w:rPr>
        <w:t>7</w:t>
      </w:r>
      <w:r w:rsidRPr="004D757D">
        <w:rPr>
          <w:rFonts w:ascii="Times New Roman" w:hAnsi="Times New Roman"/>
        </w:rPr>
        <w:t xml:space="preserve"> school year:</w:t>
      </w:r>
    </w:p>
    <w:p w:rsidR="00314A65" w:rsidRPr="00803D21" w:rsidRDefault="00314A65" w:rsidP="00314A65">
      <w:pPr>
        <w:tabs>
          <w:tab w:val="decimal" w:pos="360"/>
          <w:tab w:val="left" w:pos="720"/>
          <w:tab w:val="left" w:pos="1080"/>
          <w:tab w:val="left" w:pos="1440"/>
          <w:tab w:val="left" w:pos="1800"/>
          <w:tab w:val="left" w:pos="2160"/>
        </w:tabs>
        <w:rPr>
          <w:b/>
          <w:sz w:val="20"/>
          <w:szCs w:val="20"/>
          <w:u w:val="single"/>
        </w:rPr>
      </w:pPr>
      <w:r w:rsidRPr="004D757D">
        <w:rPr>
          <w:b/>
          <w:sz w:val="16"/>
        </w:rPr>
        <w:tab/>
      </w:r>
      <w:r w:rsidRPr="004D757D">
        <w:rPr>
          <w:b/>
          <w:sz w:val="16"/>
        </w:rPr>
        <w:tab/>
      </w:r>
      <w:r w:rsidRPr="004D757D">
        <w:rPr>
          <w:b/>
          <w:sz w:val="16"/>
        </w:rPr>
        <w:tab/>
      </w:r>
      <w:r w:rsidRPr="00803D21">
        <w:rPr>
          <w:b/>
          <w:sz w:val="20"/>
          <w:szCs w:val="20"/>
          <w:u w:val="single"/>
        </w:rPr>
        <w:t>Substitute Category</w:t>
      </w:r>
      <w:r w:rsidRPr="00803D21">
        <w:rPr>
          <w:b/>
          <w:sz w:val="20"/>
          <w:szCs w:val="20"/>
          <w:u w:val="single"/>
        </w:rPr>
        <w:tab/>
      </w:r>
      <w:r w:rsidRPr="00803D21">
        <w:rPr>
          <w:b/>
          <w:sz w:val="20"/>
          <w:szCs w:val="20"/>
          <w:u w:val="single"/>
        </w:rPr>
        <w:tab/>
      </w:r>
      <w:r w:rsidRPr="00803D21">
        <w:rPr>
          <w:b/>
          <w:sz w:val="20"/>
          <w:szCs w:val="20"/>
          <w:u w:val="single"/>
        </w:rPr>
        <w:tab/>
      </w:r>
      <w:r w:rsidRPr="00803D21">
        <w:rPr>
          <w:b/>
          <w:sz w:val="20"/>
          <w:szCs w:val="20"/>
          <w:u w:val="single"/>
        </w:rPr>
        <w:tab/>
      </w:r>
      <w:r w:rsidRPr="00803D21">
        <w:rPr>
          <w:b/>
          <w:sz w:val="20"/>
          <w:szCs w:val="20"/>
          <w:u w:val="single"/>
        </w:rPr>
        <w:tab/>
        <w:t xml:space="preserve">     </w:t>
      </w:r>
      <w:r w:rsidRPr="00803D21">
        <w:rPr>
          <w:b/>
          <w:sz w:val="20"/>
          <w:szCs w:val="20"/>
          <w:u w:val="single"/>
        </w:rPr>
        <w:tab/>
        <w:t xml:space="preserve">                    2016-2017  </w:t>
      </w:r>
    </w:p>
    <w:p w:rsidR="00314A65" w:rsidRPr="00803D21" w:rsidRDefault="00314A65" w:rsidP="00314A65">
      <w:pPr>
        <w:tabs>
          <w:tab w:val="decimal" w:pos="360"/>
          <w:tab w:val="left" w:pos="720"/>
          <w:tab w:val="left" w:pos="1080"/>
          <w:tab w:val="left" w:pos="1440"/>
          <w:tab w:val="left" w:pos="1800"/>
          <w:tab w:val="left" w:pos="2160"/>
          <w:tab w:val="left" w:pos="6120"/>
          <w:tab w:val="left" w:pos="7920"/>
        </w:tabs>
        <w:rPr>
          <w:sz w:val="20"/>
          <w:szCs w:val="20"/>
        </w:rPr>
      </w:pPr>
      <w:r w:rsidRPr="00803D21">
        <w:rPr>
          <w:sz w:val="20"/>
          <w:szCs w:val="20"/>
        </w:rPr>
        <w:tab/>
      </w:r>
      <w:r w:rsidRPr="00803D21">
        <w:rPr>
          <w:sz w:val="20"/>
          <w:szCs w:val="20"/>
        </w:rPr>
        <w:tab/>
      </w:r>
      <w:r w:rsidRPr="00803D21">
        <w:rPr>
          <w:sz w:val="20"/>
          <w:szCs w:val="20"/>
        </w:rPr>
        <w:tab/>
        <w:t xml:space="preserve">Custodians </w:t>
      </w:r>
    </w:p>
    <w:p w:rsidR="00314A65" w:rsidRPr="00803D21" w:rsidRDefault="00704F0D" w:rsidP="00314A65">
      <w:pPr>
        <w:tabs>
          <w:tab w:val="decimal" w:pos="360"/>
          <w:tab w:val="left" w:pos="720"/>
          <w:tab w:val="left" w:pos="1080"/>
          <w:tab w:val="left" w:pos="1440"/>
          <w:tab w:val="left" w:pos="1800"/>
          <w:tab w:val="left" w:pos="2160"/>
          <w:tab w:val="left" w:pos="6120"/>
          <w:tab w:val="left" w:pos="7560"/>
        </w:tabs>
        <w:rPr>
          <w:sz w:val="20"/>
          <w:szCs w:val="20"/>
        </w:rPr>
      </w:pPr>
      <w:r w:rsidRPr="00803D21">
        <w:rPr>
          <w:sz w:val="20"/>
          <w:szCs w:val="20"/>
        </w:rPr>
        <w:tab/>
      </w:r>
      <w:r w:rsidRPr="00803D21">
        <w:rPr>
          <w:sz w:val="20"/>
          <w:szCs w:val="20"/>
        </w:rPr>
        <w:tab/>
      </w:r>
      <w:r w:rsidRPr="00803D21">
        <w:rPr>
          <w:sz w:val="20"/>
          <w:szCs w:val="20"/>
        </w:rPr>
        <w:tab/>
      </w:r>
      <w:r w:rsidRPr="00803D21">
        <w:rPr>
          <w:sz w:val="20"/>
          <w:szCs w:val="20"/>
        </w:rPr>
        <w:tab/>
        <w:t>Regular</w:t>
      </w:r>
      <w:r w:rsidRPr="00803D21">
        <w:rPr>
          <w:sz w:val="20"/>
          <w:szCs w:val="20"/>
        </w:rPr>
        <w:tab/>
      </w:r>
      <w:r w:rsidRPr="00803D21">
        <w:rPr>
          <w:sz w:val="20"/>
          <w:szCs w:val="20"/>
        </w:rPr>
        <w:tab/>
      </w:r>
      <w:r w:rsidRPr="00803D21">
        <w:rPr>
          <w:sz w:val="20"/>
          <w:szCs w:val="20"/>
        </w:rPr>
        <w:tab/>
        <w:t xml:space="preserve">$ </w:t>
      </w:r>
      <w:r w:rsidR="00314A65" w:rsidRPr="00803D21">
        <w:rPr>
          <w:sz w:val="20"/>
          <w:szCs w:val="20"/>
        </w:rPr>
        <w:t>8.38</w:t>
      </w:r>
    </w:p>
    <w:p w:rsidR="00314A65" w:rsidRPr="00803D21" w:rsidRDefault="00314A65" w:rsidP="00314A65">
      <w:pPr>
        <w:tabs>
          <w:tab w:val="decimal" w:pos="360"/>
          <w:tab w:val="left" w:pos="720"/>
          <w:tab w:val="left" w:pos="1080"/>
          <w:tab w:val="left" w:pos="1440"/>
          <w:tab w:val="left" w:pos="1800"/>
          <w:tab w:val="left" w:pos="2160"/>
          <w:tab w:val="left" w:pos="6120"/>
          <w:tab w:val="left" w:pos="7560"/>
        </w:tabs>
        <w:rPr>
          <w:sz w:val="20"/>
          <w:szCs w:val="20"/>
        </w:rPr>
      </w:pPr>
      <w:r w:rsidRPr="00803D21">
        <w:rPr>
          <w:sz w:val="20"/>
          <w:szCs w:val="20"/>
        </w:rPr>
        <w:tab/>
      </w:r>
      <w:r w:rsidRPr="00803D21">
        <w:rPr>
          <w:sz w:val="20"/>
          <w:szCs w:val="20"/>
        </w:rPr>
        <w:tab/>
      </w:r>
      <w:r w:rsidRPr="00803D21">
        <w:rPr>
          <w:sz w:val="20"/>
          <w:szCs w:val="20"/>
        </w:rPr>
        <w:tab/>
      </w:r>
      <w:r w:rsidRPr="00803D21">
        <w:rPr>
          <w:sz w:val="20"/>
          <w:szCs w:val="20"/>
        </w:rPr>
        <w:tab/>
        <w:t xml:space="preserve">After 10 </w:t>
      </w:r>
      <w:r w:rsidR="00BC297F" w:rsidRPr="00803D21">
        <w:rPr>
          <w:sz w:val="20"/>
          <w:szCs w:val="20"/>
        </w:rPr>
        <w:t>years’</w:t>
      </w:r>
      <w:r w:rsidRPr="00803D21">
        <w:rPr>
          <w:sz w:val="20"/>
          <w:szCs w:val="20"/>
        </w:rPr>
        <w:t xml:space="preserve"> service</w:t>
      </w:r>
      <w:r w:rsidRPr="00803D21">
        <w:rPr>
          <w:sz w:val="20"/>
          <w:szCs w:val="20"/>
        </w:rPr>
        <w:tab/>
      </w:r>
      <w:r w:rsidRPr="00803D21">
        <w:rPr>
          <w:sz w:val="20"/>
          <w:szCs w:val="20"/>
        </w:rPr>
        <w:tab/>
        <w:t>$10.00</w:t>
      </w:r>
    </w:p>
    <w:p w:rsidR="00314A65" w:rsidRPr="00803D21" w:rsidRDefault="00314A65" w:rsidP="00314A65">
      <w:pPr>
        <w:tabs>
          <w:tab w:val="decimal" w:pos="360"/>
          <w:tab w:val="left" w:pos="720"/>
          <w:tab w:val="left" w:pos="1080"/>
          <w:tab w:val="left" w:pos="1440"/>
          <w:tab w:val="left" w:pos="1800"/>
          <w:tab w:val="left" w:pos="2160"/>
          <w:tab w:val="left" w:pos="6120"/>
          <w:tab w:val="left" w:pos="7560"/>
          <w:tab w:val="left" w:pos="7920"/>
        </w:tabs>
        <w:rPr>
          <w:sz w:val="20"/>
          <w:szCs w:val="20"/>
        </w:rPr>
      </w:pPr>
      <w:r w:rsidRPr="00803D21">
        <w:rPr>
          <w:sz w:val="20"/>
          <w:szCs w:val="20"/>
        </w:rPr>
        <w:tab/>
      </w:r>
      <w:r w:rsidRPr="00803D21">
        <w:rPr>
          <w:sz w:val="20"/>
          <w:szCs w:val="20"/>
        </w:rPr>
        <w:tab/>
      </w:r>
      <w:r w:rsidRPr="00803D21">
        <w:rPr>
          <w:sz w:val="20"/>
          <w:szCs w:val="20"/>
        </w:rPr>
        <w:tab/>
        <w:t xml:space="preserve">Cafeteria </w:t>
      </w:r>
      <w:r w:rsidR="00704F0D" w:rsidRPr="00803D21">
        <w:rPr>
          <w:sz w:val="20"/>
          <w:szCs w:val="20"/>
        </w:rPr>
        <w:t>Workers</w:t>
      </w:r>
      <w:r w:rsidR="00704F0D" w:rsidRPr="00803D21">
        <w:rPr>
          <w:sz w:val="20"/>
          <w:szCs w:val="20"/>
        </w:rPr>
        <w:tab/>
      </w:r>
      <w:r w:rsidR="00704F0D" w:rsidRPr="00803D21">
        <w:rPr>
          <w:sz w:val="20"/>
          <w:szCs w:val="20"/>
        </w:rPr>
        <w:tab/>
        <w:t>$</w:t>
      </w:r>
      <w:r w:rsidRPr="00803D21">
        <w:rPr>
          <w:sz w:val="20"/>
          <w:szCs w:val="20"/>
        </w:rPr>
        <w:t xml:space="preserve"> 8.38</w:t>
      </w:r>
    </w:p>
    <w:p w:rsidR="00314A65" w:rsidRPr="00803D21" w:rsidRDefault="00314A65" w:rsidP="00314A65">
      <w:pPr>
        <w:tabs>
          <w:tab w:val="decimal" w:pos="360"/>
          <w:tab w:val="left" w:pos="720"/>
          <w:tab w:val="left" w:pos="1080"/>
          <w:tab w:val="left" w:pos="1440"/>
          <w:tab w:val="left" w:pos="1800"/>
          <w:tab w:val="left" w:pos="2160"/>
          <w:tab w:val="left" w:pos="6120"/>
          <w:tab w:val="left" w:pos="7560"/>
        </w:tabs>
        <w:rPr>
          <w:sz w:val="20"/>
          <w:szCs w:val="20"/>
        </w:rPr>
      </w:pPr>
      <w:r w:rsidRPr="00803D21">
        <w:rPr>
          <w:sz w:val="20"/>
          <w:szCs w:val="20"/>
        </w:rPr>
        <w:tab/>
      </w:r>
      <w:r w:rsidRPr="00803D21">
        <w:rPr>
          <w:sz w:val="20"/>
          <w:szCs w:val="20"/>
        </w:rPr>
        <w:tab/>
      </w:r>
      <w:r w:rsidRPr="00803D21">
        <w:rPr>
          <w:sz w:val="20"/>
          <w:szCs w:val="20"/>
        </w:rPr>
        <w:tab/>
        <w:t>Classroom and</w:t>
      </w:r>
      <w:r w:rsidR="00704F0D" w:rsidRPr="00803D21">
        <w:rPr>
          <w:sz w:val="20"/>
          <w:szCs w:val="20"/>
        </w:rPr>
        <w:t xml:space="preserve"> Playground/Cafeteria Aides </w:t>
      </w:r>
      <w:r w:rsidR="00704F0D" w:rsidRPr="00803D21">
        <w:rPr>
          <w:sz w:val="20"/>
          <w:szCs w:val="20"/>
        </w:rPr>
        <w:tab/>
      </w:r>
      <w:r w:rsidR="00704F0D" w:rsidRPr="00803D21">
        <w:rPr>
          <w:sz w:val="20"/>
          <w:szCs w:val="20"/>
        </w:rPr>
        <w:tab/>
        <w:t>$</w:t>
      </w:r>
      <w:r w:rsidRPr="00803D21">
        <w:rPr>
          <w:sz w:val="20"/>
          <w:szCs w:val="20"/>
        </w:rPr>
        <w:t xml:space="preserve"> 8.38</w:t>
      </w:r>
    </w:p>
    <w:p w:rsidR="00314A65" w:rsidRPr="00803D21" w:rsidRDefault="00314A65" w:rsidP="00314A65">
      <w:pPr>
        <w:tabs>
          <w:tab w:val="decimal" w:pos="360"/>
          <w:tab w:val="left" w:pos="720"/>
          <w:tab w:val="left" w:pos="1080"/>
          <w:tab w:val="left" w:pos="1440"/>
          <w:tab w:val="left" w:pos="1800"/>
          <w:tab w:val="left" w:pos="2160"/>
          <w:tab w:val="left" w:pos="6120"/>
          <w:tab w:val="left" w:pos="7560"/>
          <w:tab w:val="left" w:pos="7920"/>
        </w:tabs>
        <w:rPr>
          <w:sz w:val="20"/>
          <w:szCs w:val="20"/>
        </w:rPr>
      </w:pPr>
      <w:r w:rsidRPr="00803D21">
        <w:rPr>
          <w:sz w:val="20"/>
          <w:szCs w:val="20"/>
        </w:rPr>
        <w:tab/>
      </w:r>
      <w:r w:rsidRPr="00803D21">
        <w:rPr>
          <w:sz w:val="20"/>
          <w:szCs w:val="20"/>
        </w:rPr>
        <w:tab/>
      </w:r>
      <w:r w:rsidRPr="00803D21">
        <w:rPr>
          <w:sz w:val="20"/>
          <w:szCs w:val="20"/>
        </w:rPr>
        <w:tab/>
        <w:t xml:space="preserve">Bus Drivers </w:t>
      </w:r>
      <w:r w:rsidRPr="00803D21">
        <w:rPr>
          <w:sz w:val="20"/>
          <w:szCs w:val="20"/>
        </w:rPr>
        <w:tab/>
      </w:r>
      <w:r w:rsidRPr="00803D21">
        <w:rPr>
          <w:sz w:val="20"/>
          <w:szCs w:val="20"/>
        </w:rPr>
        <w:tab/>
      </w:r>
      <w:r w:rsidRPr="00803D21">
        <w:rPr>
          <w:sz w:val="20"/>
          <w:szCs w:val="20"/>
        </w:rPr>
        <w:tab/>
        <w:t>$12.00</w:t>
      </w:r>
    </w:p>
    <w:p w:rsidR="00314A65" w:rsidRPr="00803D21" w:rsidRDefault="00314A65" w:rsidP="00314A65">
      <w:pPr>
        <w:tabs>
          <w:tab w:val="decimal" w:pos="360"/>
          <w:tab w:val="left" w:pos="720"/>
          <w:tab w:val="left" w:pos="1080"/>
          <w:tab w:val="left" w:pos="1440"/>
          <w:tab w:val="left" w:pos="1800"/>
          <w:tab w:val="left" w:pos="2160"/>
          <w:tab w:val="left" w:pos="6120"/>
          <w:tab w:val="left" w:pos="7920"/>
        </w:tabs>
        <w:rPr>
          <w:sz w:val="20"/>
          <w:szCs w:val="20"/>
        </w:rPr>
      </w:pPr>
      <w:r w:rsidRPr="00803D21">
        <w:rPr>
          <w:sz w:val="20"/>
          <w:szCs w:val="20"/>
        </w:rPr>
        <w:tab/>
      </w:r>
      <w:r w:rsidRPr="00803D21">
        <w:rPr>
          <w:sz w:val="20"/>
          <w:szCs w:val="20"/>
        </w:rPr>
        <w:tab/>
      </w:r>
      <w:r w:rsidRPr="00803D21">
        <w:rPr>
          <w:sz w:val="20"/>
          <w:szCs w:val="20"/>
        </w:rPr>
        <w:tab/>
        <w:t xml:space="preserve">Teachers </w:t>
      </w:r>
    </w:p>
    <w:p w:rsidR="00314A65" w:rsidRPr="00803D21" w:rsidRDefault="00314A65" w:rsidP="00314A65">
      <w:pPr>
        <w:tabs>
          <w:tab w:val="decimal" w:pos="360"/>
          <w:tab w:val="left" w:pos="720"/>
          <w:tab w:val="left" w:pos="1080"/>
          <w:tab w:val="left" w:pos="1440"/>
          <w:tab w:val="left" w:pos="1800"/>
          <w:tab w:val="left" w:pos="2160"/>
          <w:tab w:val="left" w:pos="6120"/>
          <w:tab w:val="left" w:pos="7560"/>
        </w:tabs>
        <w:rPr>
          <w:sz w:val="20"/>
          <w:szCs w:val="20"/>
        </w:rPr>
      </w:pPr>
      <w:r w:rsidRPr="00803D21">
        <w:rPr>
          <w:sz w:val="20"/>
          <w:szCs w:val="20"/>
        </w:rPr>
        <w:tab/>
      </w:r>
      <w:r w:rsidRPr="00803D21">
        <w:rPr>
          <w:sz w:val="20"/>
          <w:szCs w:val="20"/>
        </w:rPr>
        <w:tab/>
      </w:r>
      <w:r w:rsidRPr="00803D21">
        <w:rPr>
          <w:sz w:val="20"/>
          <w:szCs w:val="20"/>
        </w:rPr>
        <w:tab/>
      </w:r>
      <w:r w:rsidRPr="00803D21">
        <w:rPr>
          <w:sz w:val="20"/>
          <w:szCs w:val="20"/>
        </w:rPr>
        <w:tab/>
        <w:t>Daily rates</w:t>
      </w:r>
      <w:r w:rsidRPr="00803D21">
        <w:rPr>
          <w:sz w:val="20"/>
          <w:szCs w:val="20"/>
        </w:rPr>
        <w:tab/>
      </w:r>
      <w:r w:rsidRPr="00803D21">
        <w:rPr>
          <w:sz w:val="20"/>
          <w:szCs w:val="20"/>
        </w:rPr>
        <w:tab/>
        <w:t>$80</w:t>
      </w:r>
      <w:r w:rsidR="002479BC" w:rsidRPr="00803D21">
        <w:rPr>
          <w:sz w:val="20"/>
          <w:szCs w:val="20"/>
        </w:rPr>
        <w:t>.00</w:t>
      </w:r>
      <w:r w:rsidRPr="00803D21">
        <w:rPr>
          <w:sz w:val="20"/>
          <w:szCs w:val="20"/>
        </w:rPr>
        <w:t>/day</w:t>
      </w:r>
      <w:r w:rsidRPr="00803D21">
        <w:rPr>
          <w:sz w:val="20"/>
          <w:szCs w:val="20"/>
        </w:rPr>
        <w:tab/>
      </w:r>
    </w:p>
    <w:p w:rsidR="00314A65" w:rsidRPr="00803D21" w:rsidRDefault="00314A65" w:rsidP="00314A65">
      <w:pPr>
        <w:tabs>
          <w:tab w:val="decimal" w:pos="360"/>
          <w:tab w:val="left" w:pos="720"/>
          <w:tab w:val="left" w:pos="1080"/>
          <w:tab w:val="left" w:pos="1440"/>
          <w:tab w:val="left" w:pos="1800"/>
          <w:tab w:val="left" w:pos="2160"/>
          <w:tab w:val="left" w:pos="6120"/>
          <w:tab w:val="left" w:pos="7560"/>
        </w:tabs>
        <w:rPr>
          <w:sz w:val="20"/>
          <w:szCs w:val="20"/>
        </w:rPr>
      </w:pPr>
      <w:r w:rsidRPr="00803D21">
        <w:rPr>
          <w:sz w:val="20"/>
          <w:szCs w:val="20"/>
        </w:rPr>
        <w:tab/>
      </w:r>
      <w:r w:rsidRPr="00803D21">
        <w:rPr>
          <w:sz w:val="20"/>
          <w:szCs w:val="20"/>
        </w:rPr>
        <w:tab/>
      </w:r>
      <w:r w:rsidRPr="00803D21">
        <w:rPr>
          <w:sz w:val="20"/>
          <w:szCs w:val="20"/>
        </w:rPr>
        <w:tab/>
      </w:r>
      <w:r w:rsidRPr="00803D21">
        <w:rPr>
          <w:sz w:val="20"/>
          <w:szCs w:val="20"/>
        </w:rPr>
        <w:tab/>
        <w:t>After 10 consecutive days in the same position</w:t>
      </w:r>
      <w:r w:rsidRPr="00803D21">
        <w:rPr>
          <w:sz w:val="20"/>
          <w:szCs w:val="20"/>
        </w:rPr>
        <w:tab/>
        <w:t xml:space="preserve"> </w:t>
      </w:r>
      <w:r w:rsidRPr="00803D21">
        <w:rPr>
          <w:sz w:val="20"/>
          <w:szCs w:val="20"/>
        </w:rPr>
        <w:tab/>
        <w:t>$85</w:t>
      </w:r>
      <w:r w:rsidR="002479BC" w:rsidRPr="00803D21">
        <w:rPr>
          <w:sz w:val="20"/>
          <w:szCs w:val="20"/>
        </w:rPr>
        <w:t>.00</w:t>
      </w:r>
      <w:r w:rsidRPr="00803D21">
        <w:rPr>
          <w:sz w:val="20"/>
          <w:szCs w:val="20"/>
        </w:rPr>
        <w:t>/day</w:t>
      </w:r>
    </w:p>
    <w:p w:rsidR="00314A65" w:rsidRPr="00803D21" w:rsidRDefault="00314A65" w:rsidP="00314A65">
      <w:pPr>
        <w:tabs>
          <w:tab w:val="decimal" w:pos="360"/>
          <w:tab w:val="left" w:pos="720"/>
          <w:tab w:val="left" w:pos="1080"/>
          <w:tab w:val="left" w:pos="1440"/>
          <w:tab w:val="left" w:pos="1800"/>
          <w:tab w:val="left" w:pos="2160"/>
          <w:tab w:val="left" w:pos="6120"/>
          <w:tab w:val="left" w:pos="7560"/>
        </w:tabs>
        <w:rPr>
          <w:sz w:val="20"/>
          <w:szCs w:val="20"/>
        </w:rPr>
      </w:pPr>
      <w:r w:rsidRPr="00803D21">
        <w:rPr>
          <w:sz w:val="20"/>
          <w:szCs w:val="20"/>
        </w:rPr>
        <w:tab/>
      </w:r>
      <w:r w:rsidRPr="00803D21">
        <w:rPr>
          <w:sz w:val="20"/>
          <w:szCs w:val="20"/>
        </w:rPr>
        <w:tab/>
      </w:r>
      <w:r w:rsidRPr="00803D21">
        <w:rPr>
          <w:sz w:val="20"/>
          <w:szCs w:val="20"/>
        </w:rPr>
        <w:tab/>
      </w:r>
      <w:r w:rsidRPr="00803D21">
        <w:rPr>
          <w:sz w:val="20"/>
          <w:szCs w:val="20"/>
        </w:rPr>
        <w:tab/>
        <w:t>After 20 consecutive days in the same position</w:t>
      </w:r>
      <w:r w:rsidRPr="00803D21">
        <w:rPr>
          <w:sz w:val="20"/>
          <w:szCs w:val="20"/>
        </w:rPr>
        <w:tab/>
      </w:r>
      <w:r w:rsidRPr="00803D21">
        <w:rPr>
          <w:sz w:val="20"/>
          <w:szCs w:val="20"/>
        </w:rPr>
        <w:tab/>
        <w:t>$90</w:t>
      </w:r>
      <w:r w:rsidR="002479BC" w:rsidRPr="00803D21">
        <w:rPr>
          <w:sz w:val="20"/>
          <w:szCs w:val="20"/>
        </w:rPr>
        <w:t>.00</w:t>
      </w:r>
      <w:r w:rsidRPr="00803D21">
        <w:rPr>
          <w:sz w:val="20"/>
          <w:szCs w:val="20"/>
        </w:rPr>
        <w:t>/day</w:t>
      </w:r>
    </w:p>
    <w:p w:rsidR="00314A65" w:rsidRDefault="00314A65" w:rsidP="00314A65"/>
    <w:p w:rsidR="00314A65" w:rsidRPr="008D2A2A" w:rsidRDefault="00314A65" w:rsidP="00D71AA5">
      <w:pPr>
        <w:pStyle w:val="ListParagraph"/>
        <w:numPr>
          <w:ilvl w:val="0"/>
          <w:numId w:val="28"/>
        </w:numPr>
        <w:tabs>
          <w:tab w:val="left" w:pos="720"/>
          <w:tab w:val="left" w:pos="1080"/>
          <w:tab w:val="left" w:pos="1440"/>
          <w:tab w:val="left" w:pos="1800"/>
        </w:tabs>
        <w:rPr>
          <w:rFonts w:ascii="Times New Roman" w:eastAsia="Times New Roman" w:hAnsi="Times New Roman"/>
        </w:rPr>
      </w:pPr>
      <w:r w:rsidRPr="00C01892">
        <w:rPr>
          <w:rFonts w:ascii="Times New Roman" w:eastAsia="Times New Roman" w:hAnsi="Times New Roman"/>
        </w:rPr>
        <w:t>Recommend</w:t>
      </w:r>
      <w:r w:rsidRPr="00AB01AE">
        <w:rPr>
          <w:rFonts w:ascii="Times New Roman" w:eastAsia="Times New Roman" w:hAnsi="Times New Roman"/>
        </w:rPr>
        <w:t xml:space="preserve"> approval of the following athletic coaches for Paulsboro</w:t>
      </w:r>
      <w:r>
        <w:rPr>
          <w:rFonts w:ascii="Times New Roman" w:eastAsia="Times New Roman" w:hAnsi="Times New Roman"/>
        </w:rPr>
        <w:t xml:space="preserve"> Senior High School for the 2016-2017</w:t>
      </w:r>
      <w:r w:rsidRPr="00AB01AE">
        <w:rPr>
          <w:rFonts w:ascii="Times New Roman" w:eastAsia="Times New Roman" w:hAnsi="Times New Roman"/>
        </w:rPr>
        <w:t xml:space="preserve"> school year with stipends as per agreement with the Paulsboro Education Association.</w:t>
      </w:r>
      <w:r w:rsidRPr="00AB01AE">
        <w:rPr>
          <w:rFonts w:ascii="Times New Roman" w:eastAsia="Times New Roman" w:hAnsi="Times New Roman"/>
          <w:b/>
          <w:sz w:val="20"/>
          <w:szCs w:val="20"/>
        </w:rPr>
        <w:tab/>
      </w:r>
    </w:p>
    <w:p w:rsidR="00314A65" w:rsidRDefault="00314A65" w:rsidP="00314A65">
      <w:pPr>
        <w:pStyle w:val="ListParagraph"/>
        <w:tabs>
          <w:tab w:val="left" w:pos="720"/>
          <w:tab w:val="left" w:pos="1080"/>
          <w:tab w:val="left" w:pos="1440"/>
          <w:tab w:val="left" w:pos="1800"/>
        </w:tabs>
        <w:rPr>
          <w:rFonts w:ascii="Times New Roman" w:eastAsia="Times New Roman" w:hAnsi="Times New Roman"/>
        </w:rPr>
      </w:pPr>
    </w:p>
    <w:p w:rsidR="00314A65" w:rsidRDefault="00314A65" w:rsidP="00314A65">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To date this is what has been board approved.</w:t>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227"/>
        <w:gridCol w:w="833"/>
      </w:tblGrid>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b/>
                <w:sz w:val="20"/>
                <w:szCs w:val="20"/>
              </w:rPr>
            </w:pPr>
            <w:r w:rsidRPr="00A03741">
              <w:rPr>
                <w:rFonts w:eastAsia="Times New Roman"/>
                <w:b/>
                <w:sz w:val="20"/>
                <w:szCs w:val="20"/>
              </w:rPr>
              <w:t>Position</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b/>
                <w:sz w:val="20"/>
                <w:szCs w:val="20"/>
              </w:rPr>
            </w:pPr>
            <w:r w:rsidRPr="00A03741">
              <w:rPr>
                <w:rFonts w:eastAsia="Times New Roman"/>
                <w:b/>
                <w:sz w:val="20"/>
                <w:szCs w:val="20"/>
              </w:rPr>
              <w:t>Staff Member</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907"/>
              </w:tabs>
              <w:spacing w:line="276" w:lineRule="auto"/>
              <w:ind w:right="-1440"/>
              <w:rPr>
                <w:rFonts w:eastAsia="Times New Roman"/>
                <w:b/>
                <w:sz w:val="20"/>
                <w:szCs w:val="20"/>
              </w:rPr>
            </w:pPr>
            <w:r w:rsidRPr="00A03741">
              <w:rPr>
                <w:rFonts w:eastAsia="Times New Roman"/>
                <w:b/>
                <w:sz w:val="20"/>
                <w:szCs w:val="20"/>
              </w:rPr>
              <w:t xml:space="preserve">      2015-2016 Salary</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b/>
                <w:sz w:val="20"/>
                <w:szCs w:val="20"/>
              </w:rPr>
            </w:pPr>
            <w:r w:rsidRPr="00A03741">
              <w:rPr>
                <w:rFonts w:eastAsia="Times New Roman"/>
                <w:b/>
                <w:sz w:val="20"/>
                <w:szCs w:val="20"/>
              </w:rPr>
              <w:t>Step</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Head Football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Glenn Howard</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spacing w:line="276" w:lineRule="auto"/>
              <w:jc w:val="center"/>
              <w:rPr>
                <w:rFonts w:eastAsia="Times New Roman"/>
                <w:sz w:val="20"/>
                <w:szCs w:val="20"/>
              </w:rPr>
            </w:pPr>
            <w:r w:rsidRPr="00A03741">
              <w:rPr>
                <w:rFonts w:eastAsia="Times New Roman"/>
                <w:sz w:val="20"/>
                <w:szCs w:val="20"/>
              </w:rPr>
              <w:t>$8,112</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Football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Thomas Richardson</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882"/>
              </w:tabs>
              <w:spacing w:line="276" w:lineRule="auto"/>
              <w:jc w:val="center"/>
              <w:rPr>
                <w:rFonts w:eastAsia="Times New Roman"/>
                <w:sz w:val="20"/>
                <w:szCs w:val="20"/>
              </w:rPr>
            </w:pPr>
            <w:r w:rsidRPr="00A03741">
              <w:rPr>
                <w:rFonts w:eastAsia="Times New Roman"/>
                <w:sz w:val="20"/>
                <w:szCs w:val="20"/>
              </w:rPr>
              <w:t>$5,662</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Football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Kevin Harvey</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$5,662</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Football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 xml:space="preserve">Steve </w:t>
            </w:r>
            <w:proofErr w:type="spellStart"/>
            <w:r w:rsidRPr="00A03741">
              <w:rPr>
                <w:rFonts w:eastAsia="Times New Roman"/>
                <w:sz w:val="20"/>
                <w:szCs w:val="20"/>
              </w:rPr>
              <w:t>Asay</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BB0C41" w:rsidP="00314A65">
            <w:pPr>
              <w:tabs>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$5,120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BB0C41"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2</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Football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 xml:space="preserve">Mike </w:t>
            </w:r>
            <w:proofErr w:type="spellStart"/>
            <w:r w:rsidRPr="00A03741">
              <w:rPr>
                <w:rFonts w:eastAsia="Times New Roman"/>
                <w:sz w:val="20"/>
                <w:szCs w:val="20"/>
              </w:rPr>
              <w:t>Behl</w:t>
            </w:r>
            <w:proofErr w:type="spellEnd"/>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BB0C41">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w:t>
            </w:r>
            <w:r w:rsidR="00BB0C41" w:rsidRPr="00A03741">
              <w:rPr>
                <w:rFonts w:eastAsia="Times New Roman"/>
                <w:sz w:val="20"/>
                <w:szCs w:val="20"/>
              </w:rPr>
              <w:t>5,120</w:t>
            </w:r>
            <w:r w:rsidR="002479BC"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BB0C41"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2</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185"/>
              </w:tabs>
              <w:spacing w:line="276" w:lineRule="auto"/>
              <w:ind w:right="-1440"/>
              <w:rPr>
                <w:rFonts w:eastAsia="Times New Roman"/>
                <w:sz w:val="20"/>
                <w:szCs w:val="20"/>
              </w:rPr>
            </w:pPr>
            <w:r w:rsidRPr="00A03741">
              <w:rPr>
                <w:rFonts w:eastAsia="Times New Roman"/>
                <w:sz w:val="20"/>
                <w:szCs w:val="20"/>
              </w:rPr>
              <w:tab/>
            </w:r>
          </w:p>
        </w:tc>
        <w:tc>
          <w:tcPr>
            <w:tcW w:w="225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Head Field Hockey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 xml:space="preserve">Monica </w:t>
            </w:r>
            <w:proofErr w:type="spellStart"/>
            <w:r w:rsidRPr="00A03741">
              <w:rPr>
                <w:rFonts w:eastAsia="Times New Roman"/>
                <w:sz w:val="20"/>
                <w:szCs w:val="20"/>
              </w:rPr>
              <w:t>Koraido</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$5,713</w:t>
            </w:r>
            <w:r w:rsidR="002479BC"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7275DB">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Field Hockey Coach</w:t>
            </w:r>
          </w:p>
        </w:tc>
        <w:tc>
          <w:tcPr>
            <w:tcW w:w="2250" w:type="dxa"/>
            <w:tcBorders>
              <w:top w:val="single" w:sz="4" w:space="0" w:color="000000"/>
              <w:left w:val="single" w:sz="4" w:space="0" w:color="000000"/>
              <w:bottom w:val="single" w:sz="4" w:space="0" w:color="000000"/>
              <w:right w:val="single" w:sz="4" w:space="0" w:color="000000"/>
            </w:tcBorders>
          </w:tcPr>
          <w:p w:rsidR="00314A65" w:rsidRPr="00A03741" w:rsidRDefault="007275DB"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Vacant</w:t>
            </w: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314A65" w:rsidP="00BB0C41">
            <w:pPr>
              <w:tabs>
                <w:tab w:val="left" w:pos="720"/>
                <w:tab w:val="left" w:pos="1080"/>
                <w:tab w:val="left" w:pos="1440"/>
              </w:tabs>
              <w:spacing w:line="276" w:lineRule="auto"/>
              <w:ind w:left="-18" w:right="-1440"/>
              <w:rPr>
                <w:rFonts w:eastAsia="Times New Roman"/>
                <w:sz w:val="20"/>
                <w:szCs w:val="20"/>
              </w:rPr>
            </w:pP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Head Girls Soccer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Mandy Thomas</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$5,713</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Girls Soccer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Ashlie Gaynor</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$4,646</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Head Boys Soccer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B41EE5" w:rsidP="00B41EE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 xml:space="preserve">John </w:t>
            </w:r>
            <w:proofErr w:type="spellStart"/>
            <w:r w:rsidRPr="00A03741">
              <w:rPr>
                <w:rFonts w:eastAsia="Times New Roman"/>
                <w:sz w:val="20"/>
                <w:szCs w:val="20"/>
              </w:rPr>
              <w:t>Marcucci</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 xml:space="preserve"> </w:t>
            </w:r>
            <w:r w:rsidR="00D66627" w:rsidRPr="00A03741">
              <w:rPr>
                <w:rFonts w:eastAsia="Times New Roman"/>
                <w:sz w:val="20"/>
                <w:szCs w:val="20"/>
              </w:rPr>
              <w:t>$5,713</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D66627"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Boys Soccer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7275DB"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 xml:space="preserve">Joseph </w:t>
            </w:r>
            <w:proofErr w:type="spellStart"/>
            <w:r w:rsidRPr="00A03741">
              <w:rPr>
                <w:rFonts w:eastAsia="Times New Roman"/>
                <w:sz w:val="20"/>
                <w:szCs w:val="20"/>
              </w:rPr>
              <w:t>Duca</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7275DB" w:rsidP="007275DB">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$4,002</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7275DB"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2</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Head Girls Tennis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Andrea Lilley</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$4,317</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Girls Tennis</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Barbara Thomson</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$3,266</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Head Cheerleading Coach</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r w:rsidRPr="00A03741">
              <w:rPr>
                <w:rFonts w:eastAsia="Times New Roman"/>
                <w:sz w:val="20"/>
                <w:szCs w:val="20"/>
              </w:rPr>
              <w:t>Erica Scott</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$2,763</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3</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Asst. Fall Cheerleading</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7275DB" w:rsidP="00314A65">
            <w:pPr>
              <w:tabs>
                <w:tab w:val="left" w:pos="720"/>
                <w:tab w:val="left" w:pos="1080"/>
                <w:tab w:val="left" w:pos="1440"/>
              </w:tabs>
              <w:spacing w:line="276" w:lineRule="auto"/>
              <w:ind w:right="-1440"/>
              <w:rPr>
                <w:rFonts w:eastAsia="Times New Roman"/>
                <w:sz w:val="20"/>
                <w:szCs w:val="20"/>
              </w:rPr>
            </w:pPr>
            <w:proofErr w:type="spellStart"/>
            <w:r w:rsidRPr="00A03741">
              <w:rPr>
                <w:rFonts w:eastAsia="Times New Roman"/>
                <w:sz w:val="20"/>
                <w:szCs w:val="20"/>
              </w:rPr>
              <w:t>D’Nita</w:t>
            </w:r>
            <w:proofErr w:type="spellEnd"/>
            <w:r w:rsidRPr="00A03741">
              <w:rPr>
                <w:rFonts w:eastAsia="Times New Roman"/>
                <w:sz w:val="20"/>
                <w:szCs w:val="20"/>
              </w:rPr>
              <w:t xml:space="preserve"> Hamilton</w:t>
            </w: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7275DB"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$2,101</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7275DB" w:rsidP="007275DB">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2</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314A65" w:rsidRPr="00A03741" w:rsidRDefault="00314A65" w:rsidP="00314A65">
            <w:pPr>
              <w:tabs>
                <w:tab w:val="left" w:pos="720"/>
                <w:tab w:val="left" w:pos="1080"/>
                <w:tab w:val="left" w:pos="1440"/>
              </w:tabs>
              <w:spacing w:line="276" w:lineRule="auto"/>
              <w:ind w:right="-1440"/>
              <w:rPr>
                <w:rFonts w:eastAsia="Times New Roman"/>
                <w:sz w:val="20"/>
                <w:szCs w:val="20"/>
                <w:highlight w:val="yellow"/>
              </w:rPr>
            </w:pP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 xml:space="preserve">Athletic Department Site </w:t>
            </w:r>
          </w:p>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Supervisor</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Nelson Hall</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rPr>
                <w:rFonts w:eastAsia="Times New Roman"/>
                <w:sz w:val="20"/>
                <w:szCs w:val="20"/>
              </w:rPr>
            </w:pPr>
            <w:r w:rsidRPr="00A03741">
              <w:rPr>
                <w:rFonts w:eastAsia="Times New Roman"/>
                <w:sz w:val="20"/>
                <w:szCs w:val="20"/>
              </w:rPr>
              <w:t>$60 not to exceed once a week at the discretion of the Director of Athletics</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NA</w:t>
            </w:r>
          </w:p>
        </w:tc>
      </w:tr>
      <w:tr w:rsidR="00314A65" w:rsidRPr="00A03741" w:rsidTr="00314A65">
        <w:tc>
          <w:tcPr>
            <w:tcW w:w="279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Assistant  to the Athletic Director</w:t>
            </w:r>
          </w:p>
        </w:tc>
        <w:tc>
          <w:tcPr>
            <w:tcW w:w="2250"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 xml:space="preserve"> Mark Vogeding</w:t>
            </w:r>
          </w:p>
        </w:tc>
        <w:tc>
          <w:tcPr>
            <w:tcW w:w="2227"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1080"/>
                <w:tab w:val="left" w:pos="3600"/>
                <w:tab w:val="left" w:pos="6120"/>
                <w:tab w:val="left" w:pos="7560"/>
              </w:tabs>
              <w:spacing w:line="276" w:lineRule="auto"/>
              <w:jc w:val="center"/>
              <w:rPr>
                <w:rFonts w:eastAsia="Times New Roman"/>
                <w:sz w:val="20"/>
                <w:szCs w:val="20"/>
              </w:rPr>
            </w:pPr>
            <w:r w:rsidRPr="00A03741">
              <w:rPr>
                <w:rFonts w:eastAsia="Times New Roman"/>
                <w:sz w:val="20"/>
                <w:szCs w:val="20"/>
              </w:rPr>
              <w:t>$5,691</w:t>
            </w:r>
            <w:r w:rsidR="0047407D" w:rsidRPr="00A03741">
              <w:rPr>
                <w:rFonts w:eastAsia="Times New Roman"/>
                <w:sz w:val="20"/>
                <w:szCs w:val="20"/>
              </w:rPr>
              <w:t>.00</w:t>
            </w:r>
          </w:p>
        </w:tc>
        <w:tc>
          <w:tcPr>
            <w:tcW w:w="833" w:type="dxa"/>
            <w:tcBorders>
              <w:top w:val="single" w:sz="4" w:space="0" w:color="000000"/>
              <w:left w:val="single" w:sz="4" w:space="0" w:color="000000"/>
              <w:bottom w:val="single" w:sz="4" w:space="0" w:color="000000"/>
              <w:right w:val="single" w:sz="4" w:space="0" w:color="000000"/>
            </w:tcBorders>
            <w:hideMark/>
          </w:tcPr>
          <w:p w:rsidR="00314A65" w:rsidRPr="00A03741" w:rsidRDefault="00314A65" w:rsidP="00314A65">
            <w:pPr>
              <w:tabs>
                <w:tab w:val="left" w:pos="720"/>
                <w:tab w:val="left" w:pos="1080"/>
                <w:tab w:val="left" w:pos="1440"/>
              </w:tabs>
              <w:spacing w:line="276" w:lineRule="auto"/>
              <w:ind w:right="-1440"/>
              <w:rPr>
                <w:rFonts w:eastAsia="Times New Roman"/>
                <w:sz w:val="20"/>
                <w:szCs w:val="20"/>
              </w:rPr>
            </w:pPr>
            <w:r w:rsidRPr="00A03741">
              <w:rPr>
                <w:rFonts w:eastAsia="Times New Roman"/>
                <w:sz w:val="20"/>
                <w:szCs w:val="20"/>
              </w:rPr>
              <w:t>NA</w:t>
            </w:r>
          </w:p>
        </w:tc>
      </w:tr>
    </w:tbl>
    <w:p w:rsidR="002E3A53" w:rsidRDefault="002E3A53" w:rsidP="008A4985">
      <w:pPr>
        <w:tabs>
          <w:tab w:val="left" w:pos="720"/>
        </w:tabs>
        <w:ind w:left="720"/>
      </w:pPr>
    </w:p>
    <w:p w:rsidR="00576D34" w:rsidRPr="00D017CD" w:rsidRDefault="00576D34" w:rsidP="00D71AA5">
      <w:pPr>
        <w:pStyle w:val="ListParagraph"/>
        <w:numPr>
          <w:ilvl w:val="0"/>
          <w:numId w:val="28"/>
        </w:numPr>
        <w:rPr>
          <w:rFonts w:ascii="Times New Roman" w:hAnsi="Times New Roman"/>
        </w:rPr>
      </w:pPr>
      <w:r w:rsidRPr="008D1C2A">
        <w:rPr>
          <w:rFonts w:ascii="Times New Roman" w:hAnsi="Times New Roman"/>
        </w:rPr>
        <w:t xml:space="preserve">Recommend approval for all Paulsboro Public School employees who hold a valid certificate to teach in New Jersey be approved for </w:t>
      </w:r>
      <w:r>
        <w:rPr>
          <w:rFonts w:ascii="Times New Roman" w:hAnsi="Times New Roman"/>
        </w:rPr>
        <w:t>the following services</w:t>
      </w:r>
      <w:r w:rsidRPr="008D1C2A">
        <w:rPr>
          <w:rFonts w:ascii="Times New Roman" w:hAnsi="Times New Roman"/>
        </w:rPr>
        <w:t xml:space="preserve"> on an as needed basis for the 201</w:t>
      </w:r>
      <w:r>
        <w:rPr>
          <w:rFonts w:ascii="Times New Roman" w:hAnsi="Times New Roman"/>
        </w:rPr>
        <w:t>6</w:t>
      </w:r>
      <w:r w:rsidRPr="008D1C2A">
        <w:rPr>
          <w:rFonts w:ascii="Times New Roman" w:hAnsi="Times New Roman"/>
        </w:rPr>
        <w:t>-201</w:t>
      </w:r>
      <w:r>
        <w:rPr>
          <w:rFonts w:ascii="Times New Roman" w:hAnsi="Times New Roman"/>
        </w:rPr>
        <w:t>7</w:t>
      </w:r>
      <w:r w:rsidRPr="008D1C2A">
        <w:rPr>
          <w:rFonts w:ascii="Times New Roman" w:hAnsi="Times New Roman"/>
        </w:rPr>
        <w:t xml:space="preserve"> school year.  The pay rate for these positions is $32</w:t>
      </w:r>
      <w:r>
        <w:rPr>
          <w:rFonts w:ascii="Times New Roman" w:hAnsi="Times New Roman"/>
        </w:rPr>
        <w:t>.00</w:t>
      </w:r>
      <w:r w:rsidRPr="008D1C2A">
        <w:rPr>
          <w:rFonts w:ascii="Times New Roman" w:hAnsi="Times New Roman"/>
        </w:rPr>
        <w:t xml:space="preserve"> per hour.</w:t>
      </w:r>
      <w:r w:rsidR="00D017CD">
        <w:rPr>
          <w:rFonts w:ascii="Times New Roman" w:hAnsi="Times New Roman"/>
        </w:rPr>
        <w:t xml:space="preserve"> </w:t>
      </w:r>
    </w:p>
    <w:p w:rsidR="00576D34" w:rsidRDefault="00576D34" w:rsidP="00576D34">
      <w:pPr>
        <w:pStyle w:val="ListParagraph"/>
        <w:ind w:left="1440"/>
        <w:rPr>
          <w:rFonts w:ascii="Times New Roman" w:hAnsi="Times New Roman"/>
        </w:rPr>
      </w:pPr>
      <w:r>
        <w:rPr>
          <w:rFonts w:ascii="Times New Roman" w:hAnsi="Times New Roman"/>
        </w:rPr>
        <w:lastRenderedPageBreak/>
        <w:t>Morning Detention</w:t>
      </w:r>
      <w:r>
        <w:rPr>
          <w:rFonts w:ascii="Times New Roman" w:hAnsi="Times New Roman"/>
        </w:rPr>
        <w:tab/>
        <w:t>After School Detention</w:t>
      </w:r>
      <w:r>
        <w:rPr>
          <w:rFonts w:ascii="Times New Roman" w:hAnsi="Times New Roman"/>
        </w:rPr>
        <w:tab/>
      </w:r>
      <w:r>
        <w:rPr>
          <w:rFonts w:ascii="Times New Roman" w:hAnsi="Times New Roman"/>
        </w:rPr>
        <w:tab/>
        <w:t>Homebound Instruction</w:t>
      </w:r>
      <w:r w:rsidR="00AD3D95">
        <w:rPr>
          <w:rFonts w:ascii="Times New Roman" w:hAnsi="Times New Roman"/>
        </w:rPr>
        <w:t xml:space="preserve"> </w:t>
      </w:r>
      <w:r w:rsidR="00B7749C">
        <w:rPr>
          <w:rFonts w:ascii="Times New Roman" w:hAnsi="Times New Roman"/>
        </w:rPr>
        <w:t xml:space="preserve"> </w:t>
      </w:r>
    </w:p>
    <w:p w:rsidR="00B7749C" w:rsidRDefault="00B7749C" w:rsidP="00B7749C"/>
    <w:p w:rsidR="00B7749C" w:rsidRPr="00360F16" w:rsidRDefault="00B7749C" w:rsidP="00B7749C">
      <w:r w:rsidRPr="00360F16">
        <w:t xml:space="preserve">ROLL CALL </w:t>
      </w:r>
    </w:p>
    <w:p w:rsidR="00B7749C" w:rsidRPr="00360F16" w:rsidRDefault="00B7749C" w:rsidP="00B7749C"/>
    <w:p w:rsidR="00B7749C" w:rsidRPr="00360F16" w:rsidRDefault="00B7749C" w:rsidP="00B7749C">
      <w:r w:rsidRPr="00360F16">
        <w:t>Roll Call Vote: Mr. Hughes, Mr. Hamilton</w:t>
      </w:r>
      <w:r w:rsidR="00DB6A8E" w:rsidRPr="00360F16">
        <w:t xml:space="preserve"> (*Abstained on Items Q and S)</w:t>
      </w:r>
      <w:r w:rsidRPr="00360F16">
        <w:t xml:space="preserve">, Mr. Walter, Ms. Lozada-Shaw, Mr. Lisa, Mrs. Stevenson, Mr. Ridinger voting 7 YES. </w:t>
      </w:r>
    </w:p>
    <w:p w:rsidR="00B7749C" w:rsidRPr="00360F16" w:rsidRDefault="00B7749C" w:rsidP="00B7749C">
      <w:pPr>
        <w:ind w:left="7200" w:firstLine="720"/>
      </w:pPr>
      <w:r w:rsidRPr="00360F16">
        <w:t>Motion Carried</w:t>
      </w:r>
    </w:p>
    <w:p w:rsidR="00AD3D95" w:rsidRPr="00360F16" w:rsidRDefault="00AD3D95" w:rsidP="00576D34">
      <w:pPr>
        <w:pStyle w:val="ListParagraph"/>
        <w:ind w:left="1440"/>
        <w:rPr>
          <w:rFonts w:ascii="Times New Roman" w:hAnsi="Times New Roman"/>
        </w:rPr>
      </w:pPr>
    </w:p>
    <w:p w:rsidR="00AD3D95" w:rsidRDefault="00AD3D95" w:rsidP="00AD3D95">
      <w:r>
        <w:t xml:space="preserve">Motion by Lozada-Shaw, second by Walter to accept the Superintendent’s recommendation to approve items U - Z: </w:t>
      </w:r>
    </w:p>
    <w:p w:rsidR="0043509C" w:rsidRDefault="0043509C" w:rsidP="0043509C">
      <w:pPr>
        <w:pStyle w:val="ListParagraph"/>
        <w:ind w:left="0"/>
        <w:rPr>
          <w:rFonts w:ascii="Times New Roman" w:hAnsi="Times New Roman"/>
        </w:rPr>
      </w:pPr>
    </w:p>
    <w:p w:rsidR="00F5626C" w:rsidRDefault="00F5626C" w:rsidP="00D71AA5">
      <w:pPr>
        <w:pStyle w:val="ListParagraph"/>
        <w:numPr>
          <w:ilvl w:val="0"/>
          <w:numId w:val="28"/>
        </w:numPr>
        <w:rPr>
          <w:rFonts w:ascii="Times New Roman" w:hAnsi="Times New Roman"/>
          <w:u w:val="single"/>
        </w:rPr>
      </w:pPr>
      <w:r>
        <w:rPr>
          <w:rFonts w:ascii="Times New Roman" w:hAnsi="Times New Roman"/>
        </w:rPr>
        <w:t>Recommend approval to accept the resignation of Billingsport Early Childhood Center Teacher Lauren Kaplan effective June 30, 2016.</w:t>
      </w:r>
    </w:p>
    <w:p w:rsidR="00F5626C" w:rsidRDefault="00F5626C" w:rsidP="00F5626C">
      <w:pPr>
        <w:pStyle w:val="ListParagraph"/>
        <w:rPr>
          <w:rFonts w:ascii="Times New Roman" w:hAnsi="Times New Roman"/>
        </w:rPr>
      </w:pPr>
    </w:p>
    <w:p w:rsidR="00F5626C" w:rsidRDefault="00F5626C" w:rsidP="00F5626C">
      <w:pPr>
        <w:pStyle w:val="ListParagraph"/>
        <w:rPr>
          <w:rFonts w:ascii="Times New Roman" w:hAnsi="Times New Roman"/>
        </w:rPr>
      </w:pPr>
      <w:r>
        <w:rPr>
          <w:rFonts w:ascii="Times New Roman" w:hAnsi="Times New Roman"/>
          <w:u w:val="single"/>
        </w:rPr>
        <w:t>Informational</w:t>
      </w:r>
      <w:r>
        <w:rPr>
          <w:rFonts w:ascii="Times New Roman" w:hAnsi="Times New Roman"/>
        </w:rPr>
        <w:t>:  Ms. Kaplan worked for the Board of Education for 6 years.</w:t>
      </w:r>
    </w:p>
    <w:p w:rsidR="00F5626C" w:rsidRDefault="00F5626C" w:rsidP="0043509C">
      <w:pPr>
        <w:pStyle w:val="ListParagraph"/>
        <w:ind w:left="0"/>
        <w:rPr>
          <w:rFonts w:ascii="Times New Roman" w:hAnsi="Times New Roman"/>
        </w:rPr>
      </w:pPr>
    </w:p>
    <w:p w:rsidR="007559BE" w:rsidRPr="007559BE" w:rsidRDefault="00E73352" w:rsidP="00D71AA5">
      <w:pPr>
        <w:pStyle w:val="ListParagraph"/>
        <w:numPr>
          <w:ilvl w:val="0"/>
          <w:numId w:val="28"/>
        </w:numPr>
        <w:tabs>
          <w:tab w:val="left" w:pos="720"/>
          <w:tab w:val="left" w:pos="1080"/>
          <w:tab w:val="left" w:pos="1440"/>
        </w:tabs>
      </w:pPr>
      <w:r w:rsidRPr="007559BE">
        <w:rPr>
          <w:rFonts w:ascii="Times New Roman" w:eastAsia="Times New Roman" w:hAnsi="Times New Roman"/>
        </w:rPr>
        <w:t xml:space="preserve">Recommend approval to appoint </w:t>
      </w:r>
      <w:r w:rsidR="007559BE" w:rsidRPr="007559BE">
        <w:rPr>
          <w:rFonts w:ascii="Times New Roman" w:eastAsia="Times New Roman" w:hAnsi="Times New Roman"/>
        </w:rPr>
        <w:t xml:space="preserve">Rachel </w:t>
      </w:r>
      <w:proofErr w:type="spellStart"/>
      <w:r w:rsidR="007559BE" w:rsidRPr="007559BE">
        <w:rPr>
          <w:rFonts w:ascii="Times New Roman" w:eastAsia="Times New Roman" w:hAnsi="Times New Roman"/>
        </w:rPr>
        <w:t>Kuser</w:t>
      </w:r>
      <w:proofErr w:type="spellEnd"/>
      <w:r w:rsidR="007559BE" w:rsidRPr="007559BE">
        <w:rPr>
          <w:rFonts w:ascii="Times New Roman" w:eastAsia="Times New Roman" w:hAnsi="Times New Roman"/>
        </w:rPr>
        <w:t xml:space="preserve"> </w:t>
      </w:r>
      <w:r w:rsidRPr="007559BE">
        <w:rPr>
          <w:rFonts w:ascii="Times New Roman" w:eastAsia="Times New Roman" w:hAnsi="Times New Roman"/>
        </w:rPr>
        <w:t xml:space="preserve">to the position of Teacher of </w:t>
      </w:r>
      <w:r w:rsidR="007559BE" w:rsidRPr="007559BE">
        <w:rPr>
          <w:rFonts w:ascii="Times New Roman" w:eastAsia="Times New Roman" w:hAnsi="Times New Roman"/>
        </w:rPr>
        <w:t>Preschool</w:t>
      </w:r>
      <w:r w:rsidRPr="007559BE">
        <w:rPr>
          <w:rFonts w:ascii="Times New Roman" w:eastAsia="Times New Roman" w:hAnsi="Times New Roman"/>
        </w:rPr>
        <w:t xml:space="preserve">             assigned to </w:t>
      </w:r>
      <w:r w:rsidR="007559BE" w:rsidRPr="007559BE">
        <w:rPr>
          <w:rFonts w:ascii="Times New Roman" w:eastAsia="Times New Roman" w:hAnsi="Times New Roman"/>
        </w:rPr>
        <w:t xml:space="preserve">Billingsport Early Childhood Center </w:t>
      </w:r>
      <w:r w:rsidRPr="007559BE">
        <w:rPr>
          <w:rFonts w:ascii="Times New Roman" w:eastAsia="Times New Roman" w:hAnsi="Times New Roman"/>
        </w:rPr>
        <w:t xml:space="preserve">effective September 1, 2016.   </w:t>
      </w:r>
      <w:r w:rsidR="007559BE" w:rsidRPr="007559BE">
        <w:rPr>
          <w:rFonts w:ascii="Times New Roman" w:eastAsia="Times New Roman" w:hAnsi="Times New Roman"/>
        </w:rPr>
        <w:t xml:space="preserve">Ms. </w:t>
      </w:r>
      <w:proofErr w:type="spellStart"/>
      <w:r w:rsidR="007559BE" w:rsidRPr="007559BE">
        <w:rPr>
          <w:rFonts w:ascii="Times New Roman" w:eastAsia="Times New Roman" w:hAnsi="Times New Roman"/>
        </w:rPr>
        <w:t>Kuser</w:t>
      </w:r>
      <w:proofErr w:type="spellEnd"/>
      <w:r w:rsidR="007559BE" w:rsidRPr="007559BE">
        <w:rPr>
          <w:rFonts w:ascii="Times New Roman" w:eastAsia="Times New Roman" w:hAnsi="Times New Roman"/>
        </w:rPr>
        <w:t xml:space="preserve"> </w:t>
      </w:r>
      <w:r w:rsidRPr="007559BE">
        <w:rPr>
          <w:rFonts w:ascii="Times New Roman" w:eastAsia="Times New Roman" w:hAnsi="Times New Roman"/>
        </w:rPr>
        <w:t>will earn BA – Step A</w:t>
      </w:r>
      <w:r w:rsidR="007559BE" w:rsidRPr="007559BE">
        <w:rPr>
          <w:rFonts w:ascii="Times New Roman" w:eastAsia="Times New Roman" w:hAnsi="Times New Roman"/>
        </w:rPr>
        <w:t xml:space="preserve"> </w:t>
      </w:r>
      <w:r w:rsidRPr="007559BE">
        <w:rPr>
          <w:rFonts w:ascii="Times New Roman" w:eastAsia="Times New Roman" w:hAnsi="Times New Roman"/>
        </w:rPr>
        <w:t>- $44,041</w:t>
      </w:r>
      <w:r w:rsidR="002479BC">
        <w:rPr>
          <w:rFonts w:ascii="Times New Roman" w:eastAsia="Times New Roman" w:hAnsi="Times New Roman"/>
        </w:rPr>
        <w:t>.00</w:t>
      </w:r>
      <w:r w:rsidRPr="007559BE">
        <w:rPr>
          <w:rFonts w:ascii="Times New Roman" w:eastAsia="Times New Roman" w:hAnsi="Times New Roman"/>
        </w:rPr>
        <w:t xml:space="preserve"> as per agreement with the Paulsboro Education Association.  </w:t>
      </w:r>
    </w:p>
    <w:p w:rsidR="007559BE" w:rsidRDefault="007559BE" w:rsidP="007559BE">
      <w:pPr>
        <w:pStyle w:val="ListParagraph"/>
        <w:tabs>
          <w:tab w:val="left" w:pos="720"/>
          <w:tab w:val="left" w:pos="1080"/>
          <w:tab w:val="left" w:pos="1440"/>
        </w:tabs>
        <w:rPr>
          <w:rFonts w:ascii="Times New Roman" w:eastAsia="Times New Roman" w:hAnsi="Times New Roman"/>
        </w:rPr>
      </w:pPr>
    </w:p>
    <w:p w:rsidR="00E73352" w:rsidRPr="007559BE" w:rsidRDefault="00E73352" w:rsidP="007559BE">
      <w:pPr>
        <w:pStyle w:val="ListParagraph"/>
        <w:tabs>
          <w:tab w:val="left" w:pos="1080"/>
          <w:tab w:val="left" w:pos="1440"/>
        </w:tabs>
        <w:rPr>
          <w:rFonts w:ascii="Times New Roman" w:hAnsi="Times New Roman"/>
        </w:rPr>
      </w:pPr>
      <w:r w:rsidRPr="007559BE">
        <w:rPr>
          <w:rFonts w:ascii="Times New Roman" w:eastAsia="Times New Roman" w:hAnsi="Times New Roman"/>
          <w:u w:val="single"/>
        </w:rPr>
        <w:t>Informational</w:t>
      </w:r>
      <w:r w:rsidRPr="007559BE">
        <w:rPr>
          <w:rFonts w:ascii="Times New Roman" w:eastAsia="Times New Roman" w:hAnsi="Times New Roman"/>
        </w:rPr>
        <w:t xml:space="preserve">:  Interviews were conducted by </w:t>
      </w:r>
      <w:r w:rsidR="007559BE" w:rsidRPr="007559BE">
        <w:rPr>
          <w:rFonts w:ascii="Times New Roman" w:eastAsia="Times New Roman" w:hAnsi="Times New Roman"/>
        </w:rPr>
        <w:t>Principal of Billingsport Early Childhood Center Paul Bracciante and Superintendent</w:t>
      </w:r>
      <w:r w:rsidR="007559BE">
        <w:rPr>
          <w:rFonts w:ascii="Times New Roman" w:eastAsia="Times New Roman" w:hAnsi="Times New Roman"/>
        </w:rPr>
        <w:t xml:space="preserve"> of Schools</w:t>
      </w:r>
      <w:r w:rsidR="007559BE" w:rsidRPr="007559BE">
        <w:rPr>
          <w:rFonts w:ascii="Times New Roman" w:eastAsia="Times New Roman" w:hAnsi="Times New Roman"/>
        </w:rPr>
        <w:t xml:space="preserve"> Dr. Laurie Bandlow.</w:t>
      </w:r>
      <w:r w:rsidR="00547543">
        <w:rPr>
          <w:rFonts w:ascii="Times New Roman" w:eastAsia="Times New Roman" w:hAnsi="Times New Roman"/>
        </w:rPr>
        <w:t xml:space="preserve"> Ms. </w:t>
      </w:r>
      <w:proofErr w:type="spellStart"/>
      <w:r w:rsidR="00547543">
        <w:rPr>
          <w:rFonts w:ascii="Times New Roman" w:eastAsia="Times New Roman" w:hAnsi="Times New Roman"/>
        </w:rPr>
        <w:t>Kuser</w:t>
      </w:r>
      <w:proofErr w:type="spellEnd"/>
      <w:r w:rsidR="00547543">
        <w:rPr>
          <w:rFonts w:ascii="Times New Roman" w:eastAsia="Times New Roman" w:hAnsi="Times New Roman"/>
        </w:rPr>
        <w:t xml:space="preserve"> replaces Kristine Bergman</w:t>
      </w:r>
      <w:r w:rsidR="00BF11DD">
        <w:rPr>
          <w:rFonts w:ascii="Times New Roman" w:eastAsia="Times New Roman" w:hAnsi="Times New Roman"/>
        </w:rPr>
        <w:t>n</w:t>
      </w:r>
      <w:r w:rsidR="00547543">
        <w:rPr>
          <w:rFonts w:ascii="Times New Roman" w:eastAsia="Times New Roman" w:hAnsi="Times New Roman"/>
        </w:rPr>
        <w:t xml:space="preserve"> who is retiring effective June 30, 2016.</w:t>
      </w:r>
    </w:p>
    <w:p w:rsidR="00E73352" w:rsidRDefault="00E73352" w:rsidP="0043509C">
      <w:pPr>
        <w:pStyle w:val="ListParagraph"/>
        <w:ind w:left="0"/>
        <w:rPr>
          <w:rFonts w:ascii="Times New Roman" w:hAnsi="Times New Roman"/>
        </w:rPr>
      </w:pPr>
    </w:p>
    <w:p w:rsidR="007559BE" w:rsidRPr="007559BE" w:rsidRDefault="00E73352" w:rsidP="00D71AA5">
      <w:pPr>
        <w:pStyle w:val="ListParagraph"/>
        <w:numPr>
          <w:ilvl w:val="0"/>
          <w:numId w:val="28"/>
        </w:numPr>
        <w:tabs>
          <w:tab w:val="left" w:pos="720"/>
          <w:tab w:val="left" w:pos="1080"/>
          <w:tab w:val="left" w:pos="1440"/>
        </w:tabs>
        <w:rPr>
          <w:rFonts w:ascii="Times New Roman" w:eastAsia="Times New Roman" w:hAnsi="Times New Roman"/>
        </w:rPr>
      </w:pPr>
      <w:r w:rsidRPr="007559BE">
        <w:rPr>
          <w:rFonts w:ascii="Times New Roman" w:eastAsia="Times New Roman" w:hAnsi="Times New Roman"/>
        </w:rPr>
        <w:t xml:space="preserve">Recommend approval to appoint </w:t>
      </w:r>
      <w:proofErr w:type="spellStart"/>
      <w:r w:rsidR="007559BE" w:rsidRPr="007559BE">
        <w:rPr>
          <w:rFonts w:ascii="Times New Roman" w:eastAsia="Times New Roman" w:hAnsi="Times New Roman"/>
        </w:rPr>
        <w:t>Tarah</w:t>
      </w:r>
      <w:proofErr w:type="spellEnd"/>
      <w:r w:rsidR="007559BE" w:rsidRPr="007559BE">
        <w:rPr>
          <w:rFonts w:ascii="Times New Roman" w:eastAsia="Times New Roman" w:hAnsi="Times New Roman"/>
        </w:rPr>
        <w:t xml:space="preserve"> </w:t>
      </w:r>
      <w:proofErr w:type="spellStart"/>
      <w:r w:rsidR="007559BE" w:rsidRPr="007559BE">
        <w:rPr>
          <w:rFonts w:ascii="Times New Roman" w:eastAsia="Times New Roman" w:hAnsi="Times New Roman"/>
        </w:rPr>
        <w:t>Tobolski</w:t>
      </w:r>
      <w:proofErr w:type="spellEnd"/>
      <w:r w:rsidR="007559BE" w:rsidRPr="007559BE">
        <w:rPr>
          <w:rFonts w:ascii="Times New Roman" w:eastAsia="Times New Roman" w:hAnsi="Times New Roman"/>
        </w:rPr>
        <w:t xml:space="preserve"> </w:t>
      </w:r>
      <w:r w:rsidRPr="007559BE">
        <w:rPr>
          <w:rFonts w:ascii="Times New Roman" w:eastAsia="Times New Roman" w:hAnsi="Times New Roman"/>
        </w:rPr>
        <w:t xml:space="preserve">to the position of Teacher of </w:t>
      </w:r>
      <w:r w:rsidR="007559BE" w:rsidRPr="007559BE">
        <w:rPr>
          <w:rFonts w:ascii="Times New Roman" w:eastAsia="Times New Roman" w:hAnsi="Times New Roman"/>
        </w:rPr>
        <w:t>Preschool</w:t>
      </w:r>
      <w:r w:rsidRPr="007559BE">
        <w:rPr>
          <w:rFonts w:ascii="Times New Roman" w:eastAsia="Times New Roman" w:hAnsi="Times New Roman"/>
        </w:rPr>
        <w:t xml:space="preserve">             assigned to </w:t>
      </w:r>
      <w:r w:rsidR="007559BE" w:rsidRPr="007559BE">
        <w:rPr>
          <w:rFonts w:ascii="Times New Roman" w:eastAsia="Times New Roman" w:hAnsi="Times New Roman"/>
        </w:rPr>
        <w:t>Billingsport Early Childhood Center</w:t>
      </w:r>
      <w:r w:rsidRPr="007559BE">
        <w:rPr>
          <w:rFonts w:ascii="Times New Roman" w:eastAsia="Times New Roman" w:hAnsi="Times New Roman"/>
        </w:rPr>
        <w:t xml:space="preserve"> effective September 1, 2016.  </w:t>
      </w:r>
      <w:r w:rsidR="007559BE" w:rsidRPr="007559BE">
        <w:rPr>
          <w:rFonts w:ascii="Times New Roman" w:eastAsia="Times New Roman" w:hAnsi="Times New Roman"/>
        </w:rPr>
        <w:t xml:space="preserve">Ms. </w:t>
      </w:r>
      <w:proofErr w:type="spellStart"/>
      <w:r w:rsidR="007559BE" w:rsidRPr="007559BE">
        <w:rPr>
          <w:rFonts w:ascii="Times New Roman" w:eastAsia="Times New Roman" w:hAnsi="Times New Roman"/>
        </w:rPr>
        <w:t>Tobolski</w:t>
      </w:r>
      <w:proofErr w:type="spellEnd"/>
      <w:r w:rsidRPr="007559BE">
        <w:rPr>
          <w:rFonts w:ascii="Times New Roman" w:eastAsia="Times New Roman" w:hAnsi="Times New Roman"/>
        </w:rPr>
        <w:t xml:space="preserve">           will earn BA – Step </w:t>
      </w:r>
      <w:r w:rsidR="007559BE" w:rsidRPr="007559BE">
        <w:rPr>
          <w:rFonts w:ascii="Times New Roman" w:eastAsia="Times New Roman" w:hAnsi="Times New Roman"/>
        </w:rPr>
        <w:t xml:space="preserve">E </w:t>
      </w:r>
      <w:r w:rsidRPr="007559BE">
        <w:rPr>
          <w:rFonts w:ascii="Times New Roman" w:eastAsia="Times New Roman" w:hAnsi="Times New Roman"/>
        </w:rPr>
        <w:t>- $</w:t>
      </w:r>
      <w:r w:rsidR="007559BE" w:rsidRPr="007559BE">
        <w:rPr>
          <w:rFonts w:ascii="Times New Roman" w:eastAsia="Times New Roman" w:hAnsi="Times New Roman"/>
        </w:rPr>
        <w:t>46,341</w:t>
      </w:r>
      <w:r w:rsidR="002479BC">
        <w:rPr>
          <w:rFonts w:ascii="Times New Roman" w:eastAsia="Times New Roman" w:hAnsi="Times New Roman"/>
        </w:rPr>
        <w:t>.00</w:t>
      </w:r>
      <w:r w:rsidRPr="007559BE">
        <w:rPr>
          <w:rFonts w:ascii="Times New Roman" w:eastAsia="Times New Roman" w:hAnsi="Times New Roman"/>
        </w:rPr>
        <w:t xml:space="preserve"> as per agreement with the Paulsboro Education Association.  This recommendation is contingent on successful completion of the Criminal History Background Review.  </w:t>
      </w:r>
    </w:p>
    <w:p w:rsidR="00E73352" w:rsidRPr="007559BE" w:rsidRDefault="00E73352" w:rsidP="007559BE">
      <w:pPr>
        <w:pStyle w:val="ListParagraph"/>
        <w:tabs>
          <w:tab w:val="left" w:pos="720"/>
          <w:tab w:val="left" w:pos="1080"/>
          <w:tab w:val="left" w:pos="1440"/>
        </w:tabs>
        <w:rPr>
          <w:rFonts w:ascii="Times New Roman" w:eastAsia="Times New Roman" w:hAnsi="Times New Roman"/>
        </w:rPr>
      </w:pPr>
      <w:r w:rsidRPr="007559BE">
        <w:rPr>
          <w:rFonts w:ascii="Times New Roman" w:eastAsia="Times New Roman" w:hAnsi="Times New Roman"/>
        </w:rPr>
        <w:t xml:space="preserve"> </w:t>
      </w:r>
    </w:p>
    <w:p w:rsidR="007559BE" w:rsidRDefault="007559BE" w:rsidP="007559BE">
      <w:pPr>
        <w:pStyle w:val="ListParagraph"/>
        <w:tabs>
          <w:tab w:val="left" w:pos="720"/>
          <w:tab w:val="left" w:pos="1080"/>
          <w:tab w:val="left" w:pos="1440"/>
        </w:tabs>
        <w:rPr>
          <w:rFonts w:ascii="Times New Roman" w:eastAsia="Times New Roman" w:hAnsi="Times New Roman"/>
        </w:rPr>
      </w:pPr>
      <w:r w:rsidRPr="007559BE">
        <w:rPr>
          <w:rFonts w:ascii="Times New Roman" w:eastAsia="Times New Roman" w:hAnsi="Times New Roman"/>
          <w:u w:val="single"/>
        </w:rPr>
        <w:t>Informational</w:t>
      </w:r>
      <w:r w:rsidRPr="007559BE">
        <w:rPr>
          <w:rFonts w:ascii="Times New Roman" w:eastAsia="Times New Roman" w:hAnsi="Times New Roman"/>
        </w:rPr>
        <w:t>:  Interviews were conducted by Principal of Billingsport Early Childhood Center Paul Bracciante and Superintendent</w:t>
      </w:r>
      <w:r>
        <w:rPr>
          <w:rFonts w:ascii="Times New Roman" w:eastAsia="Times New Roman" w:hAnsi="Times New Roman"/>
        </w:rPr>
        <w:t xml:space="preserve"> of Schools</w:t>
      </w:r>
      <w:r w:rsidRPr="007559BE">
        <w:rPr>
          <w:rFonts w:ascii="Times New Roman" w:eastAsia="Times New Roman" w:hAnsi="Times New Roman"/>
        </w:rPr>
        <w:t xml:space="preserve"> Dr. Laurie Bandlow.</w:t>
      </w:r>
      <w:r w:rsidR="00E03142">
        <w:rPr>
          <w:rFonts w:ascii="Times New Roman" w:eastAsia="Times New Roman" w:hAnsi="Times New Roman"/>
        </w:rPr>
        <w:t xml:space="preserve"> Ms. </w:t>
      </w:r>
      <w:proofErr w:type="spellStart"/>
      <w:r w:rsidR="00E03142">
        <w:rPr>
          <w:rFonts w:ascii="Times New Roman" w:eastAsia="Times New Roman" w:hAnsi="Times New Roman"/>
        </w:rPr>
        <w:t>Tobolski</w:t>
      </w:r>
      <w:proofErr w:type="spellEnd"/>
      <w:r w:rsidR="00E03142">
        <w:rPr>
          <w:rFonts w:ascii="Times New Roman" w:eastAsia="Times New Roman" w:hAnsi="Times New Roman"/>
        </w:rPr>
        <w:t xml:space="preserve"> replaces Lauren Kaplan who is resigning effective June 30, 2016.</w:t>
      </w:r>
    </w:p>
    <w:p w:rsidR="00E73352" w:rsidRDefault="00E73352" w:rsidP="0043509C">
      <w:pPr>
        <w:pStyle w:val="ListParagraph"/>
        <w:ind w:left="0"/>
        <w:rPr>
          <w:rFonts w:ascii="Times New Roman" w:hAnsi="Times New Roman"/>
        </w:rPr>
      </w:pPr>
    </w:p>
    <w:p w:rsidR="0043509C" w:rsidRPr="004D757D" w:rsidRDefault="0043509C" w:rsidP="00D71AA5">
      <w:pPr>
        <w:pStyle w:val="ListParagraph"/>
        <w:numPr>
          <w:ilvl w:val="0"/>
          <w:numId w:val="28"/>
        </w:numPr>
        <w:rPr>
          <w:rFonts w:ascii="Times New Roman" w:hAnsi="Times New Roman"/>
        </w:rPr>
      </w:pPr>
      <w:r w:rsidRPr="004D757D">
        <w:rPr>
          <w:rFonts w:ascii="Times New Roman" w:hAnsi="Times New Roman"/>
        </w:rPr>
        <w:t>Recommend approval of the following teachers to co-curricular and class advisor positions at Paulsboro Junior High School during the 2015-2016 school year. Stipends are as per agreement with the Paulsboro Education Association.  Account Number 11-401-100-100-00-997</w:t>
      </w:r>
    </w:p>
    <w:tbl>
      <w:tblPr>
        <w:tblW w:w="54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90"/>
        <w:gridCol w:w="1260"/>
      </w:tblGrid>
      <w:tr w:rsidR="0043509C" w:rsidRPr="004D757D" w:rsidTr="004E0442">
        <w:trPr>
          <w:trHeight w:val="378"/>
        </w:trPr>
        <w:tc>
          <w:tcPr>
            <w:tcW w:w="2250" w:type="dxa"/>
            <w:vAlign w:val="center"/>
          </w:tcPr>
          <w:p w:rsidR="0043509C" w:rsidRPr="004E0442" w:rsidRDefault="0043509C" w:rsidP="004E0442">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
                <w:bCs/>
                <w:sz w:val="20"/>
                <w:szCs w:val="20"/>
              </w:rPr>
            </w:pPr>
            <w:r w:rsidRPr="004E0442">
              <w:rPr>
                <w:b/>
                <w:bCs/>
                <w:sz w:val="20"/>
                <w:szCs w:val="20"/>
              </w:rPr>
              <w:t>Position</w:t>
            </w:r>
          </w:p>
        </w:tc>
        <w:tc>
          <w:tcPr>
            <w:tcW w:w="1890" w:type="dxa"/>
            <w:vAlign w:val="center"/>
          </w:tcPr>
          <w:p w:rsidR="0043509C" w:rsidRPr="004E0442" w:rsidRDefault="0043509C" w:rsidP="004E0442">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
                <w:sz w:val="20"/>
                <w:szCs w:val="20"/>
              </w:rPr>
            </w:pPr>
            <w:r w:rsidRPr="004E0442">
              <w:rPr>
                <w:b/>
                <w:sz w:val="20"/>
                <w:szCs w:val="20"/>
              </w:rPr>
              <w:t>Advisor</w:t>
            </w:r>
          </w:p>
        </w:tc>
        <w:tc>
          <w:tcPr>
            <w:tcW w:w="1260" w:type="dxa"/>
            <w:vAlign w:val="center"/>
          </w:tcPr>
          <w:p w:rsidR="0043509C" w:rsidRPr="004E0442" w:rsidRDefault="0043509C"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4E0442">
              <w:rPr>
                <w:b/>
                <w:sz w:val="20"/>
                <w:szCs w:val="20"/>
              </w:rPr>
              <w:t>2016-2017</w:t>
            </w:r>
          </w:p>
          <w:p w:rsidR="0043509C" w:rsidRPr="004E0442" w:rsidRDefault="0043509C"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4E0442">
              <w:rPr>
                <w:b/>
                <w:sz w:val="20"/>
                <w:szCs w:val="20"/>
              </w:rPr>
              <w:t>Salary</w:t>
            </w:r>
          </w:p>
        </w:tc>
      </w:tr>
      <w:tr w:rsidR="0043509C" w:rsidRPr="004D757D" w:rsidTr="004E0442">
        <w:tc>
          <w:tcPr>
            <w:tcW w:w="2250" w:type="dxa"/>
          </w:tcPr>
          <w:p w:rsidR="0043509C" w:rsidRPr="004E0442" w:rsidRDefault="0043509C"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4E0442">
              <w:rPr>
                <w:sz w:val="20"/>
                <w:szCs w:val="20"/>
              </w:rPr>
              <w:t>7</w:t>
            </w:r>
            <w:r w:rsidRPr="004E0442">
              <w:rPr>
                <w:sz w:val="20"/>
                <w:szCs w:val="20"/>
                <w:vertAlign w:val="superscript"/>
              </w:rPr>
              <w:t>th</w:t>
            </w:r>
            <w:r w:rsidRPr="004E0442">
              <w:rPr>
                <w:sz w:val="20"/>
                <w:szCs w:val="20"/>
              </w:rPr>
              <w:t xml:space="preserve"> Grade Advisor</w:t>
            </w:r>
          </w:p>
        </w:tc>
        <w:tc>
          <w:tcPr>
            <w:tcW w:w="1890" w:type="dxa"/>
          </w:tcPr>
          <w:p w:rsidR="0043509C" w:rsidRPr="004E0442" w:rsidRDefault="0043509C"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4E0442">
              <w:rPr>
                <w:sz w:val="20"/>
                <w:szCs w:val="20"/>
              </w:rPr>
              <w:t>Susan Schaffer</w:t>
            </w:r>
          </w:p>
        </w:tc>
        <w:tc>
          <w:tcPr>
            <w:tcW w:w="1260" w:type="dxa"/>
          </w:tcPr>
          <w:p w:rsidR="0043509C" w:rsidRPr="004E0442" w:rsidRDefault="0043509C" w:rsidP="00530B4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20"/>
                <w:szCs w:val="20"/>
              </w:rPr>
            </w:pPr>
            <w:r w:rsidRPr="004E0442">
              <w:rPr>
                <w:sz w:val="20"/>
                <w:szCs w:val="20"/>
              </w:rPr>
              <w:t>$1,354</w:t>
            </w:r>
            <w:r w:rsidR="0047407D" w:rsidRPr="004E0442">
              <w:rPr>
                <w:rFonts w:eastAsia="Times New Roman"/>
                <w:sz w:val="20"/>
                <w:szCs w:val="20"/>
              </w:rPr>
              <w:t>.00</w:t>
            </w:r>
          </w:p>
        </w:tc>
      </w:tr>
      <w:tr w:rsidR="0043509C" w:rsidRPr="004D757D" w:rsidTr="004E0442">
        <w:tc>
          <w:tcPr>
            <w:tcW w:w="2250" w:type="dxa"/>
          </w:tcPr>
          <w:p w:rsidR="0043509C" w:rsidRPr="004E0442" w:rsidRDefault="0043509C"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4E0442">
              <w:rPr>
                <w:bCs/>
                <w:sz w:val="20"/>
                <w:szCs w:val="20"/>
              </w:rPr>
              <w:t>8</w:t>
            </w:r>
            <w:r w:rsidRPr="004E0442">
              <w:rPr>
                <w:bCs/>
                <w:sz w:val="20"/>
                <w:szCs w:val="20"/>
                <w:vertAlign w:val="superscript"/>
              </w:rPr>
              <w:t>th</w:t>
            </w:r>
            <w:r w:rsidRPr="004E0442">
              <w:rPr>
                <w:bCs/>
                <w:sz w:val="20"/>
                <w:szCs w:val="20"/>
              </w:rPr>
              <w:t xml:space="preserve"> Grade Advisor</w:t>
            </w:r>
          </w:p>
        </w:tc>
        <w:tc>
          <w:tcPr>
            <w:tcW w:w="1890" w:type="dxa"/>
          </w:tcPr>
          <w:p w:rsidR="0043509C" w:rsidRPr="004E0442" w:rsidRDefault="0043509C"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4E0442">
              <w:rPr>
                <w:sz w:val="20"/>
                <w:szCs w:val="20"/>
              </w:rPr>
              <w:t xml:space="preserve">Barbara </w:t>
            </w:r>
            <w:proofErr w:type="spellStart"/>
            <w:r w:rsidRPr="004E0442">
              <w:rPr>
                <w:sz w:val="20"/>
                <w:szCs w:val="20"/>
              </w:rPr>
              <w:t>Cangelosi</w:t>
            </w:r>
            <w:proofErr w:type="spellEnd"/>
          </w:p>
        </w:tc>
        <w:tc>
          <w:tcPr>
            <w:tcW w:w="1260" w:type="dxa"/>
          </w:tcPr>
          <w:p w:rsidR="0043509C" w:rsidRPr="004E0442" w:rsidRDefault="0043509C" w:rsidP="00530B4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right"/>
              <w:rPr>
                <w:sz w:val="20"/>
                <w:szCs w:val="20"/>
              </w:rPr>
            </w:pPr>
            <w:r w:rsidRPr="004E0442">
              <w:rPr>
                <w:sz w:val="20"/>
                <w:szCs w:val="20"/>
              </w:rPr>
              <w:t>$1,354</w:t>
            </w:r>
            <w:r w:rsidR="0047407D" w:rsidRPr="004E0442">
              <w:rPr>
                <w:rFonts w:eastAsia="Times New Roman"/>
                <w:sz w:val="20"/>
                <w:szCs w:val="20"/>
              </w:rPr>
              <w:t>.00</w:t>
            </w:r>
          </w:p>
        </w:tc>
      </w:tr>
    </w:tbl>
    <w:p w:rsidR="004E0442" w:rsidRDefault="004E0442" w:rsidP="0043509C"/>
    <w:p w:rsidR="0043509C" w:rsidRPr="00BF0161" w:rsidRDefault="0043509C" w:rsidP="00D71AA5">
      <w:pPr>
        <w:pStyle w:val="ListParagraph"/>
        <w:numPr>
          <w:ilvl w:val="0"/>
          <w:numId w:val="28"/>
        </w:numPr>
        <w:tabs>
          <w:tab w:val="left" w:pos="720"/>
          <w:tab w:val="left" w:pos="1080"/>
          <w:tab w:val="left" w:pos="1440"/>
          <w:tab w:val="left" w:pos="1800"/>
        </w:tabs>
        <w:rPr>
          <w:rFonts w:ascii="Times New Roman" w:eastAsia="Times New Roman" w:hAnsi="Times New Roman"/>
        </w:rPr>
      </w:pPr>
      <w:r w:rsidRPr="00BF0161">
        <w:rPr>
          <w:rFonts w:ascii="Times New Roman" w:eastAsia="Times New Roman" w:hAnsi="Times New Roman"/>
        </w:rPr>
        <w:t>Recommend approval of the following coaches for Paulsboro Junior High School athletic teams during the 201</w:t>
      </w:r>
      <w:r>
        <w:rPr>
          <w:rFonts w:ascii="Times New Roman" w:eastAsia="Times New Roman" w:hAnsi="Times New Roman"/>
        </w:rPr>
        <w:t>6</w:t>
      </w:r>
      <w:r w:rsidRPr="00BF0161">
        <w:rPr>
          <w:rFonts w:ascii="Times New Roman" w:eastAsia="Times New Roman" w:hAnsi="Times New Roman"/>
        </w:rPr>
        <w:t>-201</w:t>
      </w:r>
      <w:r>
        <w:rPr>
          <w:rFonts w:ascii="Times New Roman" w:eastAsia="Times New Roman" w:hAnsi="Times New Roman"/>
        </w:rPr>
        <w:t>7</w:t>
      </w:r>
      <w:r w:rsidRPr="00BF0161">
        <w:rPr>
          <w:rFonts w:ascii="Times New Roman" w:eastAsia="Times New Roman" w:hAnsi="Times New Roman"/>
        </w:rPr>
        <w:t xml:space="preserve"> school year with stipends as per agreement with the Paulsboro Education Association.  </w:t>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340"/>
        <w:gridCol w:w="720"/>
      </w:tblGrid>
      <w:tr w:rsidR="0043509C" w:rsidRPr="00BF0161" w:rsidTr="00FC35C1">
        <w:tc>
          <w:tcPr>
            <w:tcW w:w="2790" w:type="dxa"/>
            <w:shd w:val="clear" w:color="auto" w:fill="auto"/>
          </w:tcPr>
          <w:p w:rsidR="0043509C" w:rsidRPr="00BF0161" w:rsidRDefault="0043509C" w:rsidP="00FC35C1">
            <w:pPr>
              <w:tabs>
                <w:tab w:val="left" w:pos="720"/>
                <w:tab w:val="left" w:pos="1080"/>
                <w:tab w:val="left" w:pos="1440"/>
              </w:tabs>
              <w:ind w:right="-1440"/>
              <w:rPr>
                <w:rFonts w:eastAsia="Times New Roman"/>
                <w:b/>
                <w:sz w:val="20"/>
                <w:szCs w:val="20"/>
              </w:rPr>
            </w:pPr>
            <w:r w:rsidRPr="00BF0161">
              <w:rPr>
                <w:rFonts w:eastAsia="Times New Roman"/>
                <w:b/>
                <w:sz w:val="20"/>
                <w:szCs w:val="20"/>
              </w:rPr>
              <w:t>Position</w:t>
            </w:r>
          </w:p>
        </w:tc>
        <w:tc>
          <w:tcPr>
            <w:tcW w:w="2250" w:type="dxa"/>
            <w:shd w:val="clear" w:color="auto" w:fill="auto"/>
          </w:tcPr>
          <w:p w:rsidR="0043509C" w:rsidRPr="00BF0161" w:rsidRDefault="0043509C" w:rsidP="00FC35C1">
            <w:pPr>
              <w:tabs>
                <w:tab w:val="left" w:pos="720"/>
                <w:tab w:val="left" w:pos="1080"/>
                <w:tab w:val="left" w:pos="1440"/>
              </w:tabs>
              <w:ind w:right="-1440"/>
              <w:rPr>
                <w:rFonts w:eastAsia="Times New Roman"/>
                <w:b/>
                <w:sz w:val="20"/>
                <w:szCs w:val="20"/>
              </w:rPr>
            </w:pPr>
            <w:r w:rsidRPr="00BF0161">
              <w:rPr>
                <w:rFonts w:eastAsia="Times New Roman"/>
                <w:b/>
                <w:sz w:val="20"/>
                <w:szCs w:val="20"/>
              </w:rPr>
              <w:t>Staff Member</w:t>
            </w:r>
          </w:p>
        </w:tc>
        <w:tc>
          <w:tcPr>
            <w:tcW w:w="2340" w:type="dxa"/>
            <w:shd w:val="clear" w:color="auto" w:fill="auto"/>
          </w:tcPr>
          <w:p w:rsidR="0043509C" w:rsidRPr="00BF0161" w:rsidRDefault="0043509C" w:rsidP="00BB0C41">
            <w:pPr>
              <w:tabs>
                <w:tab w:val="left" w:pos="907"/>
              </w:tabs>
              <w:ind w:right="-1440"/>
              <w:rPr>
                <w:rFonts w:eastAsia="Times New Roman"/>
                <w:b/>
                <w:sz w:val="20"/>
                <w:szCs w:val="20"/>
              </w:rPr>
            </w:pPr>
            <w:r w:rsidRPr="00BF0161">
              <w:rPr>
                <w:rFonts w:eastAsia="Times New Roman"/>
                <w:b/>
                <w:sz w:val="20"/>
                <w:szCs w:val="20"/>
              </w:rPr>
              <w:t xml:space="preserve">      201</w:t>
            </w:r>
            <w:r w:rsidR="00BB0C41">
              <w:rPr>
                <w:rFonts w:eastAsia="Times New Roman"/>
                <w:b/>
                <w:sz w:val="20"/>
                <w:szCs w:val="20"/>
              </w:rPr>
              <w:t>6</w:t>
            </w:r>
            <w:r w:rsidRPr="00BF0161">
              <w:rPr>
                <w:rFonts w:eastAsia="Times New Roman"/>
                <w:b/>
                <w:sz w:val="20"/>
                <w:szCs w:val="20"/>
              </w:rPr>
              <w:t xml:space="preserve"> -201</w:t>
            </w:r>
            <w:r w:rsidR="00BB0C41">
              <w:rPr>
                <w:rFonts w:eastAsia="Times New Roman"/>
                <w:b/>
                <w:sz w:val="20"/>
                <w:szCs w:val="20"/>
              </w:rPr>
              <w:t>7</w:t>
            </w:r>
            <w:r w:rsidRPr="00BF0161">
              <w:rPr>
                <w:rFonts w:eastAsia="Times New Roman"/>
                <w:b/>
                <w:sz w:val="20"/>
                <w:szCs w:val="20"/>
              </w:rPr>
              <w:t xml:space="preserve"> Salary</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b/>
                <w:sz w:val="20"/>
                <w:szCs w:val="20"/>
              </w:rPr>
            </w:pPr>
            <w:r w:rsidRPr="00BF0161">
              <w:rPr>
                <w:rFonts w:eastAsia="Times New Roman"/>
                <w:b/>
                <w:sz w:val="20"/>
                <w:szCs w:val="20"/>
              </w:rPr>
              <w:t>Step</w:t>
            </w:r>
          </w:p>
        </w:tc>
      </w:tr>
      <w:tr w:rsidR="0043509C" w:rsidRPr="00BF0161" w:rsidTr="00FC35C1">
        <w:tc>
          <w:tcPr>
            <w:tcW w:w="2790" w:type="dxa"/>
            <w:shd w:val="clear" w:color="auto" w:fill="auto"/>
          </w:tcPr>
          <w:p w:rsidR="0043509C" w:rsidRPr="0047407D" w:rsidRDefault="0043509C" w:rsidP="00FC35C1">
            <w:pPr>
              <w:tabs>
                <w:tab w:val="left" w:pos="720"/>
                <w:tab w:val="left" w:pos="1080"/>
                <w:tab w:val="left" w:pos="1440"/>
              </w:tabs>
              <w:ind w:right="-1440"/>
              <w:rPr>
                <w:rFonts w:eastAsia="Times New Roman"/>
                <w:sz w:val="20"/>
                <w:szCs w:val="20"/>
              </w:rPr>
            </w:pPr>
            <w:r w:rsidRPr="0047407D">
              <w:rPr>
                <w:rFonts w:eastAsia="Times New Roman"/>
                <w:sz w:val="20"/>
                <w:szCs w:val="20"/>
              </w:rPr>
              <w:t>7</w:t>
            </w:r>
            <w:r w:rsidRPr="0047407D">
              <w:rPr>
                <w:rFonts w:eastAsia="Times New Roman"/>
                <w:sz w:val="20"/>
                <w:szCs w:val="20"/>
                <w:vertAlign w:val="superscript"/>
              </w:rPr>
              <w:t>th</w:t>
            </w:r>
            <w:r w:rsidRPr="0047407D">
              <w:rPr>
                <w:rFonts w:eastAsia="Times New Roman"/>
                <w:sz w:val="20"/>
                <w:szCs w:val="20"/>
              </w:rPr>
              <w:t>-8</w:t>
            </w:r>
            <w:r w:rsidRPr="0047407D">
              <w:rPr>
                <w:rFonts w:eastAsia="Times New Roman"/>
                <w:sz w:val="20"/>
                <w:szCs w:val="20"/>
                <w:vertAlign w:val="superscript"/>
              </w:rPr>
              <w:t>th</w:t>
            </w:r>
            <w:r w:rsidRPr="0047407D">
              <w:rPr>
                <w:rFonts w:eastAsia="Times New Roman"/>
                <w:sz w:val="20"/>
                <w:szCs w:val="20"/>
              </w:rPr>
              <w:t xml:space="preserve"> Grade Field Hockey</w:t>
            </w:r>
          </w:p>
        </w:tc>
        <w:tc>
          <w:tcPr>
            <w:tcW w:w="2250" w:type="dxa"/>
            <w:shd w:val="clear" w:color="auto" w:fill="auto"/>
          </w:tcPr>
          <w:p w:rsidR="0043509C" w:rsidRPr="0047407D" w:rsidRDefault="0043509C" w:rsidP="00FC35C1">
            <w:pPr>
              <w:tabs>
                <w:tab w:val="left" w:pos="720"/>
                <w:tab w:val="left" w:pos="1080"/>
                <w:tab w:val="left" w:pos="1440"/>
              </w:tabs>
              <w:ind w:right="-1440"/>
              <w:rPr>
                <w:rFonts w:eastAsia="Times New Roman"/>
                <w:sz w:val="20"/>
                <w:szCs w:val="20"/>
              </w:rPr>
            </w:pPr>
            <w:r w:rsidRPr="0047407D">
              <w:rPr>
                <w:rFonts w:eastAsia="Times New Roman"/>
                <w:sz w:val="20"/>
                <w:szCs w:val="20"/>
              </w:rPr>
              <w:t>Vacant</w:t>
            </w:r>
          </w:p>
        </w:tc>
        <w:tc>
          <w:tcPr>
            <w:tcW w:w="2340" w:type="dxa"/>
            <w:shd w:val="clear" w:color="auto" w:fill="auto"/>
          </w:tcPr>
          <w:p w:rsidR="0043509C" w:rsidRPr="00BF0161" w:rsidRDefault="0043509C" w:rsidP="00FC35C1">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r w:rsidR="0047407D">
              <w:rPr>
                <w:rFonts w:eastAsia="Times New Roman"/>
                <w:sz w:val="18"/>
                <w:szCs w:val="18"/>
              </w:rPr>
              <w:t>.00</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43509C" w:rsidRPr="00BF0161" w:rsidTr="00FC35C1">
        <w:tc>
          <w:tcPr>
            <w:tcW w:w="279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Girls Basketball</w:t>
            </w:r>
          </w:p>
        </w:tc>
        <w:tc>
          <w:tcPr>
            <w:tcW w:w="225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proofErr w:type="spellStart"/>
            <w:r>
              <w:rPr>
                <w:rFonts w:eastAsia="Times New Roman"/>
                <w:sz w:val="20"/>
                <w:szCs w:val="20"/>
              </w:rPr>
              <w:t>D’Nita</w:t>
            </w:r>
            <w:proofErr w:type="spellEnd"/>
            <w:r>
              <w:rPr>
                <w:rFonts w:eastAsia="Times New Roman"/>
                <w:sz w:val="20"/>
                <w:szCs w:val="20"/>
              </w:rPr>
              <w:t xml:space="preserve"> Hamilton</w:t>
            </w:r>
          </w:p>
        </w:tc>
        <w:tc>
          <w:tcPr>
            <w:tcW w:w="2340" w:type="dxa"/>
            <w:shd w:val="clear" w:color="auto" w:fill="auto"/>
          </w:tcPr>
          <w:p w:rsidR="0043509C" w:rsidRPr="00BF0161" w:rsidRDefault="0043509C" w:rsidP="00FC35C1">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r w:rsidR="0047407D">
              <w:rPr>
                <w:rFonts w:eastAsia="Times New Roman"/>
                <w:sz w:val="18"/>
                <w:szCs w:val="18"/>
              </w:rPr>
              <w:t>.00</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43509C" w:rsidRPr="00BF0161" w:rsidTr="00FC35C1">
        <w:tc>
          <w:tcPr>
            <w:tcW w:w="279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Boys Basketball</w:t>
            </w:r>
          </w:p>
        </w:tc>
        <w:tc>
          <w:tcPr>
            <w:tcW w:w="225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Glenn Howard</w:t>
            </w:r>
          </w:p>
        </w:tc>
        <w:tc>
          <w:tcPr>
            <w:tcW w:w="2340" w:type="dxa"/>
            <w:shd w:val="clear" w:color="auto" w:fill="auto"/>
          </w:tcPr>
          <w:p w:rsidR="0043509C" w:rsidRPr="00BF0161" w:rsidRDefault="0043509C" w:rsidP="00FC35C1">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r w:rsidR="0047407D">
              <w:rPr>
                <w:rFonts w:eastAsia="Times New Roman"/>
                <w:sz w:val="18"/>
                <w:szCs w:val="18"/>
              </w:rPr>
              <w:t>.00</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43509C" w:rsidRPr="00BF0161" w:rsidTr="00FC35C1">
        <w:tc>
          <w:tcPr>
            <w:tcW w:w="279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Cross Country</w:t>
            </w:r>
          </w:p>
        </w:tc>
        <w:tc>
          <w:tcPr>
            <w:tcW w:w="225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 xml:space="preserve">Amy Bria </w:t>
            </w:r>
          </w:p>
        </w:tc>
        <w:tc>
          <w:tcPr>
            <w:tcW w:w="2340" w:type="dxa"/>
            <w:shd w:val="clear" w:color="auto" w:fill="auto"/>
          </w:tcPr>
          <w:p w:rsidR="0043509C" w:rsidRPr="00BF0161" w:rsidRDefault="0043509C" w:rsidP="00FC35C1">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r w:rsidR="0047407D">
              <w:rPr>
                <w:rFonts w:eastAsia="Times New Roman"/>
                <w:sz w:val="18"/>
                <w:szCs w:val="18"/>
              </w:rPr>
              <w:t>.00</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43509C" w:rsidRPr="00BF0161" w:rsidTr="00FC35C1">
        <w:tc>
          <w:tcPr>
            <w:tcW w:w="279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Wrestling</w:t>
            </w:r>
          </w:p>
        </w:tc>
        <w:tc>
          <w:tcPr>
            <w:tcW w:w="2250" w:type="dxa"/>
            <w:shd w:val="clear" w:color="auto" w:fill="auto"/>
          </w:tcPr>
          <w:p w:rsidR="0043509C" w:rsidRPr="00D96A7F" w:rsidRDefault="00BB0C41" w:rsidP="00FC35C1">
            <w:pPr>
              <w:tabs>
                <w:tab w:val="left" w:pos="720"/>
                <w:tab w:val="left" w:pos="1080"/>
                <w:tab w:val="left" w:pos="1440"/>
              </w:tabs>
              <w:ind w:right="-1440"/>
              <w:rPr>
                <w:rFonts w:eastAsia="Times New Roman"/>
                <w:sz w:val="20"/>
                <w:szCs w:val="20"/>
                <w:highlight w:val="yellow"/>
              </w:rPr>
            </w:pPr>
            <w:r>
              <w:rPr>
                <w:rFonts w:eastAsia="Times New Roman"/>
                <w:sz w:val="20"/>
                <w:szCs w:val="20"/>
              </w:rPr>
              <w:t>Antonia Chila</w:t>
            </w:r>
          </w:p>
        </w:tc>
        <w:tc>
          <w:tcPr>
            <w:tcW w:w="2340" w:type="dxa"/>
            <w:shd w:val="clear" w:color="auto" w:fill="auto"/>
          </w:tcPr>
          <w:p w:rsidR="0043509C" w:rsidRPr="00BF0161" w:rsidRDefault="0043509C" w:rsidP="00FC35C1">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r w:rsidR="0047407D">
              <w:rPr>
                <w:rFonts w:eastAsia="Times New Roman"/>
                <w:sz w:val="18"/>
                <w:szCs w:val="18"/>
              </w:rPr>
              <w:t>.00</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43509C" w:rsidRPr="00BF0161" w:rsidTr="00FC35C1">
        <w:tc>
          <w:tcPr>
            <w:tcW w:w="279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Boys Track</w:t>
            </w:r>
          </w:p>
        </w:tc>
        <w:tc>
          <w:tcPr>
            <w:tcW w:w="225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 xml:space="preserve">Christopher </w:t>
            </w:r>
            <w:proofErr w:type="spellStart"/>
            <w:r w:rsidRPr="00BF0161">
              <w:rPr>
                <w:rFonts w:eastAsia="Times New Roman"/>
                <w:sz w:val="20"/>
                <w:szCs w:val="20"/>
              </w:rPr>
              <w:t>Costenbader</w:t>
            </w:r>
            <w:proofErr w:type="spellEnd"/>
          </w:p>
        </w:tc>
        <w:tc>
          <w:tcPr>
            <w:tcW w:w="2340" w:type="dxa"/>
            <w:shd w:val="clear" w:color="auto" w:fill="auto"/>
          </w:tcPr>
          <w:p w:rsidR="0043509C" w:rsidRPr="00BF0161" w:rsidRDefault="0043509C" w:rsidP="00FC35C1">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r w:rsidR="0047407D">
              <w:rPr>
                <w:rFonts w:eastAsia="Times New Roman"/>
                <w:sz w:val="18"/>
                <w:szCs w:val="18"/>
              </w:rPr>
              <w:t>.00</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r w:rsidR="0043509C" w:rsidRPr="00BF0161" w:rsidTr="00FC35C1">
        <w:tc>
          <w:tcPr>
            <w:tcW w:w="279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7</w:t>
            </w:r>
            <w:r w:rsidRPr="00BF0161">
              <w:rPr>
                <w:rFonts w:eastAsia="Times New Roman"/>
                <w:sz w:val="20"/>
                <w:szCs w:val="20"/>
                <w:vertAlign w:val="superscript"/>
              </w:rPr>
              <w:t>th</w:t>
            </w:r>
            <w:r w:rsidRPr="00BF0161">
              <w:rPr>
                <w:rFonts w:eastAsia="Times New Roman"/>
                <w:sz w:val="20"/>
                <w:szCs w:val="20"/>
              </w:rPr>
              <w:t>-8</w:t>
            </w:r>
            <w:r w:rsidRPr="00BF0161">
              <w:rPr>
                <w:rFonts w:eastAsia="Times New Roman"/>
                <w:sz w:val="20"/>
                <w:szCs w:val="20"/>
                <w:vertAlign w:val="superscript"/>
              </w:rPr>
              <w:t>th</w:t>
            </w:r>
            <w:r w:rsidRPr="00BF0161">
              <w:rPr>
                <w:rFonts w:eastAsia="Times New Roman"/>
                <w:sz w:val="20"/>
                <w:szCs w:val="20"/>
              </w:rPr>
              <w:t xml:space="preserve"> Grade Girls Track</w:t>
            </w:r>
          </w:p>
        </w:tc>
        <w:tc>
          <w:tcPr>
            <w:tcW w:w="225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Erica Scott</w:t>
            </w:r>
          </w:p>
        </w:tc>
        <w:tc>
          <w:tcPr>
            <w:tcW w:w="2340" w:type="dxa"/>
            <w:shd w:val="clear" w:color="auto" w:fill="auto"/>
          </w:tcPr>
          <w:p w:rsidR="0043509C" w:rsidRPr="00BF0161" w:rsidRDefault="0043509C" w:rsidP="00FC35C1">
            <w:pPr>
              <w:tabs>
                <w:tab w:val="left" w:pos="1080"/>
                <w:tab w:val="left" w:pos="3600"/>
                <w:tab w:val="left" w:pos="6120"/>
                <w:tab w:val="left" w:pos="7560"/>
              </w:tabs>
              <w:jc w:val="center"/>
              <w:rPr>
                <w:rFonts w:eastAsia="Times New Roman"/>
                <w:sz w:val="20"/>
                <w:szCs w:val="20"/>
              </w:rPr>
            </w:pPr>
            <w:r w:rsidRPr="00BF0161">
              <w:rPr>
                <w:rFonts w:eastAsia="Times New Roman"/>
                <w:sz w:val="20"/>
                <w:szCs w:val="20"/>
              </w:rPr>
              <w:t>$3,181</w:t>
            </w:r>
            <w:r w:rsidR="0047407D">
              <w:rPr>
                <w:rFonts w:eastAsia="Times New Roman"/>
                <w:sz w:val="18"/>
                <w:szCs w:val="18"/>
              </w:rPr>
              <w:t>.00</w:t>
            </w:r>
          </w:p>
        </w:tc>
        <w:tc>
          <w:tcPr>
            <w:tcW w:w="720" w:type="dxa"/>
            <w:shd w:val="clear" w:color="auto" w:fill="auto"/>
          </w:tcPr>
          <w:p w:rsidR="0043509C" w:rsidRPr="00BF0161" w:rsidRDefault="0043509C" w:rsidP="00FC35C1">
            <w:pPr>
              <w:tabs>
                <w:tab w:val="left" w:pos="720"/>
                <w:tab w:val="left" w:pos="1080"/>
                <w:tab w:val="left" w:pos="1440"/>
              </w:tabs>
              <w:ind w:right="-1440"/>
              <w:rPr>
                <w:rFonts w:eastAsia="Times New Roman"/>
                <w:sz w:val="20"/>
                <w:szCs w:val="20"/>
              </w:rPr>
            </w:pPr>
            <w:r w:rsidRPr="00BF0161">
              <w:rPr>
                <w:rFonts w:eastAsia="Times New Roman"/>
                <w:sz w:val="20"/>
                <w:szCs w:val="20"/>
              </w:rPr>
              <w:t>NA</w:t>
            </w:r>
          </w:p>
        </w:tc>
      </w:tr>
    </w:tbl>
    <w:p w:rsidR="00D6755E" w:rsidRDefault="00D6755E" w:rsidP="0043509C"/>
    <w:p w:rsidR="00D6755E" w:rsidRDefault="00D6755E" w:rsidP="0043509C"/>
    <w:p w:rsidR="0043509C" w:rsidRPr="004D757D" w:rsidRDefault="0043509C" w:rsidP="00D71AA5">
      <w:pPr>
        <w:pStyle w:val="ListParagraph"/>
        <w:numPr>
          <w:ilvl w:val="0"/>
          <w:numId w:val="28"/>
        </w:numPr>
        <w:ind w:left="810" w:hanging="450"/>
        <w:rPr>
          <w:rFonts w:ascii="Times New Roman" w:hAnsi="Times New Roman"/>
        </w:rPr>
      </w:pPr>
      <w:r w:rsidRPr="004D757D">
        <w:rPr>
          <w:rFonts w:ascii="Times New Roman" w:hAnsi="Times New Roman"/>
        </w:rPr>
        <w:t xml:space="preserve">Recommend appointment of the following staff members to extra-curricular </w:t>
      </w:r>
      <w:r>
        <w:rPr>
          <w:rFonts w:ascii="Times New Roman" w:hAnsi="Times New Roman"/>
        </w:rPr>
        <w:t xml:space="preserve">and extra duty </w:t>
      </w:r>
      <w:r w:rsidRPr="004D757D">
        <w:rPr>
          <w:rFonts w:ascii="Times New Roman" w:hAnsi="Times New Roman"/>
        </w:rPr>
        <w:t>positions at Loudenslager Elementary School and Billingsport Early Childhood Center for the 201</w:t>
      </w:r>
      <w:r>
        <w:rPr>
          <w:rFonts w:ascii="Times New Roman" w:hAnsi="Times New Roman"/>
        </w:rPr>
        <w:t>6</w:t>
      </w:r>
      <w:r w:rsidRPr="004D757D">
        <w:rPr>
          <w:rFonts w:ascii="Times New Roman" w:hAnsi="Times New Roman"/>
        </w:rPr>
        <w:t>-201</w:t>
      </w:r>
      <w:r>
        <w:rPr>
          <w:rFonts w:ascii="Times New Roman" w:hAnsi="Times New Roman"/>
        </w:rPr>
        <w:t>7</w:t>
      </w:r>
      <w:r w:rsidRPr="004D757D">
        <w:rPr>
          <w:rFonts w:ascii="Times New Roman" w:hAnsi="Times New Roman"/>
        </w:rPr>
        <w:t xml:space="preserve"> school year.  </w:t>
      </w:r>
      <w:r>
        <w:rPr>
          <w:rFonts w:ascii="Times New Roman" w:hAnsi="Times New Roman"/>
        </w:rPr>
        <w:t xml:space="preserve">The School Store and Student Council positions </w:t>
      </w:r>
      <w:r w:rsidRPr="004D757D">
        <w:rPr>
          <w:rFonts w:ascii="Times New Roman" w:hAnsi="Times New Roman"/>
        </w:rPr>
        <w:t xml:space="preserve">are as per agreement with the Paulsboro Education Association:  </w:t>
      </w:r>
    </w:p>
    <w:tbl>
      <w:tblPr>
        <w:tblW w:w="7825"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562"/>
        <w:gridCol w:w="1773"/>
        <w:gridCol w:w="1483"/>
      </w:tblGrid>
      <w:tr w:rsidR="00BD6216" w:rsidRPr="00A03741" w:rsidTr="00206966">
        <w:trPr>
          <w:trHeight w:val="378"/>
          <w:tblHeader/>
        </w:trPr>
        <w:tc>
          <w:tcPr>
            <w:tcW w:w="3007" w:type="dxa"/>
            <w:vAlign w:val="center"/>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72"/>
              <w:jc w:val="center"/>
              <w:rPr>
                <w:b/>
                <w:bCs/>
                <w:sz w:val="20"/>
                <w:szCs w:val="20"/>
              </w:rPr>
            </w:pPr>
            <w:r w:rsidRPr="00A03741">
              <w:rPr>
                <w:b/>
                <w:bCs/>
                <w:sz w:val="20"/>
                <w:szCs w:val="20"/>
              </w:rPr>
              <w:t>Position</w:t>
            </w:r>
          </w:p>
        </w:tc>
        <w:tc>
          <w:tcPr>
            <w:tcW w:w="1562" w:type="dxa"/>
            <w:vAlign w:val="center"/>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03741">
              <w:rPr>
                <w:b/>
                <w:sz w:val="20"/>
                <w:szCs w:val="20"/>
              </w:rPr>
              <w:t>Staff Member</w:t>
            </w:r>
          </w:p>
        </w:tc>
        <w:tc>
          <w:tcPr>
            <w:tcW w:w="1773" w:type="dxa"/>
            <w:vAlign w:val="center"/>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03741">
              <w:rPr>
                <w:b/>
                <w:sz w:val="20"/>
                <w:szCs w:val="20"/>
              </w:rPr>
              <w:t>2016-2017</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03741">
              <w:rPr>
                <w:b/>
                <w:sz w:val="20"/>
                <w:szCs w:val="20"/>
              </w:rPr>
              <w:t>Salary</w:t>
            </w:r>
          </w:p>
        </w:tc>
        <w:tc>
          <w:tcPr>
            <w:tcW w:w="1483" w:type="dxa"/>
          </w:tcPr>
          <w:p w:rsidR="00BD6216" w:rsidRPr="00A03741" w:rsidRDefault="00FC35C1"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03741">
              <w:rPr>
                <w:b/>
                <w:sz w:val="20"/>
                <w:szCs w:val="20"/>
              </w:rPr>
              <w:t>Account</w:t>
            </w:r>
          </w:p>
          <w:p w:rsidR="00FC35C1" w:rsidRPr="00A03741" w:rsidRDefault="00FC35C1"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0"/>
                <w:szCs w:val="20"/>
              </w:rPr>
            </w:pPr>
            <w:r w:rsidRPr="00A03741">
              <w:rPr>
                <w:b/>
                <w:sz w:val="20"/>
                <w:szCs w:val="20"/>
              </w:rPr>
              <w:t>Number</w:t>
            </w:r>
          </w:p>
        </w:tc>
      </w:tr>
      <w:tr w:rsidR="00BD6216" w:rsidRPr="00A03741" w:rsidTr="00C81386">
        <w:tc>
          <w:tcPr>
            <w:tcW w:w="3007" w:type="dxa"/>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 xml:space="preserve">School </w:t>
            </w:r>
            <w:r w:rsidR="00BC297F" w:rsidRPr="00A03741">
              <w:rPr>
                <w:sz w:val="20"/>
                <w:szCs w:val="20"/>
              </w:rPr>
              <w:t>Store (</w:t>
            </w:r>
            <w:r w:rsidRPr="00A03741">
              <w:rPr>
                <w:sz w:val="20"/>
                <w:szCs w:val="20"/>
              </w:rPr>
              <w:t>Note 1)</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Loudenslager Elementary School</w:t>
            </w:r>
          </w:p>
        </w:tc>
        <w:tc>
          <w:tcPr>
            <w:tcW w:w="1562" w:type="dxa"/>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Toni Howard</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 xml:space="preserve">Sue </w:t>
            </w:r>
            <w:proofErr w:type="spellStart"/>
            <w:r w:rsidRPr="00A03741">
              <w:rPr>
                <w:sz w:val="20"/>
                <w:szCs w:val="20"/>
              </w:rPr>
              <w:t>Piccione</w:t>
            </w:r>
            <w:proofErr w:type="spellEnd"/>
          </w:p>
        </w:tc>
        <w:tc>
          <w:tcPr>
            <w:tcW w:w="1773" w:type="dxa"/>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03741">
              <w:rPr>
                <w:sz w:val="20"/>
                <w:szCs w:val="20"/>
              </w:rPr>
              <w:t>$425.50</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03741">
              <w:rPr>
                <w:sz w:val="20"/>
                <w:szCs w:val="20"/>
              </w:rPr>
              <w:t>$425.50</w:t>
            </w:r>
          </w:p>
        </w:tc>
        <w:tc>
          <w:tcPr>
            <w:tcW w:w="1483" w:type="dxa"/>
          </w:tcPr>
          <w:p w:rsidR="00BD6216" w:rsidRPr="00A03741" w:rsidRDefault="00FC35C1"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03741">
              <w:rPr>
                <w:sz w:val="20"/>
                <w:szCs w:val="20"/>
              </w:rPr>
              <w:t>11-401-100-100-00-997</w:t>
            </w:r>
          </w:p>
        </w:tc>
      </w:tr>
      <w:tr w:rsidR="00BD6216" w:rsidRPr="00A03741" w:rsidTr="00C81386">
        <w:tc>
          <w:tcPr>
            <w:tcW w:w="3007" w:type="dxa"/>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Student Council (Note 1)</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Loudenslager Elementary School</w:t>
            </w:r>
          </w:p>
        </w:tc>
        <w:tc>
          <w:tcPr>
            <w:tcW w:w="1562" w:type="dxa"/>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Bonnie McHale</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 xml:space="preserve">Krista Lange </w:t>
            </w:r>
          </w:p>
        </w:tc>
        <w:tc>
          <w:tcPr>
            <w:tcW w:w="1773" w:type="dxa"/>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03741">
              <w:rPr>
                <w:sz w:val="20"/>
                <w:szCs w:val="20"/>
              </w:rPr>
              <w:t>$447.50</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03741">
              <w:rPr>
                <w:sz w:val="20"/>
                <w:szCs w:val="20"/>
              </w:rPr>
              <w:t xml:space="preserve">$447.50 </w:t>
            </w:r>
          </w:p>
        </w:tc>
        <w:tc>
          <w:tcPr>
            <w:tcW w:w="1483" w:type="dxa"/>
          </w:tcPr>
          <w:p w:rsidR="00BD6216" w:rsidRPr="00A03741" w:rsidRDefault="00FC35C1"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rPr>
            </w:pPr>
            <w:r w:rsidRPr="00A03741">
              <w:rPr>
                <w:sz w:val="20"/>
                <w:szCs w:val="20"/>
              </w:rPr>
              <w:t>11-401-100-100-00-997</w:t>
            </w:r>
          </w:p>
        </w:tc>
      </w:tr>
      <w:tr w:rsidR="00BD6216" w:rsidRPr="00A03741" w:rsidTr="00C81386">
        <w:tc>
          <w:tcPr>
            <w:tcW w:w="3007" w:type="dxa"/>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Lunch Detention Monitor (Note 2)</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Loudenslager Elementary School</w:t>
            </w:r>
          </w:p>
        </w:tc>
        <w:tc>
          <w:tcPr>
            <w:tcW w:w="1562" w:type="dxa"/>
            <w:vAlign w:val="center"/>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Sherry Reynolds</w:t>
            </w:r>
          </w:p>
        </w:tc>
        <w:tc>
          <w:tcPr>
            <w:tcW w:w="1773" w:type="dxa"/>
            <w:vAlign w:val="center"/>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highlight w:val="yellow"/>
              </w:rPr>
            </w:pPr>
            <w:r w:rsidRPr="00C81386">
              <w:rPr>
                <w:sz w:val="20"/>
                <w:szCs w:val="20"/>
              </w:rPr>
              <w:t>$18.87/hr.</w:t>
            </w:r>
          </w:p>
        </w:tc>
        <w:tc>
          <w:tcPr>
            <w:tcW w:w="1483" w:type="dxa"/>
            <w:vAlign w:val="center"/>
          </w:tcPr>
          <w:p w:rsidR="00BD6216" w:rsidRPr="00A03741" w:rsidRDefault="00FC35C1"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highlight w:val="yellow"/>
              </w:rPr>
            </w:pPr>
            <w:r w:rsidRPr="00C81386">
              <w:rPr>
                <w:sz w:val="20"/>
                <w:szCs w:val="20"/>
              </w:rPr>
              <w:t>11-000-262-107-03-012</w:t>
            </w:r>
          </w:p>
        </w:tc>
      </w:tr>
      <w:tr w:rsidR="00BD6216" w:rsidRPr="00A03741" w:rsidTr="00C81386">
        <w:tc>
          <w:tcPr>
            <w:tcW w:w="3007" w:type="dxa"/>
          </w:tcPr>
          <w:p w:rsidR="00BD6216" w:rsidRPr="00A03741" w:rsidRDefault="00BD6216" w:rsidP="00FC35C1">
            <w:pPr>
              <w:tabs>
                <w:tab w:val="decimal" w:pos="-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20"/>
              <w:rPr>
                <w:sz w:val="20"/>
                <w:szCs w:val="20"/>
              </w:rPr>
            </w:pPr>
            <w:r w:rsidRPr="00A03741">
              <w:rPr>
                <w:sz w:val="20"/>
                <w:szCs w:val="20"/>
              </w:rPr>
              <w:lastRenderedPageBreak/>
              <w:t>Lunch Detention Monitor (Note 3)</w:t>
            </w:r>
          </w:p>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Billingsport Early Childhood Center</w:t>
            </w:r>
          </w:p>
        </w:tc>
        <w:tc>
          <w:tcPr>
            <w:tcW w:w="1562" w:type="dxa"/>
            <w:vAlign w:val="center"/>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0"/>
                <w:szCs w:val="20"/>
              </w:rPr>
            </w:pPr>
            <w:r w:rsidRPr="00A03741">
              <w:rPr>
                <w:sz w:val="20"/>
                <w:szCs w:val="20"/>
              </w:rPr>
              <w:t xml:space="preserve">Cheryl </w:t>
            </w:r>
            <w:proofErr w:type="spellStart"/>
            <w:r w:rsidRPr="00A03741">
              <w:rPr>
                <w:sz w:val="20"/>
                <w:szCs w:val="20"/>
              </w:rPr>
              <w:t>Sierocinski</w:t>
            </w:r>
            <w:proofErr w:type="spellEnd"/>
          </w:p>
        </w:tc>
        <w:tc>
          <w:tcPr>
            <w:tcW w:w="1773" w:type="dxa"/>
            <w:vAlign w:val="center"/>
          </w:tcPr>
          <w:p w:rsidR="00BD6216" w:rsidRPr="00A03741" w:rsidRDefault="00BD621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highlight w:val="yellow"/>
              </w:rPr>
            </w:pPr>
            <w:r w:rsidRPr="00C81386">
              <w:rPr>
                <w:sz w:val="20"/>
                <w:szCs w:val="20"/>
              </w:rPr>
              <w:t>$18.87/hr.</w:t>
            </w:r>
          </w:p>
        </w:tc>
        <w:tc>
          <w:tcPr>
            <w:tcW w:w="1483" w:type="dxa"/>
          </w:tcPr>
          <w:p w:rsidR="00BD6216" w:rsidRPr="00A03741" w:rsidRDefault="00C81386" w:rsidP="00FC35C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0"/>
                <w:szCs w:val="20"/>
                <w:highlight w:val="yellow"/>
              </w:rPr>
            </w:pPr>
            <w:r w:rsidRPr="00C81386">
              <w:rPr>
                <w:sz w:val="20"/>
                <w:szCs w:val="20"/>
              </w:rPr>
              <w:t>11-000-262-107-02-012</w:t>
            </w:r>
          </w:p>
        </w:tc>
      </w:tr>
    </w:tbl>
    <w:p w:rsidR="0043509C" w:rsidRPr="00AB01AE" w:rsidRDefault="0043509C" w:rsidP="0043509C">
      <w:pPr>
        <w:contextualSpacing/>
        <w:rPr>
          <w:rFonts w:eastAsia="Calibri"/>
        </w:rPr>
      </w:pPr>
    </w:p>
    <w:p w:rsidR="0043509C" w:rsidRPr="00AB01AE" w:rsidRDefault="0043509C" w:rsidP="003F5674">
      <w:pPr>
        <w:tabs>
          <w:tab w:val="left" w:pos="1530"/>
        </w:tabs>
        <w:ind w:left="1080"/>
        <w:contextualSpacing/>
        <w:rPr>
          <w:rFonts w:eastAsia="Calibri"/>
        </w:rPr>
      </w:pPr>
      <w:r w:rsidRPr="00AB01AE">
        <w:rPr>
          <w:rFonts w:eastAsia="Calibri"/>
        </w:rPr>
        <w:t xml:space="preserve">Note 1: The staff members appointed to these positions share the stipend delineated in </w:t>
      </w:r>
    </w:p>
    <w:p w:rsidR="0043509C" w:rsidRPr="00AB01AE" w:rsidRDefault="0043509C" w:rsidP="00631D13">
      <w:pPr>
        <w:ind w:left="1800"/>
        <w:contextualSpacing/>
        <w:rPr>
          <w:rFonts w:eastAsia="Calibri"/>
        </w:rPr>
      </w:pPr>
      <w:r w:rsidRPr="00AB01AE">
        <w:rPr>
          <w:rFonts w:eastAsia="Calibri"/>
        </w:rPr>
        <w:t xml:space="preserve">the agreement with the Paulsboro Education Association.  </w:t>
      </w:r>
    </w:p>
    <w:p w:rsidR="0043509C" w:rsidRPr="00AB01AE" w:rsidRDefault="0043509C" w:rsidP="003F5674">
      <w:pPr>
        <w:ind w:left="1080"/>
        <w:contextualSpacing/>
        <w:rPr>
          <w:rFonts w:eastAsia="Calibri"/>
        </w:rPr>
      </w:pPr>
      <w:r w:rsidRPr="00AB01AE">
        <w:rPr>
          <w:rFonts w:eastAsia="Calibri"/>
        </w:rPr>
        <w:t xml:space="preserve">Note 2: The Lunch Detention Monitor hours do not exceed 2 periods x 40 minutes/period    </w:t>
      </w:r>
    </w:p>
    <w:p w:rsidR="0043509C" w:rsidRPr="00AB01AE" w:rsidRDefault="0043509C" w:rsidP="00631D13">
      <w:pPr>
        <w:ind w:left="1800"/>
        <w:contextualSpacing/>
        <w:rPr>
          <w:rFonts w:eastAsia="Calibri"/>
        </w:rPr>
      </w:pPr>
      <w:r w:rsidRPr="00AB01AE">
        <w:rPr>
          <w:rFonts w:eastAsia="Calibri"/>
        </w:rPr>
        <w:t xml:space="preserve">x 181 days = 241 hours.  </w:t>
      </w:r>
    </w:p>
    <w:p w:rsidR="0043509C" w:rsidRPr="00AB01AE" w:rsidRDefault="0043509C" w:rsidP="003F5674">
      <w:pPr>
        <w:ind w:left="1080"/>
        <w:contextualSpacing/>
        <w:rPr>
          <w:rFonts w:eastAsia="Calibri"/>
        </w:rPr>
      </w:pPr>
      <w:r w:rsidRPr="00AB01AE">
        <w:rPr>
          <w:rFonts w:eastAsia="Calibri"/>
        </w:rPr>
        <w:t xml:space="preserve">Note 3: The Lunch Detention Monitor hours do not exceed 1 period x 42 minutes/period </w:t>
      </w:r>
    </w:p>
    <w:p w:rsidR="0043509C" w:rsidRDefault="0043509C" w:rsidP="003F5674">
      <w:pPr>
        <w:ind w:left="1800"/>
        <w:contextualSpacing/>
        <w:rPr>
          <w:rFonts w:eastAsia="Calibri"/>
        </w:rPr>
      </w:pPr>
      <w:r w:rsidRPr="00AB01AE">
        <w:rPr>
          <w:rFonts w:eastAsia="Calibri"/>
        </w:rPr>
        <w:t>x 181 days = 127 hours.</w:t>
      </w:r>
    </w:p>
    <w:p w:rsidR="001637AC" w:rsidRPr="00360F16" w:rsidRDefault="001637AC" w:rsidP="001637AC">
      <w:r w:rsidRPr="00360F16">
        <w:t xml:space="preserve">ROLL CALL </w:t>
      </w:r>
    </w:p>
    <w:p w:rsidR="001637AC" w:rsidRPr="00360F16" w:rsidRDefault="001637AC" w:rsidP="001637AC"/>
    <w:p w:rsidR="001637AC" w:rsidRPr="00360F16" w:rsidRDefault="001637AC" w:rsidP="001637AC">
      <w:r w:rsidRPr="00360F16">
        <w:t>Roll Call Vote: Mr. Hamilton</w:t>
      </w:r>
      <w:r w:rsidR="00DB6A8E" w:rsidRPr="00360F16">
        <w:t xml:space="preserve"> (*Abstained on Item Y)</w:t>
      </w:r>
      <w:r w:rsidRPr="00360F16">
        <w:t xml:space="preserve">, Mr. Walter, Ms. Lozada-Shaw, Mr. Lisa, Mrs. </w:t>
      </w:r>
      <w:r w:rsidR="00DB6A8E" w:rsidRPr="00360F16">
        <w:t>Stevenson, Mr. Ridinger (*Abstained on Item V), voting</w:t>
      </w:r>
      <w:r w:rsidRPr="00360F16">
        <w:t xml:space="preserve"> 6 YES. </w:t>
      </w:r>
    </w:p>
    <w:p w:rsidR="001637AC" w:rsidRPr="00360F16" w:rsidRDefault="001637AC" w:rsidP="001637AC">
      <w:pPr>
        <w:ind w:left="7200" w:firstLine="720"/>
      </w:pPr>
      <w:r w:rsidRPr="00360F16">
        <w:t>Motion Carried</w:t>
      </w:r>
    </w:p>
    <w:p w:rsidR="001637AC" w:rsidRPr="00AB01AE" w:rsidRDefault="001637AC" w:rsidP="003F5674">
      <w:pPr>
        <w:ind w:left="1800"/>
        <w:contextualSpacing/>
        <w:rPr>
          <w:rFonts w:eastAsia="Calibri"/>
        </w:rPr>
      </w:pPr>
    </w:p>
    <w:p w:rsidR="008A4985" w:rsidRPr="002D0CCC" w:rsidRDefault="008A4985" w:rsidP="00D71AA5">
      <w:pPr>
        <w:pStyle w:val="ListParagraph"/>
        <w:numPr>
          <w:ilvl w:val="0"/>
          <w:numId w:val="28"/>
        </w:numPr>
        <w:ind w:left="630"/>
        <w:rPr>
          <w:rFonts w:ascii="Times New Roman" w:hAnsi="Times New Roman"/>
          <w:u w:val="single"/>
        </w:rPr>
      </w:pPr>
      <w:r w:rsidRPr="002D0CCC">
        <w:rPr>
          <w:rFonts w:ascii="Times New Roman" w:hAnsi="Times New Roman"/>
        </w:rPr>
        <w:t>Informational:</w:t>
      </w:r>
    </w:p>
    <w:p w:rsidR="002D0CCC" w:rsidRPr="002D0CCC" w:rsidRDefault="002D0CCC" w:rsidP="002D0CCC">
      <w:pPr>
        <w:pStyle w:val="ListParagraph"/>
        <w:rPr>
          <w:rFonts w:ascii="Times New Roman" w:hAnsi="Times New Roman"/>
          <w:u w:val="single"/>
        </w:rPr>
      </w:pPr>
    </w:p>
    <w:p w:rsidR="007D7133" w:rsidRPr="007D7133" w:rsidRDefault="008A4985" w:rsidP="00D71AA5">
      <w:pPr>
        <w:pStyle w:val="ListParagraph"/>
        <w:numPr>
          <w:ilvl w:val="1"/>
          <w:numId w:val="7"/>
        </w:numPr>
        <w:tabs>
          <w:tab w:val="left" w:pos="720"/>
          <w:tab w:val="left" w:pos="1080"/>
        </w:tabs>
        <w:spacing w:after="0"/>
        <w:ind w:left="360" w:firstLine="360"/>
        <w:rPr>
          <w:b/>
          <w:bCs/>
        </w:rPr>
      </w:pPr>
      <w:r w:rsidRPr="00FB1B4F">
        <w:rPr>
          <w:rFonts w:ascii="Times New Roman" w:hAnsi="Times New Roman"/>
        </w:rPr>
        <w:t>The following are paid class covers:</w:t>
      </w:r>
      <w:r w:rsidRPr="00FB1B4F">
        <w:tab/>
      </w:r>
    </w:p>
    <w:p w:rsidR="008A4985" w:rsidRPr="002D0CCC" w:rsidRDefault="008A4985" w:rsidP="007D7133">
      <w:pPr>
        <w:pStyle w:val="ListParagraph"/>
        <w:tabs>
          <w:tab w:val="left" w:pos="720"/>
          <w:tab w:val="left" w:pos="1080"/>
        </w:tabs>
        <w:spacing w:after="0"/>
        <w:ind w:left="1080"/>
        <w:rPr>
          <w:b/>
          <w:bCs/>
        </w:rPr>
      </w:pPr>
      <w:r w:rsidRPr="002D0CCC">
        <w:rPr>
          <w:b/>
          <w:bCs/>
        </w:rPr>
        <w:t xml:space="preserve">        </w:t>
      </w:r>
      <w:r w:rsidRPr="002D0CCC">
        <w:rPr>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091"/>
        <w:gridCol w:w="1261"/>
        <w:gridCol w:w="1441"/>
      </w:tblGrid>
      <w:tr w:rsidR="008A4985" w:rsidRPr="00FB1B4F" w:rsidTr="00C52456">
        <w:trPr>
          <w:trHeight w:val="185"/>
        </w:trPr>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Month</w:t>
            </w:r>
          </w:p>
        </w:tc>
        <w:tc>
          <w:tcPr>
            <w:tcW w:w="4793" w:type="dxa"/>
            <w:gridSpan w:val="3"/>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Paulsboro High and Junior High School</w:t>
            </w:r>
          </w:p>
        </w:tc>
      </w:tr>
      <w:tr w:rsidR="008A4985" w:rsidRPr="00FB1B4F" w:rsidTr="00C52456">
        <w:trPr>
          <w:trHeight w:val="269"/>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rPr>
                <w:b/>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C52456">
            <w:pPr>
              <w:jc w:val="center"/>
              <w:rPr>
                <w:b/>
                <w:sz w:val="20"/>
                <w:szCs w:val="20"/>
              </w:rPr>
            </w:pPr>
            <w:r w:rsidRPr="00FB1B4F">
              <w:rPr>
                <w:b/>
                <w:sz w:val="20"/>
                <w:szCs w:val="20"/>
              </w:rPr>
              <w:t>Average Last</w:t>
            </w:r>
            <w:r w:rsidR="00C52456">
              <w:rPr>
                <w:b/>
                <w:sz w:val="20"/>
                <w:szCs w:val="20"/>
              </w:rPr>
              <w:t xml:space="preserve"> 7 years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Range</w:t>
            </w:r>
          </w:p>
        </w:tc>
        <w:tc>
          <w:tcPr>
            <w:tcW w:w="1441" w:type="dxa"/>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2015-2016</w:t>
            </w:r>
          </w:p>
        </w:tc>
      </w:tr>
      <w:tr w:rsidR="008A4985" w:rsidRPr="00FB1B4F" w:rsidTr="00C52456">
        <w:trPr>
          <w:trHeight w:val="143"/>
        </w:trPr>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September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2.8</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0-11</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r w:rsidRPr="00FB1B4F">
              <w:rPr>
                <w:sz w:val="20"/>
                <w:szCs w:val="20"/>
              </w:rPr>
              <w:t>10</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October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31.3</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9-62</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r w:rsidRPr="00FB1B4F">
              <w:rPr>
                <w:sz w:val="20"/>
                <w:szCs w:val="20"/>
              </w:rPr>
              <w:t>122</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November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38.4</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19-60</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r w:rsidRPr="00FB1B4F">
              <w:rPr>
                <w:sz w:val="20"/>
                <w:szCs w:val="20"/>
              </w:rPr>
              <w:t>109</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December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47.9</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31-71</w:t>
            </w:r>
          </w:p>
        </w:tc>
        <w:tc>
          <w:tcPr>
            <w:tcW w:w="1441" w:type="dxa"/>
            <w:tcBorders>
              <w:top w:val="single" w:sz="4" w:space="0" w:color="auto"/>
              <w:left w:val="single" w:sz="4" w:space="0" w:color="auto"/>
              <w:bottom w:val="single" w:sz="4" w:space="0" w:color="auto"/>
              <w:right w:val="single" w:sz="4" w:space="0" w:color="auto"/>
            </w:tcBorders>
            <w:hideMark/>
          </w:tcPr>
          <w:p w:rsidR="008A4985" w:rsidRPr="00FB1B4F" w:rsidRDefault="00D216E4" w:rsidP="00BB0A74">
            <w:pPr>
              <w:jc w:val="center"/>
              <w:rPr>
                <w:sz w:val="20"/>
                <w:szCs w:val="20"/>
              </w:rPr>
            </w:pPr>
            <w:r>
              <w:rPr>
                <w:sz w:val="20"/>
                <w:szCs w:val="20"/>
              </w:rPr>
              <w:t>110</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January</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47.5</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15-73</w:t>
            </w:r>
          </w:p>
        </w:tc>
        <w:tc>
          <w:tcPr>
            <w:tcW w:w="1441" w:type="dxa"/>
            <w:tcBorders>
              <w:top w:val="single" w:sz="4" w:space="0" w:color="auto"/>
              <w:left w:val="single" w:sz="4" w:space="0" w:color="auto"/>
              <w:bottom w:val="single" w:sz="4" w:space="0" w:color="auto"/>
              <w:right w:val="single" w:sz="4" w:space="0" w:color="auto"/>
            </w:tcBorders>
            <w:hideMark/>
          </w:tcPr>
          <w:p w:rsidR="008A4985" w:rsidRPr="00FB1B4F" w:rsidRDefault="00224C68" w:rsidP="00BB0A74">
            <w:pPr>
              <w:jc w:val="center"/>
              <w:rPr>
                <w:sz w:val="20"/>
                <w:szCs w:val="20"/>
              </w:rPr>
            </w:pPr>
            <w:r>
              <w:rPr>
                <w:sz w:val="20"/>
                <w:szCs w:val="20"/>
              </w:rPr>
              <w:t>107</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February</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43.7</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12-63</w:t>
            </w:r>
          </w:p>
        </w:tc>
        <w:tc>
          <w:tcPr>
            <w:tcW w:w="1441" w:type="dxa"/>
            <w:tcBorders>
              <w:top w:val="single" w:sz="4" w:space="0" w:color="auto"/>
              <w:left w:val="single" w:sz="4" w:space="0" w:color="auto"/>
              <w:bottom w:val="single" w:sz="4" w:space="0" w:color="auto"/>
              <w:right w:val="single" w:sz="4" w:space="0" w:color="auto"/>
            </w:tcBorders>
            <w:hideMark/>
          </w:tcPr>
          <w:p w:rsidR="008A4985" w:rsidRPr="00FB1B4F" w:rsidRDefault="004A5F17" w:rsidP="00BB0A74">
            <w:pPr>
              <w:jc w:val="center"/>
              <w:rPr>
                <w:sz w:val="20"/>
                <w:szCs w:val="20"/>
              </w:rPr>
            </w:pPr>
            <w:r>
              <w:rPr>
                <w:sz w:val="20"/>
                <w:szCs w:val="20"/>
              </w:rPr>
              <w:t>118</w:t>
            </w:r>
          </w:p>
        </w:tc>
      </w:tr>
      <w:tr w:rsidR="008A4985" w:rsidRPr="004A5F17"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4A5F17" w:rsidRDefault="008A4985" w:rsidP="00BB0A74">
            <w:pPr>
              <w:rPr>
                <w:sz w:val="20"/>
                <w:szCs w:val="20"/>
              </w:rPr>
            </w:pPr>
            <w:r w:rsidRPr="004A5F17">
              <w:rPr>
                <w:sz w:val="20"/>
                <w:szCs w:val="20"/>
              </w:rPr>
              <w:t>March</w:t>
            </w:r>
          </w:p>
        </w:tc>
        <w:tc>
          <w:tcPr>
            <w:tcW w:w="2091" w:type="dxa"/>
            <w:tcBorders>
              <w:top w:val="single" w:sz="4" w:space="0" w:color="auto"/>
              <w:left w:val="single" w:sz="4" w:space="0" w:color="auto"/>
              <w:bottom w:val="single" w:sz="4" w:space="0" w:color="auto"/>
              <w:right w:val="single" w:sz="4" w:space="0" w:color="auto"/>
            </w:tcBorders>
            <w:hideMark/>
          </w:tcPr>
          <w:p w:rsidR="008A4985" w:rsidRPr="004A5F17" w:rsidRDefault="008A4985" w:rsidP="00BB0A74">
            <w:pPr>
              <w:jc w:val="center"/>
              <w:rPr>
                <w:sz w:val="20"/>
                <w:szCs w:val="20"/>
              </w:rPr>
            </w:pPr>
            <w:r w:rsidRPr="004A5F17">
              <w:rPr>
                <w:sz w:val="20"/>
                <w:szCs w:val="20"/>
              </w:rPr>
              <w:t>71.7</w:t>
            </w:r>
          </w:p>
        </w:tc>
        <w:tc>
          <w:tcPr>
            <w:tcW w:w="1261" w:type="dxa"/>
            <w:tcBorders>
              <w:top w:val="single" w:sz="4" w:space="0" w:color="auto"/>
              <w:left w:val="single" w:sz="4" w:space="0" w:color="auto"/>
              <w:bottom w:val="single" w:sz="4" w:space="0" w:color="auto"/>
              <w:right w:val="single" w:sz="4" w:space="0" w:color="auto"/>
            </w:tcBorders>
            <w:hideMark/>
          </w:tcPr>
          <w:p w:rsidR="008A4985" w:rsidRPr="004A5F17" w:rsidRDefault="008A4985" w:rsidP="00BB0A74">
            <w:pPr>
              <w:jc w:val="center"/>
              <w:rPr>
                <w:sz w:val="20"/>
                <w:szCs w:val="20"/>
              </w:rPr>
            </w:pPr>
            <w:r w:rsidRPr="004A5F17">
              <w:rPr>
                <w:sz w:val="20"/>
                <w:szCs w:val="20"/>
              </w:rPr>
              <w:t>28-96</w:t>
            </w:r>
          </w:p>
        </w:tc>
        <w:tc>
          <w:tcPr>
            <w:tcW w:w="1441" w:type="dxa"/>
            <w:tcBorders>
              <w:top w:val="single" w:sz="4" w:space="0" w:color="auto"/>
              <w:left w:val="single" w:sz="4" w:space="0" w:color="auto"/>
              <w:bottom w:val="single" w:sz="4" w:space="0" w:color="auto"/>
              <w:right w:val="single" w:sz="4" w:space="0" w:color="auto"/>
            </w:tcBorders>
          </w:tcPr>
          <w:p w:rsidR="008A4985" w:rsidRPr="004A5F17" w:rsidRDefault="004A5F17" w:rsidP="00BB0A74">
            <w:pPr>
              <w:jc w:val="center"/>
              <w:rPr>
                <w:sz w:val="20"/>
                <w:szCs w:val="20"/>
              </w:rPr>
            </w:pPr>
            <w:r w:rsidRPr="004A5F17">
              <w:rPr>
                <w:sz w:val="20"/>
                <w:szCs w:val="20"/>
              </w:rPr>
              <w:t>100</w:t>
            </w:r>
          </w:p>
        </w:tc>
      </w:tr>
      <w:tr w:rsidR="008A4985" w:rsidRPr="004A5F17"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4A5F17" w:rsidRDefault="008A4985" w:rsidP="00BB0A74">
            <w:pPr>
              <w:rPr>
                <w:sz w:val="20"/>
                <w:szCs w:val="20"/>
              </w:rPr>
            </w:pPr>
            <w:r w:rsidRPr="004A5F17">
              <w:rPr>
                <w:sz w:val="20"/>
                <w:szCs w:val="20"/>
              </w:rPr>
              <w:t>April</w:t>
            </w:r>
          </w:p>
        </w:tc>
        <w:tc>
          <w:tcPr>
            <w:tcW w:w="2091" w:type="dxa"/>
            <w:tcBorders>
              <w:top w:val="single" w:sz="4" w:space="0" w:color="auto"/>
              <w:left w:val="single" w:sz="4" w:space="0" w:color="auto"/>
              <w:bottom w:val="single" w:sz="4" w:space="0" w:color="auto"/>
              <w:right w:val="single" w:sz="4" w:space="0" w:color="auto"/>
            </w:tcBorders>
            <w:hideMark/>
          </w:tcPr>
          <w:p w:rsidR="008A4985" w:rsidRPr="004A5F17" w:rsidRDefault="008A4985" w:rsidP="00BB0A74">
            <w:pPr>
              <w:jc w:val="center"/>
              <w:rPr>
                <w:sz w:val="20"/>
                <w:szCs w:val="20"/>
              </w:rPr>
            </w:pPr>
            <w:r w:rsidRPr="004A5F17">
              <w:rPr>
                <w:sz w:val="20"/>
                <w:szCs w:val="20"/>
              </w:rPr>
              <w:t>60.0</w:t>
            </w:r>
          </w:p>
        </w:tc>
        <w:tc>
          <w:tcPr>
            <w:tcW w:w="1261" w:type="dxa"/>
            <w:tcBorders>
              <w:top w:val="single" w:sz="4" w:space="0" w:color="auto"/>
              <w:left w:val="single" w:sz="4" w:space="0" w:color="auto"/>
              <w:bottom w:val="single" w:sz="4" w:space="0" w:color="auto"/>
              <w:right w:val="single" w:sz="4" w:space="0" w:color="auto"/>
            </w:tcBorders>
            <w:hideMark/>
          </w:tcPr>
          <w:p w:rsidR="008A4985" w:rsidRPr="004A5F17" w:rsidRDefault="008A4985" w:rsidP="00BB0A74">
            <w:pPr>
              <w:jc w:val="center"/>
              <w:rPr>
                <w:sz w:val="20"/>
                <w:szCs w:val="20"/>
              </w:rPr>
            </w:pPr>
            <w:r w:rsidRPr="004A5F17">
              <w:rPr>
                <w:sz w:val="20"/>
                <w:szCs w:val="20"/>
              </w:rPr>
              <w:t>36-97</w:t>
            </w:r>
          </w:p>
        </w:tc>
        <w:tc>
          <w:tcPr>
            <w:tcW w:w="1441" w:type="dxa"/>
            <w:tcBorders>
              <w:top w:val="single" w:sz="4" w:space="0" w:color="auto"/>
              <w:left w:val="single" w:sz="4" w:space="0" w:color="auto"/>
              <w:bottom w:val="single" w:sz="4" w:space="0" w:color="auto"/>
              <w:right w:val="single" w:sz="4" w:space="0" w:color="auto"/>
            </w:tcBorders>
          </w:tcPr>
          <w:p w:rsidR="008A4985" w:rsidRPr="004A5F17" w:rsidRDefault="004A5F17" w:rsidP="00BB0A74">
            <w:pPr>
              <w:jc w:val="center"/>
              <w:rPr>
                <w:sz w:val="20"/>
                <w:szCs w:val="20"/>
              </w:rPr>
            </w:pPr>
            <w:r w:rsidRPr="004A5F17">
              <w:rPr>
                <w:sz w:val="20"/>
                <w:szCs w:val="20"/>
              </w:rPr>
              <w:t>125</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May</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100.9</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65-157</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781E64" w:rsidP="00BB0A74">
            <w:pPr>
              <w:jc w:val="center"/>
              <w:rPr>
                <w:sz w:val="20"/>
                <w:szCs w:val="20"/>
              </w:rPr>
            </w:pPr>
            <w:r>
              <w:rPr>
                <w:sz w:val="20"/>
                <w:szCs w:val="20"/>
              </w:rPr>
              <w:t>166</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June</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48.3</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22-97</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10647C" w:rsidP="00BB0A74">
            <w:pPr>
              <w:jc w:val="center"/>
              <w:rPr>
                <w:sz w:val="20"/>
                <w:szCs w:val="20"/>
              </w:rPr>
            </w:pPr>
            <w:r>
              <w:rPr>
                <w:sz w:val="20"/>
                <w:szCs w:val="20"/>
              </w:rPr>
              <w:t>42</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Total</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49.3</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23.7-77.5</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10647C" w:rsidP="00BB0A74">
            <w:pPr>
              <w:jc w:val="center"/>
              <w:rPr>
                <w:sz w:val="20"/>
                <w:szCs w:val="20"/>
              </w:rPr>
            </w:pPr>
            <w:r>
              <w:rPr>
                <w:sz w:val="20"/>
                <w:szCs w:val="20"/>
              </w:rPr>
              <w:t>1009</w:t>
            </w:r>
          </w:p>
        </w:tc>
      </w:tr>
    </w:tbl>
    <w:p w:rsidR="00C42460" w:rsidRDefault="00C42460" w:rsidP="008A4985">
      <w:pPr>
        <w:pStyle w:val="ListParagraph"/>
        <w:ind w:left="0"/>
        <w:rPr>
          <w:rFonts w:ascii="Times New Roman" w:hAnsi="Times New Roman"/>
          <w:b/>
        </w:rPr>
      </w:pPr>
    </w:p>
    <w:p w:rsidR="00C42460" w:rsidRDefault="00C42460" w:rsidP="008A4985">
      <w:pPr>
        <w:pStyle w:val="ListParagraph"/>
        <w:ind w:left="0"/>
        <w:rPr>
          <w:rFonts w:ascii="Times New Roman" w:hAnsi="Times New Roman"/>
          <w:b/>
        </w:rPr>
      </w:pPr>
    </w:p>
    <w:p w:rsidR="008A4985" w:rsidRDefault="008A4985" w:rsidP="008A4985">
      <w:pPr>
        <w:pStyle w:val="ListParagraph"/>
        <w:ind w:left="0"/>
        <w:rPr>
          <w:rFonts w:ascii="Times New Roman" w:hAnsi="Times New Roman"/>
          <w:b/>
        </w:rPr>
      </w:pPr>
      <w:r w:rsidRPr="00FB1B4F">
        <w:rPr>
          <w:rFonts w:ascii="Times New Roman" w:hAnsi="Times New Roman"/>
          <w:b/>
        </w:rPr>
        <w:t>STAFF AND CURRICULUM DEVELOPMENT</w:t>
      </w:r>
    </w:p>
    <w:p w:rsidR="00467657" w:rsidRPr="00467657" w:rsidRDefault="00467657" w:rsidP="00467657">
      <w:pPr>
        <w:tabs>
          <w:tab w:val="left" w:pos="1080"/>
        </w:tabs>
        <w:spacing w:after="160"/>
        <w:contextualSpacing/>
      </w:pPr>
      <w:r w:rsidRPr="00467657">
        <w:t xml:space="preserve">Motion by </w:t>
      </w:r>
      <w:r>
        <w:t>Hamilton</w:t>
      </w:r>
      <w:r w:rsidRPr="00467657">
        <w:t xml:space="preserve">, seconded by Walter to accept the Superintendent’s recommendation to approve </w:t>
      </w:r>
    </w:p>
    <w:p w:rsidR="00467657" w:rsidRPr="00467657" w:rsidRDefault="00467657" w:rsidP="00467657">
      <w:pPr>
        <w:tabs>
          <w:tab w:val="left" w:pos="1080"/>
        </w:tabs>
        <w:spacing w:after="160"/>
        <w:contextualSpacing/>
      </w:pPr>
      <w:r w:rsidRPr="00467657">
        <w:t xml:space="preserve">items A – </w:t>
      </w:r>
      <w:r>
        <w:t>D</w:t>
      </w:r>
      <w:r w:rsidRPr="00467657">
        <w:t>:</w:t>
      </w:r>
    </w:p>
    <w:p w:rsidR="000E0EE9" w:rsidRDefault="000E0EE9" w:rsidP="00DE7710">
      <w:pPr>
        <w:pStyle w:val="ListParagraph"/>
        <w:tabs>
          <w:tab w:val="left" w:pos="1800"/>
        </w:tabs>
        <w:rPr>
          <w:rFonts w:ascii="Times New Roman" w:hAnsi="Times New Roman"/>
        </w:rPr>
      </w:pPr>
    </w:p>
    <w:p w:rsidR="005475B5" w:rsidRDefault="00F97F72" w:rsidP="00D71AA5">
      <w:pPr>
        <w:pStyle w:val="ListParagraph"/>
        <w:numPr>
          <w:ilvl w:val="0"/>
          <w:numId w:val="26"/>
        </w:numPr>
        <w:rPr>
          <w:rFonts w:ascii="Times New Roman" w:hAnsi="Times New Roman"/>
        </w:rPr>
      </w:pPr>
      <w:r>
        <w:rPr>
          <w:rFonts w:ascii="Times New Roman" w:hAnsi="Times New Roman"/>
        </w:rPr>
        <w:t>Informational: Whenever allowable professional development expenses will be charged to NCLB (Title I, II, III). If not to local funds.</w:t>
      </w:r>
    </w:p>
    <w:p w:rsidR="00F97F72" w:rsidRPr="005475B5" w:rsidRDefault="00F97F72" w:rsidP="00F97F72">
      <w:pPr>
        <w:pStyle w:val="ListParagraph"/>
        <w:rPr>
          <w:rFonts w:ascii="Times New Roman" w:hAnsi="Times New Roman"/>
        </w:rPr>
      </w:pPr>
    </w:p>
    <w:p w:rsidR="001065DD" w:rsidRDefault="00561D48" w:rsidP="00D71AA5">
      <w:pPr>
        <w:pStyle w:val="ListParagraph"/>
        <w:numPr>
          <w:ilvl w:val="0"/>
          <w:numId w:val="26"/>
        </w:numPr>
        <w:tabs>
          <w:tab w:val="left" w:pos="1800"/>
        </w:tabs>
        <w:spacing w:after="0"/>
        <w:rPr>
          <w:rFonts w:ascii="Times New Roman" w:hAnsi="Times New Roman"/>
        </w:rPr>
      </w:pPr>
      <w:r>
        <w:rPr>
          <w:rFonts w:ascii="Times New Roman" w:hAnsi="Times New Roman"/>
        </w:rPr>
        <w:t>Recommend approval for the Director of Assessment Dr. Lucia Pollino to attend the Conversations Around Curriculum Workshop</w:t>
      </w:r>
      <w:r w:rsidR="001065DD">
        <w:rPr>
          <w:rFonts w:ascii="Times New Roman" w:hAnsi="Times New Roman"/>
        </w:rPr>
        <w:t>s</w:t>
      </w:r>
      <w:r>
        <w:rPr>
          <w:rFonts w:ascii="Times New Roman" w:hAnsi="Times New Roman"/>
        </w:rPr>
        <w:t xml:space="preserve"> on Thursday, June 30, 2016</w:t>
      </w:r>
      <w:r w:rsidR="001065DD">
        <w:rPr>
          <w:rFonts w:ascii="Times New Roman" w:hAnsi="Times New Roman"/>
        </w:rPr>
        <w:t xml:space="preserve"> and Friday, </w:t>
      </w:r>
    </w:p>
    <w:p w:rsidR="00561D48" w:rsidRDefault="001065DD" w:rsidP="001065DD">
      <w:pPr>
        <w:pStyle w:val="ListParagraph"/>
        <w:tabs>
          <w:tab w:val="left" w:pos="1800"/>
        </w:tabs>
        <w:spacing w:after="0"/>
        <w:rPr>
          <w:rFonts w:ascii="Times New Roman" w:hAnsi="Times New Roman"/>
        </w:rPr>
      </w:pPr>
      <w:r>
        <w:rPr>
          <w:rFonts w:ascii="Times New Roman" w:hAnsi="Times New Roman"/>
        </w:rPr>
        <w:t>August 26, 2016</w:t>
      </w:r>
      <w:r w:rsidR="00561D48">
        <w:rPr>
          <w:rFonts w:ascii="Times New Roman" w:hAnsi="Times New Roman"/>
        </w:rPr>
        <w:t xml:space="preserve"> at Rowan at Gloucester County College.  Cost to the Board of Education is $</w:t>
      </w:r>
      <w:r>
        <w:rPr>
          <w:rFonts w:ascii="Times New Roman" w:hAnsi="Times New Roman"/>
        </w:rPr>
        <w:t>38.31</w:t>
      </w:r>
      <w:r w:rsidR="00561D48">
        <w:rPr>
          <w:rFonts w:ascii="Times New Roman" w:hAnsi="Times New Roman"/>
        </w:rPr>
        <w:t xml:space="preserve"> for mileage.</w:t>
      </w:r>
    </w:p>
    <w:p w:rsidR="00561D48" w:rsidRDefault="00561D48" w:rsidP="00561D48">
      <w:pPr>
        <w:tabs>
          <w:tab w:val="left" w:pos="1800"/>
        </w:tabs>
      </w:pPr>
      <w:r>
        <w:tab/>
      </w:r>
    </w:p>
    <w:p w:rsidR="001065DD" w:rsidRDefault="00561D48" w:rsidP="00561D48">
      <w:pPr>
        <w:tabs>
          <w:tab w:val="left" w:pos="720"/>
          <w:tab w:val="left" w:pos="1800"/>
        </w:tabs>
      </w:pPr>
      <w:r>
        <w:tab/>
      </w:r>
      <w:r w:rsidRPr="004B60C5">
        <w:rPr>
          <w:u w:val="single"/>
        </w:rPr>
        <w:t>Informational</w:t>
      </w:r>
      <w:r w:rsidRPr="004B60C5">
        <w:t>:</w:t>
      </w:r>
      <w:r w:rsidRPr="003F04ED">
        <w:t xml:space="preserve">  </w:t>
      </w:r>
      <w:r w:rsidR="00F857D4">
        <w:t>Dr. Pollino will meet with colleagues throughout t</w:t>
      </w:r>
      <w:r w:rsidR="001065DD">
        <w:t xml:space="preserve">he county to discuss the model </w:t>
      </w:r>
    </w:p>
    <w:p w:rsidR="00561D48" w:rsidRPr="007F2B31" w:rsidRDefault="001065DD" w:rsidP="001065DD">
      <w:pPr>
        <w:tabs>
          <w:tab w:val="left" w:pos="720"/>
          <w:tab w:val="left" w:pos="1800"/>
        </w:tabs>
        <w:ind w:right="-270"/>
      </w:pPr>
      <w:r>
        <w:tab/>
      </w:r>
      <w:r w:rsidR="00F857D4">
        <w:t xml:space="preserve">curriculum. In addition, Dr. Pollino will keep apprised on State curriculum updates and </w:t>
      </w:r>
      <w:r>
        <w:t>i</w:t>
      </w:r>
      <w:r w:rsidR="00F857D4">
        <w:t>nitiatives.</w:t>
      </w:r>
    </w:p>
    <w:p w:rsidR="00561D48" w:rsidRDefault="00561D48" w:rsidP="00DE7710">
      <w:pPr>
        <w:pStyle w:val="ListParagraph"/>
        <w:tabs>
          <w:tab w:val="left" w:pos="1800"/>
        </w:tabs>
        <w:rPr>
          <w:rFonts w:ascii="Times New Roman" w:hAnsi="Times New Roman"/>
        </w:rPr>
      </w:pPr>
    </w:p>
    <w:p w:rsidR="00774738" w:rsidRDefault="00774738" w:rsidP="00D71AA5">
      <w:pPr>
        <w:pStyle w:val="ListParagraph"/>
        <w:numPr>
          <w:ilvl w:val="0"/>
          <w:numId w:val="26"/>
        </w:numPr>
        <w:rPr>
          <w:rFonts w:ascii="Times New Roman" w:hAnsi="Times New Roman"/>
        </w:rPr>
      </w:pPr>
      <w:r>
        <w:rPr>
          <w:rFonts w:ascii="Times New Roman" w:hAnsi="Times New Roman"/>
        </w:rPr>
        <w:t xml:space="preserve">Recommend approval for District Gifted and Talented Teacher Rebecca Richardson to attend the Gifted and Talented Learning Fair at the Educational Information and Resource Center in Blackwood, New Jersey on Friday, October 7, 2016. The cost to the Board of Education is $90.00 for the registration fee. </w:t>
      </w:r>
    </w:p>
    <w:p w:rsidR="00774738" w:rsidRDefault="00774738" w:rsidP="00774738">
      <w:pPr>
        <w:ind w:left="720"/>
      </w:pPr>
      <w:r w:rsidRPr="00E71064">
        <w:rPr>
          <w:u w:val="single"/>
        </w:rPr>
        <w:t>Informational</w:t>
      </w:r>
      <w:r w:rsidRPr="00E71064">
        <w:t>:</w:t>
      </w:r>
      <w:r>
        <w:t xml:space="preserve">  </w:t>
      </w:r>
      <w:r w:rsidR="00B150AF">
        <w:t>One of the biggest challenges for a classroom teacher is recognizing and meeting</w:t>
      </w:r>
      <w:r w:rsidR="00E71064">
        <w:t xml:space="preserve"> the different learning needs of his or her students. When there is a gifted learner in the mix, the problem is even more complex. This workshop will assist Ms. Richardson with new skills in order to turnkey the knowledge acquired with colleagues.</w:t>
      </w:r>
    </w:p>
    <w:p w:rsidR="00D40262" w:rsidRDefault="00D40262" w:rsidP="00774738">
      <w:pPr>
        <w:ind w:left="720"/>
      </w:pPr>
    </w:p>
    <w:p w:rsidR="00E76DDC" w:rsidRPr="004D757D" w:rsidRDefault="00E76DDC" w:rsidP="00D71AA5">
      <w:pPr>
        <w:pStyle w:val="ListParagraph"/>
        <w:numPr>
          <w:ilvl w:val="0"/>
          <w:numId w:val="26"/>
        </w:numPr>
        <w:rPr>
          <w:rFonts w:ascii="Times New Roman" w:hAnsi="Times New Roman"/>
        </w:rPr>
      </w:pPr>
      <w:r w:rsidRPr="004D757D">
        <w:rPr>
          <w:rFonts w:ascii="Times New Roman" w:hAnsi="Times New Roman"/>
        </w:rPr>
        <w:t xml:space="preserve">Recommend approval for School Psychologist Naomi Firestein to attend the four quarterly meetings of the Delaware County Association of School Psychologists.   These are half-day meetings which take place on dates to be determined in October, March and April.  There is no cost to the Board of Education.   </w:t>
      </w:r>
    </w:p>
    <w:p w:rsidR="00E76DDC" w:rsidRDefault="00E76DDC" w:rsidP="00E76DDC">
      <w:pPr>
        <w:ind w:left="720"/>
      </w:pPr>
      <w:r w:rsidRPr="004D757D">
        <w:rPr>
          <w:u w:val="single"/>
        </w:rPr>
        <w:t>Informational</w:t>
      </w:r>
      <w:r w:rsidRPr="004D757D">
        <w:t xml:space="preserve">:  Dr. Firestein is a member of this organization and has attended the quarterly meetings with approval of the Board of Education for many years.  </w:t>
      </w:r>
      <w:r w:rsidR="0032417D">
        <w:t xml:space="preserve"> </w:t>
      </w:r>
    </w:p>
    <w:p w:rsidR="0032417D" w:rsidRDefault="0032417D" w:rsidP="00E76DDC">
      <w:pPr>
        <w:ind w:left="720"/>
      </w:pPr>
    </w:p>
    <w:p w:rsidR="00BC45EA" w:rsidRDefault="00BC45EA" w:rsidP="00BC45EA">
      <w:r>
        <w:t xml:space="preserve">ROLL CALL </w:t>
      </w:r>
    </w:p>
    <w:p w:rsidR="00BC45EA" w:rsidRDefault="00BC45EA" w:rsidP="00BC45EA"/>
    <w:p w:rsidR="00BC45EA" w:rsidRDefault="00BC45EA" w:rsidP="00BC45EA">
      <w:r>
        <w:t xml:space="preserve">Roll Call Vote: Mr. Hughes, Mr. Hamilton, Mr. Walter, Ms. Lozada-Shaw, Mr. Lisa, Mrs. Stevenson, Mr. Ridinger voting 7 YES. </w:t>
      </w:r>
    </w:p>
    <w:p w:rsidR="00BC45EA" w:rsidRPr="00B7749C" w:rsidRDefault="00BC45EA" w:rsidP="00BC45EA">
      <w:pPr>
        <w:ind w:left="7200" w:firstLine="720"/>
      </w:pPr>
      <w:r>
        <w:t>Motion Carried</w:t>
      </w:r>
    </w:p>
    <w:p w:rsidR="00BC45EA" w:rsidRPr="004D757D" w:rsidRDefault="00BC45EA" w:rsidP="00BC45EA"/>
    <w:p w:rsidR="00BC45EA" w:rsidRPr="00BC45EA" w:rsidRDefault="00BC45EA" w:rsidP="00BC45EA">
      <w:pPr>
        <w:tabs>
          <w:tab w:val="left" w:pos="1080"/>
        </w:tabs>
        <w:spacing w:after="160"/>
        <w:contextualSpacing/>
      </w:pPr>
      <w:r w:rsidRPr="00BC45EA">
        <w:t xml:space="preserve">Motion by </w:t>
      </w:r>
      <w:r>
        <w:t>Stevenson</w:t>
      </w:r>
      <w:r w:rsidRPr="00BC45EA">
        <w:t xml:space="preserve">, seconded by </w:t>
      </w:r>
      <w:r>
        <w:t>Hamilton</w:t>
      </w:r>
      <w:r w:rsidRPr="00BC45EA">
        <w:t xml:space="preserve"> to accept the Superintendent’s recommendation</w:t>
      </w:r>
    </w:p>
    <w:p w:rsidR="00BC45EA" w:rsidRPr="00BC45EA" w:rsidRDefault="00BC45EA" w:rsidP="00BC45EA">
      <w:pPr>
        <w:tabs>
          <w:tab w:val="left" w:pos="1080"/>
        </w:tabs>
        <w:spacing w:after="160"/>
        <w:contextualSpacing/>
      </w:pPr>
      <w:r w:rsidRPr="00BC45EA">
        <w:t xml:space="preserve">to approve item </w:t>
      </w:r>
      <w:r>
        <w:t>E</w:t>
      </w:r>
      <w:r w:rsidRPr="00BC45EA">
        <w:t>:</w:t>
      </w:r>
    </w:p>
    <w:p w:rsidR="00E76DDC" w:rsidRDefault="00E76DDC" w:rsidP="00774738">
      <w:pPr>
        <w:ind w:left="720"/>
      </w:pPr>
    </w:p>
    <w:p w:rsidR="00D40262" w:rsidRPr="00D40262" w:rsidRDefault="00D40262" w:rsidP="00D71AA5">
      <w:pPr>
        <w:pStyle w:val="ListParagraph"/>
        <w:numPr>
          <w:ilvl w:val="0"/>
          <w:numId w:val="26"/>
        </w:numPr>
        <w:rPr>
          <w:rFonts w:ascii="Times New Roman" w:hAnsi="Times New Roman"/>
        </w:rPr>
      </w:pPr>
      <w:r w:rsidRPr="00D40262">
        <w:rPr>
          <w:rFonts w:ascii="Times New Roman" w:hAnsi="Times New Roman"/>
        </w:rPr>
        <w:t xml:space="preserve">Recommend approval for </w:t>
      </w:r>
      <w:proofErr w:type="spellStart"/>
      <w:r w:rsidRPr="00D40262">
        <w:rPr>
          <w:rFonts w:ascii="Times New Roman" w:hAnsi="Times New Roman"/>
        </w:rPr>
        <w:t>Triana</w:t>
      </w:r>
      <w:proofErr w:type="spellEnd"/>
      <w:r w:rsidRPr="00D40262">
        <w:rPr>
          <w:rFonts w:ascii="Times New Roman" w:hAnsi="Times New Roman"/>
        </w:rPr>
        <w:t xml:space="preserve"> Hernandez Kindergarten Teacher at Billingsport Early Childhood Center to attend the ELL (English Language Learner) training for Elementary Teachers to be held August 8, 9 &amp; 10, 2016, and th</w:t>
      </w:r>
      <w:r w:rsidR="00AF3620">
        <w:rPr>
          <w:rFonts w:ascii="Times New Roman" w:hAnsi="Times New Roman"/>
        </w:rPr>
        <w:t>at she be compensated at the $32.00</w:t>
      </w:r>
      <w:r w:rsidR="00AF3620" w:rsidRPr="00D40262">
        <w:rPr>
          <w:rFonts w:ascii="Times New Roman" w:hAnsi="Times New Roman"/>
        </w:rPr>
        <w:t xml:space="preserve"> </w:t>
      </w:r>
      <w:r w:rsidRPr="00D40262">
        <w:rPr>
          <w:rFonts w:ascii="Times New Roman" w:hAnsi="Times New Roman"/>
        </w:rPr>
        <w:t>/hour rate as per PEA contract.  It is recommended that this cost, $576, come from 16-17 Title III monies.</w:t>
      </w:r>
    </w:p>
    <w:p w:rsidR="00D40262" w:rsidRPr="00D40262" w:rsidRDefault="00D40262" w:rsidP="00D40262">
      <w:pPr>
        <w:ind w:left="720"/>
      </w:pPr>
      <w:r w:rsidRPr="00D40262">
        <w:rPr>
          <w:u w:val="single"/>
        </w:rPr>
        <w:t>Informational</w:t>
      </w:r>
      <w:r w:rsidRPr="00D40262">
        <w:t>:  This training (cost of $15,000</w:t>
      </w:r>
      <w:r w:rsidR="00AF3620">
        <w:t>.00</w:t>
      </w:r>
      <w:r w:rsidRPr="00D40262">
        <w:t>) is being funded through the 15-16 Title III county consortium remaining funds.  There is only enough funding for the cost of the presenters, not enough money left to pay stipends for teachers to attend (as per teacher contracts).  Therefore, it is recommended that $576</w:t>
      </w:r>
      <w:r w:rsidR="00AF3620">
        <w:t>.00</w:t>
      </w:r>
      <w:r w:rsidRPr="00D40262">
        <w:t xml:space="preserve"> be paid to </w:t>
      </w:r>
      <w:proofErr w:type="spellStart"/>
      <w:r w:rsidRPr="00D40262">
        <w:t>Triana</w:t>
      </w:r>
      <w:proofErr w:type="spellEnd"/>
      <w:r w:rsidRPr="00D40262">
        <w:t xml:space="preserve"> Hernandez from the 16-17 Title III consortium funds.  This is the recommendation of the consortium. </w:t>
      </w:r>
    </w:p>
    <w:p w:rsidR="00D40262" w:rsidRPr="00D40262" w:rsidRDefault="00D40262" w:rsidP="00D40262">
      <w:pPr>
        <w:tabs>
          <w:tab w:val="left" w:pos="720"/>
        </w:tabs>
      </w:pPr>
    </w:p>
    <w:p w:rsidR="00D40262" w:rsidRDefault="00D40262" w:rsidP="00D40262">
      <w:pPr>
        <w:tabs>
          <w:tab w:val="left" w:pos="720"/>
        </w:tabs>
        <w:ind w:left="720"/>
      </w:pPr>
      <w:r w:rsidRPr="00D40262">
        <w:t xml:space="preserve">This is a 3 day, 6 hours per day training to be held in South Harrison Twp. where teachers learn the SIOP model and how it can be effective for helping educators who teach ELLs.   Teachers will be provided a well – articulated, practical model of instruction with a clear focus on differentiated instruction.  This training will help teachers prepare appropriate lesson plans using instructional programs, materials (provided to participants) and standards across the content areas that shelter and expand instruction to better meet the needs of ELLs in their classrooms.  </w:t>
      </w:r>
      <w:proofErr w:type="spellStart"/>
      <w:r w:rsidRPr="00D40262">
        <w:t>Triana</w:t>
      </w:r>
      <w:proofErr w:type="spellEnd"/>
      <w:r w:rsidRPr="00D40262">
        <w:t xml:space="preserve"> is willing to turnkey the training for our district.  </w:t>
      </w:r>
    </w:p>
    <w:p w:rsidR="00BC45EA" w:rsidRDefault="00BC45EA" w:rsidP="00D40262">
      <w:pPr>
        <w:tabs>
          <w:tab w:val="left" w:pos="720"/>
        </w:tabs>
        <w:ind w:left="720"/>
      </w:pPr>
    </w:p>
    <w:p w:rsidR="00BC45EA" w:rsidRDefault="00BC45EA" w:rsidP="00BC45EA">
      <w:r>
        <w:t xml:space="preserve">ROLL CALL </w:t>
      </w:r>
    </w:p>
    <w:p w:rsidR="00BC45EA" w:rsidRDefault="00BC45EA" w:rsidP="00BC45EA"/>
    <w:p w:rsidR="00BC45EA" w:rsidRDefault="00BC45EA" w:rsidP="00BC45EA">
      <w:r>
        <w:t xml:space="preserve">Roll Call Vote: Mr. Hamilton, Mr. Walter, Ms. Lozada-Shaw, Mr. Lisa, Mrs. Stevenson, Mr. Ridinger voting 6 YES. </w:t>
      </w:r>
    </w:p>
    <w:p w:rsidR="00BC45EA" w:rsidRPr="00B7749C" w:rsidRDefault="00BC45EA" w:rsidP="00BC45EA">
      <w:pPr>
        <w:ind w:left="7200" w:firstLine="720"/>
      </w:pPr>
      <w:r>
        <w:t>Motion Carried</w:t>
      </w:r>
    </w:p>
    <w:p w:rsidR="00BC45EA" w:rsidRPr="00D40262" w:rsidRDefault="00BC45EA" w:rsidP="00D40262">
      <w:pPr>
        <w:tabs>
          <w:tab w:val="left" w:pos="720"/>
        </w:tabs>
        <w:ind w:left="720"/>
      </w:pPr>
    </w:p>
    <w:p w:rsidR="00D40262" w:rsidRPr="00D40262" w:rsidRDefault="00D40262" w:rsidP="00D40262">
      <w:pPr>
        <w:tabs>
          <w:tab w:val="left" w:pos="720"/>
        </w:tabs>
      </w:pPr>
    </w:p>
    <w:p w:rsidR="008A4985" w:rsidRDefault="008A4985" w:rsidP="00D71AA5">
      <w:pPr>
        <w:pStyle w:val="ListParagraph"/>
        <w:numPr>
          <w:ilvl w:val="0"/>
          <w:numId w:val="26"/>
        </w:numPr>
        <w:tabs>
          <w:tab w:val="left" w:pos="1800"/>
        </w:tabs>
        <w:rPr>
          <w:rFonts w:ascii="Times New Roman" w:hAnsi="Times New Roman"/>
        </w:rPr>
      </w:pPr>
      <w:r w:rsidRPr="00FB1B4F">
        <w:rPr>
          <w:rFonts w:ascii="Times New Roman" w:hAnsi="Times New Roman"/>
          <w:u w:val="single"/>
        </w:rPr>
        <w:t>Informational</w:t>
      </w:r>
      <w:r w:rsidRPr="00FB1B4F">
        <w:rPr>
          <w:rFonts w:ascii="Times New Roman" w:hAnsi="Times New Roman"/>
        </w:rPr>
        <w:t>:</w:t>
      </w:r>
    </w:p>
    <w:p w:rsidR="00083350" w:rsidRPr="00FB1B4F" w:rsidRDefault="00083350" w:rsidP="00083350">
      <w:pPr>
        <w:pStyle w:val="ListParagraph"/>
        <w:tabs>
          <w:tab w:val="left" w:pos="1800"/>
        </w:tabs>
        <w:rPr>
          <w:rFonts w:ascii="Times New Roman" w:hAnsi="Times New Roman"/>
        </w:rPr>
      </w:pPr>
    </w:p>
    <w:p w:rsidR="008A4985" w:rsidRPr="00FB1B4F" w:rsidRDefault="008A4985" w:rsidP="00D71AA5">
      <w:pPr>
        <w:pStyle w:val="ListParagraph"/>
        <w:numPr>
          <w:ilvl w:val="0"/>
          <w:numId w:val="3"/>
        </w:numPr>
        <w:ind w:left="1080"/>
        <w:rPr>
          <w:rFonts w:ascii="Times New Roman" w:hAnsi="Times New Roman"/>
        </w:rPr>
      </w:pPr>
      <w:r w:rsidRPr="00FB1B4F">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4E0442" w:rsidRDefault="008A4985" w:rsidP="0031054E">
            <w:pPr>
              <w:spacing w:line="276" w:lineRule="auto"/>
              <w:jc w:val="center"/>
              <w:rPr>
                <w:b/>
                <w:bCs/>
                <w:i/>
                <w:sz w:val="20"/>
                <w:szCs w:val="20"/>
              </w:rPr>
            </w:pPr>
            <w:r w:rsidRPr="004E0442">
              <w:rPr>
                <w:b/>
                <w:bCs/>
                <w:sz w:val="20"/>
                <w:szCs w:val="20"/>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4E0442" w:rsidRDefault="008A4985" w:rsidP="0031054E">
            <w:pPr>
              <w:spacing w:line="276" w:lineRule="auto"/>
              <w:jc w:val="center"/>
              <w:rPr>
                <w:b/>
                <w:sz w:val="20"/>
                <w:szCs w:val="20"/>
              </w:rPr>
            </w:pPr>
            <w:r w:rsidRPr="004E0442">
              <w:rPr>
                <w:b/>
                <w:sz w:val="20"/>
                <w:szCs w:val="20"/>
              </w:rPr>
              <w:t>ENROLLMENT</w:t>
            </w:r>
          </w:p>
        </w:tc>
      </w:tr>
      <w:tr w:rsidR="008A4985" w:rsidRPr="006F4551"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sz w:val="20"/>
                <w:szCs w:val="20"/>
              </w:rPr>
            </w:pPr>
            <w:r w:rsidRPr="004E0442">
              <w:rPr>
                <w:sz w:val="20"/>
                <w:szCs w:val="20"/>
              </w:rPr>
              <w:t>77</w:t>
            </w:r>
          </w:p>
        </w:tc>
      </w:tr>
      <w:tr w:rsidR="008A4985" w:rsidRPr="006F4551"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sz w:val="20"/>
                <w:szCs w:val="20"/>
              </w:rPr>
            </w:pPr>
            <w:r w:rsidRPr="004E0442">
              <w:rPr>
                <w:sz w:val="20"/>
                <w:szCs w:val="20"/>
              </w:rPr>
              <w:t>86</w:t>
            </w:r>
          </w:p>
        </w:tc>
      </w:tr>
      <w:tr w:rsidR="008A4985" w:rsidRPr="006F4551"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sz w:val="20"/>
                <w:szCs w:val="20"/>
              </w:rPr>
            </w:pPr>
            <w:r w:rsidRPr="004E0442">
              <w:rPr>
                <w:sz w:val="20"/>
                <w:szCs w:val="20"/>
              </w:rPr>
              <w:t>92</w:t>
            </w:r>
          </w:p>
        </w:tc>
      </w:tr>
      <w:tr w:rsidR="008A4985" w:rsidRPr="006F4551"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sz w:val="20"/>
                <w:szCs w:val="20"/>
              </w:rPr>
            </w:pPr>
            <w:r w:rsidRPr="004E0442">
              <w:rPr>
                <w:sz w:val="20"/>
                <w:szCs w:val="20"/>
              </w:rPr>
              <w:t>80</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b/>
                <w:sz w:val="20"/>
                <w:szCs w:val="20"/>
              </w:rPr>
            </w:pPr>
            <w:r w:rsidRPr="004E0442">
              <w:rPr>
                <w:b/>
                <w:sz w:val="20"/>
                <w:szCs w:val="20"/>
              </w:rPr>
              <w:t>335</w:t>
            </w:r>
          </w:p>
        </w:tc>
      </w:tr>
    </w:tbl>
    <w:p w:rsidR="008A4985" w:rsidRDefault="008A4985" w:rsidP="008A4985">
      <w:pPr>
        <w:tabs>
          <w:tab w:val="left" w:pos="1080"/>
          <w:tab w:val="left" w:pos="1440"/>
        </w:tabs>
        <w:ind w:left="720" w:hanging="720"/>
      </w:pPr>
      <w:r w:rsidRPr="00FB1B4F">
        <w:tab/>
      </w:r>
    </w:p>
    <w:p w:rsidR="008A4985" w:rsidRPr="00FB1B4F" w:rsidRDefault="008A4985" w:rsidP="00D71AA5">
      <w:pPr>
        <w:pStyle w:val="ListParagraph"/>
        <w:numPr>
          <w:ilvl w:val="0"/>
          <w:numId w:val="3"/>
        </w:numPr>
        <w:tabs>
          <w:tab w:val="left" w:pos="1080"/>
          <w:tab w:val="left" w:pos="1800"/>
        </w:tabs>
        <w:ind w:left="1080"/>
        <w:rPr>
          <w:rFonts w:ascii="Times New Roman" w:hAnsi="Times New Roman"/>
        </w:rPr>
      </w:pPr>
      <w:r w:rsidRPr="00FB1B4F">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4E0442"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4E0442" w:rsidRDefault="008A4985" w:rsidP="0031054E">
            <w:pPr>
              <w:spacing w:line="276" w:lineRule="auto"/>
              <w:jc w:val="center"/>
              <w:rPr>
                <w:b/>
                <w:bCs/>
                <w:i/>
                <w:sz w:val="20"/>
                <w:szCs w:val="20"/>
              </w:rPr>
            </w:pPr>
            <w:r w:rsidRPr="004E0442">
              <w:rPr>
                <w:b/>
                <w:bCs/>
                <w:sz w:val="20"/>
                <w:szCs w:val="20"/>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4E0442" w:rsidRDefault="008A4985" w:rsidP="0031054E">
            <w:pPr>
              <w:spacing w:line="276" w:lineRule="auto"/>
              <w:jc w:val="center"/>
              <w:rPr>
                <w:b/>
                <w:sz w:val="20"/>
                <w:szCs w:val="20"/>
              </w:rPr>
            </w:pPr>
            <w:r w:rsidRPr="004E0442">
              <w:rPr>
                <w:b/>
                <w:sz w:val="20"/>
                <w:szCs w:val="20"/>
              </w:rPr>
              <w:t>ENROLLMENT</w:t>
            </w:r>
          </w:p>
        </w:tc>
      </w:tr>
      <w:tr w:rsidR="008A4985" w:rsidRPr="004E0442"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sz w:val="20"/>
                <w:szCs w:val="20"/>
              </w:rPr>
            </w:pPr>
            <w:r w:rsidRPr="004E0442">
              <w:rPr>
                <w:sz w:val="20"/>
                <w:szCs w:val="20"/>
              </w:rPr>
              <w:t>84</w:t>
            </w:r>
          </w:p>
        </w:tc>
      </w:tr>
      <w:tr w:rsidR="008A4985" w:rsidRPr="004E0442"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sz w:val="20"/>
                <w:szCs w:val="20"/>
              </w:rPr>
            </w:pPr>
            <w:r w:rsidRPr="004E0442">
              <w:rPr>
                <w:sz w:val="20"/>
                <w:szCs w:val="20"/>
              </w:rPr>
              <w:t>69</w:t>
            </w:r>
          </w:p>
        </w:tc>
      </w:tr>
      <w:tr w:rsidR="008A4985" w:rsidRPr="004E0442"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4E0442" w:rsidRDefault="008A4985" w:rsidP="0031054E">
            <w:pPr>
              <w:spacing w:line="276" w:lineRule="auto"/>
              <w:jc w:val="center"/>
              <w:rPr>
                <w:sz w:val="20"/>
                <w:szCs w:val="20"/>
              </w:rPr>
            </w:pPr>
            <w:r w:rsidRPr="004E0442">
              <w:rPr>
                <w:sz w:val="20"/>
                <w:szCs w:val="20"/>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4E0442" w:rsidRDefault="00EE3A09" w:rsidP="0031054E">
            <w:pPr>
              <w:spacing w:line="276" w:lineRule="auto"/>
              <w:jc w:val="center"/>
              <w:rPr>
                <w:b/>
                <w:sz w:val="20"/>
                <w:szCs w:val="20"/>
              </w:rPr>
            </w:pPr>
            <w:r w:rsidRPr="004E0442">
              <w:rPr>
                <w:b/>
                <w:sz w:val="20"/>
                <w:szCs w:val="20"/>
              </w:rPr>
              <w:t>153</w:t>
            </w:r>
          </w:p>
        </w:tc>
      </w:tr>
    </w:tbl>
    <w:p w:rsidR="008A4985" w:rsidRPr="004E0442" w:rsidRDefault="008A4985" w:rsidP="008A4985">
      <w:pPr>
        <w:pStyle w:val="ListParagraph"/>
        <w:tabs>
          <w:tab w:val="left" w:pos="1080"/>
          <w:tab w:val="left" w:pos="1800"/>
        </w:tabs>
        <w:ind w:left="1080"/>
        <w:rPr>
          <w:rFonts w:ascii="Times New Roman" w:hAnsi="Times New Roman"/>
          <w:sz w:val="20"/>
          <w:szCs w:val="20"/>
        </w:rPr>
      </w:pPr>
    </w:p>
    <w:p w:rsidR="008A4985" w:rsidRPr="00FB1B4F" w:rsidRDefault="008A4985" w:rsidP="00D71AA5">
      <w:pPr>
        <w:pStyle w:val="ListParagraph"/>
        <w:numPr>
          <w:ilvl w:val="0"/>
          <w:numId w:val="3"/>
        </w:numPr>
        <w:tabs>
          <w:tab w:val="left" w:pos="1080"/>
          <w:tab w:val="left" w:pos="1800"/>
        </w:tabs>
        <w:ind w:left="1080"/>
        <w:rPr>
          <w:rFonts w:ascii="Times New Roman" w:hAnsi="Times New Roman"/>
        </w:rPr>
      </w:pPr>
      <w:r w:rsidRPr="00FB1B4F">
        <w:rPr>
          <w:rFonts w:ascii="Times New Roman" w:hAnsi="Times New Roman"/>
        </w:rPr>
        <w:t>The following are class enrollments for Loudenslager Elementary School and Billingsport Early Childhood Center:</w:t>
      </w: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50"/>
        <w:gridCol w:w="450"/>
        <w:gridCol w:w="450"/>
        <w:gridCol w:w="450"/>
        <w:gridCol w:w="1080"/>
        <w:gridCol w:w="2250"/>
        <w:gridCol w:w="540"/>
        <w:gridCol w:w="540"/>
        <w:gridCol w:w="450"/>
        <w:gridCol w:w="450"/>
        <w:gridCol w:w="630"/>
      </w:tblGrid>
      <w:tr w:rsidR="008A4985" w:rsidRPr="004E0442" w:rsidTr="00631D13">
        <w:trPr>
          <w:cantSplit/>
          <w:trHeight w:val="584"/>
        </w:trPr>
        <w:tc>
          <w:tcPr>
            <w:tcW w:w="2160" w:type="dxa"/>
            <w:tcBorders>
              <w:top w:val="single" w:sz="4" w:space="0" w:color="auto"/>
              <w:left w:val="single" w:sz="4" w:space="0" w:color="auto"/>
              <w:bottom w:val="double" w:sz="4" w:space="0" w:color="auto"/>
              <w:right w:val="single" w:sz="4" w:space="0" w:color="auto"/>
            </w:tcBorders>
          </w:tcPr>
          <w:p w:rsidR="008A4985" w:rsidRPr="004E0442" w:rsidRDefault="008A4985" w:rsidP="0031054E">
            <w:pPr>
              <w:spacing w:line="276" w:lineRule="auto"/>
              <w:jc w:val="center"/>
              <w:rPr>
                <w:i/>
                <w:sz w:val="20"/>
                <w:szCs w:val="20"/>
              </w:rPr>
            </w:pPr>
          </w:p>
          <w:p w:rsidR="00A03741" w:rsidRDefault="00A03741" w:rsidP="0031054E">
            <w:pPr>
              <w:spacing w:line="276" w:lineRule="auto"/>
              <w:jc w:val="center"/>
              <w:rPr>
                <w:b/>
                <w:bCs/>
                <w:sz w:val="20"/>
                <w:szCs w:val="20"/>
              </w:rPr>
            </w:pPr>
          </w:p>
          <w:p w:rsidR="008A4985" w:rsidRPr="004E0442" w:rsidRDefault="008A4985" w:rsidP="0031054E">
            <w:pPr>
              <w:spacing w:line="276" w:lineRule="auto"/>
              <w:jc w:val="center"/>
              <w:rPr>
                <w:b/>
                <w:bCs/>
                <w:sz w:val="20"/>
                <w:szCs w:val="20"/>
              </w:rPr>
            </w:pPr>
            <w:r w:rsidRPr="004E0442">
              <w:rPr>
                <w:b/>
                <w:bCs/>
                <w:sz w:val="20"/>
                <w:szCs w:val="20"/>
              </w:rPr>
              <w:t>GRADE</w:t>
            </w:r>
          </w:p>
        </w:tc>
        <w:tc>
          <w:tcPr>
            <w:tcW w:w="2880" w:type="dxa"/>
            <w:gridSpan w:val="5"/>
            <w:tcBorders>
              <w:top w:val="single" w:sz="4" w:space="0" w:color="auto"/>
              <w:left w:val="single" w:sz="4" w:space="0" w:color="auto"/>
              <w:bottom w:val="double" w:sz="4" w:space="0" w:color="auto"/>
              <w:right w:val="single" w:sz="36" w:space="0" w:color="auto"/>
            </w:tcBorders>
            <w:hideMark/>
          </w:tcPr>
          <w:p w:rsidR="008A4985" w:rsidRPr="004E0442" w:rsidRDefault="008A4985" w:rsidP="00A03741">
            <w:pPr>
              <w:spacing w:line="276" w:lineRule="auto"/>
              <w:jc w:val="center"/>
              <w:rPr>
                <w:sz w:val="20"/>
                <w:szCs w:val="20"/>
              </w:rPr>
            </w:pPr>
            <w:r w:rsidRPr="004E0442">
              <w:rPr>
                <w:b/>
                <w:bCs/>
                <w:sz w:val="20"/>
                <w:szCs w:val="20"/>
              </w:rPr>
              <w:t>ENROLLMENT  BILLINGSPORT EARLY CHILDHOOD CENTER</w:t>
            </w:r>
          </w:p>
        </w:tc>
        <w:tc>
          <w:tcPr>
            <w:tcW w:w="2250" w:type="dxa"/>
            <w:tcBorders>
              <w:top w:val="single" w:sz="4" w:space="0" w:color="auto"/>
              <w:left w:val="single" w:sz="36" w:space="0" w:color="auto"/>
              <w:bottom w:val="double" w:sz="4" w:space="0" w:color="auto"/>
              <w:right w:val="single" w:sz="4" w:space="0" w:color="auto"/>
            </w:tcBorders>
          </w:tcPr>
          <w:p w:rsidR="008A4985" w:rsidRPr="004E0442" w:rsidRDefault="008A4985" w:rsidP="0031054E">
            <w:pPr>
              <w:spacing w:line="276" w:lineRule="auto"/>
              <w:jc w:val="center"/>
              <w:rPr>
                <w:b/>
                <w:bCs/>
                <w:sz w:val="20"/>
                <w:szCs w:val="20"/>
              </w:rPr>
            </w:pPr>
          </w:p>
          <w:p w:rsidR="00631D13" w:rsidRDefault="008A4985" w:rsidP="0031054E">
            <w:pPr>
              <w:spacing w:line="276" w:lineRule="auto"/>
              <w:rPr>
                <w:b/>
                <w:bCs/>
                <w:sz w:val="20"/>
                <w:szCs w:val="20"/>
              </w:rPr>
            </w:pPr>
            <w:r w:rsidRPr="004E0442">
              <w:rPr>
                <w:b/>
                <w:bCs/>
                <w:sz w:val="20"/>
                <w:szCs w:val="20"/>
              </w:rPr>
              <w:t xml:space="preserve">        </w:t>
            </w:r>
          </w:p>
          <w:p w:rsidR="008A4985" w:rsidRPr="004E0442" w:rsidRDefault="008A4985" w:rsidP="00631D13">
            <w:pPr>
              <w:spacing w:line="276" w:lineRule="auto"/>
              <w:jc w:val="center"/>
              <w:rPr>
                <w:b/>
                <w:bCs/>
                <w:sz w:val="20"/>
                <w:szCs w:val="20"/>
              </w:rPr>
            </w:pPr>
            <w:r w:rsidRPr="004E0442">
              <w:rPr>
                <w:b/>
                <w:bCs/>
                <w:sz w:val="20"/>
                <w:szCs w:val="20"/>
              </w:rPr>
              <w:t>GRADE</w:t>
            </w:r>
          </w:p>
        </w:tc>
        <w:tc>
          <w:tcPr>
            <w:tcW w:w="1980" w:type="dxa"/>
            <w:gridSpan w:val="4"/>
            <w:tcBorders>
              <w:top w:val="single" w:sz="4" w:space="0" w:color="auto"/>
              <w:left w:val="single" w:sz="4" w:space="0" w:color="auto"/>
              <w:bottom w:val="double" w:sz="4" w:space="0" w:color="auto"/>
              <w:right w:val="single" w:sz="4" w:space="0" w:color="auto"/>
            </w:tcBorders>
            <w:hideMark/>
          </w:tcPr>
          <w:p w:rsidR="008A4985" w:rsidRPr="004E0442" w:rsidRDefault="008A4985" w:rsidP="0031054E">
            <w:pPr>
              <w:spacing w:line="276" w:lineRule="auto"/>
              <w:jc w:val="center"/>
              <w:rPr>
                <w:b/>
                <w:bCs/>
                <w:sz w:val="20"/>
                <w:szCs w:val="20"/>
              </w:rPr>
            </w:pPr>
            <w:r w:rsidRPr="004E0442">
              <w:rPr>
                <w:b/>
                <w:bCs/>
                <w:sz w:val="20"/>
                <w:szCs w:val="20"/>
              </w:rPr>
              <w:t xml:space="preserve">ENROLLMENT </w:t>
            </w:r>
          </w:p>
          <w:p w:rsidR="008A4985" w:rsidRPr="004E0442" w:rsidRDefault="008A4985" w:rsidP="0031054E">
            <w:pPr>
              <w:spacing w:line="276" w:lineRule="auto"/>
              <w:ind w:left="48"/>
              <w:jc w:val="center"/>
              <w:rPr>
                <w:b/>
                <w:bCs/>
                <w:sz w:val="20"/>
                <w:szCs w:val="20"/>
              </w:rPr>
            </w:pPr>
            <w:r w:rsidRPr="004E0442">
              <w:rPr>
                <w:b/>
                <w:bCs/>
                <w:sz w:val="20"/>
                <w:szCs w:val="20"/>
              </w:rPr>
              <w:t>LOUDENSLAGER ELEMENTARY  SCHOOL</w:t>
            </w:r>
          </w:p>
        </w:tc>
        <w:tc>
          <w:tcPr>
            <w:tcW w:w="630" w:type="dxa"/>
            <w:tcBorders>
              <w:top w:val="single" w:sz="4" w:space="0" w:color="auto"/>
              <w:left w:val="single" w:sz="4" w:space="0" w:color="auto"/>
              <w:bottom w:val="double" w:sz="4" w:space="0" w:color="auto"/>
              <w:right w:val="single" w:sz="4" w:space="0" w:color="auto"/>
            </w:tcBorders>
          </w:tcPr>
          <w:p w:rsidR="008A4985" w:rsidRPr="004E0442" w:rsidRDefault="008A4985" w:rsidP="0031054E">
            <w:pPr>
              <w:spacing w:line="276" w:lineRule="auto"/>
              <w:jc w:val="center"/>
              <w:rPr>
                <w:b/>
                <w:bCs/>
                <w:sz w:val="20"/>
                <w:szCs w:val="20"/>
              </w:rPr>
            </w:pPr>
          </w:p>
        </w:tc>
      </w:tr>
      <w:tr w:rsidR="00A03741" w:rsidRPr="004E0442" w:rsidTr="00631D13">
        <w:trPr>
          <w:cantSplit/>
          <w:trHeight w:val="186"/>
        </w:trPr>
        <w:tc>
          <w:tcPr>
            <w:tcW w:w="2160" w:type="dxa"/>
            <w:tcBorders>
              <w:top w:val="nil"/>
              <w:left w:val="single" w:sz="4"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Pre-School Disabled</w:t>
            </w:r>
          </w:p>
        </w:tc>
        <w:tc>
          <w:tcPr>
            <w:tcW w:w="450" w:type="dxa"/>
            <w:tcBorders>
              <w:top w:val="nil"/>
              <w:left w:val="single" w:sz="4" w:space="0" w:color="auto"/>
              <w:bottom w:val="single" w:sz="4" w:space="0" w:color="auto"/>
              <w:right w:val="single" w:sz="4" w:space="0" w:color="auto"/>
            </w:tcBorders>
          </w:tcPr>
          <w:p w:rsidR="008A4985" w:rsidRPr="004E0442" w:rsidRDefault="00996C00" w:rsidP="0031054E">
            <w:pPr>
              <w:spacing w:line="276" w:lineRule="auto"/>
              <w:jc w:val="right"/>
              <w:rPr>
                <w:sz w:val="20"/>
                <w:szCs w:val="20"/>
              </w:rPr>
            </w:pPr>
            <w:r w:rsidRPr="004E0442">
              <w:rPr>
                <w:sz w:val="20"/>
                <w:szCs w:val="20"/>
              </w:rPr>
              <w:t>7</w:t>
            </w:r>
          </w:p>
        </w:tc>
        <w:tc>
          <w:tcPr>
            <w:tcW w:w="450" w:type="dxa"/>
            <w:tcBorders>
              <w:top w:val="nil"/>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nil"/>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nil"/>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1080" w:type="dxa"/>
            <w:tcBorders>
              <w:top w:val="nil"/>
              <w:left w:val="single" w:sz="4" w:space="0" w:color="auto"/>
              <w:bottom w:val="single" w:sz="4" w:space="0" w:color="auto"/>
              <w:right w:val="single" w:sz="36" w:space="0" w:color="auto"/>
            </w:tcBorders>
          </w:tcPr>
          <w:p w:rsidR="008A4985" w:rsidRPr="004E0442" w:rsidRDefault="008A4985" w:rsidP="0031054E">
            <w:pPr>
              <w:spacing w:line="276" w:lineRule="auto"/>
              <w:rPr>
                <w:sz w:val="20"/>
                <w:szCs w:val="20"/>
              </w:rPr>
            </w:pPr>
          </w:p>
        </w:tc>
        <w:tc>
          <w:tcPr>
            <w:tcW w:w="2250" w:type="dxa"/>
            <w:tcBorders>
              <w:top w:val="nil"/>
              <w:left w:val="single" w:sz="36"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3</w:t>
            </w:r>
          </w:p>
        </w:tc>
        <w:tc>
          <w:tcPr>
            <w:tcW w:w="540" w:type="dxa"/>
            <w:tcBorders>
              <w:top w:val="nil"/>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22</w:t>
            </w:r>
          </w:p>
        </w:tc>
        <w:tc>
          <w:tcPr>
            <w:tcW w:w="540" w:type="dxa"/>
            <w:tcBorders>
              <w:top w:val="nil"/>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24</w:t>
            </w:r>
          </w:p>
        </w:tc>
        <w:tc>
          <w:tcPr>
            <w:tcW w:w="450" w:type="dxa"/>
            <w:tcBorders>
              <w:top w:val="nil"/>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22</w:t>
            </w:r>
          </w:p>
        </w:tc>
        <w:tc>
          <w:tcPr>
            <w:tcW w:w="450" w:type="dxa"/>
            <w:tcBorders>
              <w:top w:val="nil"/>
              <w:left w:val="single" w:sz="4" w:space="0" w:color="auto"/>
              <w:bottom w:val="single" w:sz="4" w:space="0" w:color="auto"/>
              <w:right w:val="single" w:sz="4" w:space="0" w:color="auto"/>
            </w:tcBorders>
          </w:tcPr>
          <w:p w:rsidR="008A4985" w:rsidRPr="004E0442" w:rsidRDefault="008A4985" w:rsidP="0031054E">
            <w:pPr>
              <w:spacing w:line="276" w:lineRule="auto"/>
              <w:rPr>
                <w:sz w:val="20"/>
                <w:szCs w:val="20"/>
                <w:highlight w:val="yellow"/>
              </w:rPr>
            </w:pPr>
          </w:p>
        </w:tc>
        <w:tc>
          <w:tcPr>
            <w:tcW w:w="630" w:type="dxa"/>
            <w:tcBorders>
              <w:top w:val="nil"/>
              <w:left w:val="single" w:sz="4" w:space="0" w:color="auto"/>
              <w:bottom w:val="single" w:sz="4" w:space="0" w:color="auto"/>
              <w:right w:val="single" w:sz="4" w:space="0" w:color="auto"/>
            </w:tcBorders>
          </w:tcPr>
          <w:p w:rsidR="008A4985" w:rsidRPr="004E0442" w:rsidRDefault="008A4985" w:rsidP="0031054E">
            <w:pPr>
              <w:spacing w:line="276" w:lineRule="auto"/>
              <w:rPr>
                <w:sz w:val="20"/>
                <w:szCs w:val="20"/>
                <w:highlight w:val="yellow"/>
              </w:rPr>
            </w:pPr>
          </w:p>
        </w:tc>
      </w:tr>
      <w:tr w:rsidR="00A03741" w:rsidRPr="004E0442" w:rsidTr="00631D13">
        <w:trPr>
          <w:cantSplit/>
          <w:trHeight w:val="152"/>
        </w:trPr>
        <w:tc>
          <w:tcPr>
            <w:tcW w:w="2160" w:type="dxa"/>
            <w:tcBorders>
              <w:top w:val="nil"/>
              <w:left w:val="single" w:sz="4"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Pre-school</w:t>
            </w:r>
          </w:p>
        </w:tc>
        <w:tc>
          <w:tcPr>
            <w:tcW w:w="450" w:type="dxa"/>
            <w:tcBorders>
              <w:top w:val="nil"/>
              <w:left w:val="single" w:sz="4" w:space="0" w:color="auto"/>
              <w:bottom w:val="single" w:sz="4" w:space="0" w:color="auto"/>
              <w:right w:val="single" w:sz="4" w:space="0" w:color="auto"/>
            </w:tcBorders>
          </w:tcPr>
          <w:p w:rsidR="008A4985" w:rsidRPr="004E0442" w:rsidRDefault="00996C00" w:rsidP="0031054E">
            <w:pPr>
              <w:spacing w:line="276" w:lineRule="auto"/>
              <w:jc w:val="right"/>
              <w:rPr>
                <w:sz w:val="20"/>
                <w:szCs w:val="20"/>
              </w:rPr>
            </w:pPr>
            <w:r w:rsidRPr="004E0442">
              <w:rPr>
                <w:sz w:val="20"/>
                <w:szCs w:val="20"/>
              </w:rPr>
              <w:t>15</w:t>
            </w:r>
          </w:p>
        </w:tc>
        <w:tc>
          <w:tcPr>
            <w:tcW w:w="450" w:type="dxa"/>
            <w:tcBorders>
              <w:top w:val="nil"/>
              <w:left w:val="single" w:sz="4" w:space="0" w:color="auto"/>
              <w:bottom w:val="single" w:sz="4" w:space="0" w:color="auto"/>
              <w:right w:val="single" w:sz="4" w:space="0" w:color="auto"/>
            </w:tcBorders>
          </w:tcPr>
          <w:p w:rsidR="008A4985" w:rsidRPr="004E0442" w:rsidRDefault="00996C00" w:rsidP="0031054E">
            <w:pPr>
              <w:spacing w:line="276" w:lineRule="auto"/>
              <w:jc w:val="right"/>
              <w:rPr>
                <w:sz w:val="20"/>
                <w:szCs w:val="20"/>
              </w:rPr>
            </w:pPr>
            <w:r w:rsidRPr="004E0442">
              <w:rPr>
                <w:sz w:val="20"/>
                <w:szCs w:val="20"/>
              </w:rPr>
              <w:t>12</w:t>
            </w:r>
          </w:p>
        </w:tc>
        <w:tc>
          <w:tcPr>
            <w:tcW w:w="450" w:type="dxa"/>
            <w:tcBorders>
              <w:top w:val="nil"/>
              <w:left w:val="single" w:sz="4" w:space="0" w:color="auto"/>
              <w:bottom w:val="single" w:sz="4" w:space="0" w:color="auto"/>
              <w:right w:val="single" w:sz="4" w:space="0" w:color="auto"/>
            </w:tcBorders>
          </w:tcPr>
          <w:p w:rsidR="008A4985" w:rsidRPr="004E0442" w:rsidRDefault="00996C00" w:rsidP="0031054E">
            <w:pPr>
              <w:spacing w:line="276" w:lineRule="auto"/>
              <w:jc w:val="right"/>
              <w:rPr>
                <w:sz w:val="20"/>
                <w:szCs w:val="20"/>
              </w:rPr>
            </w:pPr>
            <w:r w:rsidRPr="004E0442">
              <w:rPr>
                <w:sz w:val="20"/>
                <w:szCs w:val="20"/>
              </w:rPr>
              <w:t>15</w:t>
            </w:r>
          </w:p>
        </w:tc>
        <w:tc>
          <w:tcPr>
            <w:tcW w:w="450" w:type="dxa"/>
            <w:tcBorders>
              <w:top w:val="nil"/>
              <w:left w:val="single" w:sz="4" w:space="0" w:color="auto"/>
              <w:bottom w:val="single" w:sz="4" w:space="0" w:color="auto"/>
              <w:right w:val="single" w:sz="4" w:space="0" w:color="auto"/>
            </w:tcBorders>
          </w:tcPr>
          <w:p w:rsidR="008A4985" w:rsidRPr="004E0442" w:rsidRDefault="00996C00" w:rsidP="0031054E">
            <w:pPr>
              <w:spacing w:line="276" w:lineRule="auto"/>
              <w:jc w:val="right"/>
              <w:rPr>
                <w:sz w:val="20"/>
                <w:szCs w:val="20"/>
              </w:rPr>
            </w:pPr>
            <w:r w:rsidRPr="004E0442">
              <w:rPr>
                <w:sz w:val="20"/>
                <w:szCs w:val="20"/>
              </w:rPr>
              <w:t>12</w:t>
            </w:r>
          </w:p>
        </w:tc>
        <w:tc>
          <w:tcPr>
            <w:tcW w:w="1080" w:type="dxa"/>
            <w:tcBorders>
              <w:top w:val="nil"/>
              <w:left w:val="single" w:sz="4" w:space="0" w:color="auto"/>
              <w:bottom w:val="single" w:sz="4" w:space="0" w:color="auto"/>
              <w:right w:val="single" w:sz="36" w:space="0" w:color="auto"/>
            </w:tcBorders>
          </w:tcPr>
          <w:p w:rsidR="008A4985" w:rsidRPr="004E0442" w:rsidRDefault="008A4985" w:rsidP="0031054E">
            <w:pPr>
              <w:spacing w:line="276" w:lineRule="auto"/>
              <w:rPr>
                <w:sz w:val="20"/>
                <w:szCs w:val="20"/>
              </w:rPr>
            </w:pPr>
          </w:p>
        </w:tc>
        <w:tc>
          <w:tcPr>
            <w:tcW w:w="2250" w:type="dxa"/>
            <w:tcBorders>
              <w:top w:val="nil"/>
              <w:left w:val="single" w:sz="36"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4</w:t>
            </w:r>
          </w:p>
        </w:tc>
        <w:tc>
          <w:tcPr>
            <w:tcW w:w="540" w:type="dxa"/>
            <w:tcBorders>
              <w:top w:val="nil"/>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20</w:t>
            </w:r>
          </w:p>
        </w:tc>
        <w:tc>
          <w:tcPr>
            <w:tcW w:w="540" w:type="dxa"/>
            <w:tcBorders>
              <w:top w:val="nil"/>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23</w:t>
            </w:r>
          </w:p>
        </w:tc>
        <w:tc>
          <w:tcPr>
            <w:tcW w:w="450" w:type="dxa"/>
            <w:tcBorders>
              <w:top w:val="nil"/>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19</w:t>
            </w:r>
          </w:p>
        </w:tc>
        <w:tc>
          <w:tcPr>
            <w:tcW w:w="450" w:type="dxa"/>
            <w:tcBorders>
              <w:top w:val="nil"/>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630" w:type="dxa"/>
            <w:tcBorders>
              <w:top w:val="nil"/>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r>
      <w:tr w:rsidR="00A03741" w:rsidRPr="004E0442" w:rsidTr="00631D13">
        <w:trPr>
          <w:cantSplit/>
          <w:trHeight w:val="170"/>
        </w:trPr>
        <w:tc>
          <w:tcPr>
            <w:tcW w:w="2160" w:type="dxa"/>
            <w:tcBorders>
              <w:top w:val="single" w:sz="4" w:space="0" w:color="auto"/>
              <w:left w:val="single" w:sz="4"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K</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18</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21</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19</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20</w:t>
            </w:r>
          </w:p>
        </w:tc>
        <w:tc>
          <w:tcPr>
            <w:tcW w:w="1080" w:type="dxa"/>
            <w:tcBorders>
              <w:top w:val="single" w:sz="4" w:space="0" w:color="auto"/>
              <w:left w:val="single" w:sz="4" w:space="0" w:color="auto"/>
              <w:bottom w:val="single" w:sz="4" w:space="0" w:color="auto"/>
              <w:right w:val="single" w:sz="36" w:space="0" w:color="auto"/>
            </w:tcBorders>
          </w:tcPr>
          <w:p w:rsidR="008A4985" w:rsidRPr="004E0442" w:rsidRDefault="00B32D3D" w:rsidP="0031054E">
            <w:pPr>
              <w:spacing w:line="276" w:lineRule="auto"/>
              <w:rPr>
                <w:sz w:val="20"/>
                <w:szCs w:val="20"/>
              </w:rPr>
            </w:pPr>
            <w:r w:rsidRPr="004E0442">
              <w:rPr>
                <w:sz w:val="20"/>
                <w:szCs w:val="20"/>
              </w:rPr>
              <w:t>20</w:t>
            </w:r>
          </w:p>
        </w:tc>
        <w:tc>
          <w:tcPr>
            <w:tcW w:w="2250" w:type="dxa"/>
            <w:tcBorders>
              <w:top w:val="single" w:sz="4" w:space="0" w:color="auto"/>
              <w:left w:val="single" w:sz="36"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18</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19</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19</w:t>
            </w:r>
          </w:p>
        </w:tc>
        <w:tc>
          <w:tcPr>
            <w:tcW w:w="63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r>
      <w:tr w:rsidR="00A03741" w:rsidRPr="004E0442" w:rsidTr="00631D13">
        <w:trPr>
          <w:cantSplit/>
          <w:trHeight w:val="134"/>
        </w:trPr>
        <w:tc>
          <w:tcPr>
            <w:tcW w:w="2160" w:type="dxa"/>
            <w:tcBorders>
              <w:top w:val="single" w:sz="4" w:space="0" w:color="auto"/>
              <w:left w:val="single" w:sz="4"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1</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25</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25</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25</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26</w:t>
            </w:r>
          </w:p>
        </w:tc>
        <w:tc>
          <w:tcPr>
            <w:tcW w:w="1080" w:type="dxa"/>
            <w:tcBorders>
              <w:top w:val="single" w:sz="4" w:space="0" w:color="auto"/>
              <w:left w:val="single" w:sz="4" w:space="0" w:color="auto"/>
              <w:bottom w:val="single" w:sz="4" w:space="0" w:color="auto"/>
              <w:right w:val="single" w:sz="36" w:space="0" w:color="auto"/>
            </w:tcBorders>
          </w:tcPr>
          <w:p w:rsidR="008A4985" w:rsidRPr="004E0442" w:rsidRDefault="008A4985" w:rsidP="0031054E">
            <w:pPr>
              <w:spacing w:line="276" w:lineRule="auto"/>
              <w:rPr>
                <w:sz w:val="20"/>
                <w:szCs w:val="20"/>
              </w:rPr>
            </w:pPr>
          </w:p>
        </w:tc>
        <w:tc>
          <w:tcPr>
            <w:tcW w:w="2250" w:type="dxa"/>
            <w:tcBorders>
              <w:top w:val="single" w:sz="4" w:space="0" w:color="auto"/>
              <w:left w:val="single" w:sz="36"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16</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14</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19</w:t>
            </w:r>
          </w:p>
        </w:tc>
        <w:tc>
          <w:tcPr>
            <w:tcW w:w="63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r>
      <w:tr w:rsidR="00A03741" w:rsidRPr="004E0442" w:rsidTr="00631D13">
        <w:trPr>
          <w:cantSplit/>
          <w:trHeight w:val="107"/>
        </w:trPr>
        <w:tc>
          <w:tcPr>
            <w:tcW w:w="2160" w:type="dxa"/>
            <w:tcBorders>
              <w:top w:val="single" w:sz="4" w:space="0" w:color="auto"/>
              <w:left w:val="single" w:sz="4"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2</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23</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22</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23</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1080" w:type="dxa"/>
            <w:tcBorders>
              <w:top w:val="single" w:sz="4" w:space="0" w:color="auto"/>
              <w:left w:val="single" w:sz="4" w:space="0" w:color="auto"/>
              <w:bottom w:val="single" w:sz="4" w:space="0" w:color="auto"/>
              <w:right w:val="single" w:sz="36" w:space="0" w:color="auto"/>
            </w:tcBorders>
          </w:tcPr>
          <w:p w:rsidR="008A4985" w:rsidRPr="004E0442" w:rsidRDefault="008A4985" w:rsidP="0031054E">
            <w:pPr>
              <w:spacing w:line="276" w:lineRule="auto"/>
              <w:rPr>
                <w:sz w:val="20"/>
                <w:szCs w:val="20"/>
              </w:rPr>
            </w:pPr>
          </w:p>
        </w:tc>
        <w:tc>
          <w:tcPr>
            <w:tcW w:w="2250" w:type="dxa"/>
            <w:tcBorders>
              <w:top w:val="single" w:sz="4" w:space="0" w:color="auto"/>
              <w:left w:val="single" w:sz="36"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Special Education</w:t>
            </w: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sz w:val="20"/>
                <w:szCs w:val="20"/>
              </w:rPr>
            </w:pPr>
            <w:r w:rsidRPr="004E0442">
              <w:rPr>
                <w:sz w:val="20"/>
                <w:szCs w:val="20"/>
              </w:rPr>
              <w:t>5</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r>
      <w:tr w:rsidR="00A03741" w:rsidRPr="004E0442" w:rsidTr="00631D13">
        <w:trPr>
          <w:cantSplit/>
          <w:trHeight w:val="233"/>
        </w:trPr>
        <w:tc>
          <w:tcPr>
            <w:tcW w:w="2160" w:type="dxa"/>
            <w:tcBorders>
              <w:top w:val="single" w:sz="4" w:space="0" w:color="auto"/>
              <w:left w:val="single" w:sz="4"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Special Education</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10</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9</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B32D3D" w:rsidP="0031054E">
            <w:pPr>
              <w:spacing w:line="276" w:lineRule="auto"/>
              <w:jc w:val="right"/>
              <w:rPr>
                <w:sz w:val="20"/>
                <w:szCs w:val="20"/>
              </w:rPr>
            </w:pPr>
            <w:r w:rsidRPr="004E0442">
              <w:rPr>
                <w:sz w:val="20"/>
                <w:szCs w:val="20"/>
              </w:rPr>
              <w:t>8</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1080" w:type="dxa"/>
            <w:tcBorders>
              <w:top w:val="single" w:sz="4" w:space="0" w:color="auto"/>
              <w:left w:val="single" w:sz="4" w:space="0" w:color="auto"/>
              <w:bottom w:val="single" w:sz="4" w:space="0" w:color="auto"/>
              <w:right w:val="single" w:sz="36" w:space="0" w:color="auto"/>
            </w:tcBorders>
          </w:tcPr>
          <w:p w:rsidR="008A4985" w:rsidRPr="004E0442" w:rsidRDefault="008A4985" w:rsidP="0031054E">
            <w:pPr>
              <w:spacing w:line="276" w:lineRule="auto"/>
              <w:rPr>
                <w:b/>
                <w:sz w:val="20"/>
                <w:szCs w:val="20"/>
              </w:rPr>
            </w:pPr>
          </w:p>
        </w:tc>
        <w:tc>
          <w:tcPr>
            <w:tcW w:w="2250" w:type="dxa"/>
            <w:tcBorders>
              <w:top w:val="single" w:sz="4" w:space="0" w:color="auto"/>
              <w:left w:val="single" w:sz="36" w:space="0" w:color="auto"/>
              <w:bottom w:val="single" w:sz="4" w:space="0" w:color="auto"/>
              <w:right w:val="single" w:sz="4" w:space="0" w:color="auto"/>
            </w:tcBorders>
          </w:tcPr>
          <w:p w:rsidR="008A4985" w:rsidRPr="004E0442" w:rsidRDefault="008A4985" w:rsidP="0031054E">
            <w:pPr>
              <w:spacing w:line="276" w:lineRule="auto"/>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b/>
                <w:sz w:val="20"/>
                <w:szCs w:val="20"/>
              </w:rPr>
            </w:pPr>
          </w:p>
        </w:tc>
      </w:tr>
      <w:tr w:rsidR="00A03741" w:rsidRPr="004E0442" w:rsidTr="00631D13">
        <w:trPr>
          <w:cantSplit/>
          <w:trHeight w:val="233"/>
        </w:trPr>
        <w:tc>
          <w:tcPr>
            <w:tcW w:w="2160" w:type="dxa"/>
            <w:tcBorders>
              <w:top w:val="single" w:sz="4" w:space="0" w:color="auto"/>
              <w:left w:val="single" w:sz="4"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TOTAL</w:t>
            </w: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highlight w:val="yellow"/>
              </w:rPr>
            </w:pPr>
          </w:p>
        </w:tc>
        <w:tc>
          <w:tcPr>
            <w:tcW w:w="1080" w:type="dxa"/>
            <w:tcBorders>
              <w:top w:val="single" w:sz="4" w:space="0" w:color="auto"/>
              <w:left w:val="single" w:sz="4" w:space="0" w:color="auto"/>
              <w:bottom w:val="single" w:sz="4" w:space="0" w:color="auto"/>
              <w:right w:val="single" w:sz="36" w:space="0" w:color="auto"/>
            </w:tcBorders>
          </w:tcPr>
          <w:p w:rsidR="00D216E4" w:rsidRPr="004E0442" w:rsidRDefault="00B32D3D" w:rsidP="0031054E">
            <w:pPr>
              <w:spacing w:line="276" w:lineRule="auto"/>
              <w:rPr>
                <w:b/>
                <w:sz w:val="20"/>
                <w:szCs w:val="20"/>
              </w:rPr>
            </w:pPr>
            <w:r w:rsidRPr="004E0442">
              <w:rPr>
                <w:b/>
                <w:sz w:val="20"/>
                <w:szCs w:val="20"/>
              </w:rPr>
              <w:t>355</w:t>
            </w:r>
          </w:p>
        </w:tc>
        <w:tc>
          <w:tcPr>
            <w:tcW w:w="2250" w:type="dxa"/>
            <w:tcBorders>
              <w:top w:val="single" w:sz="4" w:space="0" w:color="auto"/>
              <w:left w:val="single" w:sz="36" w:space="0" w:color="auto"/>
              <w:bottom w:val="single" w:sz="4" w:space="0" w:color="auto"/>
              <w:right w:val="single" w:sz="4" w:space="0" w:color="auto"/>
            </w:tcBorders>
            <w:hideMark/>
          </w:tcPr>
          <w:p w:rsidR="008A4985" w:rsidRPr="004E0442" w:rsidRDefault="008A4985" w:rsidP="0031054E">
            <w:pPr>
              <w:spacing w:line="276" w:lineRule="auto"/>
              <w:rPr>
                <w:sz w:val="20"/>
                <w:szCs w:val="20"/>
              </w:rPr>
            </w:pPr>
            <w:r w:rsidRPr="004E0442">
              <w:rPr>
                <w:sz w:val="20"/>
                <w:szCs w:val="20"/>
              </w:rPr>
              <w:t>TOTAL</w:t>
            </w: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A4985" w:rsidRPr="004E0442" w:rsidRDefault="008A4985" w:rsidP="0031054E">
            <w:pPr>
              <w:spacing w:line="276" w:lineRule="auto"/>
              <w:jc w:val="right"/>
              <w:rPr>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8A4985" w:rsidRPr="004E0442" w:rsidRDefault="005644C2" w:rsidP="0031054E">
            <w:pPr>
              <w:spacing w:line="276" w:lineRule="auto"/>
              <w:jc w:val="right"/>
              <w:rPr>
                <w:b/>
                <w:sz w:val="20"/>
                <w:szCs w:val="20"/>
              </w:rPr>
            </w:pPr>
            <w:r w:rsidRPr="004E0442">
              <w:rPr>
                <w:b/>
                <w:sz w:val="20"/>
                <w:szCs w:val="20"/>
              </w:rPr>
              <w:t>285</w:t>
            </w:r>
          </w:p>
        </w:tc>
      </w:tr>
    </w:tbl>
    <w:p w:rsidR="008A4985" w:rsidRPr="00FB1B4F" w:rsidRDefault="008A4985" w:rsidP="00496510">
      <w:pPr>
        <w:tabs>
          <w:tab w:val="left" w:pos="1080"/>
          <w:tab w:val="left" w:pos="1440"/>
          <w:tab w:val="left" w:pos="1800"/>
        </w:tabs>
        <w:rPr>
          <w:b/>
        </w:rPr>
      </w:pPr>
      <w:r w:rsidRPr="00FB1B4F">
        <w:rPr>
          <w:b/>
        </w:rPr>
        <w:lastRenderedPageBreak/>
        <w:t>INSTRUCTIONAL SERVICES</w:t>
      </w:r>
    </w:p>
    <w:p w:rsidR="008A4985" w:rsidRPr="00FB1B4F" w:rsidRDefault="008A4985" w:rsidP="008A4985">
      <w:pPr>
        <w:pStyle w:val="ListParagraph"/>
        <w:tabs>
          <w:tab w:val="left" w:pos="720"/>
          <w:tab w:val="left" w:pos="1080"/>
          <w:tab w:val="left" w:pos="1440"/>
          <w:tab w:val="left" w:pos="1800"/>
        </w:tabs>
        <w:ind w:left="360"/>
        <w:rPr>
          <w:rFonts w:ascii="Times New Roman" w:hAnsi="Times New Roman"/>
          <w:b/>
        </w:rPr>
      </w:pPr>
    </w:p>
    <w:p w:rsidR="001E54DE" w:rsidRPr="001E54DE" w:rsidRDefault="001E54DE" w:rsidP="001E54DE">
      <w:pPr>
        <w:tabs>
          <w:tab w:val="left" w:pos="1080"/>
        </w:tabs>
        <w:spacing w:after="160"/>
        <w:contextualSpacing/>
      </w:pPr>
      <w:r w:rsidRPr="001E54DE">
        <w:t>Motion by</w:t>
      </w:r>
      <w:r>
        <w:t xml:space="preserve"> Stevenson</w:t>
      </w:r>
      <w:r w:rsidRPr="001E54DE">
        <w:t>, seconded by Walter to accept the Superintendent’s recommendation</w:t>
      </w:r>
    </w:p>
    <w:p w:rsidR="001E54DE" w:rsidRPr="001E54DE" w:rsidRDefault="001E54DE" w:rsidP="001E54DE">
      <w:pPr>
        <w:tabs>
          <w:tab w:val="left" w:pos="1080"/>
        </w:tabs>
        <w:spacing w:after="160"/>
        <w:contextualSpacing/>
      </w:pPr>
      <w:r w:rsidRPr="001E54DE">
        <w:t xml:space="preserve">to approve items A – </w:t>
      </w:r>
      <w:r>
        <w:t>J</w:t>
      </w:r>
      <w:r w:rsidRPr="001E54DE">
        <w:t>:</w:t>
      </w:r>
    </w:p>
    <w:p w:rsidR="006146A4" w:rsidRDefault="006146A4" w:rsidP="00CC3D99">
      <w:pPr>
        <w:pStyle w:val="ListParagraph"/>
        <w:rPr>
          <w:rFonts w:ascii="Times New Roman" w:hAnsi="Times New Roman"/>
          <w:bCs/>
        </w:rPr>
      </w:pPr>
    </w:p>
    <w:p w:rsidR="00B002E9" w:rsidRDefault="005E7C1F" w:rsidP="00D71AA5">
      <w:pPr>
        <w:pStyle w:val="ListParagraph"/>
        <w:numPr>
          <w:ilvl w:val="0"/>
          <w:numId w:val="9"/>
        </w:numPr>
        <w:ind w:right="720"/>
        <w:rPr>
          <w:rFonts w:ascii="Times New Roman" w:hAnsi="Times New Roman"/>
        </w:rPr>
      </w:pPr>
      <w:r w:rsidRPr="00DB00D9">
        <w:rPr>
          <w:rFonts w:ascii="Times New Roman" w:hAnsi="Times New Roman"/>
        </w:rPr>
        <w:t xml:space="preserve">Recommend the following Textbooks to be purchased for the </w:t>
      </w:r>
      <w:r w:rsidR="00C12659">
        <w:rPr>
          <w:rFonts w:ascii="Times New Roman" w:hAnsi="Times New Roman"/>
        </w:rPr>
        <w:t>20</w:t>
      </w:r>
      <w:r w:rsidRPr="00DB00D9">
        <w:rPr>
          <w:rFonts w:ascii="Times New Roman" w:hAnsi="Times New Roman"/>
        </w:rPr>
        <w:t>16-</w:t>
      </w:r>
      <w:r w:rsidR="00C12659">
        <w:rPr>
          <w:rFonts w:ascii="Times New Roman" w:hAnsi="Times New Roman"/>
        </w:rPr>
        <w:t>20</w:t>
      </w:r>
      <w:r w:rsidRPr="00DB00D9">
        <w:rPr>
          <w:rFonts w:ascii="Times New Roman" w:hAnsi="Times New Roman"/>
        </w:rPr>
        <w:t>17 school year. These books are for the Anatomy and Physiology Course and the Biology Courses (all levels).  These recommendations come after many samples reviewed, meetings and presentations attended by staff (both in and out of district) and discussions at grade level PLCs.  Please refer to Textbook recommendation forms, textbook evaluation forms, and sensitivity forms completed for each recommended series</w:t>
      </w:r>
    </w:p>
    <w:p w:rsidR="005E7C1F" w:rsidRPr="00466E95" w:rsidRDefault="005E7C1F" w:rsidP="005E7C1F">
      <w:pPr>
        <w:ind w:left="720"/>
        <w:rPr>
          <w:b/>
        </w:rPr>
      </w:pPr>
      <w:r w:rsidRPr="00466E95">
        <w:rPr>
          <w:b/>
        </w:rPr>
        <w:t>Essentials of Anatomy &amp; Physiology 6</w:t>
      </w:r>
      <w:r w:rsidRPr="00466E95">
        <w:rPr>
          <w:b/>
          <w:vertAlign w:val="superscript"/>
        </w:rPr>
        <w:t>th</w:t>
      </w:r>
      <w:r w:rsidRPr="00466E95">
        <w:rPr>
          <w:b/>
        </w:rPr>
        <w:t xml:space="preserve"> edition</w:t>
      </w:r>
      <w:r w:rsidRPr="00466E95">
        <w:rPr>
          <w:b/>
        </w:rPr>
        <w:tab/>
      </w:r>
      <w:r w:rsidRPr="00466E95">
        <w:rPr>
          <w:b/>
        </w:rPr>
        <w:tab/>
      </w:r>
      <w:r w:rsidRPr="00466E95">
        <w:rPr>
          <w:b/>
        </w:rPr>
        <w:tab/>
        <w:t xml:space="preserve">Pearson  </w:t>
      </w:r>
    </w:p>
    <w:p w:rsidR="005E7C1F" w:rsidRPr="00466E95" w:rsidRDefault="005E7C1F" w:rsidP="005E7C1F">
      <w:pPr>
        <w:ind w:left="1440" w:right="1440"/>
      </w:pPr>
      <w:r w:rsidRPr="00466E95">
        <w:rPr>
          <w:color w:val="333333"/>
        </w:rPr>
        <w:t xml:space="preserve">Informational: </w:t>
      </w:r>
      <w:r w:rsidRPr="00466E95">
        <w:t>This series includes images of human diversity, updated statistics, simplified presentations to make the narrative easier to understand, a spotlight on career paths which meets 21</w:t>
      </w:r>
      <w:r w:rsidRPr="00466E95">
        <w:rPr>
          <w:vertAlign w:val="superscript"/>
        </w:rPr>
        <w:t>st</w:t>
      </w:r>
      <w:r w:rsidRPr="00466E95">
        <w:t xml:space="preserve"> Century Standards, more visual clinical notes, new and more current career paths, and an online learning and assessment system.</w:t>
      </w:r>
    </w:p>
    <w:p w:rsidR="005E7C1F" w:rsidRPr="00466E95" w:rsidRDefault="005E7C1F" w:rsidP="005E7C1F">
      <w:pPr>
        <w:ind w:left="630"/>
      </w:pPr>
    </w:p>
    <w:p w:rsidR="005E7C1F" w:rsidRPr="00466E95" w:rsidRDefault="005E7C1F" w:rsidP="005E7C1F">
      <w:pPr>
        <w:ind w:left="630"/>
        <w:rPr>
          <w:b/>
        </w:rPr>
      </w:pPr>
      <w:r w:rsidRPr="00466E95">
        <w:rPr>
          <w:b/>
        </w:rPr>
        <w:tab/>
      </w:r>
      <w:r w:rsidRPr="00466E95">
        <w:rPr>
          <w:b/>
          <w:color w:val="222222"/>
          <w:shd w:val="clear" w:color="auto" w:fill="FFFFFF"/>
        </w:rPr>
        <w:t>Houghton Mifflin Harcourt Biology</w:t>
      </w:r>
      <w:r w:rsidRPr="00466E95">
        <w:rPr>
          <w:b/>
        </w:rPr>
        <w:tab/>
      </w:r>
      <w:r w:rsidRPr="00466E95">
        <w:rPr>
          <w:b/>
        </w:rPr>
        <w:tab/>
        <w:t>Houg</w:t>
      </w:r>
      <w:r w:rsidR="007F0AA3">
        <w:rPr>
          <w:b/>
        </w:rPr>
        <w:t>h</w:t>
      </w:r>
      <w:r w:rsidRPr="00466E95">
        <w:rPr>
          <w:b/>
        </w:rPr>
        <w:t>ton Mifflin Harcourt</w:t>
      </w:r>
    </w:p>
    <w:p w:rsidR="005E7C1F" w:rsidRPr="00466E95" w:rsidRDefault="005E7C1F" w:rsidP="005E7C1F">
      <w:pPr>
        <w:ind w:left="1440" w:right="1440"/>
        <w:rPr>
          <w:color w:val="000000"/>
        </w:rPr>
      </w:pPr>
      <w:r w:rsidRPr="00466E95">
        <w:t xml:space="preserve">Informational: </w:t>
      </w:r>
      <w:r w:rsidRPr="00466E95">
        <w:rPr>
          <w:color w:val="000000"/>
        </w:rPr>
        <w:t xml:space="preserve">This series features an innovative write-in student edition that makes the student learning personal, relevant, and engaging. The lessons all include the 5 </w:t>
      </w:r>
      <w:proofErr w:type="spellStart"/>
      <w:r w:rsidRPr="00466E95">
        <w:rPr>
          <w:color w:val="000000"/>
        </w:rPr>
        <w:t>Es</w:t>
      </w:r>
      <w:proofErr w:type="spellEnd"/>
      <w:r w:rsidRPr="00466E95">
        <w:rPr>
          <w:color w:val="000000"/>
        </w:rPr>
        <w:t xml:space="preserve"> of education: Engage, Explore, Explain, Explore, and Evaluate in all media forms. This series comes with many interactive on-line tools as well.  This series meets all the Next Generation Science Standards that are mandatory beginning during 2016-17 school year. This series also meets all affirmative action requirements.</w:t>
      </w:r>
    </w:p>
    <w:p w:rsidR="00300B5F" w:rsidRDefault="00300B5F" w:rsidP="005E7C1F">
      <w:pPr>
        <w:ind w:left="1440" w:right="1440"/>
        <w:rPr>
          <w:color w:val="000000"/>
          <w:sz w:val="24"/>
          <w:szCs w:val="24"/>
        </w:rPr>
      </w:pPr>
    </w:p>
    <w:p w:rsidR="00337EF7" w:rsidRDefault="00337EF7" w:rsidP="00D71AA5">
      <w:pPr>
        <w:pStyle w:val="ListParagraph"/>
        <w:numPr>
          <w:ilvl w:val="0"/>
          <w:numId w:val="9"/>
        </w:numPr>
        <w:rPr>
          <w:rFonts w:ascii="Times New Roman" w:hAnsi="Times New Roman"/>
          <w:bCs/>
        </w:rPr>
      </w:pPr>
      <w:r w:rsidRPr="001773DA">
        <w:rPr>
          <w:rFonts w:ascii="Times New Roman" w:hAnsi="Times New Roman"/>
          <w:bCs/>
        </w:rPr>
        <w:t>Recommend</w:t>
      </w:r>
      <w:r>
        <w:rPr>
          <w:rFonts w:ascii="Times New Roman" w:hAnsi="Times New Roman"/>
          <w:bCs/>
        </w:rPr>
        <w:t xml:space="preserve"> approval for </w:t>
      </w:r>
      <w:proofErr w:type="spellStart"/>
      <w:r>
        <w:rPr>
          <w:rFonts w:ascii="Times New Roman" w:hAnsi="Times New Roman"/>
          <w:bCs/>
        </w:rPr>
        <w:t>D’Andre</w:t>
      </w:r>
      <w:proofErr w:type="spellEnd"/>
      <w:r>
        <w:rPr>
          <w:rFonts w:ascii="Times New Roman" w:hAnsi="Times New Roman"/>
          <w:bCs/>
        </w:rPr>
        <w:t xml:space="preserve"> Blue-Eli (Grade 12) and Douglass Blue-Eli (Grade 10)</w:t>
      </w:r>
      <w:r w:rsidRPr="008D1734">
        <w:rPr>
          <w:rFonts w:ascii="Times New Roman" w:hAnsi="Times New Roman"/>
          <w:bCs/>
        </w:rPr>
        <w:t xml:space="preserve"> (</w:t>
      </w:r>
      <w:r>
        <w:rPr>
          <w:rFonts w:ascii="Times New Roman" w:hAnsi="Times New Roman"/>
          <w:bCs/>
        </w:rPr>
        <w:t>Deptford High School) to attend Paulsboro High School during the 2016-2017 school year.   If approved these students will be attending Paulsboro High School as a courtesy.   The parents will be responsible for transportation to and from school.</w:t>
      </w:r>
    </w:p>
    <w:p w:rsidR="00EA091D" w:rsidRDefault="00EA091D" w:rsidP="00EA091D">
      <w:pPr>
        <w:pStyle w:val="ListParagraph"/>
        <w:rPr>
          <w:rFonts w:ascii="Times New Roman" w:hAnsi="Times New Roman"/>
          <w:bCs/>
        </w:rPr>
      </w:pPr>
    </w:p>
    <w:p w:rsidR="00337EF7" w:rsidRDefault="00EA091D" w:rsidP="00D71AA5">
      <w:pPr>
        <w:pStyle w:val="ListParagraph"/>
        <w:numPr>
          <w:ilvl w:val="0"/>
          <w:numId w:val="9"/>
        </w:numPr>
        <w:rPr>
          <w:rFonts w:ascii="Times New Roman" w:hAnsi="Times New Roman"/>
          <w:bCs/>
        </w:rPr>
      </w:pPr>
      <w:r w:rsidRPr="00EA091D">
        <w:rPr>
          <w:rFonts w:ascii="Times New Roman" w:hAnsi="Times New Roman"/>
          <w:bCs/>
        </w:rPr>
        <w:t xml:space="preserve">Recommend approval for the David Hayes (Logan Township resident) to attend Paulsboro High School (Grade 9) during the 2016-2017 school year.   If approved this student will be attending Paulsboro High School as a choice student.   </w:t>
      </w:r>
    </w:p>
    <w:p w:rsidR="00EA091D" w:rsidRDefault="00EA091D" w:rsidP="00EA091D">
      <w:pPr>
        <w:pStyle w:val="ListParagraph"/>
        <w:rPr>
          <w:rFonts w:ascii="Times New Roman" w:hAnsi="Times New Roman"/>
          <w:bCs/>
        </w:rPr>
      </w:pPr>
    </w:p>
    <w:p w:rsidR="00EA091D" w:rsidRDefault="00EA091D" w:rsidP="00EA091D">
      <w:pPr>
        <w:pStyle w:val="ListParagraph"/>
        <w:rPr>
          <w:rFonts w:ascii="Times New Roman" w:hAnsi="Times New Roman"/>
          <w:bCs/>
        </w:rPr>
      </w:pPr>
      <w:r>
        <w:rPr>
          <w:rFonts w:ascii="Times New Roman" w:hAnsi="Times New Roman"/>
          <w:bCs/>
          <w:u w:val="single"/>
        </w:rPr>
        <w:t>Informational</w:t>
      </w:r>
      <w:r>
        <w:rPr>
          <w:rFonts w:ascii="Times New Roman" w:hAnsi="Times New Roman"/>
          <w:bCs/>
        </w:rPr>
        <w:t>:  He is the brother of Brandon Hayes who is already a Paulsboro High School Grade 11 choice student.</w:t>
      </w:r>
    </w:p>
    <w:p w:rsidR="00EA091D" w:rsidRDefault="00EA091D" w:rsidP="00EA091D">
      <w:pPr>
        <w:pStyle w:val="ListParagraph"/>
        <w:rPr>
          <w:rFonts w:ascii="Times New Roman" w:hAnsi="Times New Roman"/>
          <w:bCs/>
        </w:rPr>
      </w:pPr>
    </w:p>
    <w:p w:rsidR="00D452FA" w:rsidRDefault="00D452FA" w:rsidP="00D71AA5">
      <w:pPr>
        <w:pStyle w:val="ListParagraph"/>
        <w:numPr>
          <w:ilvl w:val="0"/>
          <w:numId w:val="9"/>
        </w:numPr>
        <w:rPr>
          <w:rFonts w:ascii="Times New Roman" w:hAnsi="Times New Roman"/>
          <w:bCs/>
        </w:rPr>
      </w:pPr>
      <w:r>
        <w:rPr>
          <w:rFonts w:ascii="Times New Roman" w:hAnsi="Times New Roman"/>
          <w:bCs/>
        </w:rPr>
        <w:t>Recommend approval for 15</w:t>
      </w:r>
      <w:r w:rsidR="00F76099">
        <w:rPr>
          <w:rFonts w:ascii="Times New Roman" w:hAnsi="Times New Roman"/>
          <w:bCs/>
        </w:rPr>
        <w:t>-</w:t>
      </w:r>
      <w:r>
        <w:rPr>
          <w:rFonts w:ascii="Times New Roman" w:hAnsi="Times New Roman"/>
          <w:bCs/>
        </w:rPr>
        <w:t>year</w:t>
      </w:r>
      <w:r w:rsidR="00F76099">
        <w:rPr>
          <w:rFonts w:ascii="Times New Roman" w:hAnsi="Times New Roman"/>
          <w:bCs/>
        </w:rPr>
        <w:t>-</w:t>
      </w:r>
      <w:r>
        <w:rPr>
          <w:rFonts w:ascii="Times New Roman" w:hAnsi="Times New Roman"/>
          <w:bCs/>
        </w:rPr>
        <w:t xml:space="preserve">old Exchange Student Sophia </w:t>
      </w:r>
      <w:proofErr w:type="spellStart"/>
      <w:r>
        <w:rPr>
          <w:rFonts w:ascii="Times New Roman" w:hAnsi="Times New Roman"/>
          <w:bCs/>
        </w:rPr>
        <w:t>Zadrobilek</w:t>
      </w:r>
      <w:proofErr w:type="spellEnd"/>
      <w:r>
        <w:rPr>
          <w:rFonts w:ascii="Times New Roman" w:hAnsi="Times New Roman"/>
          <w:bCs/>
        </w:rPr>
        <w:t xml:space="preserve"> from Austria to attend Paulsboro High School during the 2016-2017 school year.</w:t>
      </w:r>
    </w:p>
    <w:p w:rsidR="00D452FA" w:rsidRDefault="00D452FA" w:rsidP="00D452FA">
      <w:pPr>
        <w:ind w:left="720"/>
        <w:rPr>
          <w:bCs/>
        </w:rPr>
      </w:pPr>
      <w:r>
        <w:rPr>
          <w:bCs/>
          <w:u w:val="single"/>
        </w:rPr>
        <w:t>Informational</w:t>
      </w:r>
      <w:r>
        <w:rPr>
          <w:bCs/>
        </w:rPr>
        <w:t>:  High School programs have been a part of U.S. public diplomacy efforts since 1949 and sponsored by the United States Department of State.  Approximately 25,000 high school students from around the world participate in the J-1 Visa Exchange Program.  This program is not only a great opportunity for international students to experience the culture and diversity of the United States, but it allows U.S. students to expand their horizons as well.  The good will of American high schools in opening their campuses to these young international visitors is vital to this program’s success.</w:t>
      </w:r>
    </w:p>
    <w:p w:rsidR="00C95C96" w:rsidRPr="00D452FA" w:rsidRDefault="00C95C96" w:rsidP="00D452FA">
      <w:pPr>
        <w:ind w:left="720"/>
        <w:rPr>
          <w:bCs/>
        </w:rPr>
      </w:pPr>
    </w:p>
    <w:p w:rsidR="006B3D13" w:rsidRPr="00FB1B4F" w:rsidRDefault="006B3D13" w:rsidP="00D71AA5">
      <w:pPr>
        <w:pStyle w:val="ListParagraph"/>
        <w:numPr>
          <w:ilvl w:val="0"/>
          <w:numId w:val="9"/>
        </w:numPr>
        <w:spacing w:after="0"/>
        <w:rPr>
          <w:rFonts w:ascii="Times New Roman" w:hAnsi="Times New Roman"/>
          <w:bCs/>
        </w:rPr>
      </w:pPr>
      <w:r w:rsidRPr="00FB1B4F">
        <w:rPr>
          <w:rFonts w:ascii="Times New Roman" w:hAnsi="Times New Roman"/>
          <w:bCs/>
        </w:rPr>
        <w:t>Recommend approval to provide homebound instruction for the following student</w:t>
      </w:r>
      <w:r>
        <w:rPr>
          <w:rFonts w:ascii="Times New Roman" w:hAnsi="Times New Roman"/>
          <w:bCs/>
        </w:rPr>
        <w:t>s</w:t>
      </w:r>
      <w:r w:rsidRPr="00FB1B4F">
        <w:rPr>
          <w:rFonts w:ascii="Times New Roman" w:hAnsi="Times New Roman"/>
          <w:bCs/>
        </w:rPr>
        <w:t>:</w:t>
      </w:r>
    </w:p>
    <w:p w:rsidR="006B0316" w:rsidRDefault="006B0316" w:rsidP="006B0316"/>
    <w:tbl>
      <w:tblPr>
        <w:tblStyle w:val="TableGrid"/>
        <w:tblW w:w="9715" w:type="dxa"/>
        <w:tblLook w:val="04A0" w:firstRow="1" w:lastRow="0" w:firstColumn="1" w:lastColumn="0" w:noHBand="0" w:noVBand="1"/>
      </w:tblPr>
      <w:tblGrid>
        <w:gridCol w:w="1677"/>
        <w:gridCol w:w="1105"/>
        <w:gridCol w:w="6933"/>
      </w:tblGrid>
      <w:tr w:rsidR="00DE4922" w:rsidRPr="00205144" w:rsidTr="00DE4922">
        <w:trPr>
          <w:trHeight w:val="296"/>
        </w:trPr>
        <w:tc>
          <w:tcPr>
            <w:tcW w:w="1677" w:type="dxa"/>
          </w:tcPr>
          <w:p w:rsidR="00DE4922" w:rsidRPr="00205144" w:rsidRDefault="00DE4922" w:rsidP="00C95C96">
            <w:pPr>
              <w:rPr>
                <w:b/>
                <w:bCs/>
              </w:rPr>
            </w:pPr>
            <w:r w:rsidRPr="00205144">
              <w:rPr>
                <w:b/>
                <w:bCs/>
              </w:rPr>
              <w:t>Student Name/Case #</w:t>
            </w:r>
          </w:p>
        </w:tc>
        <w:tc>
          <w:tcPr>
            <w:tcW w:w="1105" w:type="dxa"/>
          </w:tcPr>
          <w:p w:rsidR="00DE4922" w:rsidRPr="00205144" w:rsidRDefault="00DE4922" w:rsidP="00C95C96">
            <w:pPr>
              <w:rPr>
                <w:b/>
                <w:bCs/>
              </w:rPr>
            </w:pPr>
            <w:r w:rsidRPr="00205144">
              <w:rPr>
                <w:b/>
                <w:bCs/>
              </w:rPr>
              <w:t>Grade:</w:t>
            </w:r>
          </w:p>
        </w:tc>
        <w:tc>
          <w:tcPr>
            <w:tcW w:w="6933" w:type="dxa"/>
          </w:tcPr>
          <w:p w:rsidR="00DE4922" w:rsidRPr="00205144" w:rsidRDefault="00DE4922" w:rsidP="00C95C96">
            <w:pPr>
              <w:rPr>
                <w:b/>
                <w:bCs/>
              </w:rPr>
            </w:pPr>
            <w:r w:rsidRPr="00205144">
              <w:rPr>
                <w:b/>
                <w:bCs/>
              </w:rPr>
              <w:t>Hours of Instruction</w:t>
            </w:r>
          </w:p>
        </w:tc>
      </w:tr>
      <w:tr w:rsidR="00DE4922" w:rsidRPr="00205144" w:rsidTr="00DE4922">
        <w:trPr>
          <w:trHeight w:val="296"/>
        </w:trPr>
        <w:tc>
          <w:tcPr>
            <w:tcW w:w="1677" w:type="dxa"/>
          </w:tcPr>
          <w:p w:rsidR="00DE4922" w:rsidRPr="004E0442" w:rsidRDefault="00DE4922" w:rsidP="00C95C96">
            <w:r w:rsidRPr="004E0442">
              <w:t>A.R.C.</w:t>
            </w:r>
          </w:p>
        </w:tc>
        <w:tc>
          <w:tcPr>
            <w:tcW w:w="1105" w:type="dxa"/>
          </w:tcPr>
          <w:p w:rsidR="00DE4922" w:rsidRPr="004E0442" w:rsidRDefault="00DE4922" w:rsidP="00C95C96">
            <w:r w:rsidRPr="004E0442">
              <w:t>9</w:t>
            </w:r>
          </w:p>
        </w:tc>
        <w:tc>
          <w:tcPr>
            <w:tcW w:w="6933" w:type="dxa"/>
          </w:tcPr>
          <w:p w:rsidR="00DE4922" w:rsidRPr="004E0442" w:rsidRDefault="00DE4922" w:rsidP="00C95C96">
            <w:pPr>
              <w:rPr>
                <w:bCs/>
              </w:rPr>
            </w:pPr>
            <w:r w:rsidRPr="004E0442">
              <w:rPr>
                <w:bCs/>
              </w:rPr>
              <w:t>Student will be placed on Home Instruction, due to medical reasons.  A.R.C will receive home instruction starting 5/2/2016, at $32/hour, 5 hours a week.</w:t>
            </w:r>
          </w:p>
        </w:tc>
      </w:tr>
    </w:tbl>
    <w:p w:rsidR="006B0316" w:rsidRDefault="006B0316" w:rsidP="006B3D13">
      <w:pPr>
        <w:pStyle w:val="ListParagraph"/>
        <w:spacing w:after="0"/>
        <w:rPr>
          <w:rFonts w:ascii="Times New Roman" w:hAnsi="Times New Roman"/>
          <w:bCs/>
        </w:rPr>
      </w:pPr>
    </w:p>
    <w:p w:rsidR="006B3D13" w:rsidRDefault="006B3D13" w:rsidP="006B3D13">
      <w:pPr>
        <w:ind w:left="720"/>
        <w:rPr>
          <w:bCs/>
        </w:rPr>
      </w:pPr>
      <w:r w:rsidRPr="00FB1B4F">
        <w:rPr>
          <w:bCs/>
          <w:u w:val="single"/>
        </w:rPr>
        <w:t>Informational</w:t>
      </w:r>
      <w:r w:rsidRPr="00FB1B4F">
        <w:rPr>
          <w:bCs/>
        </w:rPr>
        <w:t xml:space="preserve">:  Students who are hospitalized, at home but too ill to attend school, or who are awaiting evaluation by the Child Study Team </w:t>
      </w:r>
      <w:r w:rsidR="00361741">
        <w:rPr>
          <w:bCs/>
        </w:rPr>
        <w:t>receive homebound instruction.</w:t>
      </w:r>
      <w:r w:rsidR="00431175">
        <w:rPr>
          <w:bCs/>
        </w:rPr>
        <w:t xml:space="preserve"> General E</w:t>
      </w:r>
      <w:r w:rsidRPr="00FB1B4F">
        <w:rPr>
          <w:bCs/>
        </w:rPr>
        <w:t xml:space="preserve">ducation students receive 5 hours per week of instruction.  Special education students receive 10 </w:t>
      </w:r>
      <w:r w:rsidR="00361741">
        <w:rPr>
          <w:bCs/>
        </w:rPr>
        <w:t>hours of instruction per week.</w:t>
      </w:r>
      <w:r w:rsidRPr="00FB1B4F">
        <w:rPr>
          <w:bCs/>
        </w:rPr>
        <w:t xml:space="preserve"> In some cases, facilities or a company under contract to the facility, provide the instructi</w:t>
      </w:r>
      <w:r w:rsidR="00361741">
        <w:rPr>
          <w:bCs/>
        </w:rPr>
        <w:t>on then bill the home district.</w:t>
      </w:r>
      <w:r w:rsidRPr="00FB1B4F">
        <w:rPr>
          <w:bCs/>
        </w:rPr>
        <w:t xml:space="preserve"> It is not unusual for the facility to provide 10 hours of education to all students on homebound instruction.</w:t>
      </w:r>
    </w:p>
    <w:p w:rsidR="00631D13" w:rsidRDefault="00631D13" w:rsidP="006B3D13">
      <w:pPr>
        <w:ind w:left="720"/>
        <w:rPr>
          <w:bCs/>
        </w:rPr>
      </w:pPr>
    </w:p>
    <w:p w:rsidR="00B00D7F" w:rsidRPr="00E06D48" w:rsidRDefault="00B00D7F" w:rsidP="00D71AA5">
      <w:pPr>
        <w:pStyle w:val="ListParagraph"/>
        <w:numPr>
          <w:ilvl w:val="0"/>
          <w:numId w:val="9"/>
        </w:numPr>
        <w:tabs>
          <w:tab w:val="left" w:pos="360"/>
          <w:tab w:val="left" w:pos="1080"/>
        </w:tabs>
        <w:rPr>
          <w:bCs/>
        </w:rPr>
      </w:pPr>
      <w:r w:rsidRPr="00E06D48">
        <w:rPr>
          <w:rFonts w:ascii="Times New Roman" w:hAnsi="Times New Roman"/>
          <w:bCs/>
        </w:rPr>
        <w:t xml:space="preserve">Recommend approval for the following Paulsboro Senior High School Students to attend extended school year programs as listed.  The Board of Education is responsible for tuition fees, transportation to and from school as well as other related services delineated in the Individual Educational Program (IEP) for each student. </w:t>
      </w:r>
    </w:p>
    <w:p w:rsidR="006146A4" w:rsidRDefault="006146A4" w:rsidP="006146A4">
      <w:pPr>
        <w:pStyle w:val="ListParagraph"/>
        <w:spacing w:after="0"/>
        <w:rPr>
          <w:rFonts w:ascii="Times New Roman" w:hAnsi="Times New Roman"/>
          <w:bCs/>
        </w:rPr>
      </w:pPr>
    </w:p>
    <w:tbl>
      <w:tblPr>
        <w:tblStyle w:val="TableGrid"/>
        <w:tblW w:w="9788" w:type="dxa"/>
        <w:tblInd w:w="-185" w:type="dxa"/>
        <w:tblLook w:val="04A0" w:firstRow="1" w:lastRow="0" w:firstColumn="1" w:lastColumn="0" w:noHBand="0" w:noVBand="1"/>
      </w:tblPr>
      <w:tblGrid>
        <w:gridCol w:w="846"/>
        <w:gridCol w:w="943"/>
        <w:gridCol w:w="2246"/>
        <w:gridCol w:w="1167"/>
        <w:gridCol w:w="1167"/>
        <w:gridCol w:w="1005"/>
        <w:gridCol w:w="24"/>
        <w:gridCol w:w="1025"/>
        <w:gridCol w:w="28"/>
        <w:gridCol w:w="1337"/>
      </w:tblGrid>
      <w:tr w:rsidR="00BB1457" w:rsidRPr="00205144" w:rsidTr="00530B48">
        <w:trPr>
          <w:trHeight w:val="276"/>
        </w:trPr>
        <w:tc>
          <w:tcPr>
            <w:tcW w:w="846" w:type="dxa"/>
            <w:noWrap/>
            <w:hideMark/>
          </w:tcPr>
          <w:p w:rsidR="00BB1457" w:rsidRPr="00205144" w:rsidRDefault="00BB1457" w:rsidP="00C95C96">
            <w:pPr>
              <w:jc w:val="both"/>
              <w:rPr>
                <w:b/>
                <w:bCs/>
              </w:rPr>
            </w:pPr>
            <w:r w:rsidRPr="00205144">
              <w:rPr>
                <w:b/>
                <w:bCs/>
              </w:rPr>
              <w:t>Case #:</w:t>
            </w:r>
          </w:p>
        </w:tc>
        <w:tc>
          <w:tcPr>
            <w:tcW w:w="943" w:type="dxa"/>
            <w:noWrap/>
            <w:hideMark/>
          </w:tcPr>
          <w:p w:rsidR="00BB1457" w:rsidRPr="00205144" w:rsidRDefault="00BB1457" w:rsidP="00C95C96">
            <w:pPr>
              <w:jc w:val="both"/>
              <w:rPr>
                <w:b/>
                <w:bCs/>
              </w:rPr>
            </w:pPr>
            <w:r w:rsidRPr="00205144">
              <w:rPr>
                <w:b/>
                <w:bCs/>
              </w:rPr>
              <w:t>*Grade:</w:t>
            </w:r>
          </w:p>
        </w:tc>
        <w:tc>
          <w:tcPr>
            <w:tcW w:w="2246" w:type="dxa"/>
            <w:noWrap/>
            <w:hideMark/>
          </w:tcPr>
          <w:p w:rsidR="00BB1457" w:rsidRPr="00205144" w:rsidRDefault="00BB1457" w:rsidP="00C95C96">
            <w:pPr>
              <w:jc w:val="both"/>
              <w:rPr>
                <w:b/>
                <w:bCs/>
              </w:rPr>
            </w:pPr>
            <w:r w:rsidRPr="00205144">
              <w:rPr>
                <w:b/>
                <w:bCs/>
              </w:rPr>
              <w:t>School Name:</w:t>
            </w:r>
          </w:p>
        </w:tc>
        <w:tc>
          <w:tcPr>
            <w:tcW w:w="1167" w:type="dxa"/>
            <w:noWrap/>
            <w:hideMark/>
          </w:tcPr>
          <w:p w:rsidR="00BB1457" w:rsidRPr="00205144" w:rsidRDefault="00BB1457" w:rsidP="00C95C96">
            <w:pPr>
              <w:jc w:val="both"/>
              <w:rPr>
                <w:b/>
                <w:bCs/>
              </w:rPr>
            </w:pPr>
            <w:r w:rsidRPr="00205144">
              <w:rPr>
                <w:b/>
                <w:bCs/>
              </w:rPr>
              <w:t>Strat Date:</w:t>
            </w:r>
          </w:p>
        </w:tc>
        <w:tc>
          <w:tcPr>
            <w:tcW w:w="1167" w:type="dxa"/>
            <w:noWrap/>
            <w:hideMark/>
          </w:tcPr>
          <w:p w:rsidR="00BB1457" w:rsidRPr="00205144" w:rsidRDefault="00BB1457" w:rsidP="00C95C96">
            <w:pPr>
              <w:jc w:val="both"/>
              <w:rPr>
                <w:b/>
                <w:bCs/>
              </w:rPr>
            </w:pPr>
            <w:r w:rsidRPr="00205144">
              <w:rPr>
                <w:b/>
                <w:bCs/>
              </w:rPr>
              <w:t>End Date:</w:t>
            </w:r>
          </w:p>
        </w:tc>
        <w:tc>
          <w:tcPr>
            <w:tcW w:w="1005" w:type="dxa"/>
            <w:noWrap/>
            <w:hideMark/>
          </w:tcPr>
          <w:p w:rsidR="00BB1457" w:rsidRPr="00205144" w:rsidRDefault="00BB1457" w:rsidP="00C95C96">
            <w:pPr>
              <w:jc w:val="both"/>
              <w:rPr>
                <w:b/>
                <w:bCs/>
              </w:rPr>
            </w:pPr>
            <w:r w:rsidRPr="00205144">
              <w:rPr>
                <w:b/>
                <w:bCs/>
              </w:rPr>
              <w:t>Start Time:</w:t>
            </w:r>
          </w:p>
        </w:tc>
        <w:tc>
          <w:tcPr>
            <w:tcW w:w="1077" w:type="dxa"/>
            <w:gridSpan w:val="3"/>
            <w:noWrap/>
            <w:hideMark/>
          </w:tcPr>
          <w:p w:rsidR="00BB1457" w:rsidRPr="00205144" w:rsidRDefault="00BB1457" w:rsidP="00C95C96">
            <w:pPr>
              <w:jc w:val="both"/>
              <w:rPr>
                <w:b/>
                <w:bCs/>
              </w:rPr>
            </w:pPr>
            <w:r w:rsidRPr="00205144">
              <w:rPr>
                <w:b/>
                <w:bCs/>
              </w:rPr>
              <w:t>End Time:</w:t>
            </w:r>
          </w:p>
        </w:tc>
        <w:tc>
          <w:tcPr>
            <w:tcW w:w="1337" w:type="dxa"/>
            <w:noWrap/>
            <w:hideMark/>
          </w:tcPr>
          <w:p w:rsidR="00BB1457" w:rsidRPr="00205144" w:rsidRDefault="00BB1457" w:rsidP="00C95C96">
            <w:pPr>
              <w:jc w:val="both"/>
              <w:rPr>
                <w:b/>
                <w:bCs/>
              </w:rPr>
            </w:pPr>
            <w:r w:rsidRPr="00205144">
              <w:rPr>
                <w:b/>
                <w:bCs/>
              </w:rPr>
              <w:t>Tuition Total:</w:t>
            </w:r>
          </w:p>
        </w:tc>
      </w:tr>
      <w:tr w:rsidR="00BB1457" w:rsidRPr="00205144" w:rsidTr="00530B48">
        <w:trPr>
          <w:trHeight w:val="276"/>
        </w:trPr>
        <w:tc>
          <w:tcPr>
            <w:tcW w:w="846" w:type="dxa"/>
            <w:noWrap/>
            <w:hideMark/>
          </w:tcPr>
          <w:p w:rsidR="00BB1457" w:rsidRPr="00205144" w:rsidRDefault="00BB1457" w:rsidP="00C95C96">
            <w:pPr>
              <w:jc w:val="both"/>
            </w:pPr>
            <w:r w:rsidRPr="00205144">
              <w:t>2252</w:t>
            </w:r>
          </w:p>
        </w:tc>
        <w:tc>
          <w:tcPr>
            <w:tcW w:w="943" w:type="dxa"/>
            <w:noWrap/>
            <w:hideMark/>
          </w:tcPr>
          <w:p w:rsidR="00BB1457" w:rsidRPr="00205144" w:rsidRDefault="00BB1457" w:rsidP="00C95C96">
            <w:pPr>
              <w:jc w:val="both"/>
            </w:pPr>
            <w:r w:rsidRPr="00205144">
              <w:t>9</w:t>
            </w:r>
          </w:p>
        </w:tc>
        <w:tc>
          <w:tcPr>
            <w:tcW w:w="2246" w:type="dxa"/>
            <w:noWrap/>
            <w:hideMark/>
          </w:tcPr>
          <w:p w:rsidR="00BB1457" w:rsidRPr="00205144" w:rsidRDefault="00BB1457" w:rsidP="00C95C96">
            <w:pPr>
              <w:jc w:val="both"/>
            </w:pPr>
            <w:r w:rsidRPr="00205144">
              <w:t>Bankbridge Regional</w:t>
            </w:r>
          </w:p>
        </w:tc>
        <w:tc>
          <w:tcPr>
            <w:tcW w:w="1167" w:type="dxa"/>
            <w:noWrap/>
            <w:hideMark/>
          </w:tcPr>
          <w:p w:rsidR="00BB1457" w:rsidRPr="00205144" w:rsidRDefault="00BB1457" w:rsidP="00C95C96">
            <w:pPr>
              <w:jc w:val="both"/>
            </w:pPr>
            <w:r w:rsidRPr="00205144">
              <w:t>7/11/2016</w:t>
            </w:r>
          </w:p>
        </w:tc>
        <w:tc>
          <w:tcPr>
            <w:tcW w:w="1167" w:type="dxa"/>
            <w:noWrap/>
            <w:hideMark/>
          </w:tcPr>
          <w:p w:rsidR="00BB1457" w:rsidRPr="00205144" w:rsidRDefault="00BB1457" w:rsidP="00C95C96">
            <w:pPr>
              <w:jc w:val="both"/>
            </w:pPr>
            <w:r w:rsidRPr="00205144">
              <w:t>8/11/2016</w:t>
            </w:r>
          </w:p>
        </w:tc>
        <w:tc>
          <w:tcPr>
            <w:tcW w:w="1005" w:type="dxa"/>
            <w:noWrap/>
            <w:hideMark/>
          </w:tcPr>
          <w:p w:rsidR="00BB1457" w:rsidRPr="00205144" w:rsidRDefault="00BB1457" w:rsidP="00C95C96">
            <w:pPr>
              <w:jc w:val="both"/>
            </w:pPr>
            <w:r w:rsidRPr="00205144">
              <w:t>8:30 AM</w:t>
            </w:r>
          </w:p>
        </w:tc>
        <w:tc>
          <w:tcPr>
            <w:tcW w:w="1077" w:type="dxa"/>
            <w:gridSpan w:val="3"/>
            <w:noWrap/>
            <w:hideMark/>
          </w:tcPr>
          <w:p w:rsidR="00BB1457" w:rsidRPr="00205144" w:rsidRDefault="00BB1457" w:rsidP="00C95C96">
            <w:pPr>
              <w:jc w:val="both"/>
            </w:pPr>
            <w:r w:rsidRPr="00205144">
              <w:t>1:30 PM</w:t>
            </w:r>
          </w:p>
        </w:tc>
        <w:tc>
          <w:tcPr>
            <w:tcW w:w="1337" w:type="dxa"/>
            <w:noWrap/>
            <w:hideMark/>
          </w:tcPr>
          <w:p w:rsidR="00BB1457" w:rsidRPr="00205144" w:rsidRDefault="00BB1457" w:rsidP="00530B48">
            <w:pPr>
              <w:jc w:val="right"/>
            </w:pPr>
            <w:r w:rsidRPr="00205144">
              <w:t>$4,060.00</w:t>
            </w:r>
          </w:p>
        </w:tc>
      </w:tr>
      <w:tr w:rsidR="00BB1457" w:rsidRPr="00205144" w:rsidTr="00530B48">
        <w:trPr>
          <w:trHeight w:val="276"/>
        </w:trPr>
        <w:tc>
          <w:tcPr>
            <w:tcW w:w="846" w:type="dxa"/>
            <w:noWrap/>
            <w:hideMark/>
          </w:tcPr>
          <w:p w:rsidR="00BB1457" w:rsidRPr="00205144" w:rsidRDefault="00BB1457" w:rsidP="00C95C96">
            <w:pPr>
              <w:jc w:val="both"/>
            </w:pPr>
            <w:r w:rsidRPr="00205144">
              <w:t>2343</w:t>
            </w:r>
          </w:p>
        </w:tc>
        <w:tc>
          <w:tcPr>
            <w:tcW w:w="943" w:type="dxa"/>
            <w:noWrap/>
            <w:hideMark/>
          </w:tcPr>
          <w:p w:rsidR="00BB1457" w:rsidRPr="00205144" w:rsidRDefault="00BB1457" w:rsidP="00C95C96">
            <w:pPr>
              <w:jc w:val="both"/>
            </w:pPr>
            <w:r w:rsidRPr="00205144">
              <w:t>9</w:t>
            </w:r>
          </w:p>
        </w:tc>
        <w:tc>
          <w:tcPr>
            <w:tcW w:w="2246" w:type="dxa"/>
            <w:noWrap/>
            <w:hideMark/>
          </w:tcPr>
          <w:p w:rsidR="00BB1457" w:rsidRPr="00205144" w:rsidRDefault="00BB1457" w:rsidP="00C95C96">
            <w:pPr>
              <w:jc w:val="both"/>
            </w:pPr>
            <w:r w:rsidRPr="00205144">
              <w:t xml:space="preserve">Clearview Regional </w:t>
            </w:r>
          </w:p>
        </w:tc>
        <w:tc>
          <w:tcPr>
            <w:tcW w:w="1167" w:type="dxa"/>
            <w:noWrap/>
            <w:hideMark/>
          </w:tcPr>
          <w:p w:rsidR="00BB1457" w:rsidRPr="00205144" w:rsidRDefault="00BB1457" w:rsidP="00C95C96">
            <w:pPr>
              <w:jc w:val="both"/>
            </w:pPr>
            <w:r w:rsidRPr="00205144">
              <w:t>7/11/2016</w:t>
            </w:r>
          </w:p>
        </w:tc>
        <w:tc>
          <w:tcPr>
            <w:tcW w:w="1167" w:type="dxa"/>
            <w:noWrap/>
            <w:hideMark/>
          </w:tcPr>
          <w:p w:rsidR="00BB1457" w:rsidRPr="00205144" w:rsidRDefault="00BB1457" w:rsidP="00C95C96">
            <w:pPr>
              <w:jc w:val="both"/>
            </w:pPr>
            <w:r w:rsidRPr="00205144">
              <w:t>8/11/2016</w:t>
            </w:r>
          </w:p>
        </w:tc>
        <w:tc>
          <w:tcPr>
            <w:tcW w:w="1005" w:type="dxa"/>
            <w:noWrap/>
            <w:hideMark/>
          </w:tcPr>
          <w:p w:rsidR="00BB1457" w:rsidRPr="00205144" w:rsidRDefault="00BB1457" w:rsidP="00C95C96">
            <w:pPr>
              <w:jc w:val="both"/>
            </w:pPr>
            <w:r w:rsidRPr="00205144">
              <w:t>8:30 AM</w:t>
            </w:r>
          </w:p>
        </w:tc>
        <w:tc>
          <w:tcPr>
            <w:tcW w:w="1077" w:type="dxa"/>
            <w:gridSpan w:val="3"/>
            <w:noWrap/>
            <w:hideMark/>
          </w:tcPr>
          <w:p w:rsidR="00BB1457" w:rsidRPr="00205144" w:rsidRDefault="00BB1457" w:rsidP="00C95C96">
            <w:pPr>
              <w:jc w:val="both"/>
            </w:pPr>
            <w:r w:rsidRPr="00205144">
              <w:t>1:30 PM</w:t>
            </w:r>
          </w:p>
        </w:tc>
        <w:tc>
          <w:tcPr>
            <w:tcW w:w="1337" w:type="dxa"/>
            <w:noWrap/>
            <w:hideMark/>
          </w:tcPr>
          <w:p w:rsidR="00BB1457" w:rsidRPr="00205144" w:rsidRDefault="00BB1457" w:rsidP="00530B48">
            <w:pPr>
              <w:jc w:val="right"/>
            </w:pPr>
            <w:r w:rsidRPr="00205144">
              <w:t>$1,600.00</w:t>
            </w:r>
          </w:p>
        </w:tc>
      </w:tr>
      <w:tr w:rsidR="00BB1457" w:rsidRPr="00205144" w:rsidTr="00530B48">
        <w:trPr>
          <w:trHeight w:val="276"/>
        </w:trPr>
        <w:tc>
          <w:tcPr>
            <w:tcW w:w="846" w:type="dxa"/>
            <w:noWrap/>
            <w:hideMark/>
          </w:tcPr>
          <w:p w:rsidR="00BB1457" w:rsidRPr="00205144" w:rsidRDefault="00BB1457" w:rsidP="00C95C96">
            <w:pPr>
              <w:jc w:val="both"/>
            </w:pPr>
            <w:r w:rsidRPr="00205144">
              <w:t>2334</w:t>
            </w:r>
          </w:p>
        </w:tc>
        <w:tc>
          <w:tcPr>
            <w:tcW w:w="943" w:type="dxa"/>
            <w:noWrap/>
            <w:hideMark/>
          </w:tcPr>
          <w:p w:rsidR="00BB1457" w:rsidRPr="00205144" w:rsidRDefault="00BB1457" w:rsidP="00C95C96">
            <w:pPr>
              <w:jc w:val="both"/>
            </w:pPr>
            <w:r w:rsidRPr="00205144">
              <w:t>9</w:t>
            </w:r>
          </w:p>
        </w:tc>
        <w:tc>
          <w:tcPr>
            <w:tcW w:w="2246" w:type="dxa"/>
            <w:noWrap/>
            <w:hideMark/>
          </w:tcPr>
          <w:p w:rsidR="00BB1457" w:rsidRPr="00205144" w:rsidRDefault="00BB1457" w:rsidP="00C95C96">
            <w:pPr>
              <w:jc w:val="both"/>
            </w:pPr>
            <w:r w:rsidRPr="00205144">
              <w:t>YALE - Audubon</w:t>
            </w:r>
          </w:p>
        </w:tc>
        <w:tc>
          <w:tcPr>
            <w:tcW w:w="1167" w:type="dxa"/>
            <w:noWrap/>
            <w:hideMark/>
          </w:tcPr>
          <w:p w:rsidR="00BB1457" w:rsidRPr="00205144" w:rsidRDefault="00BB1457" w:rsidP="00C95C96">
            <w:pPr>
              <w:jc w:val="both"/>
            </w:pPr>
            <w:r w:rsidRPr="00205144">
              <w:t>7/5/2016</w:t>
            </w:r>
          </w:p>
        </w:tc>
        <w:tc>
          <w:tcPr>
            <w:tcW w:w="1167" w:type="dxa"/>
            <w:noWrap/>
            <w:hideMark/>
          </w:tcPr>
          <w:p w:rsidR="00BB1457" w:rsidRPr="00205144" w:rsidRDefault="00BB1457" w:rsidP="00C95C96">
            <w:pPr>
              <w:jc w:val="both"/>
            </w:pPr>
            <w:r w:rsidRPr="00205144">
              <w:t>8/15/2016</w:t>
            </w:r>
          </w:p>
        </w:tc>
        <w:tc>
          <w:tcPr>
            <w:tcW w:w="1005" w:type="dxa"/>
            <w:noWrap/>
            <w:hideMark/>
          </w:tcPr>
          <w:p w:rsidR="00BB1457" w:rsidRPr="00205144" w:rsidRDefault="00BB1457" w:rsidP="00C95C96">
            <w:pPr>
              <w:jc w:val="both"/>
            </w:pPr>
            <w:r w:rsidRPr="00205144">
              <w:t>9:00 AM</w:t>
            </w:r>
          </w:p>
        </w:tc>
        <w:tc>
          <w:tcPr>
            <w:tcW w:w="1077" w:type="dxa"/>
            <w:gridSpan w:val="3"/>
            <w:noWrap/>
            <w:hideMark/>
          </w:tcPr>
          <w:p w:rsidR="00BB1457" w:rsidRPr="00205144" w:rsidRDefault="00BB1457" w:rsidP="00C95C96">
            <w:pPr>
              <w:jc w:val="both"/>
            </w:pPr>
            <w:r w:rsidRPr="00205144">
              <w:t>2:00 PM</w:t>
            </w:r>
          </w:p>
        </w:tc>
        <w:tc>
          <w:tcPr>
            <w:tcW w:w="1337" w:type="dxa"/>
            <w:noWrap/>
            <w:hideMark/>
          </w:tcPr>
          <w:p w:rsidR="00BB1457" w:rsidRPr="00205144" w:rsidRDefault="00BB1457" w:rsidP="00530B48">
            <w:pPr>
              <w:jc w:val="right"/>
            </w:pPr>
            <w:r w:rsidRPr="00205144">
              <w:t>$9,092.70</w:t>
            </w:r>
          </w:p>
        </w:tc>
      </w:tr>
      <w:tr w:rsidR="00BB1457" w:rsidRPr="00205144" w:rsidTr="00530B48">
        <w:trPr>
          <w:trHeight w:val="276"/>
        </w:trPr>
        <w:tc>
          <w:tcPr>
            <w:tcW w:w="846" w:type="dxa"/>
            <w:noWrap/>
            <w:hideMark/>
          </w:tcPr>
          <w:p w:rsidR="00BB1457" w:rsidRPr="00205144" w:rsidRDefault="00BB1457" w:rsidP="00C95C96">
            <w:pPr>
              <w:jc w:val="both"/>
            </w:pPr>
            <w:r w:rsidRPr="00205144">
              <w:t>2931</w:t>
            </w:r>
          </w:p>
        </w:tc>
        <w:tc>
          <w:tcPr>
            <w:tcW w:w="943" w:type="dxa"/>
            <w:noWrap/>
            <w:hideMark/>
          </w:tcPr>
          <w:p w:rsidR="00BB1457" w:rsidRPr="00205144" w:rsidRDefault="00BB1457" w:rsidP="00C95C96">
            <w:pPr>
              <w:jc w:val="both"/>
            </w:pPr>
            <w:r w:rsidRPr="00205144">
              <w:t>9</w:t>
            </w:r>
          </w:p>
        </w:tc>
        <w:tc>
          <w:tcPr>
            <w:tcW w:w="2246" w:type="dxa"/>
            <w:noWrap/>
            <w:hideMark/>
          </w:tcPr>
          <w:p w:rsidR="00BB1457" w:rsidRPr="00205144" w:rsidRDefault="00BB1457" w:rsidP="00C95C96">
            <w:pPr>
              <w:jc w:val="both"/>
            </w:pPr>
            <w:r w:rsidRPr="00205144">
              <w:t>YALE - Cherry Hill</w:t>
            </w:r>
          </w:p>
        </w:tc>
        <w:tc>
          <w:tcPr>
            <w:tcW w:w="1167" w:type="dxa"/>
            <w:noWrap/>
            <w:hideMark/>
          </w:tcPr>
          <w:p w:rsidR="00BB1457" w:rsidRPr="00205144" w:rsidRDefault="00BB1457" w:rsidP="00C95C96">
            <w:pPr>
              <w:jc w:val="both"/>
            </w:pPr>
            <w:r w:rsidRPr="00205144">
              <w:t>7/5/2016</w:t>
            </w:r>
          </w:p>
        </w:tc>
        <w:tc>
          <w:tcPr>
            <w:tcW w:w="1167" w:type="dxa"/>
            <w:noWrap/>
            <w:hideMark/>
          </w:tcPr>
          <w:p w:rsidR="00BB1457" w:rsidRPr="00205144" w:rsidRDefault="00BB1457" w:rsidP="00C95C96">
            <w:pPr>
              <w:jc w:val="both"/>
            </w:pPr>
            <w:r w:rsidRPr="00205144">
              <w:t>8/15/2016</w:t>
            </w:r>
          </w:p>
        </w:tc>
        <w:tc>
          <w:tcPr>
            <w:tcW w:w="1005" w:type="dxa"/>
            <w:noWrap/>
            <w:hideMark/>
          </w:tcPr>
          <w:p w:rsidR="00BB1457" w:rsidRPr="00205144" w:rsidRDefault="00BB1457" w:rsidP="00C95C96">
            <w:pPr>
              <w:jc w:val="both"/>
            </w:pPr>
            <w:r w:rsidRPr="00205144">
              <w:t>9:00 AM</w:t>
            </w:r>
          </w:p>
        </w:tc>
        <w:tc>
          <w:tcPr>
            <w:tcW w:w="1077" w:type="dxa"/>
            <w:gridSpan w:val="3"/>
            <w:noWrap/>
            <w:hideMark/>
          </w:tcPr>
          <w:p w:rsidR="00BB1457" w:rsidRPr="00205144" w:rsidRDefault="00BB1457" w:rsidP="00C95C96">
            <w:pPr>
              <w:jc w:val="both"/>
            </w:pPr>
            <w:r w:rsidRPr="00205144">
              <w:t>2:00 PM</w:t>
            </w:r>
          </w:p>
        </w:tc>
        <w:tc>
          <w:tcPr>
            <w:tcW w:w="1337" w:type="dxa"/>
            <w:noWrap/>
            <w:hideMark/>
          </w:tcPr>
          <w:p w:rsidR="00BB1457" w:rsidRPr="00205144" w:rsidRDefault="00BB1457" w:rsidP="00530B48">
            <w:pPr>
              <w:jc w:val="right"/>
            </w:pPr>
            <w:r w:rsidRPr="00205144">
              <w:t>$8,358.30</w:t>
            </w:r>
          </w:p>
        </w:tc>
      </w:tr>
      <w:tr w:rsidR="00BB1457" w:rsidRPr="00205144" w:rsidTr="00530B48">
        <w:trPr>
          <w:trHeight w:val="276"/>
        </w:trPr>
        <w:tc>
          <w:tcPr>
            <w:tcW w:w="846" w:type="dxa"/>
            <w:noWrap/>
            <w:hideMark/>
          </w:tcPr>
          <w:p w:rsidR="00BB1457" w:rsidRPr="00205144" w:rsidRDefault="00BB1457" w:rsidP="00C95C96">
            <w:pPr>
              <w:jc w:val="both"/>
            </w:pPr>
            <w:r w:rsidRPr="00205144">
              <w:t>2323</w:t>
            </w:r>
          </w:p>
        </w:tc>
        <w:tc>
          <w:tcPr>
            <w:tcW w:w="943" w:type="dxa"/>
            <w:noWrap/>
            <w:hideMark/>
          </w:tcPr>
          <w:p w:rsidR="00BB1457" w:rsidRPr="00205144" w:rsidRDefault="00BB1457" w:rsidP="00C95C96">
            <w:pPr>
              <w:jc w:val="both"/>
            </w:pPr>
            <w:r w:rsidRPr="00205144">
              <w:t>10</w:t>
            </w:r>
          </w:p>
        </w:tc>
        <w:tc>
          <w:tcPr>
            <w:tcW w:w="2246" w:type="dxa"/>
            <w:noWrap/>
            <w:hideMark/>
          </w:tcPr>
          <w:p w:rsidR="00BB1457" w:rsidRPr="00205144" w:rsidRDefault="00BB1457" w:rsidP="00C95C96">
            <w:pPr>
              <w:jc w:val="both"/>
            </w:pPr>
            <w:r w:rsidRPr="00205144">
              <w:t>Bankbridge Regional</w:t>
            </w:r>
          </w:p>
        </w:tc>
        <w:tc>
          <w:tcPr>
            <w:tcW w:w="1167" w:type="dxa"/>
            <w:noWrap/>
            <w:hideMark/>
          </w:tcPr>
          <w:p w:rsidR="00BB1457" w:rsidRPr="00205144" w:rsidRDefault="00BB1457" w:rsidP="00C95C96">
            <w:pPr>
              <w:jc w:val="both"/>
            </w:pPr>
            <w:r w:rsidRPr="00205144">
              <w:t>7/11/2016</w:t>
            </w:r>
          </w:p>
        </w:tc>
        <w:tc>
          <w:tcPr>
            <w:tcW w:w="1167" w:type="dxa"/>
            <w:noWrap/>
            <w:hideMark/>
          </w:tcPr>
          <w:p w:rsidR="00BB1457" w:rsidRPr="00205144" w:rsidRDefault="00BB1457" w:rsidP="00C95C96">
            <w:pPr>
              <w:jc w:val="both"/>
            </w:pPr>
            <w:r w:rsidRPr="00205144">
              <w:t>8/11/2016</w:t>
            </w:r>
          </w:p>
        </w:tc>
        <w:tc>
          <w:tcPr>
            <w:tcW w:w="1005" w:type="dxa"/>
            <w:noWrap/>
            <w:hideMark/>
          </w:tcPr>
          <w:p w:rsidR="00BB1457" w:rsidRPr="00205144" w:rsidRDefault="00BB1457" w:rsidP="00C95C96">
            <w:pPr>
              <w:jc w:val="both"/>
            </w:pPr>
            <w:r w:rsidRPr="00205144">
              <w:t>8:30 AM</w:t>
            </w:r>
          </w:p>
        </w:tc>
        <w:tc>
          <w:tcPr>
            <w:tcW w:w="1077" w:type="dxa"/>
            <w:gridSpan w:val="3"/>
            <w:noWrap/>
            <w:hideMark/>
          </w:tcPr>
          <w:p w:rsidR="00BB1457" w:rsidRPr="00205144" w:rsidRDefault="00BB1457" w:rsidP="00C95C96">
            <w:pPr>
              <w:jc w:val="both"/>
            </w:pPr>
            <w:r w:rsidRPr="00205144">
              <w:t>1:30 PM</w:t>
            </w:r>
          </w:p>
        </w:tc>
        <w:tc>
          <w:tcPr>
            <w:tcW w:w="1337" w:type="dxa"/>
            <w:noWrap/>
            <w:hideMark/>
          </w:tcPr>
          <w:p w:rsidR="00BB1457" w:rsidRPr="00205144" w:rsidRDefault="00BB1457" w:rsidP="00530B48">
            <w:pPr>
              <w:jc w:val="right"/>
            </w:pPr>
            <w:r w:rsidRPr="00205144">
              <w:t>$4,060.00</w:t>
            </w:r>
          </w:p>
        </w:tc>
      </w:tr>
      <w:tr w:rsidR="00BB1457" w:rsidRPr="00205144" w:rsidTr="00530B48">
        <w:trPr>
          <w:trHeight w:val="276"/>
        </w:trPr>
        <w:tc>
          <w:tcPr>
            <w:tcW w:w="846" w:type="dxa"/>
            <w:noWrap/>
            <w:hideMark/>
          </w:tcPr>
          <w:p w:rsidR="00BB1457" w:rsidRPr="00205144" w:rsidRDefault="00BB1457" w:rsidP="00C95C96">
            <w:pPr>
              <w:jc w:val="both"/>
            </w:pPr>
            <w:r w:rsidRPr="00205144">
              <w:t>2254</w:t>
            </w:r>
          </w:p>
        </w:tc>
        <w:tc>
          <w:tcPr>
            <w:tcW w:w="943" w:type="dxa"/>
            <w:noWrap/>
            <w:hideMark/>
          </w:tcPr>
          <w:p w:rsidR="00BB1457" w:rsidRPr="00205144" w:rsidRDefault="00BB1457" w:rsidP="00C95C96">
            <w:pPr>
              <w:jc w:val="both"/>
            </w:pPr>
            <w:r w:rsidRPr="00205144">
              <w:t>11</w:t>
            </w:r>
          </w:p>
        </w:tc>
        <w:tc>
          <w:tcPr>
            <w:tcW w:w="2246" w:type="dxa"/>
            <w:noWrap/>
            <w:hideMark/>
          </w:tcPr>
          <w:p w:rsidR="00BB1457" w:rsidRPr="00205144" w:rsidRDefault="00BB1457" w:rsidP="00C95C96">
            <w:pPr>
              <w:jc w:val="both"/>
            </w:pPr>
            <w:proofErr w:type="spellStart"/>
            <w:r w:rsidRPr="00205144">
              <w:t>Strang</w:t>
            </w:r>
            <w:proofErr w:type="spellEnd"/>
            <w:r w:rsidRPr="00205144">
              <w:t xml:space="preserve"> School - Ranch Hope</w:t>
            </w:r>
          </w:p>
        </w:tc>
        <w:tc>
          <w:tcPr>
            <w:tcW w:w="1167" w:type="dxa"/>
            <w:noWrap/>
            <w:hideMark/>
          </w:tcPr>
          <w:p w:rsidR="00BB1457" w:rsidRPr="00205144" w:rsidRDefault="00BB1457" w:rsidP="00C95C96">
            <w:pPr>
              <w:jc w:val="both"/>
            </w:pPr>
            <w:r w:rsidRPr="00205144">
              <w:t>7/5/2016</w:t>
            </w:r>
          </w:p>
        </w:tc>
        <w:tc>
          <w:tcPr>
            <w:tcW w:w="1167" w:type="dxa"/>
            <w:noWrap/>
            <w:hideMark/>
          </w:tcPr>
          <w:p w:rsidR="00BB1457" w:rsidRPr="00205144" w:rsidRDefault="00BB1457" w:rsidP="00C95C96">
            <w:pPr>
              <w:jc w:val="both"/>
            </w:pPr>
            <w:r w:rsidRPr="00205144">
              <w:t>8/19/2016</w:t>
            </w:r>
          </w:p>
        </w:tc>
        <w:tc>
          <w:tcPr>
            <w:tcW w:w="1005" w:type="dxa"/>
            <w:noWrap/>
            <w:hideMark/>
          </w:tcPr>
          <w:p w:rsidR="00BB1457" w:rsidRPr="00205144" w:rsidRDefault="00BB1457" w:rsidP="00C95C96">
            <w:pPr>
              <w:jc w:val="both"/>
            </w:pPr>
            <w:r w:rsidRPr="00205144">
              <w:t>8:55 AM</w:t>
            </w:r>
          </w:p>
        </w:tc>
        <w:tc>
          <w:tcPr>
            <w:tcW w:w="1077" w:type="dxa"/>
            <w:gridSpan w:val="3"/>
            <w:noWrap/>
            <w:hideMark/>
          </w:tcPr>
          <w:p w:rsidR="00BB1457" w:rsidRPr="00205144" w:rsidRDefault="00BB1457" w:rsidP="00C95C96">
            <w:pPr>
              <w:jc w:val="both"/>
            </w:pPr>
            <w:r w:rsidRPr="00205144">
              <w:t>3:00 PM</w:t>
            </w:r>
          </w:p>
        </w:tc>
        <w:tc>
          <w:tcPr>
            <w:tcW w:w="1337" w:type="dxa"/>
            <w:noWrap/>
            <w:hideMark/>
          </w:tcPr>
          <w:p w:rsidR="00BB1457" w:rsidRPr="00205144" w:rsidRDefault="00BB1457" w:rsidP="00530B48">
            <w:pPr>
              <w:jc w:val="right"/>
            </w:pPr>
            <w:r w:rsidRPr="00205144">
              <w:t>$10,563.46</w:t>
            </w:r>
          </w:p>
        </w:tc>
      </w:tr>
      <w:tr w:rsidR="00BB1457" w:rsidRPr="00205144" w:rsidTr="00530B48">
        <w:trPr>
          <w:trHeight w:val="276"/>
        </w:trPr>
        <w:tc>
          <w:tcPr>
            <w:tcW w:w="846" w:type="dxa"/>
            <w:noWrap/>
            <w:hideMark/>
          </w:tcPr>
          <w:p w:rsidR="00BB1457" w:rsidRPr="00205144" w:rsidRDefault="00BB1457" w:rsidP="00C95C96">
            <w:pPr>
              <w:jc w:val="both"/>
            </w:pPr>
            <w:r w:rsidRPr="00205144">
              <w:t>1773</w:t>
            </w:r>
          </w:p>
        </w:tc>
        <w:tc>
          <w:tcPr>
            <w:tcW w:w="943" w:type="dxa"/>
            <w:noWrap/>
            <w:hideMark/>
          </w:tcPr>
          <w:p w:rsidR="00BB1457" w:rsidRPr="00205144" w:rsidRDefault="00BB1457" w:rsidP="00C95C96">
            <w:pPr>
              <w:jc w:val="both"/>
            </w:pPr>
            <w:r w:rsidRPr="00205144">
              <w:t>11</w:t>
            </w:r>
          </w:p>
        </w:tc>
        <w:tc>
          <w:tcPr>
            <w:tcW w:w="2246" w:type="dxa"/>
            <w:noWrap/>
            <w:hideMark/>
          </w:tcPr>
          <w:p w:rsidR="00BB1457" w:rsidRPr="00205144" w:rsidRDefault="00BB1457" w:rsidP="00C95C96">
            <w:pPr>
              <w:jc w:val="both"/>
            </w:pPr>
            <w:r w:rsidRPr="00205144">
              <w:t>Bancroft</w:t>
            </w:r>
          </w:p>
        </w:tc>
        <w:tc>
          <w:tcPr>
            <w:tcW w:w="1167" w:type="dxa"/>
            <w:noWrap/>
            <w:hideMark/>
          </w:tcPr>
          <w:p w:rsidR="00BB1457" w:rsidRPr="00205144" w:rsidRDefault="00BB1457" w:rsidP="00C95C96">
            <w:pPr>
              <w:jc w:val="both"/>
            </w:pPr>
            <w:r w:rsidRPr="00205144">
              <w:t>7/7/2016</w:t>
            </w:r>
          </w:p>
        </w:tc>
        <w:tc>
          <w:tcPr>
            <w:tcW w:w="1167" w:type="dxa"/>
            <w:noWrap/>
            <w:hideMark/>
          </w:tcPr>
          <w:p w:rsidR="00BB1457" w:rsidRPr="00205144" w:rsidRDefault="00BB1457" w:rsidP="00C95C96">
            <w:pPr>
              <w:jc w:val="both"/>
            </w:pPr>
            <w:r w:rsidRPr="00205144">
              <w:t>8/19/2016</w:t>
            </w:r>
          </w:p>
        </w:tc>
        <w:tc>
          <w:tcPr>
            <w:tcW w:w="1005" w:type="dxa"/>
            <w:noWrap/>
            <w:hideMark/>
          </w:tcPr>
          <w:p w:rsidR="00BB1457" w:rsidRPr="00205144" w:rsidRDefault="00BB1457" w:rsidP="00C95C96">
            <w:pPr>
              <w:jc w:val="both"/>
            </w:pPr>
            <w:r w:rsidRPr="00205144">
              <w:t>8:30 AM</w:t>
            </w:r>
          </w:p>
        </w:tc>
        <w:tc>
          <w:tcPr>
            <w:tcW w:w="1077" w:type="dxa"/>
            <w:gridSpan w:val="3"/>
            <w:noWrap/>
            <w:hideMark/>
          </w:tcPr>
          <w:p w:rsidR="00BB1457" w:rsidRPr="00205144" w:rsidRDefault="00BB1457" w:rsidP="00C95C96">
            <w:pPr>
              <w:jc w:val="both"/>
            </w:pPr>
            <w:r w:rsidRPr="00205144">
              <w:t>2:30 PM</w:t>
            </w:r>
          </w:p>
        </w:tc>
        <w:tc>
          <w:tcPr>
            <w:tcW w:w="1337" w:type="dxa"/>
            <w:noWrap/>
            <w:hideMark/>
          </w:tcPr>
          <w:p w:rsidR="00BB1457" w:rsidRPr="00205144" w:rsidRDefault="00BB1457" w:rsidP="00530B48">
            <w:pPr>
              <w:jc w:val="right"/>
            </w:pPr>
            <w:r w:rsidRPr="00205144">
              <w:t>$15,821.12</w:t>
            </w:r>
          </w:p>
        </w:tc>
      </w:tr>
      <w:tr w:rsidR="00BB1457" w:rsidRPr="00205144" w:rsidTr="00530B48">
        <w:trPr>
          <w:trHeight w:val="276"/>
        </w:trPr>
        <w:tc>
          <w:tcPr>
            <w:tcW w:w="846" w:type="dxa"/>
            <w:noWrap/>
            <w:hideMark/>
          </w:tcPr>
          <w:p w:rsidR="00BB1457" w:rsidRPr="00205144" w:rsidRDefault="00BB1457" w:rsidP="00C95C96">
            <w:pPr>
              <w:jc w:val="both"/>
            </w:pPr>
            <w:r w:rsidRPr="00205144">
              <w:t>2356</w:t>
            </w:r>
          </w:p>
        </w:tc>
        <w:tc>
          <w:tcPr>
            <w:tcW w:w="943" w:type="dxa"/>
            <w:noWrap/>
            <w:hideMark/>
          </w:tcPr>
          <w:p w:rsidR="00BB1457" w:rsidRPr="00205144" w:rsidRDefault="00BB1457" w:rsidP="00C95C96">
            <w:pPr>
              <w:jc w:val="both"/>
            </w:pPr>
            <w:r w:rsidRPr="00205144">
              <w:t>11</w:t>
            </w:r>
          </w:p>
        </w:tc>
        <w:tc>
          <w:tcPr>
            <w:tcW w:w="2246" w:type="dxa"/>
            <w:noWrap/>
            <w:hideMark/>
          </w:tcPr>
          <w:p w:rsidR="00BB1457" w:rsidRPr="00205144" w:rsidRDefault="00BB1457" w:rsidP="00C95C96">
            <w:pPr>
              <w:jc w:val="both"/>
            </w:pPr>
            <w:r w:rsidRPr="00205144">
              <w:t>Bankbridge Regional</w:t>
            </w:r>
          </w:p>
        </w:tc>
        <w:tc>
          <w:tcPr>
            <w:tcW w:w="1167" w:type="dxa"/>
            <w:noWrap/>
            <w:hideMark/>
          </w:tcPr>
          <w:p w:rsidR="00BB1457" w:rsidRPr="00205144" w:rsidRDefault="00BB1457" w:rsidP="00C95C96">
            <w:pPr>
              <w:jc w:val="both"/>
            </w:pPr>
            <w:r w:rsidRPr="00205144">
              <w:t>7/11/2016</w:t>
            </w:r>
          </w:p>
        </w:tc>
        <w:tc>
          <w:tcPr>
            <w:tcW w:w="1167" w:type="dxa"/>
            <w:noWrap/>
            <w:hideMark/>
          </w:tcPr>
          <w:p w:rsidR="00BB1457" w:rsidRPr="00205144" w:rsidRDefault="00BB1457" w:rsidP="00C95C96">
            <w:pPr>
              <w:jc w:val="both"/>
            </w:pPr>
            <w:r w:rsidRPr="00205144">
              <w:t>8/11/2016</w:t>
            </w:r>
          </w:p>
        </w:tc>
        <w:tc>
          <w:tcPr>
            <w:tcW w:w="1005" w:type="dxa"/>
            <w:noWrap/>
            <w:hideMark/>
          </w:tcPr>
          <w:p w:rsidR="00BB1457" w:rsidRPr="00205144" w:rsidRDefault="00BB1457" w:rsidP="00C95C96">
            <w:pPr>
              <w:jc w:val="both"/>
            </w:pPr>
            <w:r w:rsidRPr="00205144">
              <w:t>8:30 AM</w:t>
            </w:r>
          </w:p>
        </w:tc>
        <w:tc>
          <w:tcPr>
            <w:tcW w:w="1077" w:type="dxa"/>
            <w:gridSpan w:val="3"/>
            <w:noWrap/>
            <w:hideMark/>
          </w:tcPr>
          <w:p w:rsidR="00BB1457" w:rsidRPr="00205144" w:rsidRDefault="00BB1457" w:rsidP="00C95C96">
            <w:pPr>
              <w:jc w:val="both"/>
            </w:pPr>
            <w:r w:rsidRPr="00205144">
              <w:t>1:30 PM</w:t>
            </w:r>
          </w:p>
        </w:tc>
        <w:tc>
          <w:tcPr>
            <w:tcW w:w="1337" w:type="dxa"/>
            <w:noWrap/>
            <w:hideMark/>
          </w:tcPr>
          <w:p w:rsidR="00BB1457" w:rsidRPr="00205144" w:rsidRDefault="00BB1457" w:rsidP="00530B48">
            <w:pPr>
              <w:jc w:val="right"/>
            </w:pPr>
            <w:r w:rsidRPr="00205144">
              <w:t>$4,060.00</w:t>
            </w:r>
          </w:p>
        </w:tc>
      </w:tr>
      <w:tr w:rsidR="00BB1457" w:rsidRPr="00205144" w:rsidTr="00530B48">
        <w:trPr>
          <w:trHeight w:val="276"/>
        </w:trPr>
        <w:tc>
          <w:tcPr>
            <w:tcW w:w="846" w:type="dxa"/>
            <w:noWrap/>
            <w:hideMark/>
          </w:tcPr>
          <w:p w:rsidR="00BB1457" w:rsidRPr="00205144" w:rsidRDefault="00BB1457" w:rsidP="00C95C96">
            <w:pPr>
              <w:jc w:val="both"/>
            </w:pPr>
            <w:r w:rsidRPr="00205144">
              <w:t>1927</w:t>
            </w:r>
          </w:p>
        </w:tc>
        <w:tc>
          <w:tcPr>
            <w:tcW w:w="943" w:type="dxa"/>
            <w:noWrap/>
            <w:hideMark/>
          </w:tcPr>
          <w:p w:rsidR="00BB1457" w:rsidRPr="00205144" w:rsidRDefault="00BB1457" w:rsidP="00C95C96">
            <w:pPr>
              <w:jc w:val="both"/>
            </w:pPr>
            <w:r w:rsidRPr="00205144">
              <w:t>12+</w:t>
            </w:r>
          </w:p>
        </w:tc>
        <w:tc>
          <w:tcPr>
            <w:tcW w:w="2246" w:type="dxa"/>
            <w:noWrap/>
            <w:hideMark/>
          </w:tcPr>
          <w:p w:rsidR="00BB1457" w:rsidRPr="00205144" w:rsidRDefault="00BB1457" w:rsidP="00C95C96">
            <w:pPr>
              <w:jc w:val="both"/>
            </w:pPr>
            <w:r w:rsidRPr="00205144">
              <w:t>Bankbridge Regional</w:t>
            </w:r>
          </w:p>
        </w:tc>
        <w:tc>
          <w:tcPr>
            <w:tcW w:w="1167" w:type="dxa"/>
            <w:noWrap/>
            <w:hideMark/>
          </w:tcPr>
          <w:p w:rsidR="00BB1457" w:rsidRPr="00205144" w:rsidRDefault="00BB1457" w:rsidP="00C95C96">
            <w:pPr>
              <w:jc w:val="both"/>
            </w:pPr>
            <w:r w:rsidRPr="00205144">
              <w:t>7/11/2016</w:t>
            </w:r>
          </w:p>
        </w:tc>
        <w:tc>
          <w:tcPr>
            <w:tcW w:w="1167" w:type="dxa"/>
            <w:noWrap/>
            <w:hideMark/>
          </w:tcPr>
          <w:p w:rsidR="00BB1457" w:rsidRPr="00205144" w:rsidRDefault="00BB1457" w:rsidP="00C95C96">
            <w:pPr>
              <w:jc w:val="both"/>
            </w:pPr>
            <w:r w:rsidRPr="00205144">
              <w:t>8/11/2016</w:t>
            </w:r>
          </w:p>
        </w:tc>
        <w:tc>
          <w:tcPr>
            <w:tcW w:w="1005" w:type="dxa"/>
            <w:noWrap/>
            <w:hideMark/>
          </w:tcPr>
          <w:p w:rsidR="00BB1457" w:rsidRPr="00205144" w:rsidRDefault="00BB1457" w:rsidP="00C95C96">
            <w:pPr>
              <w:jc w:val="both"/>
            </w:pPr>
            <w:r w:rsidRPr="00205144">
              <w:t>8:30 AM</w:t>
            </w:r>
          </w:p>
        </w:tc>
        <w:tc>
          <w:tcPr>
            <w:tcW w:w="1077" w:type="dxa"/>
            <w:gridSpan w:val="3"/>
            <w:noWrap/>
            <w:hideMark/>
          </w:tcPr>
          <w:p w:rsidR="00BB1457" w:rsidRPr="00205144" w:rsidRDefault="00BB1457" w:rsidP="00C95C96">
            <w:pPr>
              <w:jc w:val="both"/>
            </w:pPr>
            <w:r w:rsidRPr="00205144">
              <w:t>1:30 PM</w:t>
            </w:r>
          </w:p>
        </w:tc>
        <w:tc>
          <w:tcPr>
            <w:tcW w:w="1337" w:type="dxa"/>
            <w:noWrap/>
            <w:hideMark/>
          </w:tcPr>
          <w:p w:rsidR="00BB1457" w:rsidRPr="00205144" w:rsidRDefault="00BB1457" w:rsidP="00530B48">
            <w:pPr>
              <w:jc w:val="right"/>
            </w:pPr>
            <w:r w:rsidRPr="00205144">
              <w:t>$4,060.00</w:t>
            </w:r>
          </w:p>
        </w:tc>
      </w:tr>
      <w:tr w:rsidR="00BB1457" w:rsidRPr="00205144" w:rsidTr="00530B48">
        <w:trPr>
          <w:trHeight w:val="276"/>
        </w:trPr>
        <w:tc>
          <w:tcPr>
            <w:tcW w:w="846" w:type="dxa"/>
            <w:noWrap/>
            <w:hideMark/>
          </w:tcPr>
          <w:p w:rsidR="00BB1457" w:rsidRPr="00205144" w:rsidRDefault="00BB1457" w:rsidP="00C95C96">
            <w:pPr>
              <w:jc w:val="both"/>
            </w:pPr>
            <w:r w:rsidRPr="00205144">
              <w:t>2348</w:t>
            </w:r>
          </w:p>
        </w:tc>
        <w:tc>
          <w:tcPr>
            <w:tcW w:w="943" w:type="dxa"/>
            <w:noWrap/>
            <w:hideMark/>
          </w:tcPr>
          <w:p w:rsidR="00BB1457" w:rsidRPr="00205144" w:rsidRDefault="00BB1457" w:rsidP="00C95C96">
            <w:pPr>
              <w:jc w:val="both"/>
            </w:pPr>
            <w:r w:rsidRPr="00205144">
              <w:t>12</w:t>
            </w:r>
          </w:p>
        </w:tc>
        <w:tc>
          <w:tcPr>
            <w:tcW w:w="2246" w:type="dxa"/>
            <w:noWrap/>
            <w:hideMark/>
          </w:tcPr>
          <w:p w:rsidR="00BB1457" w:rsidRPr="00205144" w:rsidRDefault="00BB1457" w:rsidP="00C95C96">
            <w:pPr>
              <w:jc w:val="both"/>
            </w:pPr>
            <w:r w:rsidRPr="00205144">
              <w:t xml:space="preserve">Capital Academy </w:t>
            </w:r>
          </w:p>
        </w:tc>
        <w:tc>
          <w:tcPr>
            <w:tcW w:w="5753" w:type="dxa"/>
            <w:gridSpan w:val="7"/>
            <w:noWrap/>
            <w:hideMark/>
          </w:tcPr>
          <w:p w:rsidR="00BB1457" w:rsidRPr="00205144" w:rsidRDefault="00BB1457" w:rsidP="00C95C96">
            <w:pPr>
              <w:jc w:val="both"/>
            </w:pPr>
            <w:r w:rsidRPr="00205144">
              <w:t>Residential Placement</w:t>
            </w:r>
          </w:p>
        </w:tc>
      </w:tr>
      <w:tr w:rsidR="00BB1457" w:rsidRPr="00205144" w:rsidTr="00530B48">
        <w:trPr>
          <w:trHeight w:val="276"/>
        </w:trPr>
        <w:tc>
          <w:tcPr>
            <w:tcW w:w="846" w:type="dxa"/>
            <w:noWrap/>
            <w:hideMark/>
          </w:tcPr>
          <w:p w:rsidR="00BB1457" w:rsidRPr="00205144" w:rsidRDefault="00BB1457" w:rsidP="00C95C96">
            <w:pPr>
              <w:jc w:val="both"/>
            </w:pPr>
            <w:r w:rsidRPr="00205144">
              <w:t>2098</w:t>
            </w:r>
          </w:p>
        </w:tc>
        <w:tc>
          <w:tcPr>
            <w:tcW w:w="943" w:type="dxa"/>
            <w:noWrap/>
            <w:hideMark/>
          </w:tcPr>
          <w:p w:rsidR="00BB1457" w:rsidRPr="00205144" w:rsidRDefault="00BB1457" w:rsidP="00C95C96">
            <w:pPr>
              <w:jc w:val="both"/>
            </w:pPr>
            <w:r w:rsidRPr="00205144">
              <w:t>12</w:t>
            </w:r>
          </w:p>
        </w:tc>
        <w:tc>
          <w:tcPr>
            <w:tcW w:w="2246" w:type="dxa"/>
            <w:noWrap/>
            <w:hideMark/>
          </w:tcPr>
          <w:p w:rsidR="00BB1457" w:rsidRPr="00205144" w:rsidRDefault="00BB1457" w:rsidP="00C95C96">
            <w:pPr>
              <w:jc w:val="both"/>
            </w:pPr>
            <w:r w:rsidRPr="00205144">
              <w:t>Legacy - Mary Dobbins</w:t>
            </w:r>
          </w:p>
        </w:tc>
        <w:tc>
          <w:tcPr>
            <w:tcW w:w="5753" w:type="dxa"/>
            <w:gridSpan w:val="7"/>
            <w:noWrap/>
            <w:hideMark/>
          </w:tcPr>
          <w:p w:rsidR="00BB1457" w:rsidRPr="00205144" w:rsidRDefault="00BB1457" w:rsidP="00C95C96">
            <w:pPr>
              <w:jc w:val="both"/>
            </w:pPr>
            <w:r w:rsidRPr="00205144">
              <w:t>Residential Placement</w:t>
            </w:r>
          </w:p>
        </w:tc>
      </w:tr>
      <w:tr w:rsidR="00BB1457" w:rsidRPr="00205144" w:rsidTr="00530B48">
        <w:trPr>
          <w:trHeight w:val="276"/>
        </w:trPr>
        <w:tc>
          <w:tcPr>
            <w:tcW w:w="7398" w:type="dxa"/>
            <w:gridSpan w:val="7"/>
            <w:noWrap/>
            <w:hideMark/>
          </w:tcPr>
          <w:p w:rsidR="00BB1457" w:rsidRPr="00205144" w:rsidRDefault="00BB1457" w:rsidP="001E490A">
            <w:pPr>
              <w:jc w:val="both"/>
            </w:pPr>
            <w:r w:rsidRPr="00205144">
              <w:t>**Includes 1:1 Aide</w:t>
            </w:r>
          </w:p>
        </w:tc>
        <w:tc>
          <w:tcPr>
            <w:tcW w:w="1025" w:type="dxa"/>
            <w:noWrap/>
            <w:hideMark/>
          </w:tcPr>
          <w:p w:rsidR="00BB1457" w:rsidRPr="00205144" w:rsidRDefault="00BB1457" w:rsidP="001E490A">
            <w:pPr>
              <w:jc w:val="both"/>
              <w:rPr>
                <w:b/>
                <w:bCs/>
              </w:rPr>
            </w:pPr>
            <w:r w:rsidRPr="00205144">
              <w:rPr>
                <w:b/>
                <w:bCs/>
              </w:rPr>
              <w:t>Subtotal</w:t>
            </w:r>
          </w:p>
        </w:tc>
        <w:tc>
          <w:tcPr>
            <w:tcW w:w="1365" w:type="dxa"/>
            <w:gridSpan w:val="2"/>
            <w:noWrap/>
            <w:hideMark/>
          </w:tcPr>
          <w:p w:rsidR="00BB1457" w:rsidRPr="00205144" w:rsidRDefault="00BB1457" w:rsidP="00530B48">
            <w:pPr>
              <w:jc w:val="right"/>
              <w:rPr>
                <w:b/>
                <w:bCs/>
              </w:rPr>
            </w:pPr>
            <w:r w:rsidRPr="00205144">
              <w:rPr>
                <w:b/>
                <w:bCs/>
              </w:rPr>
              <w:t>$61,675.58</w:t>
            </w:r>
          </w:p>
        </w:tc>
      </w:tr>
      <w:tr w:rsidR="00BB1457" w:rsidRPr="00205144" w:rsidTr="00530B48">
        <w:trPr>
          <w:trHeight w:val="276"/>
        </w:trPr>
        <w:tc>
          <w:tcPr>
            <w:tcW w:w="7398" w:type="dxa"/>
            <w:gridSpan w:val="7"/>
            <w:noWrap/>
            <w:hideMark/>
          </w:tcPr>
          <w:p w:rsidR="00BB1457" w:rsidRPr="00205144" w:rsidRDefault="00BB1457" w:rsidP="00BB1457">
            <w:pPr>
              <w:ind w:right="618"/>
              <w:jc w:val="both"/>
            </w:pPr>
            <w:r w:rsidRPr="00205144">
              <w:t>*Grade Reflects the 2016-2017 School Year</w:t>
            </w:r>
          </w:p>
        </w:tc>
        <w:tc>
          <w:tcPr>
            <w:tcW w:w="1025" w:type="dxa"/>
            <w:noWrap/>
            <w:hideMark/>
          </w:tcPr>
          <w:p w:rsidR="00BB1457" w:rsidRPr="00205144" w:rsidRDefault="00BB1457" w:rsidP="001E490A">
            <w:pPr>
              <w:jc w:val="both"/>
              <w:rPr>
                <w:b/>
                <w:bCs/>
              </w:rPr>
            </w:pPr>
            <w:r w:rsidRPr="00205144">
              <w:rPr>
                <w:b/>
                <w:bCs/>
              </w:rPr>
              <w:t>Grand Total</w:t>
            </w:r>
          </w:p>
        </w:tc>
        <w:tc>
          <w:tcPr>
            <w:tcW w:w="1365" w:type="dxa"/>
            <w:gridSpan w:val="2"/>
            <w:noWrap/>
            <w:hideMark/>
          </w:tcPr>
          <w:p w:rsidR="00BB1457" w:rsidRPr="00205144" w:rsidRDefault="00BB1457" w:rsidP="00530B48">
            <w:pPr>
              <w:jc w:val="right"/>
              <w:rPr>
                <w:b/>
                <w:bCs/>
              </w:rPr>
            </w:pPr>
            <w:r w:rsidRPr="00205144">
              <w:rPr>
                <w:b/>
                <w:bCs/>
              </w:rPr>
              <w:t>$165,892.40</w:t>
            </w:r>
          </w:p>
        </w:tc>
      </w:tr>
    </w:tbl>
    <w:p w:rsidR="00BB1457" w:rsidRDefault="00BB1457" w:rsidP="006146A4">
      <w:pPr>
        <w:pStyle w:val="ListParagraph"/>
        <w:spacing w:after="0"/>
        <w:rPr>
          <w:rFonts w:ascii="Times New Roman" w:hAnsi="Times New Roman"/>
          <w:bCs/>
        </w:rPr>
      </w:pPr>
    </w:p>
    <w:p w:rsidR="006B30CE" w:rsidRPr="006B30CE" w:rsidRDefault="006B30CE" w:rsidP="00D71AA5">
      <w:pPr>
        <w:pStyle w:val="ListParagraph"/>
        <w:numPr>
          <w:ilvl w:val="0"/>
          <w:numId w:val="9"/>
        </w:numPr>
        <w:rPr>
          <w:rFonts w:ascii="Times New Roman" w:hAnsi="Times New Roman"/>
        </w:rPr>
      </w:pPr>
      <w:r w:rsidRPr="006B30CE">
        <w:rPr>
          <w:rFonts w:ascii="Times New Roman" w:hAnsi="Times New Roman"/>
        </w:rPr>
        <w:t>Recommend approval for Gloucester County Special Services School District to provide the following servi</w:t>
      </w:r>
      <w:r>
        <w:rPr>
          <w:rFonts w:ascii="Times New Roman" w:hAnsi="Times New Roman"/>
        </w:rPr>
        <w:t>ces for the 2016-17 school year.  Account Number 11-000-216-320</w:t>
      </w:r>
    </w:p>
    <w:tbl>
      <w:tblPr>
        <w:tblStyle w:val="TableGrid"/>
        <w:tblW w:w="0" w:type="auto"/>
        <w:tblInd w:w="847" w:type="dxa"/>
        <w:tblLook w:val="04A0" w:firstRow="1" w:lastRow="0" w:firstColumn="1" w:lastColumn="0" w:noHBand="0" w:noVBand="1"/>
      </w:tblPr>
      <w:tblGrid>
        <w:gridCol w:w="2367"/>
        <w:gridCol w:w="1858"/>
        <w:gridCol w:w="2160"/>
        <w:gridCol w:w="1260"/>
      </w:tblGrid>
      <w:tr w:rsidR="006B30CE" w:rsidRPr="00205144" w:rsidTr="00530B48">
        <w:tc>
          <w:tcPr>
            <w:tcW w:w="2367" w:type="dxa"/>
          </w:tcPr>
          <w:p w:rsidR="006B30CE" w:rsidRPr="00205144" w:rsidRDefault="006B30CE" w:rsidP="00C95C96">
            <w:pPr>
              <w:jc w:val="both"/>
              <w:rPr>
                <w:b/>
              </w:rPr>
            </w:pPr>
            <w:r>
              <w:rPr>
                <w:b/>
              </w:rPr>
              <w:t xml:space="preserve">Gloucester </w:t>
            </w:r>
            <w:r w:rsidRPr="00205144">
              <w:rPr>
                <w:b/>
              </w:rPr>
              <w:t>County Special Services</w:t>
            </w:r>
            <w:r>
              <w:rPr>
                <w:b/>
              </w:rPr>
              <w:t xml:space="preserve"> </w:t>
            </w:r>
          </w:p>
        </w:tc>
        <w:tc>
          <w:tcPr>
            <w:tcW w:w="1858" w:type="dxa"/>
          </w:tcPr>
          <w:p w:rsidR="006B30CE" w:rsidRPr="00205144" w:rsidRDefault="006B30CE" w:rsidP="00C95C96">
            <w:pPr>
              <w:jc w:val="both"/>
              <w:rPr>
                <w:b/>
              </w:rPr>
            </w:pPr>
            <w:r>
              <w:rPr>
                <w:b/>
              </w:rPr>
              <w:t>Number</w:t>
            </w:r>
            <w:r w:rsidRPr="00205144">
              <w:rPr>
                <w:b/>
              </w:rPr>
              <w:t xml:space="preserve"> </w:t>
            </w:r>
            <w:r>
              <w:rPr>
                <w:b/>
              </w:rPr>
              <w:t>o</w:t>
            </w:r>
            <w:r w:rsidRPr="00205144">
              <w:rPr>
                <w:b/>
              </w:rPr>
              <w:t>f Hours</w:t>
            </w:r>
          </w:p>
        </w:tc>
        <w:tc>
          <w:tcPr>
            <w:tcW w:w="2160" w:type="dxa"/>
          </w:tcPr>
          <w:p w:rsidR="006B30CE" w:rsidRPr="00205144" w:rsidRDefault="006B30CE" w:rsidP="00C95C96">
            <w:pPr>
              <w:jc w:val="both"/>
              <w:rPr>
                <w:b/>
              </w:rPr>
            </w:pPr>
            <w:r w:rsidRPr="00205144">
              <w:rPr>
                <w:b/>
              </w:rPr>
              <w:t>Per Hour Cost</w:t>
            </w:r>
          </w:p>
        </w:tc>
        <w:tc>
          <w:tcPr>
            <w:tcW w:w="1260" w:type="dxa"/>
          </w:tcPr>
          <w:p w:rsidR="006B30CE" w:rsidRPr="00205144" w:rsidRDefault="006B30CE" w:rsidP="00C95C96">
            <w:pPr>
              <w:jc w:val="both"/>
              <w:rPr>
                <w:b/>
              </w:rPr>
            </w:pPr>
            <w:r w:rsidRPr="00205144">
              <w:rPr>
                <w:b/>
              </w:rPr>
              <w:t>Total</w:t>
            </w:r>
          </w:p>
        </w:tc>
      </w:tr>
      <w:tr w:rsidR="006B30CE" w:rsidRPr="00205144" w:rsidTr="00530B48">
        <w:tc>
          <w:tcPr>
            <w:tcW w:w="2367" w:type="dxa"/>
          </w:tcPr>
          <w:p w:rsidR="006B30CE" w:rsidRPr="00205144" w:rsidRDefault="006B30CE" w:rsidP="00C95C96">
            <w:pPr>
              <w:jc w:val="both"/>
            </w:pPr>
            <w:r w:rsidRPr="00205144">
              <w:t>Occupational Therapy</w:t>
            </w:r>
          </w:p>
        </w:tc>
        <w:tc>
          <w:tcPr>
            <w:tcW w:w="1858" w:type="dxa"/>
          </w:tcPr>
          <w:p w:rsidR="006B30CE" w:rsidRPr="00205144" w:rsidRDefault="006B30CE" w:rsidP="00C95C96">
            <w:pPr>
              <w:jc w:val="both"/>
            </w:pPr>
            <w:r>
              <w:t>830</w:t>
            </w:r>
          </w:p>
        </w:tc>
        <w:tc>
          <w:tcPr>
            <w:tcW w:w="2160" w:type="dxa"/>
          </w:tcPr>
          <w:p w:rsidR="006B30CE" w:rsidRPr="00205144" w:rsidRDefault="006B30CE" w:rsidP="00C95C96">
            <w:pPr>
              <w:jc w:val="both"/>
            </w:pPr>
            <w:r>
              <w:t>$85.00</w:t>
            </w:r>
          </w:p>
        </w:tc>
        <w:tc>
          <w:tcPr>
            <w:tcW w:w="1260" w:type="dxa"/>
          </w:tcPr>
          <w:p w:rsidR="006B30CE" w:rsidRPr="00205144" w:rsidRDefault="006B30CE" w:rsidP="00530B48">
            <w:pPr>
              <w:jc w:val="right"/>
            </w:pPr>
            <w:r>
              <w:t>$70,550.00</w:t>
            </w:r>
          </w:p>
        </w:tc>
      </w:tr>
      <w:tr w:rsidR="006B30CE" w:rsidRPr="00205144" w:rsidTr="00530B48">
        <w:tc>
          <w:tcPr>
            <w:tcW w:w="2367" w:type="dxa"/>
          </w:tcPr>
          <w:p w:rsidR="006B30CE" w:rsidRPr="00205144" w:rsidRDefault="006B30CE" w:rsidP="00C95C96">
            <w:pPr>
              <w:jc w:val="both"/>
            </w:pPr>
            <w:r w:rsidRPr="00205144">
              <w:t>Physical Therapy</w:t>
            </w:r>
          </w:p>
        </w:tc>
        <w:tc>
          <w:tcPr>
            <w:tcW w:w="1858" w:type="dxa"/>
          </w:tcPr>
          <w:p w:rsidR="006B30CE" w:rsidRPr="00205144" w:rsidRDefault="006B30CE" w:rsidP="00C95C96">
            <w:pPr>
              <w:jc w:val="both"/>
            </w:pPr>
            <w:r>
              <w:t>250</w:t>
            </w:r>
          </w:p>
        </w:tc>
        <w:tc>
          <w:tcPr>
            <w:tcW w:w="2160" w:type="dxa"/>
          </w:tcPr>
          <w:p w:rsidR="006B30CE" w:rsidRPr="00205144" w:rsidRDefault="006B30CE" w:rsidP="00C95C96">
            <w:pPr>
              <w:jc w:val="both"/>
            </w:pPr>
            <w:r>
              <w:t>$85.00</w:t>
            </w:r>
          </w:p>
        </w:tc>
        <w:tc>
          <w:tcPr>
            <w:tcW w:w="1260" w:type="dxa"/>
          </w:tcPr>
          <w:p w:rsidR="006B30CE" w:rsidRPr="00205144" w:rsidRDefault="006B30CE" w:rsidP="00530B48">
            <w:pPr>
              <w:jc w:val="right"/>
            </w:pPr>
            <w:r>
              <w:t>$21,250.00</w:t>
            </w:r>
          </w:p>
        </w:tc>
      </w:tr>
      <w:tr w:rsidR="006B30CE" w:rsidRPr="00205144" w:rsidTr="00530B48">
        <w:tc>
          <w:tcPr>
            <w:tcW w:w="2367" w:type="dxa"/>
          </w:tcPr>
          <w:p w:rsidR="006B30CE" w:rsidRPr="00205144" w:rsidRDefault="006B30CE" w:rsidP="00C95C96">
            <w:pPr>
              <w:jc w:val="both"/>
            </w:pPr>
            <w:r w:rsidRPr="00205144">
              <w:t>OT/PT Evaluations</w:t>
            </w:r>
          </w:p>
        </w:tc>
        <w:tc>
          <w:tcPr>
            <w:tcW w:w="1858" w:type="dxa"/>
          </w:tcPr>
          <w:p w:rsidR="006B30CE" w:rsidRPr="00205144" w:rsidRDefault="006B30CE" w:rsidP="00C95C96">
            <w:pPr>
              <w:jc w:val="both"/>
            </w:pPr>
            <w:r>
              <w:t>20</w:t>
            </w:r>
          </w:p>
        </w:tc>
        <w:tc>
          <w:tcPr>
            <w:tcW w:w="2160" w:type="dxa"/>
          </w:tcPr>
          <w:p w:rsidR="006B30CE" w:rsidRPr="00205144" w:rsidRDefault="006B30CE" w:rsidP="00C95C96">
            <w:pPr>
              <w:jc w:val="both"/>
            </w:pPr>
            <w:r>
              <w:t>$350.00</w:t>
            </w:r>
          </w:p>
        </w:tc>
        <w:tc>
          <w:tcPr>
            <w:tcW w:w="1260" w:type="dxa"/>
          </w:tcPr>
          <w:p w:rsidR="006B30CE" w:rsidRPr="00205144" w:rsidRDefault="006B30CE" w:rsidP="00530B48">
            <w:pPr>
              <w:jc w:val="right"/>
            </w:pPr>
            <w:r>
              <w:t>$7,000.00</w:t>
            </w:r>
          </w:p>
        </w:tc>
      </w:tr>
      <w:tr w:rsidR="006B30CE" w:rsidRPr="00205144" w:rsidTr="00530B48">
        <w:tc>
          <w:tcPr>
            <w:tcW w:w="2367" w:type="dxa"/>
          </w:tcPr>
          <w:p w:rsidR="006B30CE" w:rsidRPr="00205144" w:rsidRDefault="006B30CE" w:rsidP="00C95C96">
            <w:pPr>
              <w:jc w:val="both"/>
            </w:pPr>
            <w:r w:rsidRPr="00205144">
              <w:t>Translator</w:t>
            </w:r>
          </w:p>
        </w:tc>
        <w:tc>
          <w:tcPr>
            <w:tcW w:w="1858" w:type="dxa"/>
          </w:tcPr>
          <w:p w:rsidR="006B30CE" w:rsidRPr="00205144" w:rsidRDefault="006B30CE" w:rsidP="00C95C96">
            <w:pPr>
              <w:jc w:val="both"/>
            </w:pPr>
            <w:r>
              <w:t>40</w:t>
            </w:r>
          </w:p>
        </w:tc>
        <w:tc>
          <w:tcPr>
            <w:tcW w:w="2160" w:type="dxa"/>
          </w:tcPr>
          <w:p w:rsidR="006B30CE" w:rsidRPr="00205144" w:rsidRDefault="006B30CE" w:rsidP="00C95C96">
            <w:pPr>
              <w:jc w:val="both"/>
            </w:pPr>
            <w:r>
              <w:t>$90.00</w:t>
            </w:r>
          </w:p>
        </w:tc>
        <w:tc>
          <w:tcPr>
            <w:tcW w:w="1260" w:type="dxa"/>
          </w:tcPr>
          <w:p w:rsidR="006B30CE" w:rsidRPr="00205144" w:rsidRDefault="006B30CE" w:rsidP="00530B48">
            <w:pPr>
              <w:jc w:val="right"/>
            </w:pPr>
            <w:r>
              <w:t>$3,600.00</w:t>
            </w:r>
          </w:p>
        </w:tc>
      </w:tr>
      <w:tr w:rsidR="006B30CE" w:rsidRPr="00205144" w:rsidTr="00530B48">
        <w:tc>
          <w:tcPr>
            <w:tcW w:w="2367" w:type="dxa"/>
          </w:tcPr>
          <w:p w:rsidR="006B30CE" w:rsidRPr="00205144" w:rsidRDefault="006B30CE" w:rsidP="00C95C96">
            <w:pPr>
              <w:jc w:val="both"/>
            </w:pPr>
            <w:r w:rsidRPr="00205144">
              <w:t>Sign Language</w:t>
            </w:r>
          </w:p>
        </w:tc>
        <w:tc>
          <w:tcPr>
            <w:tcW w:w="1858" w:type="dxa"/>
          </w:tcPr>
          <w:p w:rsidR="006B30CE" w:rsidRPr="00205144" w:rsidRDefault="006B30CE" w:rsidP="00C95C96">
            <w:pPr>
              <w:jc w:val="both"/>
            </w:pPr>
            <w:r>
              <w:t>60</w:t>
            </w:r>
          </w:p>
        </w:tc>
        <w:tc>
          <w:tcPr>
            <w:tcW w:w="2160" w:type="dxa"/>
          </w:tcPr>
          <w:p w:rsidR="006B30CE" w:rsidRPr="00205144" w:rsidRDefault="006B30CE" w:rsidP="00C95C96">
            <w:pPr>
              <w:jc w:val="both"/>
            </w:pPr>
            <w:r>
              <w:t>$90.00</w:t>
            </w:r>
          </w:p>
        </w:tc>
        <w:tc>
          <w:tcPr>
            <w:tcW w:w="1260" w:type="dxa"/>
          </w:tcPr>
          <w:p w:rsidR="006B30CE" w:rsidRPr="00205144" w:rsidRDefault="006B30CE" w:rsidP="00530B48">
            <w:pPr>
              <w:jc w:val="right"/>
            </w:pPr>
            <w:r>
              <w:t>$5,400.00</w:t>
            </w:r>
          </w:p>
        </w:tc>
      </w:tr>
      <w:tr w:rsidR="006B30CE" w:rsidRPr="00205144" w:rsidTr="00530B48">
        <w:tc>
          <w:tcPr>
            <w:tcW w:w="2367" w:type="dxa"/>
          </w:tcPr>
          <w:p w:rsidR="006B30CE" w:rsidRPr="00205144" w:rsidRDefault="006B30CE" w:rsidP="00C95C96">
            <w:pPr>
              <w:jc w:val="both"/>
            </w:pPr>
            <w:r w:rsidRPr="00205144">
              <w:t>Behavioral Consultant</w:t>
            </w:r>
          </w:p>
        </w:tc>
        <w:tc>
          <w:tcPr>
            <w:tcW w:w="1858" w:type="dxa"/>
          </w:tcPr>
          <w:p w:rsidR="006B30CE" w:rsidRPr="00205144" w:rsidRDefault="006B30CE" w:rsidP="00C95C96">
            <w:pPr>
              <w:jc w:val="both"/>
            </w:pPr>
            <w:r>
              <w:t>100</w:t>
            </w:r>
          </w:p>
        </w:tc>
        <w:tc>
          <w:tcPr>
            <w:tcW w:w="2160" w:type="dxa"/>
          </w:tcPr>
          <w:p w:rsidR="006B30CE" w:rsidRPr="00205144" w:rsidRDefault="006B30CE" w:rsidP="00C95C96">
            <w:pPr>
              <w:jc w:val="both"/>
            </w:pPr>
            <w:r>
              <w:t>$110.00</w:t>
            </w:r>
          </w:p>
        </w:tc>
        <w:tc>
          <w:tcPr>
            <w:tcW w:w="1260" w:type="dxa"/>
          </w:tcPr>
          <w:p w:rsidR="006B30CE" w:rsidRPr="00205144" w:rsidRDefault="006B30CE" w:rsidP="00530B48">
            <w:pPr>
              <w:jc w:val="right"/>
            </w:pPr>
            <w:r>
              <w:t>$11,000.00</w:t>
            </w:r>
          </w:p>
        </w:tc>
      </w:tr>
      <w:tr w:rsidR="006B30CE" w:rsidRPr="00205144" w:rsidTr="00530B48">
        <w:tc>
          <w:tcPr>
            <w:tcW w:w="6385" w:type="dxa"/>
            <w:gridSpan w:val="3"/>
          </w:tcPr>
          <w:p w:rsidR="006B30CE" w:rsidRDefault="006B30CE" w:rsidP="00C95C96">
            <w:pPr>
              <w:jc w:val="right"/>
            </w:pPr>
            <w:r>
              <w:t>Total</w:t>
            </w:r>
          </w:p>
        </w:tc>
        <w:tc>
          <w:tcPr>
            <w:tcW w:w="1260" w:type="dxa"/>
          </w:tcPr>
          <w:p w:rsidR="006B30CE" w:rsidRDefault="006B30CE" w:rsidP="00530B48">
            <w:pPr>
              <w:jc w:val="right"/>
            </w:pPr>
            <w:r>
              <w:t>$118,800.00</w:t>
            </w:r>
          </w:p>
        </w:tc>
      </w:tr>
    </w:tbl>
    <w:p w:rsidR="006B30CE" w:rsidRPr="00205144" w:rsidRDefault="006B30CE" w:rsidP="006B30CE">
      <w:pPr>
        <w:jc w:val="both"/>
      </w:pPr>
    </w:p>
    <w:p w:rsidR="006B30CE" w:rsidRPr="006B30CE" w:rsidRDefault="006B30CE" w:rsidP="006B30CE">
      <w:pPr>
        <w:ind w:left="720"/>
        <w:jc w:val="both"/>
      </w:pPr>
      <w:r w:rsidRPr="006B30CE">
        <w:rPr>
          <w:u w:val="single"/>
        </w:rPr>
        <w:t>Informationa</w:t>
      </w:r>
      <w:r w:rsidRPr="006B30CE">
        <w:t>l:  This amount is based on 36 weeks of service (one day of service equals 6.5 hours).</w:t>
      </w:r>
    </w:p>
    <w:p w:rsidR="006B3D13" w:rsidRDefault="006B3D13" w:rsidP="008A4985">
      <w:pPr>
        <w:tabs>
          <w:tab w:val="left" w:pos="0"/>
          <w:tab w:val="left" w:pos="720"/>
          <w:tab w:val="left" w:pos="1080"/>
          <w:tab w:val="left" w:pos="9360"/>
        </w:tabs>
      </w:pPr>
    </w:p>
    <w:p w:rsidR="00DA003C" w:rsidRDefault="00DA003C" w:rsidP="00D71AA5">
      <w:pPr>
        <w:pStyle w:val="ListParagraph"/>
        <w:numPr>
          <w:ilvl w:val="0"/>
          <w:numId w:val="9"/>
        </w:numPr>
        <w:rPr>
          <w:rFonts w:ascii="Times New Roman" w:hAnsi="Times New Roman"/>
        </w:rPr>
      </w:pPr>
      <w:r w:rsidRPr="00DA003C">
        <w:rPr>
          <w:rFonts w:ascii="Times New Roman" w:hAnsi="Times New Roman"/>
        </w:rPr>
        <w:t xml:space="preserve">Recommend the following student (case number 2343) Grade 9 for Out of District placement for the 2016-2017 school year at Clearview Regional High School.  Tuition cost will be $22,000.00. </w:t>
      </w:r>
    </w:p>
    <w:p w:rsidR="00DA003C" w:rsidRDefault="00DA003C" w:rsidP="00DA003C">
      <w:pPr>
        <w:pStyle w:val="ListParagraph"/>
        <w:rPr>
          <w:rFonts w:ascii="Times New Roman" w:hAnsi="Times New Roman"/>
        </w:rPr>
      </w:pPr>
    </w:p>
    <w:p w:rsidR="00DA003C" w:rsidRDefault="00DA003C" w:rsidP="00D71AA5">
      <w:pPr>
        <w:pStyle w:val="ListParagraph"/>
        <w:numPr>
          <w:ilvl w:val="0"/>
          <w:numId w:val="9"/>
        </w:numPr>
        <w:rPr>
          <w:rFonts w:ascii="Times New Roman" w:hAnsi="Times New Roman"/>
        </w:rPr>
      </w:pPr>
      <w:r w:rsidRPr="00DA003C">
        <w:rPr>
          <w:rFonts w:ascii="Times New Roman" w:hAnsi="Times New Roman"/>
        </w:rPr>
        <w:t>Recommend the following student (case number 2</w:t>
      </w:r>
      <w:r>
        <w:rPr>
          <w:rFonts w:ascii="Times New Roman" w:hAnsi="Times New Roman"/>
        </w:rPr>
        <w:t>781</w:t>
      </w:r>
      <w:r w:rsidRPr="00DA003C">
        <w:rPr>
          <w:rFonts w:ascii="Times New Roman" w:hAnsi="Times New Roman"/>
        </w:rPr>
        <w:t xml:space="preserve">) Grade </w:t>
      </w:r>
      <w:r w:rsidR="009973CC">
        <w:rPr>
          <w:rFonts w:ascii="Times New Roman" w:hAnsi="Times New Roman"/>
        </w:rPr>
        <w:t>10</w:t>
      </w:r>
      <w:r w:rsidRPr="00DA003C">
        <w:rPr>
          <w:rFonts w:ascii="Times New Roman" w:hAnsi="Times New Roman"/>
        </w:rPr>
        <w:t xml:space="preserve"> for Out of District placement for the 2016-2017 school year at </w:t>
      </w:r>
      <w:r>
        <w:rPr>
          <w:rFonts w:ascii="Times New Roman" w:hAnsi="Times New Roman"/>
        </w:rPr>
        <w:t>Brookfield Academy’s Transition to College Program</w:t>
      </w:r>
      <w:r w:rsidRPr="00DA003C">
        <w:rPr>
          <w:rFonts w:ascii="Times New Roman" w:hAnsi="Times New Roman"/>
        </w:rPr>
        <w:t xml:space="preserve">.  Tuition cost will be </w:t>
      </w:r>
      <w:r>
        <w:rPr>
          <w:rFonts w:ascii="Times New Roman" w:hAnsi="Times New Roman"/>
        </w:rPr>
        <w:t xml:space="preserve">$222.00/per day, for a total of $39,960.00 for the </w:t>
      </w:r>
      <w:r w:rsidR="00F76099">
        <w:rPr>
          <w:rFonts w:ascii="Times New Roman" w:hAnsi="Times New Roman"/>
        </w:rPr>
        <w:t>10-month</w:t>
      </w:r>
      <w:r>
        <w:rPr>
          <w:rFonts w:ascii="Times New Roman" w:hAnsi="Times New Roman"/>
        </w:rPr>
        <w:t xml:space="preserve"> school year.</w:t>
      </w:r>
    </w:p>
    <w:p w:rsidR="00DA003C" w:rsidRDefault="00DA003C" w:rsidP="00DA003C">
      <w:pPr>
        <w:pStyle w:val="ListParagraph"/>
        <w:rPr>
          <w:rFonts w:ascii="Times New Roman" w:hAnsi="Times New Roman"/>
        </w:rPr>
      </w:pPr>
    </w:p>
    <w:p w:rsidR="00FA5435" w:rsidRDefault="00DA003C" w:rsidP="00D71AA5">
      <w:pPr>
        <w:pStyle w:val="ListParagraph"/>
        <w:numPr>
          <w:ilvl w:val="0"/>
          <w:numId w:val="9"/>
        </w:numPr>
        <w:rPr>
          <w:rFonts w:ascii="Times New Roman" w:hAnsi="Times New Roman"/>
        </w:rPr>
      </w:pPr>
      <w:r w:rsidRPr="00FA5435">
        <w:rPr>
          <w:rFonts w:ascii="Times New Roman" w:hAnsi="Times New Roman"/>
        </w:rPr>
        <w:t xml:space="preserve">Recommend the following student (case number 1927) </w:t>
      </w:r>
      <w:r w:rsidR="00660040">
        <w:rPr>
          <w:rFonts w:ascii="Times New Roman" w:hAnsi="Times New Roman"/>
        </w:rPr>
        <w:t xml:space="preserve">Grade 12 </w:t>
      </w:r>
      <w:r w:rsidRPr="00FA5435">
        <w:rPr>
          <w:rFonts w:ascii="Times New Roman" w:hAnsi="Times New Roman"/>
        </w:rPr>
        <w:t>for a change in Out of District placement for the 2016-2017 school year.  Student will be attending Bankbridge Regional for a half day</w:t>
      </w:r>
      <w:r w:rsidR="00FA5435" w:rsidRPr="00FA5435">
        <w:rPr>
          <w:rFonts w:ascii="Times New Roman" w:hAnsi="Times New Roman"/>
        </w:rPr>
        <w:t xml:space="preserve"> ($18,270.00)</w:t>
      </w:r>
      <w:r w:rsidRPr="00FA5435">
        <w:rPr>
          <w:rFonts w:ascii="Times New Roman" w:hAnsi="Times New Roman"/>
        </w:rPr>
        <w:t xml:space="preserve"> and the Abilities Center for a half day</w:t>
      </w:r>
      <w:r w:rsidR="00FA5435" w:rsidRPr="00FA5435">
        <w:rPr>
          <w:rFonts w:ascii="Times New Roman" w:hAnsi="Times New Roman"/>
        </w:rPr>
        <w:t xml:space="preserve"> ($16,480.00).        </w:t>
      </w:r>
    </w:p>
    <w:p w:rsidR="001E54DE" w:rsidRDefault="001E54DE" w:rsidP="001E54DE">
      <w:r>
        <w:t xml:space="preserve">ROLL CALL </w:t>
      </w:r>
    </w:p>
    <w:p w:rsidR="001E54DE" w:rsidRDefault="001E54DE" w:rsidP="001E54DE"/>
    <w:p w:rsidR="001E54DE" w:rsidRDefault="001E54DE" w:rsidP="001E54DE">
      <w:r>
        <w:t xml:space="preserve">Roll Call Vote: Mr. Hughes, Mr. Hamilton, Mr. Walter, Ms. Lozada-Shaw, Mr. Lisa, Mrs. Stevenson, Mr. Ridinger voting 7 YES. </w:t>
      </w:r>
    </w:p>
    <w:p w:rsidR="001E54DE" w:rsidRDefault="001E54DE" w:rsidP="001E54DE">
      <w:pPr>
        <w:ind w:left="7200" w:firstLine="720"/>
      </w:pPr>
      <w:r>
        <w:t xml:space="preserve">Motion Carried </w:t>
      </w:r>
    </w:p>
    <w:p w:rsidR="001E54DE" w:rsidRPr="00B7749C" w:rsidRDefault="001E54DE" w:rsidP="001E54DE">
      <w:pPr>
        <w:ind w:left="7200" w:firstLine="720"/>
      </w:pPr>
    </w:p>
    <w:p w:rsidR="001E54DE" w:rsidRPr="004D757D" w:rsidRDefault="001E54DE" w:rsidP="001E54DE"/>
    <w:p w:rsidR="001E54DE" w:rsidRPr="001E54DE" w:rsidRDefault="001E54DE" w:rsidP="001E54DE">
      <w:pPr>
        <w:tabs>
          <w:tab w:val="left" w:pos="1080"/>
        </w:tabs>
        <w:spacing w:after="160"/>
        <w:contextualSpacing/>
      </w:pPr>
      <w:r w:rsidRPr="001E54DE">
        <w:t>Motion by Lozada-Shaw, seconded by Walter to accept the Superintendent’s recommendation</w:t>
      </w:r>
    </w:p>
    <w:p w:rsidR="001E54DE" w:rsidRPr="001E54DE" w:rsidRDefault="001E54DE" w:rsidP="001E54DE">
      <w:pPr>
        <w:tabs>
          <w:tab w:val="left" w:pos="1080"/>
        </w:tabs>
        <w:spacing w:after="160"/>
        <w:contextualSpacing/>
      </w:pPr>
      <w:r w:rsidRPr="001E54DE">
        <w:t xml:space="preserve">to approve items </w:t>
      </w:r>
      <w:r>
        <w:t>K</w:t>
      </w:r>
      <w:r w:rsidRPr="001E54DE">
        <w:t xml:space="preserve"> – </w:t>
      </w:r>
      <w:r>
        <w:t>Q</w:t>
      </w:r>
      <w:r w:rsidRPr="001E54DE">
        <w:t>:</w:t>
      </w:r>
    </w:p>
    <w:p w:rsidR="00FA5435" w:rsidRPr="00FA5435" w:rsidRDefault="00FA5435" w:rsidP="00FA5435">
      <w:pPr>
        <w:pStyle w:val="ListParagraph"/>
        <w:rPr>
          <w:rFonts w:ascii="Times New Roman" w:hAnsi="Times New Roman"/>
        </w:rPr>
      </w:pPr>
    </w:p>
    <w:p w:rsidR="00FA5435" w:rsidRDefault="00FA5435" w:rsidP="00D71AA5">
      <w:pPr>
        <w:pStyle w:val="ListParagraph"/>
        <w:numPr>
          <w:ilvl w:val="0"/>
          <w:numId w:val="9"/>
        </w:numPr>
        <w:spacing w:after="0"/>
        <w:rPr>
          <w:rFonts w:ascii="Times New Roman" w:hAnsi="Times New Roman"/>
        </w:rPr>
      </w:pPr>
      <w:r w:rsidRPr="00DA003C">
        <w:rPr>
          <w:rFonts w:ascii="Times New Roman" w:hAnsi="Times New Roman"/>
        </w:rPr>
        <w:t xml:space="preserve">Recommend the following student (case number </w:t>
      </w:r>
      <w:r>
        <w:rPr>
          <w:rFonts w:ascii="Times New Roman" w:hAnsi="Times New Roman"/>
        </w:rPr>
        <w:t>2963</w:t>
      </w:r>
      <w:r w:rsidRPr="00DA003C">
        <w:rPr>
          <w:rFonts w:ascii="Times New Roman" w:hAnsi="Times New Roman"/>
        </w:rPr>
        <w:t xml:space="preserve">) Grade </w:t>
      </w:r>
      <w:r>
        <w:rPr>
          <w:rFonts w:ascii="Times New Roman" w:hAnsi="Times New Roman"/>
        </w:rPr>
        <w:t>Preschool Disabled</w:t>
      </w:r>
      <w:r w:rsidRPr="00DA003C">
        <w:rPr>
          <w:rFonts w:ascii="Times New Roman" w:hAnsi="Times New Roman"/>
        </w:rPr>
        <w:t xml:space="preserve"> for Out of District placement for the 2016-2017 school year at </w:t>
      </w:r>
      <w:proofErr w:type="spellStart"/>
      <w:r>
        <w:rPr>
          <w:rFonts w:ascii="Times New Roman" w:hAnsi="Times New Roman"/>
        </w:rPr>
        <w:t>HollyDell</w:t>
      </w:r>
      <w:proofErr w:type="spellEnd"/>
      <w:r>
        <w:rPr>
          <w:rFonts w:ascii="Times New Roman" w:hAnsi="Times New Roman"/>
        </w:rPr>
        <w:t xml:space="preserve"> School.</w:t>
      </w:r>
      <w:r w:rsidRPr="00DA003C">
        <w:rPr>
          <w:rFonts w:ascii="Times New Roman" w:hAnsi="Times New Roman"/>
        </w:rPr>
        <w:t xml:space="preserve"> Tuition cost will be </w:t>
      </w:r>
      <w:r>
        <w:rPr>
          <w:rFonts w:ascii="Times New Roman" w:hAnsi="Times New Roman"/>
        </w:rPr>
        <w:t xml:space="preserve">$398.25/per day, for a total of $71,685.00 for the </w:t>
      </w:r>
      <w:r w:rsidR="00F76099">
        <w:rPr>
          <w:rFonts w:ascii="Times New Roman" w:hAnsi="Times New Roman"/>
        </w:rPr>
        <w:t>10-month</w:t>
      </w:r>
      <w:r>
        <w:rPr>
          <w:rFonts w:ascii="Times New Roman" w:hAnsi="Times New Roman"/>
        </w:rPr>
        <w:t xml:space="preserve"> school year. Contracted nursing services will be at an additional expense.</w:t>
      </w:r>
    </w:p>
    <w:p w:rsidR="00FA5435" w:rsidRPr="00FA5435" w:rsidRDefault="00FA5435" w:rsidP="00FA5435"/>
    <w:p w:rsidR="00FA5435" w:rsidRPr="00660040" w:rsidRDefault="00FA5435" w:rsidP="00D71AA5">
      <w:pPr>
        <w:pStyle w:val="ListParagraph"/>
        <w:numPr>
          <w:ilvl w:val="0"/>
          <w:numId w:val="9"/>
        </w:numPr>
        <w:spacing w:after="0"/>
        <w:rPr>
          <w:rFonts w:ascii="Times New Roman" w:hAnsi="Times New Roman"/>
        </w:rPr>
      </w:pPr>
      <w:r w:rsidRPr="00DA003C">
        <w:rPr>
          <w:rFonts w:ascii="Times New Roman" w:hAnsi="Times New Roman"/>
        </w:rPr>
        <w:t xml:space="preserve">Recommend the following student (case number </w:t>
      </w:r>
      <w:r w:rsidR="00660040">
        <w:rPr>
          <w:rFonts w:ascii="Times New Roman" w:hAnsi="Times New Roman"/>
        </w:rPr>
        <w:t>2931</w:t>
      </w:r>
      <w:r w:rsidRPr="00DA003C">
        <w:rPr>
          <w:rFonts w:ascii="Times New Roman" w:hAnsi="Times New Roman"/>
        </w:rPr>
        <w:t xml:space="preserve">) Grade </w:t>
      </w:r>
      <w:r w:rsidR="00660040">
        <w:rPr>
          <w:rFonts w:ascii="Times New Roman" w:hAnsi="Times New Roman"/>
        </w:rPr>
        <w:t>Preschool Disabled</w:t>
      </w:r>
      <w:r w:rsidRPr="00DA003C">
        <w:rPr>
          <w:rFonts w:ascii="Times New Roman" w:hAnsi="Times New Roman"/>
        </w:rPr>
        <w:t xml:space="preserve"> for Out of District placement for the 2016-2017 school year at </w:t>
      </w:r>
      <w:r w:rsidR="00660040">
        <w:rPr>
          <w:rFonts w:ascii="Times New Roman" w:hAnsi="Times New Roman"/>
        </w:rPr>
        <w:t xml:space="preserve">Bankbridge Development Center. </w:t>
      </w:r>
      <w:r w:rsidRPr="00DA003C">
        <w:rPr>
          <w:rFonts w:ascii="Times New Roman" w:hAnsi="Times New Roman"/>
        </w:rPr>
        <w:t xml:space="preserve">Tuition cost will be </w:t>
      </w:r>
      <w:r w:rsidR="00660040">
        <w:rPr>
          <w:rFonts w:ascii="Times New Roman" w:hAnsi="Times New Roman"/>
        </w:rPr>
        <w:t xml:space="preserve">$36,360.00 </w:t>
      </w:r>
      <w:r>
        <w:rPr>
          <w:rFonts w:ascii="Times New Roman" w:hAnsi="Times New Roman"/>
        </w:rPr>
        <w:t xml:space="preserve">for the </w:t>
      </w:r>
      <w:r w:rsidR="00F76099">
        <w:rPr>
          <w:rFonts w:ascii="Times New Roman" w:hAnsi="Times New Roman"/>
        </w:rPr>
        <w:t>10-month</w:t>
      </w:r>
      <w:r>
        <w:rPr>
          <w:rFonts w:ascii="Times New Roman" w:hAnsi="Times New Roman"/>
        </w:rPr>
        <w:t xml:space="preserve"> school year.</w:t>
      </w:r>
      <w:r w:rsidR="00660040">
        <w:rPr>
          <w:rFonts w:ascii="Times New Roman" w:hAnsi="Times New Roman"/>
        </w:rPr>
        <w:t xml:space="preserve"> Contracted nursing services will be at an additional expense.</w:t>
      </w:r>
    </w:p>
    <w:p w:rsidR="00DA003C" w:rsidRDefault="00DA003C" w:rsidP="00FA5435">
      <w:pPr>
        <w:pStyle w:val="ListParagraph"/>
      </w:pPr>
    </w:p>
    <w:p w:rsidR="006B7DE7" w:rsidRDefault="006B7DE7">
      <w:pPr>
        <w:spacing w:after="160" w:line="259" w:lineRule="auto"/>
        <w:rPr>
          <w:rFonts w:eastAsia="Calibri"/>
        </w:rPr>
      </w:pPr>
      <w:r>
        <w:br w:type="page"/>
      </w:r>
    </w:p>
    <w:p w:rsidR="00660040" w:rsidRPr="00660040" w:rsidRDefault="00660040" w:rsidP="00D71AA5">
      <w:pPr>
        <w:pStyle w:val="ListParagraph"/>
        <w:numPr>
          <w:ilvl w:val="0"/>
          <w:numId w:val="9"/>
        </w:numPr>
      </w:pPr>
      <w:r>
        <w:rPr>
          <w:rFonts w:ascii="Times New Roman" w:hAnsi="Times New Roman"/>
        </w:rPr>
        <w:lastRenderedPageBreak/>
        <w:t>Recommend approval for the following students to have a One-on-One Aide for the 2016-2017 school year:</w:t>
      </w:r>
    </w:p>
    <w:tbl>
      <w:tblPr>
        <w:tblStyle w:val="TableGrid"/>
        <w:tblW w:w="0" w:type="auto"/>
        <w:tblInd w:w="1975" w:type="dxa"/>
        <w:tblLook w:val="04A0" w:firstRow="1" w:lastRow="0" w:firstColumn="1" w:lastColumn="0" w:noHBand="0" w:noVBand="1"/>
      </w:tblPr>
      <w:tblGrid>
        <w:gridCol w:w="2700"/>
        <w:gridCol w:w="2520"/>
      </w:tblGrid>
      <w:tr w:rsidR="00660040" w:rsidTr="00660040">
        <w:tc>
          <w:tcPr>
            <w:tcW w:w="2700" w:type="dxa"/>
          </w:tcPr>
          <w:p w:rsidR="00660040" w:rsidRDefault="00660040" w:rsidP="00660040">
            <w:r>
              <w:t>Case Number</w:t>
            </w:r>
          </w:p>
        </w:tc>
        <w:tc>
          <w:tcPr>
            <w:tcW w:w="2520" w:type="dxa"/>
          </w:tcPr>
          <w:p w:rsidR="00660040" w:rsidRDefault="00660040" w:rsidP="00660040">
            <w:r>
              <w:t>Grade</w:t>
            </w:r>
          </w:p>
        </w:tc>
      </w:tr>
      <w:tr w:rsidR="009D1991" w:rsidTr="00660040">
        <w:tc>
          <w:tcPr>
            <w:tcW w:w="2700" w:type="dxa"/>
          </w:tcPr>
          <w:p w:rsidR="009D1991" w:rsidRDefault="009D1991" w:rsidP="00660040">
            <w:r>
              <w:t>2869</w:t>
            </w:r>
          </w:p>
        </w:tc>
        <w:tc>
          <w:tcPr>
            <w:tcW w:w="2520" w:type="dxa"/>
          </w:tcPr>
          <w:p w:rsidR="009D1991" w:rsidRDefault="009D1991" w:rsidP="00660040">
            <w:r>
              <w:t>Preschool Disabled</w:t>
            </w:r>
          </w:p>
        </w:tc>
      </w:tr>
      <w:tr w:rsidR="009D1991" w:rsidTr="00660040">
        <w:tc>
          <w:tcPr>
            <w:tcW w:w="2700" w:type="dxa"/>
          </w:tcPr>
          <w:p w:rsidR="009D1991" w:rsidRDefault="009D1991" w:rsidP="00660040">
            <w:r>
              <w:t>2936</w:t>
            </w:r>
          </w:p>
        </w:tc>
        <w:tc>
          <w:tcPr>
            <w:tcW w:w="2520" w:type="dxa"/>
          </w:tcPr>
          <w:p w:rsidR="009D1991" w:rsidRDefault="009D1991" w:rsidP="00660040">
            <w:r>
              <w:t>Preschool Disabled</w:t>
            </w:r>
          </w:p>
        </w:tc>
      </w:tr>
      <w:tr w:rsidR="00660040" w:rsidTr="00660040">
        <w:tc>
          <w:tcPr>
            <w:tcW w:w="2700" w:type="dxa"/>
          </w:tcPr>
          <w:p w:rsidR="00660040" w:rsidRDefault="00660040" w:rsidP="00660040">
            <w:r>
              <w:t>2957</w:t>
            </w:r>
          </w:p>
        </w:tc>
        <w:tc>
          <w:tcPr>
            <w:tcW w:w="2520" w:type="dxa"/>
          </w:tcPr>
          <w:p w:rsidR="00660040" w:rsidRDefault="00660040" w:rsidP="00660040">
            <w:r>
              <w:t>Preschool Disabled</w:t>
            </w:r>
          </w:p>
        </w:tc>
      </w:tr>
      <w:tr w:rsidR="00660040" w:rsidTr="00660040">
        <w:tc>
          <w:tcPr>
            <w:tcW w:w="2700" w:type="dxa"/>
          </w:tcPr>
          <w:p w:rsidR="00660040" w:rsidRDefault="009D1991" w:rsidP="00660040">
            <w:r>
              <w:t>2964</w:t>
            </w:r>
          </w:p>
        </w:tc>
        <w:tc>
          <w:tcPr>
            <w:tcW w:w="2520" w:type="dxa"/>
          </w:tcPr>
          <w:p w:rsidR="00660040" w:rsidRDefault="009D1991" w:rsidP="00660040">
            <w:r>
              <w:t>Preschool Disabled</w:t>
            </w:r>
          </w:p>
        </w:tc>
      </w:tr>
    </w:tbl>
    <w:p w:rsidR="00660040" w:rsidRPr="00FA5435" w:rsidRDefault="00660040" w:rsidP="00FA5435">
      <w:pPr>
        <w:pStyle w:val="ListParagraph"/>
      </w:pPr>
    </w:p>
    <w:p w:rsidR="00D452FA" w:rsidRPr="00466E95" w:rsidRDefault="00D452FA" w:rsidP="00D71AA5">
      <w:pPr>
        <w:pStyle w:val="ListParagraph"/>
        <w:numPr>
          <w:ilvl w:val="0"/>
          <w:numId w:val="9"/>
        </w:numPr>
        <w:rPr>
          <w:rFonts w:ascii="Times New Roman" w:hAnsi="Times New Roman"/>
        </w:rPr>
      </w:pPr>
      <w:r w:rsidRPr="00466E95">
        <w:rPr>
          <w:rFonts w:ascii="Times New Roman" w:hAnsi="Times New Roman"/>
        </w:rPr>
        <w:t xml:space="preserve">Recommend approval to award a Teacher Directed Action Grant to Elementary School Teacher of Music Brian Betz in the amount of $975 to implement a Bucket Drum Project for all grade 6 students at Loudenslager Elementary School. </w:t>
      </w:r>
    </w:p>
    <w:p w:rsidR="00D452FA" w:rsidRPr="00466E95" w:rsidRDefault="00D452FA" w:rsidP="00D452FA">
      <w:pPr>
        <w:ind w:left="720"/>
      </w:pPr>
      <w:r w:rsidRPr="00466E95">
        <w:rPr>
          <w:u w:val="single"/>
        </w:rPr>
        <w:t>Informational</w:t>
      </w:r>
      <w:r w:rsidRPr="00466E95">
        <w:t xml:space="preserve">: The purpose of the Action Grant is to raise musical interest and awareness utilizing creativity through constructing a bucket drum. In addition, to promote participation in the District Paulsboro high School band program. </w:t>
      </w:r>
    </w:p>
    <w:p w:rsidR="00D452FA" w:rsidRPr="00466E95" w:rsidRDefault="00D452FA" w:rsidP="00D452FA">
      <w:pPr>
        <w:pStyle w:val="ListParagraph"/>
        <w:tabs>
          <w:tab w:val="left" w:pos="1800"/>
        </w:tabs>
        <w:rPr>
          <w:rFonts w:ascii="Times New Roman" w:hAnsi="Times New Roman"/>
        </w:rPr>
      </w:pPr>
    </w:p>
    <w:p w:rsidR="00D452FA" w:rsidRPr="00466E95" w:rsidRDefault="00D452FA" w:rsidP="00D71AA5">
      <w:pPr>
        <w:pStyle w:val="ListParagraph"/>
        <w:numPr>
          <w:ilvl w:val="0"/>
          <w:numId w:val="9"/>
        </w:numPr>
        <w:tabs>
          <w:tab w:val="left" w:pos="1800"/>
        </w:tabs>
        <w:rPr>
          <w:rFonts w:ascii="Times New Roman" w:hAnsi="Times New Roman"/>
        </w:rPr>
      </w:pPr>
      <w:r w:rsidRPr="00466E95">
        <w:rPr>
          <w:rFonts w:ascii="Times New Roman" w:hAnsi="Times New Roman"/>
        </w:rPr>
        <w:t>Recommend approval to award a Teacher Directed Action Grant to Paulsboro Junior High School Special Education Teacher</w:t>
      </w:r>
      <w:r w:rsidR="00CB6AB1">
        <w:rPr>
          <w:rFonts w:ascii="Times New Roman" w:hAnsi="Times New Roman"/>
        </w:rPr>
        <w:t xml:space="preserve"> Jenny Hunt </w:t>
      </w:r>
      <w:r w:rsidRPr="00466E95">
        <w:rPr>
          <w:rFonts w:ascii="Times New Roman" w:hAnsi="Times New Roman"/>
        </w:rPr>
        <w:t>in the amount of $1000.00 to implement Project Kindle for 30 -</w:t>
      </w:r>
      <w:r w:rsidR="00CB6AB1">
        <w:rPr>
          <w:rFonts w:ascii="Times New Roman" w:hAnsi="Times New Roman"/>
        </w:rPr>
        <w:t xml:space="preserve"> </w:t>
      </w:r>
      <w:r w:rsidRPr="00466E95">
        <w:rPr>
          <w:rFonts w:ascii="Times New Roman" w:hAnsi="Times New Roman"/>
        </w:rPr>
        <w:t xml:space="preserve">45 special education students at Paulsboro Junior High School. </w:t>
      </w:r>
    </w:p>
    <w:p w:rsidR="00D452FA" w:rsidRPr="00466E95" w:rsidRDefault="00D452FA" w:rsidP="00D452FA">
      <w:pPr>
        <w:pStyle w:val="ListParagraph"/>
        <w:tabs>
          <w:tab w:val="left" w:pos="1800"/>
        </w:tabs>
        <w:rPr>
          <w:rFonts w:ascii="Times New Roman" w:hAnsi="Times New Roman"/>
        </w:rPr>
      </w:pPr>
    </w:p>
    <w:p w:rsidR="00D452FA" w:rsidRDefault="00D452FA" w:rsidP="00D452FA">
      <w:pPr>
        <w:pStyle w:val="ListParagraph"/>
        <w:tabs>
          <w:tab w:val="left" w:pos="1800"/>
        </w:tabs>
        <w:rPr>
          <w:rFonts w:ascii="Times New Roman" w:hAnsi="Times New Roman"/>
        </w:rPr>
      </w:pPr>
      <w:r w:rsidRPr="00466E95">
        <w:rPr>
          <w:rFonts w:ascii="Times New Roman" w:hAnsi="Times New Roman"/>
          <w:u w:val="single"/>
        </w:rPr>
        <w:t>Informational</w:t>
      </w:r>
      <w:r w:rsidRPr="00466E95">
        <w:rPr>
          <w:rFonts w:ascii="Times New Roman" w:hAnsi="Times New Roman"/>
        </w:rPr>
        <w:t>: The purpose of the Action Grant is to increase the love of reading as well as the</w:t>
      </w:r>
      <w:r w:rsidRPr="007D1328">
        <w:rPr>
          <w:rFonts w:ascii="Times New Roman" w:hAnsi="Times New Roman"/>
        </w:rPr>
        <w:t xml:space="preserve"> reading comprehension and reading level of the students.</w:t>
      </w:r>
    </w:p>
    <w:p w:rsidR="00364DCB" w:rsidRDefault="00364DCB" w:rsidP="00D452FA">
      <w:pPr>
        <w:pStyle w:val="ListParagraph"/>
        <w:spacing w:after="0"/>
        <w:rPr>
          <w:rFonts w:ascii="Times New Roman" w:hAnsi="Times New Roman"/>
          <w:bCs/>
        </w:rPr>
      </w:pPr>
    </w:p>
    <w:p w:rsidR="00B002E9" w:rsidRDefault="00B002E9" w:rsidP="00D452FA">
      <w:pPr>
        <w:pStyle w:val="ListParagraph"/>
        <w:spacing w:after="0"/>
        <w:rPr>
          <w:rFonts w:ascii="Times New Roman" w:hAnsi="Times New Roman"/>
          <w:bCs/>
        </w:rPr>
      </w:pPr>
    </w:p>
    <w:p w:rsidR="008A4985" w:rsidRPr="00FB1B4F" w:rsidRDefault="008A4985" w:rsidP="00D71AA5">
      <w:pPr>
        <w:pStyle w:val="ListParagraph"/>
        <w:numPr>
          <w:ilvl w:val="0"/>
          <w:numId w:val="9"/>
        </w:numPr>
        <w:spacing w:after="0"/>
        <w:rPr>
          <w:rFonts w:ascii="Times New Roman" w:hAnsi="Times New Roman"/>
          <w:bCs/>
        </w:rPr>
      </w:pPr>
      <w:r w:rsidRPr="00FB1B4F">
        <w:rPr>
          <w:rFonts w:ascii="Times New Roman" w:hAnsi="Times New Roman"/>
          <w:bCs/>
        </w:rPr>
        <w:t>Recommend approval to provide homebound instruction for the following student</w:t>
      </w:r>
      <w:r>
        <w:rPr>
          <w:rFonts w:ascii="Times New Roman" w:hAnsi="Times New Roman"/>
          <w:bCs/>
        </w:rPr>
        <w:t>s</w:t>
      </w:r>
      <w:r w:rsidRPr="00FB1B4F">
        <w:rPr>
          <w:rFonts w:ascii="Times New Roman" w:hAnsi="Times New Roman"/>
          <w:bCs/>
        </w:rPr>
        <w:t>:</w:t>
      </w:r>
    </w:p>
    <w:p w:rsidR="008A4985" w:rsidRDefault="008A4985" w:rsidP="008A4985">
      <w:pPr>
        <w:ind w:left="720"/>
      </w:pPr>
    </w:p>
    <w:tbl>
      <w:tblPr>
        <w:tblStyle w:val="TableGrid"/>
        <w:tblW w:w="9805" w:type="dxa"/>
        <w:tblLook w:val="04A0" w:firstRow="1" w:lastRow="0" w:firstColumn="1" w:lastColumn="0" w:noHBand="0" w:noVBand="1"/>
      </w:tblPr>
      <w:tblGrid>
        <w:gridCol w:w="1694"/>
        <w:gridCol w:w="1116"/>
        <w:gridCol w:w="6995"/>
      </w:tblGrid>
      <w:tr w:rsidR="00B75789" w:rsidRPr="004E0442" w:rsidTr="00B75789">
        <w:trPr>
          <w:trHeight w:val="556"/>
        </w:trPr>
        <w:tc>
          <w:tcPr>
            <w:tcW w:w="1694" w:type="dxa"/>
          </w:tcPr>
          <w:p w:rsidR="00B75789" w:rsidRPr="004E0442" w:rsidRDefault="00B75789" w:rsidP="00C95C96">
            <w:pPr>
              <w:rPr>
                <w:b/>
                <w:bCs/>
              </w:rPr>
            </w:pPr>
            <w:r w:rsidRPr="004E0442">
              <w:rPr>
                <w:b/>
                <w:bCs/>
              </w:rPr>
              <w:t>Student Name/Case #</w:t>
            </w:r>
          </w:p>
        </w:tc>
        <w:tc>
          <w:tcPr>
            <w:tcW w:w="1116" w:type="dxa"/>
          </w:tcPr>
          <w:p w:rsidR="00B75789" w:rsidRPr="004E0442" w:rsidRDefault="00B75789" w:rsidP="00C95C96">
            <w:pPr>
              <w:rPr>
                <w:b/>
                <w:bCs/>
              </w:rPr>
            </w:pPr>
            <w:r w:rsidRPr="004E0442">
              <w:rPr>
                <w:b/>
                <w:bCs/>
              </w:rPr>
              <w:t>Grade:</w:t>
            </w:r>
          </w:p>
        </w:tc>
        <w:tc>
          <w:tcPr>
            <w:tcW w:w="6995" w:type="dxa"/>
          </w:tcPr>
          <w:p w:rsidR="00B75789" w:rsidRPr="004E0442" w:rsidRDefault="00B75789" w:rsidP="00C95C96">
            <w:pPr>
              <w:rPr>
                <w:b/>
                <w:bCs/>
              </w:rPr>
            </w:pPr>
            <w:r w:rsidRPr="004E0442">
              <w:rPr>
                <w:b/>
                <w:bCs/>
              </w:rPr>
              <w:t>Hours of Instruction</w:t>
            </w:r>
          </w:p>
        </w:tc>
      </w:tr>
      <w:tr w:rsidR="00B75789" w:rsidRPr="004E0442" w:rsidTr="003007E5">
        <w:trPr>
          <w:trHeight w:val="773"/>
        </w:trPr>
        <w:tc>
          <w:tcPr>
            <w:tcW w:w="1694" w:type="dxa"/>
          </w:tcPr>
          <w:p w:rsidR="00B75789" w:rsidRPr="004E0442" w:rsidRDefault="00B75789" w:rsidP="00C95C96">
            <w:r w:rsidRPr="004E0442">
              <w:t>B.T.</w:t>
            </w:r>
          </w:p>
        </w:tc>
        <w:tc>
          <w:tcPr>
            <w:tcW w:w="1116" w:type="dxa"/>
          </w:tcPr>
          <w:p w:rsidR="00B75789" w:rsidRPr="004E0442" w:rsidRDefault="00B75789" w:rsidP="00C95C96">
            <w:r w:rsidRPr="004E0442">
              <w:t>K</w:t>
            </w:r>
          </w:p>
        </w:tc>
        <w:tc>
          <w:tcPr>
            <w:tcW w:w="6995" w:type="dxa"/>
          </w:tcPr>
          <w:p w:rsidR="00B75789" w:rsidRPr="004E0442" w:rsidRDefault="00B75789" w:rsidP="003007E5">
            <w:pPr>
              <w:spacing w:before="100" w:beforeAutospacing="1" w:after="100" w:afterAutospacing="1"/>
              <w:ind w:left="72"/>
              <w:rPr>
                <w:i/>
              </w:rPr>
            </w:pPr>
            <w:r w:rsidRPr="004E0442">
              <w:t>Student is receiving home instruction through Brookfield/</w:t>
            </w:r>
            <w:proofErr w:type="spellStart"/>
            <w:r w:rsidRPr="004E0442">
              <w:t>Inspira</w:t>
            </w:r>
            <w:proofErr w:type="spellEnd"/>
            <w:r w:rsidRPr="004E0442">
              <w:t xml:space="preserve"> School for a minimum of 5 hours/week at $32/hour.  Student is attending CASTLE Program at Virtua in Camden, New Jersey.  Starting May 16, 2016.</w:t>
            </w:r>
          </w:p>
        </w:tc>
      </w:tr>
      <w:tr w:rsidR="00B75789" w:rsidRPr="004E0442" w:rsidTr="003007E5">
        <w:trPr>
          <w:trHeight w:val="728"/>
        </w:trPr>
        <w:tc>
          <w:tcPr>
            <w:tcW w:w="1694" w:type="dxa"/>
          </w:tcPr>
          <w:p w:rsidR="00B75789" w:rsidRPr="004E0442" w:rsidRDefault="00B75789" w:rsidP="00C95C96">
            <w:r w:rsidRPr="004E0442">
              <w:t>B.M. (ESLS)</w:t>
            </w:r>
          </w:p>
        </w:tc>
        <w:tc>
          <w:tcPr>
            <w:tcW w:w="1116" w:type="dxa"/>
          </w:tcPr>
          <w:p w:rsidR="00B75789" w:rsidRPr="004E0442" w:rsidRDefault="00B75789" w:rsidP="00C95C96">
            <w:r w:rsidRPr="004E0442">
              <w:t>1</w:t>
            </w:r>
          </w:p>
        </w:tc>
        <w:tc>
          <w:tcPr>
            <w:tcW w:w="6995" w:type="dxa"/>
          </w:tcPr>
          <w:p w:rsidR="00B75789" w:rsidRPr="004E0442" w:rsidRDefault="00B75789" w:rsidP="00C95C96">
            <w:pPr>
              <w:spacing w:before="100" w:beforeAutospacing="1" w:after="100" w:afterAutospacing="1"/>
              <w:ind w:left="72"/>
            </w:pPr>
            <w:r w:rsidRPr="004E0442">
              <w:t>Student is placed on home instruction pending placement in the CASTLE Program in Camden, NJ.  Starting on May 5, 2016 for a minimum of 10 hours/week at $32.00/hour.</w:t>
            </w:r>
          </w:p>
        </w:tc>
      </w:tr>
      <w:tr w:rsidR="00B75789" w:rsidRPr="004E0442" w:rsidTr="003007E5">
        <w:trPr>
          <w:trHeight w:val="755"/>
        </w:trPr>
        <w:tc>
          <w:tcPr>
            <w:tcW w:w="1694" w:type="dxa"/>
          </w:tcPr>
          <w:p w:rsidR="00B75789" w:rsidRPr="004E0442" w:rsidRDefault="00B75789" w:rsidP="00C95C96">
            <w:r w:rsidRPr="004E0442">
              <w:t xml:space="preserve">S.W. </w:t>
            </w:r>
          </w:p>
        </w:tc>
        <w:tc>
          <w:tcPr>
            <w:tcW w:w="1116" w:type="dxa"/>
          </w:tcPr>
          <w:p w:rsidR="00B75789" w:rsidRPr="004E0442" w:rsidRDefault="00B75789" w:rsidP="00C95C96">
            <w:r w:rsidRPr="004E0442">
              <w:t>3</w:t>
            </w:r>
          </w:p>
        </w:tc>
        <w:tc>
          <w:tcPr>
            <w:tcW w:w="6995" w:type="dxa"/>
          </w:tcPr>
          <w:p w:rsidR="00B75789" w:rsidRPr="004E0442" w:rsidRDefault="00B75789" w:rsidP="00C95C96">
            <w:pPr>
              <w:spacing w:before="100" w:beforeAutospacing="1" w:after="100" w:afterAutospacing="1"/>
              <w:ind w:left="72"/>
            </w:pPr>
            <w:r w:rsidRPr="004E0442">
              <w:t>Student is placed on home instruction pending placement in the Brookfield/</w:t>
            </w:r>
            <w:proofErr w:type="spellStart"/>
            <w:r w:rsidRPr="004E0442">
              <w:t>Inspira</w:t>
            </w:r>
            <w:proofErr w:type="spellEnd"/>
            <w:r w:rsidRPr="004E0442">
              <w:t xml:space="preserve"> School in West Deptford, NJ.  Starting on May, 23, 2016 for a minimum of 5 hours/week at $32.00/hour.</w:t>
            </w:r>
          </w:p>
        </w:tc>
      </w:tr>
      <w:tr w:rsidR="00B75789" w:rsidRPr="004E0442" w:rsidTr="003007E5">
        <w:trPr>
          <w:trHeight w:val="530"/>
        </w:trPr>
        <w:tc>
          <w:tcPr>
            <w:tcW w:w="1694" w:type="dxa"/>
          </w:tcPr>
          <w:p w:rsidR="00B75789" w:rsidRPr="004E0442" w:rsidRDefault="00B75789" w:rsidP="00C95C96">
            <w:r w:rsidRPr="004E0442">
              <w:t>I.L.</w:t>
            </w:r>
          </w:p>
        </w:tc>
        <w:tc>
          <w:tcPr>
            <w:tcW w:w="1116" w:type="dxa"/>
          </w:tcPr>
          <w:p w:rsidR="00B75789" w:rsidRPr="004E0442" w:rsidRDefault="00B75789" w:rsidP="00C95C96">
            <w:r w:rsidRPr="004E0442">
              <w:t>1</w:t>
            </w:r>
          </w:p>
        </w:tc>
        <w:tc>
          <w:tcPr>
            <w:tcW w:w="6995" w:type="dxa"/>
          </w:tcPr>
          <w:p w:rsidR="00B75789" w:rsidRPr="004E0442" w:rsidRDefault="00B75789" w:rsidP="003007E5">
            <w:pPr>
              <w:spacing w:before="100" w:beforeAutospacing="1" w:after="100" w:afterAutospacing="1"/>
              <w:ind w:left="72"/>
            </w:pPr>
            <w:r w:rsidRPr="004E0442">
              <w:t>Student is receiving home instruction through Brookfield/</w:t>
            </w:r>
            <w:proofErr w:type="spellStart"/>
            <w:r w:rsidRPr="004E0442">
              <w:t>Inspira</w:t>
            </w:r>
            <w:proofErr w:type="spellEnd"/>
            <w:r w:rsidRPr="004E0442">
              <w:t xml:space="preserve"> School for a minimum of 5 hours/week at $32/hour.  Starting May 4, 2016.</w:t>
            </w:r>
          </w:p>
        </w:tc>
      </w:tr>
      <w:tr w:rsidR="00B75789" w:rsidRPr="004E0442" w:rsidTr="003007E5">
        <w:trPr>
          <w:trHeight w:val="530"/>
        </w:trPr>
        <w:tc>
          <w:tcPr>
            <w:tcW w:w="1694" w:type="dxa"/>
          </w:tcPr>
          <w:p w:rsidR="00B75789" w:rsidRPr="004E0442" w:rsidRDefault="00B75789" w:rsidP="00C95C96">
            <w:r w:rsidRPr="004E0442">
              <w:t>J.B.</w:t>
            </w:r>
          </w:p>
        </w:tc>
        <w:tc>
          <w:tcPr>
            <w:tcW w:w="1116" w:type="dxa"/>
          </w:tcPr>
          <w:p w:rsidR="00B75789" w:rsidRPr="004E0442" w:rsidRDefault="00B75789" w:rsidP="00C95C96">
            <w:r w:rsidRPr="004E0442">
              <w:t>1</w:t>
            </w:r>
          </w:p>
        </w:tc>
        <w:tc>
          <w:tcPr>
            <w:tcW w:w="6995" w:type="dxa"/>
          </w:tcPr>
          <w:p w:rsidR="00B75789" w:rsidRPr="004E0442" w:rsidRDefault="00B75789" w:rsidP="003007E5">
            <w:pPr>
              <w:spacing w:before="100" w:beforeAutospacing="1" w:after="100" w:afterAutospacing="1"/>
              <w:ind w:left="72"/>
            </w:pPr>
            <w:r w:rsidRPr="004E0442">
              <w:t>Student is receiving home instruction through Brookfield/</w:t>
            </w:r>
            <w:proofErr w:type="spellStart"/>
            <w:r w:rsidRPr="004E0442">
              <w:t>Inspira</w:t>
            </w:r>
            <w:proofErr w:type="spellEnd"/>
            <w:r w:rsidRPr="004E0442">
              <w:t xml:space="preserve"> School for a minimum of 5 hours/week at $32/hour.  Starting May 3, 2016.</w:t>
            </w:r>
          </w:p>
        </w:tc>
      </w:tr>
      <w:tr w:rsidR="00B75789" w:rsidRPr="004E0442" w:rsidTr="003007E5">
        <w:trPr>
          <w:trHeight w:val="440"/>
        </w:trPr>
        <w:tc>
          <w:tcPr>
            <w:tcW w:w="1694" w:type="dxa"/>
          </w:tcPr>
          <w:p w:rsidR="00B75789" w:rsidRPr="004E0442" w:rsidRDefault="00B75789" w:rsidP="00C95C96">
            <w:r w:rsidRPr="004E0442">
              <w:t>G.M.</w:t>
            </w:r>
          </w:p>
        </w:tc>
        <w:tc>
          <w:tcPr>
            <w:tcW w:w="1116" w:type="dxa"/>
          </w:tcPr>
          <w:p w:rsidR="00B75789" w:rsidRPr="004E0442" w:rsidRDefault="00B75789" w:rsidP="00C95C96">
            <w:r w:rsidRPr="004E0442">
              <w:t>1</w:t>
            </w:r>
          </w:p>
        </w:tc>
        <w:tc>
          <w:tcPr>
            <w:tcW w:w="6995" w:type="dxa"/>
          </w:tcPr>
          <w:p w:rsidR="00B75789" w:rsidRPr="004E0442" w:rsidRDefault="00B75789" w:rsidP="003007E5">
            <w:pPr>
              <w:spacing w:before="100" w:beforeAutospacing="1" w:after="100" w:afterAutospacing="1"/>
              <w:ind w:left="72"/>
            </w:pPr>
            <w:r w:rsidRPr="004E0442">
              <w:t>Student is receiving home instruction through Brookfield/</w:t>
            </w:r>
            <w:proofErr w:type="spellStart"/>
            <w:r w:rsidRPr="004E0442">
              <w:t>Inspira</w:t>
            </w:r>
            <w:proofErr w:type="spellEnd"/>
            <w:r w:rsidRPr="004E0442">
              <w:t xml:space="preserve"> School for a minimum of 5 hours/week at $32/hour.  Starting May 20, 2016.</w:t>
            </w:r>
          </w:p>
        </w:tc>
      </w:tr>
    </w:tbl>
    <w:p w:rsidR="00B75789" w:rsidRPr="00FB1B4F" w:rsidRDefault="00B75789" w:rsidP="008A4985">
      <w:pPr>
        <w:ind w:left="720"/>
      </w:pPr>
    </w:p>
    <w:p w:rsidR="008A4985" w:rsidRPr="00FB1B4F" w:rsidRDefault="008A4985" w:rsidP="008A4985">
      <w:pPr>
        <w:ind w:left="720"/>
        <w:rPr>
          <w:bCs/>
        </w:rPr>
      </w:pPr>
      <w:r w:rsidRPr="00FB1B4F">
        <w:rPr>
          <w:bCs/>
          <w:u w:val="single"/>
        </w:rPr>
        <w:t>Informational</w:t>
      </w:r>
      <w:r w:rsidRPr="00FB1B4F">
        <w:rPr>
          <w:bCs/>
        </w:rPr>
        <w:t xml:space="preserve">:  Students who are hospitalized, at home but too ill to attend school, or who are awaiting evaluation by the Child Study Team </w:t>
      </w:r>
      <w:r w:rsidR="009573F5">
        <w:rPr>
          <w:bCs/>
        </w:rPr>
        <w:t>receive homebound instruction.</w:t>
      </w:r>
      <w:r w:rsidRPr="00FB1B4F">
        <w:rPr>
          <w:bCs/>
        </w:rPr>
        <w:t xml:space="preserve"> General education students receive 5 </w:t>
      </w:r>
      <w:r w:rsidR="009573F5">
        <w:rPr>
          <w:bCs/>
        </w:rPr>
        <w:t xml:space="preserve">hours per week of instruction. </w:t>
      </w:r>
      <w:r w:rsidRPr="00FB1B4F">
        <w:rPr>
          <w:bCs/>
        </w:rPr>
        <w:t>Special education students receive 10 hours of instruct</w:t>
      </w:r>
      <w:r w:rsidR="009573F5">
        <w:rPr>
          <w:bCs/>
        </w:rPr>
        <w:t xml:space="preserve">ion per week. </w:t>
      </w:r>
      <w:r w:rsidRPr="00FB1B4F">
        <w:rPr>
          <w:bCs/>
        </w:rPr>
        <w:t>In some cases, facilities or a company under contract to the facility, provide the instruction then bill the home district.  It is not unusual for the facility to provide 10 hours of education to all students on homebound instruction.</w:t>
      </w:r>
    </w:p>
    <w:p w:rsidR="00F83E61" w:rsidRDefault="00F83E61" w:rsidP="008A4985">
      <w:pPr>
        <w:ind w:left="720"/>
        <w:rPr>
          <w:rFonts w:eastAsia="Times New Roman"/>
        </w:rPr>
      </w:pPr>
    </w:p>
    <w:p w:rsidR="00B00D7F" w:rsidRDefault="00B00D7F" w:rsidP="00D71AA5">
      <w:pPr>
        <w:pStyle w:val="ListParagraph"/>
        <w:numPr>
          <w:ilvl w:val="0"/>
          <w:numId w:val="9"/>
        </w:numPr>
        <w:tabs>
          <w:tab w:val="left" w:pos="1080"/>
        </w:tabs>
        <w:spacing w:after="0"/>
        <w:rPr>
          <w:rFonts w:ascii="Times New Roman" w:hAnsi="Times New Roman"/>
          <w:bCs/>
        </w:rPr>
      </w:pPr>
      <w:r w:rsidRPr="00B63A0C">
        <w:rPr>
          <w:rFonts w:ascii="Times New Roman" w:hAnsi="Times New Roman"/>
          <w:bCs/>
        </w:rPr>
        <w:t>Recommend</w:t>
      </w:r>
      <w:r w:rsidRPr="00AB01AE">
        <w:rPr>
          <w:rFonts w:ascii="Times New Roman" w:hAnsi="Times New Roman"/>
          <w:bCs/>
        </w:rPr>
        <w:t xml:space="preserve"> approval for the following Paulsboro Junior High School and elementary school students to attend extended school year programs as listed.  The Board of Education is responsible for tuition fees, transportation to and from school as well as other related services delineated in the Individual Educational Program (IEP) for each student</w:t>
      </w:r>
      <w:r>
        <w:rPr>
          <w:rFonts w:ascii="Times New Roman" w:hAnsi="Times New Roman"/>
          <w:bCs/>
        </w:rPr>
        <w:t>.</w:t>
      </w:r>
    </w:p>
    <w:p w:rsidR="00B00D7F" w:rsidRDefault="00B00D7F" w:rsidP="008A4985">
      <w:pPr>
        <w:ind w:left="720"/>
        <w:rPr>
          <w:rFonts w:eastAsia="Times New Roman"/>
        </w:rPr>
      </w:pPr>
    </w:p>
    <w:tbl>
      <w:tblPr>
        <w:tblStyle w:val="TableGrid"/>
        <w:tblW w:w="9766" w:type="dxa"/>
        <w:tblInd w:w="-5" w:type="dxa"/>
        <w:tblLook w:val="04A0" w:firstRow="1" w:lastRow="0" w:firstColumn="1" w:lastColumn="0" w:noHBand="0" w:noVBand="1"/>
      </w:tblPr>
      <w:tblGrid>
        <w:gridCol w:w="628"/>
        <w:gridCol w:w="992"/>
        <w:gridCol w:w="2605"/>
        <w:gridCol w:w="1167"/>
        <w:gridCol w:w="1167"/>
        <w:gridCol w:w="1001"/>
        <w:gridCol w:w="30"/>
        <w:gridCol w:w="960"/>
        <w:gridCol w:w="1216"/>
      </w:tblGrid>
      <w:tr w:rsidR="00364DCB" w:rsidRPr="00205144" w:rsidTr="00751988">
        <w:trPr>
          <w:trHeight w:val="276"/>
        </w:trPr>
        <w:tc>
          <w:tcPr>
            <w:tcW w:w="628" w:type="dxa"/>
            <w:noWrap/>
            <w:hideMark/>
          </w:tcPr>
          <w:p w:rsidR="00364DCB" w:rsidRPr="00205144" w:rsidRDefault="00364DCB" w:rsidP="00C95C96">
            <w:pPr>
              <w:jc w:val="both"/>
              <w:rPr>
                <w:b/>
                <w:bCs/>
              </w:rPr>
            </w:pPr>
            <w:r w:rsidRPr="00205144">
              <w:rPr>
                <w:b/>
                <w:bCs/>
              </w:rPr>
              <w:t>Case #:</w:t>
            </w:r>
          </w:p>
        </w:tc>
        <w:tc>
          <w:tcPr>
            <w:tcW w:w="992" w:type="dxa"/>
            <w:noWrap/>
            <w:hideMark/>
          </w:tcPr>
          <w:p w:rsidR="00364DCB" w:rsidRPr="00205144" w:rsidRDefault="00364DCB" w:rsidP="00C95C96">
            <w:pPr>
              <w:jc w:val="both"/>
              <w:rPr>
                <w:b/>
                <w:bCs/>
              </w:rPr>
            </w:pPr>
            <w:r w:rsidRPr="00205144">
              <w:rPr>
                <w:b/>
                <w:bCs/>
              </w:rPr>
              <w:t>Student Initials:</w:t>
            </w:r>
          </w:p>
        </w:tc>
        <w:tc>
          <w:tcPr>
            <w:tcW w:w="2605" w:type="dxa"/>
            <w:noWrap/>
            <w:hideMark/>
          </w:tcPr>
          <w:p w:rsidR="00364DCB" w:rsidRPr="00205144" w:rsidRDefault="00364DCB" w:rsidP="00C95C96">
            <w:pPr>
              <w:jc w:val="both"/>
              <w:rPr>
                <w:b/>
                <w:bCs/>
              </w:rPr>
            </w:pPr>
            <w:r w:rsidRPr="00205144">
              <w:rPr>
                <w:b/>
                <w:bCs/>
              </w:rPr>
              <w:t>School Name:</w:t>
            </w:r>
          </w:p>
        </w:tc>
        <w:tc>
          <w:tcPr>
            <w:tcW w:w="1167" w:type="dxa"/>
            <w:noWrap/>
            <w:hideMark/>
          </w:tcPr>
          <w:p w:rsidR="00364DCB" w:rsidRPr="00205144" w:rsidRDefault="00364DCB" w:rsidP="00F469FF">
            <w:pPr>
              <w:jc w:val="both"/>
              <w:rPr>
                <w:b/>
                <w:bCs/>
              </w:rPr>
            </w:pPr>
            <w:r w:rsidRPr="00205144">
              <w:rPr>
                <w:b/>
                <w:bCs/>
              </w:rPr>
              <w:t>St</w:t>
            </w:r>
            <w:r w:rsidR="00F469FF">
              <w:rPr>
                <w:b/>
                <w:bCs/>
              </w:rPr>
              <w:t>ar</w:t>
            </w:r>
            <w:r w:rsidRPr="00205144">
              <w:rPr>
                <w:b/>
                <w:bCs/>
              </w:rPr>
              <w:t>t Date:</w:t>
            </w:r>
          </w:p>
        </w:tc>
        <w:tc>
          <w:tcPr>
            <w:tcW w:w="1167" w:type="dxa"/>
            <w:noWrap/>
            <w:hideMark/>
          </w:tcPr>
          <w:p w:rsidR="00364DCB" w:rsidRPr="00205144" w:rsidRDefault="00364DCB" w:rsidP="00C95C96">
            <w:pPr>
              <w:jc w:val="both"/>
              <w:rPr>
                <w:b/>
                <w:bCs/>
              </w:rPr>
            </w:pPr>
            <w:r w:rsidRPr="00205144">
              <w:rPr>
                <w:b/>
                <w:bCs/>
              </w:rPr>
              <w:t>End Date:</w:t>
            </w:r>
          </w:p>
        </w:tc>
        <w:tc>
          <w:tcPr>
            <w:tcW w:w="1031" w:type="dxa"/>
            <w:gridSpan w:val="2"/>
            <w:noWrap/>
            <w:hideMark/>
          </w:tcPr>
          <w:p w:rsidR="00364DCB" w:rsidRPr="00205144" w:rsidRDefault="00364DCB" w:rsidP="00C95C96">
            <w:pPr>
              <w:jc w:val="both"/>
              <w:rPr>
                <w:b/>
                <w:bCs/>
              </w:rPr>
            </w:pPr>
            <w:r w:rsidRPr="00205144">
              <w:rPr>
                <w:b/>
                <w:bCs/>
              </w:rPr>
              <w:t>Start Time:</w:t>
            </w:r>
          </w:p>
        </w:tc>
        <w:tc>
          <w:tcPr>
            <w:tcW w:w="960" w:type="dxa"/>
            <w:noWrap/>
            <w:hideMark/>
          </w:tcPr>
          <w:p w:rsidR="00364DCB" w:rsidRPr="00205144" w:rsidRDefault="00364DCB" w:rsidP="00C95C96">
            <w:pPr>
              <w:jc w:val="both"/>
              <w:rPr>
                <w:b/>
                <w:bCs/>
              </w:rPr>
            </w:pPr>
            <w:r w:rsidRPr="00205144">
              <w:rPr>
                <w:b/>
                <w:bCs/>
              </w:rPr>
              <w:t>End Time:</w:t>
            </w:r>
          </w:p>
        </w:tc>
        <w:tc>
          <w:tcPr>
            <w:tcW w:w="1216" w:type="dxa"/>
            <w:noWrap/>
            <w:hideMark/>
          </w:tcPr>
          <w:p w:rsidR="00364DCB" w:rsidRPr="00205144" w:rsidRDefault="00364DCB" w:rsidP="00C95C96">
            <w:pPr>
              <w:jc w:val="both"/>
              <w:rPr>
                <w:b/>
                <w:bCs/>
              </w:rPr>
            </w:pPr>
            <w:r w:rsidRPr="00205144">
              <w:rPr>
                <w:b/>
                <w:bCs/>
              </w:rPr>
              <w:t>Tuition Total:</w:t>
            </w:r>
          </w:p>
        </w:tc>
      </w:tr>
      <w:tr w:rsidR="00364DCB" w:rsidRPr="00205144" w:rsidTr="00751988">
        <w:trPr>
          <w:trHeight w:val="276"/>
        </w:trPr>
        <w:tc>
          <w:tcPr>
            <w:tcW w:w="628" w:type="dxa"/>
            <w:noWrap/>
            <w:hideMark/>
          </w:tcPr>
          <w:p w:rsidR="00364DCB" w:rsidRPr="00205144" w:rsidRDefault="00364DCB" w:rsidP="00C95C96">
            <w:pPr>
              <w:jc w:val="both"/>
            </w:pPr>
            <w:r w:rsidRPr="00205144">
              <w:t>2931</w:t>
            </w:r>
          </w:p>
        </w:tc>
        <w:tc>
          <w:tcPr>
            <w:tcW w:w="992" w:type="dxa"/>
            <w:noWrap/>
            <w:hideMark/>
          </w:tcPr>
          <w:p w:rsidR="00364DCB" w:rsidRPr="00205144" w:rsidRDefault="00364DCB" w:rsidP="00C95C96">
            <w:pPr>
              <w:jc w:val="both"/>
            </w:pPr>
            <w:r w:rsidRPr="00205144">
              <w:t>AS</w:t>
            </w:r>
          </w:p>
        </w:tc>
        <w:tc>
          <w:tcPr>
            <w:tcW w:w="2605" w:type="dxa"/>
            <w:noWrap/>
            <w:hideMark/>
          </w:tcPr>
          <w:p w:rsidR="00364DCB" w:rsidRPr="00205144" w:rsidRDefault="00364DCB" w:rsidP="00C95C96">
            <w:pPr>
              <w:jc w:val="both"/>
            </w:pPr>
            <w:r w:rsidRPr="00205144">
              <w:t>Bankbridge Development</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8:45 AM</w:t>
            </w:r>
          </w:p>
        </w:tc>
        <w:tc>
          <w:tcPr>
            <w:tcW w:w="960" w:type="dxa"/>
            <w:noWrap/>
            <w:hideMark/>
          </w:tcPr>
          <w:p w:rsidR="00364DCB" w:rsidRPr="00205144" w:rsidRDefault="00364DCB" w:rsidP="00C95C96">
            <w:pPr>
              <w:jc w:val="both"/>
            </w:pPr>
            <w:r w:rsidRPr="00205144">
              <w:t>1:45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2876</w:t>
            </w:r>
          </w:p>
        </w:tc>
        <w:tc>
          <w:tcPr>
            <w:tcW w:w="992" w:type="dxa"/>
            <w:noWrap/>
            <w:hideMark/>
          </w:tcPr>
          <w:p w:rsidR="00364DCB" w:rsidRPr="00205144" w:rsidRDefault="00364DCB" w:rsidP="00C95C96">
            <w:pPr>
              <w:jc w:val="both"/>
            </w:pPr>
            <w:r w:rsidRPr="00205144">
              <w:t>MH</w:t>
            </w:r>
          </w:p>
        </w:tc>
        <w:tc>
          <w:tcPr>
            <w:tcW w:w="2605" w:type="dxa"/>
            <w:noWrap/>
            <w:hideMark/>
          </w:tcPr>
          <w:p w:rsidR="00364DCB" w:rsidRPr="00205144" w:rsidRDefault="00364DCB" w:rsidP="00C95C96">
            <w:pPr>
              <w:jc w:val="both"/>
            </w:pPr>
            <w:r w:rsidRPr="00205144">
              <w:t>Bankbridge Development</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8:45 AM</w:t>
            </w:r>
          </w:p>
        </w:tc>
        <w:tc>
          <w:tcPr>
            <w:tcW w:w="960" w:type="dxa"/>
            <w:noWrap/>
            <w:hideMark/>
          </w:tcPr>
          <w:p w:rsidR="00364DCB" w:rsidRPr="00205144" w:rsidRDefault="00364DCB" w:rsidP="00C95C96">
            <w:pPr>
              <w:jc w:val="both"/>
            </w:pPr>
            <w:r w:rsidRPr="00205144">
              <w:t>1:45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2886</w:t>
            </w:r>
          </w:p>
        </w:tc>
        <w:tc>
          <w:tcPr>
            <w:tcW w:w="992" w:type="dxa"/>
            <w:noWrap/>
            <w:hideMark/>
          </w:tcPr>
          <w:p w:rsidR="00364DCB" w:rsidRPr="00205144" w:rsidRDefault="00364DCB" w:rsidP="00C95C96">
            <w:pPr>
              <w:jc w:val="both"/>
            </w:pPr>
            <w:r w:rsidRPr="00205144">
              <w:t>AS</w:t>
            </w:r>
          </w:p>
        </w:tc>
        <w:tc>
          <w:tcPr>
            <w:tcW w:w="2605" w:type="dxa"/>
            <w:noWrap/>
            <w:hideMark/>
          </w:tcPr>
          <w:p w:rsidR="00364DCB" w:rsidRPr="00205144" w:rsidRDefault="00364DCB" w:rsidP="00C95C96">
            <w:pPr>
              <w:jc w:val="both"/>
            </w:pPr>
            <w:r w:rsidRPr="00205144">
              <w:t>Watch Me Grow - Preschool</w:t>
            </w:r>
          </w:p>
        </w:tc>
        <w:tc>
          <w:tcPr>
            <w:tcW w:w="1167" w:type="dxa"/>
            <w:noWrap/>
            <w:hideMark/>
          </w:tcPr>
          <w:p w:rsidR="00364DCB" w:rsidRPr="00205144" w:rsidRDefault="00364DCB" w:rsidP="00F469FF">
            <w:pPr>
              <w:jc w:val="right"/>
            </w:pPr>
            <w:r w:rsidRPr="00205144">
              <w:t>7/1/2016</w:t>
            </w:r>
          </w:p>
        </w:tc>
        <w:tc>
          <w:tcPr>
            <w:tcW w:w="1167" w:type="dxa"/>
            <w:noWrap/>
            <w:hideMark/>
          </w:tcPr>
          <w:p w:rsidR="00364DCB" w:rsidRPr="00205144" w:rsidRDefault="00364DCB" w:rsidP="00C95C96">
            <w:pPr>
              <w:jc w:val="both"/>
            </w:pPr>
            <w:r w:rsidRPr="00205144">
              <w:t>8/15/2016</w:t>
            </w:r>
          </w:p>
        </w:tc>
        <w:tc>
          <w:tcPr>
            <w:tcW w:w="1031" w:type="dxa"/>
            <w:gridSpan w:val="2"/>
            <w:noWrap/>
            <w:hideMark/>
          </w:tcPr>
          <w:p w:rsidR="00364DCB" w:rsidRPr="00205144" w:rsidRDefault="00364DCB" w:rsidP="00C95C96">
            <w:pPr>
              <w:jc w:val="both"/>
            </w:pPr>
            <w:r w:rsidRPr="00205144">
              <w:t>8:00 AM</w:t>
            </w:r>
          </w:p>
        </w:tc>
        <w:tc>
          <w:tcPr>
            <w:tcW w:w="960" w:type="dxa"/>
            <w:noWrap/>
            <w:hideMark/>
          </w:tcPr>
          <w:p w:rsidR="00364DCB" w:rsidRPr="00205144" w:rsidRDefault="00364DCB" w:rsidP="00C95C96">
            <w:pPr>
              <w:jc w:val="both"/>
            </w:pPr>
            <w:r w:rsidRPr="00205144">
              <w:t>3:30 PM</w:t>
            </w:r>
          </w:p>
        </w:tc>
        <w:tc>
          <w:tcPr>
            <w:tcW w:w="1216" w:type="dxa"/>
            <w:noWrap/>
            <w:hideMark/>
          </w:tcPr>
          <w:p w:rsidR="00364DCB" w:rsidRPr="00205144" w:rsidRDefault="00364DCB" w:rsidP="006B30CE">
            <w:pPr>
              <w:jc w:val="right"/>
            </w:pPr>
            <w:r w:rsidRPr="00205144">
              <w:t>$870.00</w:t>
            </w:r>
          </w:p>
        </w:tc>
      </w:tr>
      <w:tr w:rsidR="00364DCB" w:rsidRPr="00205144" w:rsidTr="00751988">
        <w:trPr>
          <w:trHeight w:val="276"/>
        </w:trPr>
        <w:tc>
          <w:tcPr>
            <w:tcW w:w="628" w:type="dxa"/>
            <w:noWrap/>
            <w:hideMark/>
          </w:tcPr>
          <w:p w:rsidR="00364DCB" w:rsidRPr="00205144" w:rsidRDefault="00364DCB" w:rsidP="00C95C96">
            <w:pPr>
              <w:jc w:val="both"/>
            </w:pPr>
            <w:r w:rsidRPr="00205144">
              <w:t>2705</w:t>
            </w:r>
          </w:p>
        </w:tc>
        <w:tc>
          <w:tcPr>
            <w:tcW w:w="992" w:type="dxa"/>
            <w:noWrap/>
            <w:hideMark/>
          </w:tcPr>
          <w:p w:rsidR="00364DCB" w:rsidRPr="00205144" w:rsidRDefault="00364DCB" w:rsidP="00C95C96">
            <w:pPr>
              <w:jc w:val="both"/>
            </w:pPr>
            <w:r w:rsidRPr="00205144">
              <w:t>ET</w:t>
            </w:r>
          </w:p>
        </w:tc>
        <w:tc>
          <w:tcPr>
            <w:tcW w:w="2605" w:type="dxa"/>
            <w:noWrap/>
            <w:hideMark/>
          </w:tcPr>
          <w:p w:rsidR="00364DCB" w:rsidRPr="00205144" w:rsidRDefault="00364DCB" w:rsidP="00C95C96">
            <w:pPr>
              <w:jc w:val="both"/>
            </w:pPr>
            <w:r w:rsidRPr="00205144">
              <w:t>Bankbridge Development</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8:45 AM</w:t>
            </w:r>
          </w:p>
        </w:tc>
        <w:tc>
          <w:tcPr>
            <w:tcW w:w="960" w:type="dxa"/>
            <w:noWrap/>
            <w:hideMark/>
          </w:tcPr>
          <w:p w:rsidR="00364DCB" w:rsidRPr="00205144" w:rsidRDefault="00364DCB" w:rsidP="00C95C96">
            <w:pPr>
              <w:jc w:val="both"/>
            </w:pPr>
            <w:r w:rsidRPr="00205144">
              <w:t>1:45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2899</w:t>
            </w:r>
          </w:p>
        </w:tc>
        <w:tc>
          <w:tcPr>
            <w:tcW w:w="992" w:type="dxa"/>
            <w:noWrap/>
            <w:hideMark/>
          </w:tcPr>
          <w:p w:rsidR="00364DCB" w:rsidRPr="00205144" w:rsidRDefault="00364DCB" w:rsidP="00C95C96">
            <w:pPr>
              <w:jc w:val="both"/>
            </w:pPr>
            <w:r w:rsidRPr="00205144">
              <w:t>JW</w:t>
            </w:r>
          </w:p>
        </w:tc>
        <w:tc>
          <w:tcPr>
            <w:tcW w:w="2605" w:type="dxa"/>
            <w:noWrap/>
            <w:hideMark/>
          </w:tcPr>
          <w:p w:rsidR="00364DCB" w:rsidRPr="00205144" w:rsidRDefault="00364DCB" w:rsidP="00C95C96">
            <w:pPr>
              <w:jc w:val="both"/>
            </w:pPr>
            <w:r w:rsidRPr="00205144">
              <w:t>Bankbridge Elementary</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2654</w:t>
            </w:r>
          </w:p>
        </w:tc>
        <w:tc>
          <w:tcPr>
            <w:tcW w:w="992" w:type="dxa"/>
            <w:noWrap/>
            <w:hideMark/>
          </w:tcPr>
          <w:p w:rsidR="00364DCB" w:rsidRPr="00205144" w:rsidRDefault="00364DCB" w:rsidP="00C95C96">
            <w:pPr>
              <w:jc w:val="both"/>
            </w:pPr>
            <w:r w:rsidRPr="00205144">
              <w:t>TCW</w:t>
            </w:r>
          </w:p>
        </w:tc>
        <w:tc>
          <w:tcPr>
            <w:tcW w:w="2605" w:type="dxa"/>
            <w:noWrap/>
            <w:hideMark/>
          </w:tcPr>
          <w:p w:rsidR="00364DCB" w:rsidRPr="00205144" w:rsidRDefault="00364DCB" w:rsidP="00C95C96">
            <w:pPr>
              <w:jc w:val="both"/>
            </w:pPr>
            <w:r w:rsidRPr="00205144">
              <w:t>Bankbridge Elementary</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2341</w:t>
            </w:r>
          </w:p>
        </w:tc>
        <w:tc>
          <w:tcPr>
            <w:tcW w:w="992" w:type="dxa"/>
            <w:noWrap/>
            <w:hideMark/>
          </w:tcPr>
          <w:p w:rsidR="00364DCB" w:rsidRPr="00205144" w:rsidRDefault="00364DCB" w:rsidP="00C95C96">
            <w:pPr>
              <w:jc w:val="both"/>
            </w:pPr>
            <w:r w:rsidRPr="00205144">
              <w:t>**AG</w:t>
            </w:r>
          </w:p>
        </w:tc>
        <w:tc>
          <w:tcPr>
            <w:tcW w:w="2605" w:type="dxa"/>
            <w:noWrap/>
            <w:hideMark/>
          </w:tcPr>
          <w:p w:rsidR="00364DCB" w:rsidRPr="00205144" w:rsidRDefault="00364DCB" w:rsidP="00C95C96">
            <w:pPr>
              <w:jc w:val="both"/>
            </w:pPr>
            <w:r w:rsidRPr="00205144">
              <w:t>Bancroft School</w:t>
            </w:r>
          </w:p>
        </w:tc>
        <w:tc>
          <w:tcPr>
            <w:tcW w:w="1167" w:type="dxa"/>
            <w:noWrap/>
            <w:hideMark/>
          </w:tcPr>
          <w:p w:rsidR="00364DCB" w:rsidRPr="00205144" w:rsidRDefault="00364DCB" w:rsidP="00F469FF">
            <w:pPr>
              <w:jc w:val="right"/>
            </w:pPr>
            <w:r w:rsidRPr="00205144">
              <w:t>7/7/2016</w:t>
            </w:r>
          </w:p>
        </w:tc>
        <w:tc>
          <w:tcPr>
            <w:tcW w:w="1167" w:type="dxa"/>
            <w:noWrap/>
            <w:hideMark/>
          </w:tcPr>
          <w:p w:rsidR="00364DCB" w:rsidRPr="00205144" w:rsidRDefault="00364DCB" w:rsidP="00C95C96">
            <w:pPr>
              <w:jc w:val="both"/>
            </w:pPr>
            <w:r w:rsidRPr="00205144">
              <w:t>8/19/2016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2:30 PM</w:t>
            </w:r>
          </w:p>
        </w:tc>
        <w:tc>
          <w:tcPr>
            <w:tcW w:w="1216" w:type="dxa"/>
            <w:noWrap/>
            <w:hideMark/>
          </w:tcPr>
          <w:p w:rsidR="00364DCB" w:rsidRPr="00205144" w:rsidRDefault="00364DCB" w:rsidP="006B30CE">
            <w:pPr>
              <w:jc w:val="right"/>
            </w:pPr>
            <w:r w:rsidRPr="00205144">
              <w:t>$15,821.12</w:t>
            </w:r>
          </w:p>
        </w:tc>
      </w:tr>
      <w:tr w:rsidR="00364DCB" w:rsidRPr="00205144" w:rsidTr="00751988">
        <w:trPr>
          <w:trHeight w:val="276"/>
        </w:trPr>
        <w:tc>
          <w:tcPr>
            <w:tcW w:w="628" w:type="dxa"/>
            <w:noWrap/>
            <w:hideMark/>
          </w:tcPr>
          <w:p w:rsidR="00364DCB" w:rsidRPr="00205144" w:rsidRDefault="00364DCB" w:rsidP="00C95C96">
            <w:pPr>
              <w:jc w:val="both"/>
            </w:pPr>
            <w:r w:rsidRPr="00205144">
              <w:t>2635</w:t>
            </w:r>
          </w:p>
        </w:tc>
        <w:tc>
          <w:tcPr>
            <w:tcW w:w="992" w:type="dxa"/>
            <w:noWrap/>
            <w:hideMark/>
          </w:tcPr>
          <w:p w:rsidR="00364DCB" w:rsidRPr="00205144" w:rsidRDefault="00364DCB" w:rsidP="00C95C96">
            <w:pPr>
              <w:jc w:val="both"/>
            </w:pPr>
            <w:r w:rsidRPr="00205144">
              <w:t>AF</w:t>
            </w:r>
          </w:p>
        </w:tc>
        <w:tc>
          <w:tcPr>
            <w:tcW w:w="2605" w:type="dxa"/>
            <w:noWrap/>
            <w:hideMark/>
          </w:tcPr>
          <w:p w:rsidR="00364DCB" w:rsidRPr="00205144" w:rsidRDefault="00364DCB" w:rsidP="00C95C96">
            <w:pPr>
              <w:jc w:val="both"/>
            </w:pPr>
            <w:r w:rsidRPr="00205144">
              <w:t>Bankbridge Development</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8:45 AM</w:t>
            </w:r>
          </w:p>
        </w:tc>
        <w:tc>
          <w:tcPr>
            <w:tcW w:w="960" w:type="dxa"/>
            <w:noWrap/>
            <w:hideMark/>
          </w:tcPr>
          <w:p w:rsidR="00364DCB" w:rsidRPr="00205144" w:rsidRDefault="00364DCB" w:rsidP="00C95C96">
            <w:pPr>
              <w:jc w:val="both"/>
            </w:pPr>
            <w:r w:rsidRPr="00205144">
              <w:t>1:45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2393</w:t>
            </w:r>
          </w:p>
        </w:tc>
        <w:tc>
          <w:tcPr>
            <w:tcW w:w="992" w:type="dxa"/>
            <w:noWrap/>
            <w:hideMark/>
          </w:tcPr>
          <w:p w:rsidR="00364DCB" w:rsidRPr="00205144" w:rsidRDefault="00364DCB" w:rsidP="00C95C96">
            <w:pPr>
              <w:jc w:val="both"/>
            </w:pPr>
            <w:r w:rsidRPr="00205144">
              <w:t>**DA</w:t>
            </w:r>
          </w:p>
        </w:tc>
        <w:tc>
          <w:tcPr>
            <w:tcW w:w="2605" w:type="dxa"/>
            <w:noWrap/>
            <w:hideMark/>
          </w:tcPr>
          <w:p w:rsidR="00364DCB" w:rsidRPr="00205144" w:rsidRDefault="00364DCB" w:rsidP="00C95C96">
            <w:pPr>
              <w:jc w:val="both"/>
            </w:pPr>
            <w:r w:rsidRPr="00205144">
              <w:t>Bankbridge Development</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8:45 AM</w:t>
            </w:r>
          </w:p>
        </w:tc>
        <w:tc>
          <w:tcPr>
            <w:tcW w:w="960" w:type="dxa"/>
            <w:noWrap/>
            <w:hideMark/>
          </w:tcPr>
          <w:p w:rsidR="00364DCB" w:rsidRPr="00205144" w:rsidRDefault="00364DCB" w:rsidP="00C95C96">
            <w:pPr>
              <w:jc w:val="both"/>
            </w:pPr>
            <w:r w:rsidRPr="00205144">
              <w:t>1:45 PM</w:t>
            </w:r>
          </w:p>
        </w:tc>
        <w:tc>
          <w:tcPr>
            <w:tcW w:w="1216" w:type="dxa"/>
            <w:noWrap/>
            <w:hideMark/>
          </w:tcPr>
          <w:p w:rsidR="00364DCB" w:rsidRPr="00205144" w:rsidRDefault="00364DCB" w:rsidP="006B30CE">
            <w:pPr>
              <w:jc w:val="right"/>
            </w:pPr>
            <w:r w:rsidRPr="00205144">
              <w:t>$8,060.00</w:t>
            </w:r>
          </w:p>
        </w:tc>
      </w:tr>
      <w:tr w:rsidR="00364DCB" w:rsidRPr="00205144" w:rsidTr="00751988">
        <w:trPr>
          <w:trHeight w:val="276"/>
        </w:trPr>
        <w:tc>
          <w:tcPr>
            <w:tcW w:w="628" w:type="dxa"/>
            <w:noWrap/>
            <w:hideMark/>
          </w:tcPr>
          <w:p w:rsidR="00364DCB" w:rsidRPr="00205144" w:rsidRDefault="00364DCB" w:rsidP="00C95C96">
            <w:pPr>
              <w:jc w:val="both"/>
            </w:pPr>
            <w:r w:rsidRPr="00205144">
              <w:lastRenderedPageBreak/>
              <w:t>2744</w:t>
            </w:r>
          </w:p>
        </w:tc>
        <w:tc>
          <w:tcPr>
            <w:tcW w:w="992" w:type="dxa"/>
            <w:noWrap/>
            <w:hideMark/>
          </w:tcPr>
          <w:p w:rsidR="00364DCB" w:rsidRPr="00205144" w:rsidRDefault="00364DCB" w:rsidP="00C95C96">
            <w:pPr>
              <w:jc w:val="both"/>
            </w:pPr>
            <w:r w:rsidRPr="00205144">
              <w:t>JS</w:t>
            </w:r>
          </w:p>
        </w:tc>
        <w:tc>
          <w:tcPr>
            <w:tcW w:w="2605" w:type="dxa"/>
            <w:noWrap/>
            <w:hideMark/>
          </w:tcPr>
          <w:p w:rsidR="00364DCB" w:rsidRPr="00205144" w:rsidRDefault="00364DCB" w:rsidP="00C95C96">
            <w:pPr>
              <w:jc w:val="both"/>
            </w:pPr>
            <w:r w:rsidRPr="00205144">
              <w:t>Bankbridge Elementary</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2543</w:t>
            </w:r>
          </w:p>
        </w:tc>
        <w:tc>
          <w:tcPr>
            <w:tcW w:w="992" w:type="dxa"/>
            <w:noWrap/>
            <w:hideMark/>
          </w:tcPr>
          <w:p w:rsidR="00364DCB" w:rsidRPr="00205144" w:rsidRDefault="00364DCB" w:rsidP="00C95C96">
            <w:pPr>
              <w:jc w:val="both"/>
            </w:pPr>
            <w:r w:rsidRPr="00205144">
              <w:t>ZD</w:t>
            </w:r>
          </w:p>
        </w:tc>
        <w:tc>
          <w:tcPr>
            <w:tcW w:w="2605" w:type="dxa"/>
            <w:noWrap/>
            <w:hideMark/>
          </w:tcPr>
          <w:p w:rsidR="00364DCB" w:rsidRPr="00205144" w:rsidRDefault="00364DCB" w:rsidP="00C95C96">
            <w:pPr>
              <w:jc w:val="both"/>
            </w:pPr>
            <w:r w:rsidRPr="00205144">
              <w:t>Bankbridge Elementary</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2878</w:t>
            </w:r>
          </w:p>
        </w:tc>
        <w:tc>
          <w:tcPr>
            <w:tcW w:w="992" w:type="dxa"/>
            <w:noWrap/>
            <w:hideMark/>
          </w:tcPr>
          <w:p w:rsidR="00364DCB" w:rsidRPr="00205144" w:rsidRDefault="00364DCB" w:rsidP="00C95C96">
            <w:pPr>
              <w:jc w:val="both"/>
            </w:pPr>
            <w:r w:rsidRPr="00205144">
              <w:t>KCL</w:t>
            </w:r>
          </w:p>
        </w:tc>
        <w:tc>
          <w:tcPr>
            <w:tcW w:w="2605" w:type="dxa"/>
            <w:noWrap/>
            <w:hideMark/>
          </w:tcPr>
          <w:p w:rsidR="00364DCB" w:rsidRPr="00205144" w:rsidRDefault="00364DCB" w:rsidP="00C95C96">
            <w:pPr>
              <w:jc w:val="both"/>
            </w:pPr>
            <w:r w:rsidRPr="00205144">
              <w:t>Pineland Learning Center</w:t>
            </w:r>
          </w:p>
        </w:tc>
        <w:tc>
          <w:tcPr>
            <w:tcW w:w="1167" w:type="dxa"/>
            <w:noWrap/>
            <w:hideMark/>
          </w:tcPr>
          <w:p w:rsidR="00364DCB" w:rsidRPr="00205144" w:rsidRDefault="00364DCB" w:rsidP="00F469FF">
            <w:pPr>
              <w:jc w:val="right"/>
            </w:pPr>
            <w:r w:rsidRPr="00205144">
              <w:t>7/6/2016</w:t>
            </w:r>
          </w:p>
        </w:tc>
        <w:tc>
          <w:tcPr>
            <w:tcW w:w="1167" w:type="dxa"/>
            <w:noWrap/>
            <w:hideMark/>
          </w:tcPr>
          <w:p w:rsidR="00364DCB" w:rsidRPr="00205144" w:rsidRDefault="00364DCB" w:rsidP="00C95C96">
            <w:pPr>
              <w:jc w:val="both"/>
            </w:pPr>
            <w:r w:rsidRPr="00205144">
              <w:t>8/16/2016</w:t>
            </w:r>
          </w:p>
        </w:tc>
        <w:tc>
          <w:tcPr>
            <w:tcW w:w="1031" w:type="dxa"/>
            <w:gridSpan w:val="2"/>
            <w:noWrap/>
            <w:hideMark/>
          </w:tcPr>
          <w:p w:rsidR="00364DCB" w:rsidRPr="00205144" w:rsidRDefault="00364DCB" w:rsidP="00C95C96">
            <w:pPr>
              <w:jc w:val="both"/>
            </w:pPr>
            <w:r w:rsidRPr="00205144">
              <w:t>8:00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$8,413.80</w:t>
            </w:r>
          </w:p>
        </w:tc>
      </w:tr>
      <w:tr w:rsidR="00364DCB" w:rsidRPr="00205144" w:rsidTr="00751988">
        <w:trPr>
          <w:trHeight w:val="276"/>
        </w:trPr>
        <w:tc>
          <w:tcPr>
            <w:tcW w:w="628" w:type="dxa"/>
            <w:noWrap/>
            <w:hideMark/>
          </w:tcPr>
          <w:p w:rsidR="00364DCB" w:rsidRPr="00205144" w:rsidRDefault="00364DCB" w:rsidP="00C95C96">
            <w:pPr>
              <w:jc w:val="both"/>
            </w:pPr>
            <w:r w:rsidRPr="00205144">
              <w:t>2699</w:t>
            </w:r>
          </w:p>
        </w:tc>
        <w:tc>
          <w:tcPr>
            <w:tcW w:w="992" w:type="dxa"/>
            <w:noWrap/>
            <w:hideMark/>
          </w:tcPr>
          <w:p w:rsidR="00364DCB" w:rsidRPr="00205144" w:rsidRDefault="00364DCB" w:rsidP="00C95C96">
            <w:pPr>
              <w:jc w:val="both"/>
            </w:pPr>
            <w:r w:rsidRPr="00205144">
              <w:t>WS</w:t>
            </w:r>
          </w:p>
        </w:tc>
        <w:tc>
          <w:tcPr>
            <w:tcW w:w="2605" w:type="dxa"/>
            <w:noWrap/>
            <w:hideMark/>
          </w:tcPr>
          <w:p w:rsidR="00364DCB" w:rsidRPr="00205144" w:rsidRDefault="00364DCB" w:rsidP="00C95C96">
            <w:pPr>
              <w:jc w:val="both"/>
            </w:pPr>
            <w:r w:rsidRPr="00205144">
              <w:t>Archway</w:t>
            </w:r>
          </w:p>
        </w:tc>
        <w:tc>
          <w:tcPr>
            <w:tcW w:w="1167" w:type="dxa"/>
            <w:noWrap/>
            <w:hideMark/>
          </w:tcPr>
          <w:p w:rsidR="00364DCB" w:rsidRPr="00205144" w:rsidRDefault="00364DCB" w:rsidP="00F469FF">
            <w:pPr>
              <w:jc w:val="right"/>
            </w:pPr>
            <w:r w:rsidRPr="00205144">
              <w:t>7/1/2016</w:t>
            </w:r>
          </w:p>
        </w:tc>
        <w:tc>
          <w:tcPr>
            <w:tcW w:w="1167" w:type="dxa"/>
            <w:noWrap/>
            <w:hideMark/>
          </w:tcPr>
          <w:p w:rsidR="00364DCB" w:rsidRPr="00205144" w:rsidRDefault="00364DCB" w:rsidP="00C95C96">
            <w:pPr>
              <w:jc w:val="both"/>
            </w:pPr>
            <w:r w:rsidRPr="00205144">
              <w:t>8/19/2016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2:30 PM</w:t>
            </w:r>
          </w:p>
        </w:tc>
        <w:tc>
          <w:tcPr>
            <w:tcW w:w="1216" w:type="dxa"/>
            <w:noWrap/>
            <w:hideMark/>
          </w:tcPr>
          <w:p w:rsidR="00364DCB" w:rsidRPr="00205144" w:rsidRDefault="00364DCB" w:rsidP="006B30CE">
            <w:pPr>
              <w:jc w:val="right"/>
            </w:pPr>
            <w:r w:rsidRPr="00205144">
              <w:t>$6,972.00</w:t>
            </w:r>
          </w:p>
        </w:tc>
      </w:tr>
      <w:tr w:rsidR="00364DCB" w:rsidRPr="00205144" w:rsidTr="00751988">
        <w:trPr>
          <w:trHeight w:val="276"/>
        </w:trPr>
        <w:tc>
          <w:tcPr>
            <w:tcW w:w="628" w:type="dxa"/>
            <w:noWrap/>
            <w:hideMark/>
          </w:tcPr>
          <w:p w:rsidR="00364DCB" w:rsidRPr="00205144" w:rsidRDefault="00364DCB" w:rsidP="00C95C96">
            <w:pPr>
              <w:jc w:val="both"/>
            </w:pPr>
            <w:r w:rsidRPr="00205144">
              <w:t>2641</w:t>
            </w:r>
          </w:p>
        </w:tc>
        <w:tc>
          <w:tcPr>
            <w:tcW w:w="992" w:type="dxa"/>
            <w:noWrap/>
            <w:hideMark/>
          </w:tcPr>
          <w:p w:rsidR="00364DCB" w:rsidRPr="00205144" w:rsidRDefault="00364DCB" w:rsidP="00C95C96">
            <w:pPr>
              <w:jc w:val="both"/>
            </w:pPr>
            <w:r w:rsidRPr="00205144">
              <w:t>JM</w:t>
            </w:r>
          </w:p>
        </w:tc>
        <w:tc>
          <w:tcPr>
            <w:tcW w:w="2605" w:type="dxa"/>
            <w:noWrap/>
            <w:hideMark/>
          </w:tcPr>
          <w:p w:rsidR="00364DCB" w:rsidRPr="00205144" w:rsidRDefault="00364DCB" w:rsidP="00C95C96">
            <w:pPr>
              <w:jc w:val="both"/>
            </w:pPr>
            <w:r w:rsidRPr="00205144">
              <w:t>Bankbridge Elementary</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2493</w:t>
            </w:r>
          </w:p>
        </w:tc>
        <w:tc>
          <w:tcPr>
            <w:tcW w:w="992" w:type="dxa"/>
            <w:noWrap/>
            <w:hideMark/>
          </w:tcPr>
          <w:p w:rsidR="00364DCB" w:rsidRPr="00205144" w:rsidRDefault="00364DCB" w:rsidP="00C95C96">
            <w:pPr>
              <w:jc w:val="both"/>
            </w:pPr>
            <w:r w:rsidRPr="00205144">
              <w:t>MF</w:t>
            </w:r>
          </w:p>
        </w:tc>
        <w:tc>
          <w:tcPr>
            <w:tcW w:w="2605" w:type="dxa"/>
            <w:noWrap/>
            <w:hideMark/>
          </w:tcPr>
          <w:p w:rsidR="00364DCB" w:rsidRPr="00205144" w:rsidRDefault="00364DCB" w:rsidP="00C95C96">
            <w:pPr>
              <w:jc w:val="both"/>
            </w:pPr>
            <w:r w:rsidRPr="00205144">
              <w:t>Bankbridge Elementary</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2534</w:t>
            </w:r>
          </w:p>
        </w:tc>
        <w:tc>
          <w:tcPr>
            <w:tcW w:w="992" w:type="dxa"/>
            <w:noWrap/>
            <w:hideMark/>
          </w:tcPr>
          <w:p w:rsidR="00364DCB" w:rsidRPr="00205144" w:rsidRDefault="00364DCB" w:rsidP="00C95C96">
            <w:pPr>
              <w:jc w:val="both"/>
            </w:pPr>
            <w:r w:rsidRPr="00205144">
              <w:t>PA</w:t>
            </w:r>
          </w:p>
        </w:tc>
        <w:tc>
          <w:tcPr>
            <w:tcW w:w="2605" w:type="dxa"/>
            <w:noWrap/>
            <w:hideMark/>
          </w:tcPr>
          <w:p w:rsidR="00364DCB" w:rsidRPr="00205144" w:rsidRDefault="00364DCB" w:rsidP="00C95C96">
            <w:pPr>
              <w:jc w:val="both"/>
            </w:pPr>
            <w:r w:rsidRPr="00205144">
              <w:t>Bankbridge Regional</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2745</w:t>
            </w:r>
          </w:p>
        </w:tc>
        <w:tc>
          <w:tcPr>
            <w:tcW w:w="992" w:type="dxa"/>
            <w:noWrap/>
            <w:hideMark/>
          </w:tcPr>
          <w:p w:rsidR="00364DCB" w:rsidRPr="00205144" w:rsidRDefault="00364DCB" w:rsidP="00C95C96">
            <w:pPr>
              <w:jc w:val="both"/>
            </w:pPr>
            <w:r w:rsidRPr="00205144">
              <w:t>JS</w:t>
            </w:r>
          </w:p>
        </w:tc>
        <w:tc>
          <w:tcPr>
            <w:tcW w:w="2605" w:type="dxa"/>
            <w:noWrap/>
            <w:hideMark/>
          </w:tcPr>
          <w:p w:rsidR="00364DCB" w:rsidRPr="00205144" w:rsidRDefault="00364DCB" w:rsidP="00C95C96">
            <w:pPr>
              <w:jc w:val="both"/>
            </w:pPr>
            <w:r w:rsidRPr="00205144">
              <w:t>LARC</w:t>
            </w:r>
          </w:p>
        </w:tc>
        <w:tc>
          <w:tcPr>
            <w:tcW w:w="1167" w:type="dxa"/>
            <w:noWrap/>
            <w:hideMark/>
          </w:tcPr>
          <w:p w:rsidR="00364DCB" w:rsidRPr="00205144" w:rsidRDefault="00364DCB" w:rsidP="00F469FF">
            <w:pPr>
              <w:jc w:val="right"/>
            </w:pPr>
            <w:r w:rsidRPr="00205144">
              <w:t>7/6/2016</w:t>
            </w:r>
          </w:p>
        </w:tc>
        <w:tc>
          <w:tcPr>
            <w:tcW w:w="1167" w:type="dxa"/>
            <w:noWrap/>
            <w:hideMark/>
          </w:tcPr>
          <w:p w:rsidR="00364DCB" w:rsidRPr="00205144" w:rsidRDefault="00364DCB" w:rsidP="00C95C96">
            <w:pPr>
              <w:jc w:val="both"/>
            </w:pPr>
            <w:r w:rsidRPr="00205144">
              <w:t>8/16/2016</w:t>
            </w:r>
          </w:p>
        </w:tc>
        <w:tc>
          <w:tcPr>
            <w:tcW w:w="1031" w:type="dxa"/>
            <w:gridSpan w:val="2"/>
            <w:noWrap/>
            <w:hideMark/>
          </w:tcPr>
          <w:p w:rsidR="00364DCB" w:rsidRPr="00205144" w:rsidRDefault="00364DCB" w:rsidP="00C95C96">
            <w:pPr>
              <w:jc w:val="both"/>
            </w:pPr>
            <w:r w:rsidRPr="00205144">
              <w:t>8:45 AM</w:t>
            </w:r>
          </w:p>
        </w:tc>
        <w:tc>
          <w:tcPr>
            <w:tcW w:w="960" w:type="dxa"/>
            <w:noWrap/>
            <w:hideMark/>
          </w:tcPr>
          <w:p w:rsidR="00364DCB" w:rsidRPr="00205144" w:rsidRDefault="00364DCB" w:rsidP="00C95C96">
            <w:pPr>
              <w:jc w:val="both"/>
            </w:pPr>
            <w:r w:rsidRPr="00205144">
              <w:t>2:30 PM</w:t>
            </w:r>
          </w:p>
        </w:tc>
        <w:tc>
          <w:tcPr>
            <w:tcW w:w="1216" w:type="dxa"/>
            <w:noWrap/>
            <w:hideMark/>
          </w:tcPr>
          <w:p w:rsidR="00364DCB" w:rsidRPr="00205144" w:rsidRDefault="00364DCB" w:rsidP="006B30CE">
            <w:pPr>
              <w:jc w:val="right"/>
            </w:pPr>
            <w:r w:rsidRPr="00205144">
              <w:t>$7,239.90</w:t>
            </w:r>
          </w:p>
        </w:tc>
      </w:tr>
      <w:tr w:rsidR="00364DCB" w:rsidRPr="00205144" w:rsidTr="00751988">
        <w:trPr>
          <w:trHeight w:val="276"/>
        </w:trPr>
        <w:tc>
          <w:tcPr>
            <w:tcW w:w="628" w:type="dxa"/>
            <w:noWrap/>
            <w:hideMark/>
          </w:tcPr>
          <w:p w:rsidR="00364DCB" w:rsidRPr="00205144" w:rsidRDefault="00364DCB" w:rsidP="00C95C96">
            <w:pPr>
              <w:jc w:val="both"/>
            </w:pPr>
            <w:r w:rsidRPr="00205144">
              <w:t>2228</w:t>
            </w:r>
          </w:p>
        </w:tc>
        <w:tc>
          <w:tcPr>
            <w:tcW w:w="992" w:type="dxa"/>
            <w:noWrap/>
            <w:hideMark/>
          </w:tcPr>
          <w:p w:rsidR="00364DCB" w:rsidRPr="00205144" w:rsidRDefault="00364DCB" w:rsidP="00C95C96">
            <w:pPr>
              <w:jc w:val="both"/>
            </w:pPr>
            <w:r w:rsidRPr="00205144">
              <w:t>AS</w:t>
            </w:r>
          </w:p>
        </w:tc>
        <w:tc>
          <w:tcPr>
            <w:tcW w:w="2605" w:type="dxa"/>
            <w:noWrap/>
            <w:hideMark/>
          </w:tcPr>
          <w:p w:rsidR="00364DCB" w:rsidRPr="00205144" w:rsidRDefault="00364DCB" w:rsidP="00C95C96">
            <w:pPr>
              <w:jc w:val="both"/>
            </w:pPr>
            <w:r w:rsidRPr="00205144">
              <w:t>Bankbridge Development</w:t>
            </w:r>
          </w:p>
        </w:tc>
        <w:tc>
          <w:tcPr>
            <w:tcW w:w="1167" w:type="dxa"/>
            <w:noWrap/>
            <w:hideMark/>
          </w:tcPr>
          <w:p w:rsidR="00364DCB" w:rsidRPr="00205144" w:rsidRDefault="00364DCB" w:rsidP="00F469FF">
            <w:pPr>
              <w:jc w:val="right"/>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8:45 AM</w:t>
            </w:r>
          </w:p>
        </w:tc>
        <w:tc>
          <w:tcPr>
            <w:tcW w:w="960" w:type="dxa"/>
            <w:noWrap/>
            <w:hideMark/>
          </w:tcPr>
          <w:p w:rsidR="00364DCB" w:rsidRPr="00205144" w:rsidRDefault="00364DCB" w:rsidP="00C95C96">
            <w:pPr>
              <w:jc w:val="both"/>
            </w:pPr>
            <w:r w:rsidRPr="00205144">
              <w:t>1:45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2948</w:t>
            </w:r>
          </w:p>
        </w:tc>
        <w:tc>
          <w:tcPr>
            <w:tcW w:w="992" w:type="dxa"/>
            <w:noWrap/>
            <w:hideMark/>
          </w:tcPr>
          <w:p w:rsidR="00364DCB" w:rsidRPr="00205144" w:rsidRDefault="00364DCB" w:rsidP="00C95C96">
            <w:pPr>
              <w:jc w:val="both"/>
            </w:pPr>
            <w:r w:rsidRPr="00205144">
              <w:t>AN</w:t>
            </w:r>
          </w:p>
        </w:tc>
        <w:tc>
          <w:tcPr>
            <w:tcW w:w="2605" w:type="dxa"/>
            <w:noWrap/>
            <w:hideMark/>
          </w:tcPr>
          <w:p w:rsidR="00364DCB" w:rsidRPr="00205144" w:rsidRDefault="00364DCB" w:rsidP="00C95C96">
            <w:pPr>
              <w:jc w:val="both"/>
            </w:pPr>
            <w:r w:rsidRPr="00205144">
              <w:t>Bankbridge Regional</w:t>
            </w:r>
          </w:p>
        </w:tc>
        <w:tc>
          <w:tcPr>
            <w:tcW w:w="1167" w:type="dxa"/>
            <w:noWrap/>
            <w:hideMark/>
          </w:tcPr>
          <w:p w:rsidR="00364DCB" w:rsidRPr="00205144" w:rsidRDefault="00364DCB" w:rsidP="00C95C96">
            <w:pPr>
              <w:jc w:val="both"/>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hideMark/>
          </w:tcPr>
          <w:p w:rsidR="00364DCB" w:rsidRPr="00205144" w:rsidRDefault="00364DCB" w:rsidP="00C95C96">
            <w:pPr>
              <w:jc w:val="both"/>
            </w:pPr>
            <w:r w:rsidRPr="00205144">
              <w:t>2418</w:t>
            </w:r>
          </w:p>
        </w:tc>
        <w:tc>
          <w:tcPr>
            <w:tcW w:w="992" w:type="dxa"/>
            <w:noWrap/>
            <w:hideMark/>
          </w:tcPr>
          <w:p w:rsidR="00364DCB" w:rsidRPr="00205144" w:rsidRDefault="00364DCB" w:rsidP="00C95C96">
            <w:pPr>
              <w:jc w:val="both"/>
            </w:pPr>
            <w:r w:rsidRPr="00205144">
              <w:t>AP</w:t>
            </w:r>
          </w:p>
        </w:tc>
        <w:tc>
          <w:tcPr>
            <w:tcW w:w="2605" w:type="dxa"/>
            <w:noWrap/>
            <w:hideMark/>
          </w:tcPr>
          <w:p w:rsidR="00364DCB" w:rsidRPr="00205144" w:rsidRDefault="00364DCB" w:rsidP="00C95C96">
            <w:pPr>
              <w:jc w:val="both"/>
            </w:pPr>
            <w:r w:rsidRPr="00205144">
              <w:t>Bankbridge Regional</w:t>
            </w:r>
          </w:p>
        </w:tc>
        <w:tc>
          <w:tcPr>
            <w:tcW w:w="1167" w:type="dxa"/>
            <w:noWrap/>
            <w:hideMark/>
          </w:tcPr>
          <w:p w:rsidR="00364DCB" w:rsidRPr="00205144" w:rsidRDefault="00364DCB" w:rsidP="00C95C96">
            <w:pPr>
              <w:jc w:val="both"/>
            </w:pPr>
            <w:r w:rsidRPr="00205144">
              <w:t>7/11/2016</w:t>
            </w:r>
          </w:p>
        </w:tc>
        <w:tc>
          <w:tcPr>
            <w:tcW w:w="1167" w:type="dxa"/>
            <w:noWrap/>
            <w:hideMark/>
          </w:tcPr>
          <w:p w:rsidR="00364DCB" w:rsidRPr="00205144" w:rsidRDefault="00364DCB" w:rsidP="00C95C96">
            <w:pPr>
              <w:jc w:val="both"/>
            </w:pPr>
            <w:r w:rsidRPr="00205144">
              <w:t>8/11/2016</w:t>
            </w:r>
          </w:p>
        </w:tc>
        <w:tc>
          <w:tcPr>
            <w:tcW w:w="1031" w:type="dxa"/>
            <w:gridSpan w:val="2"/>
            <w:noWrap/>
            <w:hideMark/>
          </w:tcPr>
          <w:p w:rsidR="00364DCB" w:rsidRPr="00205144" w:rsidRDefault="00364DCB" w:rsidP="00C95C96">
            <w:pPr>
              <w:jc w:val="both"/>
            </w:pPr>
            <w:r w:rsidRPr="00205144">
              <w:t>8:30 AM</w:t>
            </w:r>
          </w:p>
        </w:tc>
        <w:tc>
          <w:tcPr>
            <w:tcW w:w="960" w:type="dxa"/>
            <w:noWrap/>
            <w:hideMark/>
          </w:tcPr>
          <w:p w:rsidR="00364DCB" w:rsidRPr="00205144" w:rsidRDefault="00364DCB" w:rsidP="00C95C96">
            <w:pPr>
              <w:jc w:val="both"/>
            </w:pPr>
            <w:r w:rsidRPr="00205144">
              <w:t>1:30 PM</w:t>
            </w:r>
          </w:p>
        </w:tc>
        <w:tc>
          <w:tcPr>
            <w:tcW w:w="1216" w:type="dxa"/>
            <w:noWrap/>
            <w:hideMark/>
          </w:tcPr>
          <w:p w:rsidR="00364DCB" w:rsidRPr="00205144" w:rsidRDefault="00364DCB" w:rsidP="006B30CE">
            <w:pPr>
              <w:jc w:val="right"/>
            </w:pPr>
            <w:r w:rsidRPr="00205144">
              <w:t>$4,060.00</w:t>
            </w:r>
          </w:p>
        </w:tc>
      </w:tr>
      <w:tr w:rsidR="00364DCB" w:rsidRPr="00205144" w:rsidTr="00751988">
        <w:trPr>
          <w:trHeight w:val="276"/>
        </w:trPr>
        <w:tc>
          <w:tcPr>
            <w:tcW w:w="628" w:type="dxa"/>
            <w:noWrap/>
          </w:tcPr>
          <w:p w:rsidR="00364DCB" w:rsidRPr="00205144" w:rsidRDefault="00364DCB" w:rsidP="00C95C96">
            <w:pPr>
              <w:jc w:val="both"/>
            </w:pPr>
          </w:p>
        </w:tc>
        <w:tc>
          <w:tcPr>
            <w:tcW w:w="992" w:type="dxa"/>
            <w:noWrap/>
          </w:tcPr>
          <w:p w:rsidR="00364DCB" w:rsidRPr="00205144" w:rsidRDefault="00364DCB" w:rsidP="00C95C96">
            <w:pPr>
              <w:jc w:val="both"/>
            </w:pPr>
          </w:p>
        </w:tc>
        <w:tc>
          <w:tcPr>
            <w:tcW w:w="2605" w:type="dxa"/>
            <w:noWrap/>
          </w:tcPr>
          <w:p w:rsidR="00364DCB" w:rsidRPr="00205144" w:rsidRDefault="00364DCB" w:rsidP="00C95C96">
            <w:pPr>
              <w:jc w:val="both"/>
            </w:pPr>
          </w:p>
        </w:tc>
        <w:tc>
          <w:tcPr>
            <w:tcW w:w="1167" w:type="dxa"/>
            <w:noWrap/>
          </w:tcPr>
          <w:p w:rsidR="00364DCB" w:rsidRPr="00205144" w:rsidRDefault="00364DCB" w:rsidP="00C95C96">
            <w:pPr>
              <w:jc w:val="both"/>
            </w:pPr>
          </w:p>
        </w:tc>
        <w:tc>
          <w:tcPr>
            <w:tcW w:w="1167" w:type="dxa"/>
            <w:noWrap/>
          </w:tcPr>
          <w:p w:rsidR="00364DCB" w:rsidRPr="00205144" w:rsidRDefault="00364DCB" w:rsidP="00C95C96">
            <w:pPr>
              <w:jc w:val="both"/>
            </w:pPr>
          </w:p>
        </w:tc>
        <w:tc>
          <w:tcPr>
            <w:tcW w:w="1031" w:type="dxa"/>
            <w:gridSpan w:val="2"/>
            <w:noWrap/>
          </w:tcPr>
          <w:p w:rsidR="00364DCB" w:rsidRPr="00205144" w:rsidRDefault="00364DCB" w:rsidP="00C95C96">
            <w:pPr>
              <w:jc w:val="both"/>
            </w:pPr>
          </w:p>
        </w:tc>
        <w:tc>
          <w:tcPr>
            <w:tcW w:w="960" w:type="dxa"/>
            <w:noWrap/>
          </w:tcPr>
          <w:p w:rsidR="00364DCB" w:rsidRPr="00205144" w:rsidRDefault="00364DCB" w:rsidP="00C95C96">
            <w:pPr>
              <w:jc w:val="both"/>
            </w:pPr>
          </w:p>
        </w:tc>
        <w:tc>
          <w:tcPr>
            <w:tcW w:w="1216" w:type="dxa"/>
            <w:noWrap/>
          </w:tcPr>
          <w:p w:rsidR="00364DCB" w:rsidRPr="00205144" w:rsidRDefault="00364DCB" w:rsidP="006B30CE">
            <w:pPr>
              <w:jc w:val="right"/>
            </w:pPr>
          </w:p>
        </w:tc>
      </w:tr>
      <w:tr w:rsidR="00364DCB" w:rsidRPr="00205144" w:rsidTr="00751988">
        <w:trPr>
          <w:trHeight w:val="276"/>
        </w:trPr>
        <w:tc>
          <w:tcPr>
            <w:tcW w:w="7560" w:type="dxa"/>
            <w:gridSpan w:val="6"/>
            <w:noWrap/>
            <w:hideMark/>
          </w:tcPr>
          <w:p w:rsidR="00364DCB" w:rsidRPr="00205144" w:rsidRDefault="00364DCB" w:rsidP="001E490A">
            <w:pPr>
              <w:jc w:val="both"/>
            </w:pPr>
            <w:r w:rsidRPr="00205144">
              <w:t>**Includes 1:1 Aide</w:t>
            </w:r>
          </w:p>
        </w:tc>
        <w:tc>
          <w:tcPr>
            <w:tcW w:w="990" w:type="dxa"/>
            <w:gridSpan w:val="2"/>
            <w:noWrap/>
            <w:hideMark/>
          </w:tcPr>
          <w:p w:rsidR="00364DCB" w:rsidRPr="00205144" w:rsidRDefault="00364DCB" w:rsidP="001E490A">
            <w:pPr>
              <w:jc w:val="both"/>
              <w:rPr>
                <w:b/>
                <w:bCs/>
              </w:rPr>
            </w:pPr>
            <w:r w:rsidRPr="00205144">
              <w:rPr>
                <w:b/>
                <w:bCs/>
              </w:rPr>
              <w:t>Subtotal</w:t>
            </w:r>
          </w:p>
        </w:tc>
        <w:tc>
          <w:tcPr>
            <w:tcW w:w="1216" w:type="dxa"/>
            <w:noWrap/>
            <w:hideMark/>
          </w:tcPr>
          <w:p w:rsidR="00364DCB" w:rsidRPr="00205144" w:rsidRDefault="00364DCB" w:rsidP="001E490A">
            <w:pPr>
              <w:jc w:val="right"/>
              <w:rPr>
                <w:b/>
                <w:bCs/>
              </w:rPr>
            </w:pPr>
            <w:r w:rsidRPr="00205144">
              <w:rPr>
                <w:b/>
                <w:bCs/>
              </w:rPr>
              <w:t>$104,216.82</w:t>
            </w:r>
          </w:p>
        </w:tc>
      </w:tr>
      <w:tr w:rsidR="00364DCB" w:rsidRPr="00205144" w:rsidTr="00751988">
        <w:trPr>
          <w:trHeight w:val="276"/>
        </w:trPr>
        <w:tc>
          <w:tcPr>
            <w:tcW w:w="9766" w:type="dxa"/>
            <w:gridSpan w:val="9"/>
            <w:noWrap/>
          </w:tcPr>
          <w:p w:rsidR="00364DCB" w:rsidRPr="00205144" w:rsidRDefault="00364DCB" w:rsidP="001E490A">
            <w:pPr>
              <w:jc w:val="both"/>
              <w:rPr>
                <w:b/>
                <w:bCs/>
              </w:rPr>
            </w:pPr>
            <w:r w:rsidRPr="00205144">
              <w:t>*Grade Reflects the 2016-2017 School Year</w:t>
            </w:r>
          </w:p>
        </w:tc>
      </w:tr>
    </w:tbl>
    <w:p w:rsidR="00364DCB" w:rsidRDefault="00364DCB" w:rsidP="00364DCB">
      <w:pPr>
        <w:pStyle w:val="ListParagraph"/>
        <w:tabs>
          <w:tab w:val="left" w:pos="720"/>
          <w:tab w:val="left" w:pos="1080"/>
        </w:tabs>
        <w:rPr>
          <w:rFonts w:ascii="Times New Roman" w:hAnsi="Times New Roman"/>
          <w:bCs/>
        </w:rPr>
      </w:pPr>
    </w:p>
    <w:p w:rsidR="001E54DE" w:rsidRDefault="001E54DE" w:rsidP="001E54DE">
      <w:r>
        <w:t xml:space="preserve">ROLL CALL </w:t>
      </w:r>
    </w:p>
    <w:p w:rsidR="001E54DE" w:rsidRDefault="001E54DE" w:rsidP="001E54DE"/>
    <w:p w:rsidR="001E54DE" w:rsidRDefault="001E54DE" w:rsidP="001E54DE">
      <w:r>
        <w:t xml:space="preserve">Roll Call Vote: Mr. Hamilton, Mr. Walter, Ms. Lozada-Shaw, Mr. Lisa, Mrs. Stevenson, Mr. Ridinger voting 6 YES. </w:t>
      </w:r>
    </w:p>
    <w:p w:rsidR="001E54DE" w:rsidRDefault="001E54DE" w:rsidP="001E54DE">
      <w:pPr>
        <w:ind w:left="7200" w:firstLine="720"/>
      </w:pPr>
      <w:r>
        <w:t xml:space="preserve">Motion Carried </w:t>
      </w:r>
    </w:p>
    <w:p w:rsidR="001E54DE" w:rsidRDefault="001E54DE" w:rsidP="00364DCB">
      <w:pPr>
        <w:pStyle w:val="ListParagraph"/>
        <w:tabs>
          <w:tab w:val="left" w:pos="720"/>
          <w:tab w:val="left" w:pos="1080"/>
        </w:tabs>
        <w:rPr>
          <w:rFonts w:ascii="Times New Roman" w:hAnsi="Times New Roman"/>
          <w:bCs/>
        </w:rPr>
      </w:pPr>
    </w:p>
    <w:p w:rsidR="008A4985" w:rsidRDefault="008A4985" w:rsidP="00D71AA5">
      <w:pPr>
        <w:pStyle w:val="ListParagraph"/>
        <w:numPr>
          <w:ilvl w:val="0"/>
          <w:numId w:val="9"/>
        </w:numPr>
        <w:tabs>
          <w:tab w:val="left" w:pos="720"/>
          <w:tab w:val="left" w:pos="1080"/>
        </w:tabs>
        <w:rPr>
          <w:rFonts w:ascii="Times New Roman" w:hAnsi="Times New Roman"/>
          <w:bCs/>
        </w:rPr>
      </w:pPr>
      <w:r w:rsidRPr="00FB1B4F">
        <w:rPr>
          <w:rFonts w:ascii="Times New Roman" w:hAnsi="Times New Roman"/>
          <w:bCs/>
          <w:u w:val="single"/>
        </w:rPr>
        <w:t>Informational</w:t>
      </w:r>
      <w:r w:rsidRPr="00FB1B4F">
        <w:rPr>
          <w:rFonts w:ascii="Times New Roman" w:hAnsi="Times New Roman"/>
          <w:bCs/>
        </w:rPr>
        <w:t>:</w:t>
      </w:r>
    </w:p>
    <w:p w:rsidR="0083407E" w:rsidRPr="00FB1B4F" w:rsidRDefault="0083407E" w:rsidP="0083407E">
      <w:pPr>
        <w:pStyle w:val="ListParagraph"/>
        <w:tabs>
          <w:tab w:val="left" w:pos="720"/>
          <w:tab w:val="left" w:pos="1080"/>
        </w:tabs>
        <w:rPr>
          <w:rFonts w:ascii="Times New Roman" w:hAnsi="Times New Roman"/>
          <w:bCs/>
        </w:rPr>
      </w:pPr>
    </w:p>
    <w:p w:rsidR="008A4985" w:rsidRPr="00105C83" w:rsidRDefault="008A4985" w:rsidP="00D71AA5">
      <w:pPr>
        <w:pStyle w:val="ListParagraph"/>
        <w:numPr>
          <w:ilvl w:val="0"/>
          <w:numId w:val="4"/>
        </w:numPr>
        <w:rPr>
          <w:rFonts w:ascii="Times New Roman" w:hAnsi="Times New Roman"/>
          <w:bCs/>
        </w:rPr>
      </w:pPr>
      <w:r w:rsidRPr="00105C83">
        <w:rPr>
          <w:rFonts w:ascii="Times New Roman" w:hAnsi="Times New Roman"/>
          <w:bCs/>
        </w:rPr>
        <w:t>Monthly Reports of Administrators (</w:t>
      </w:r>
      <w:r w:rsidRPr="00105C83">
        <w:rPr>
          <w:rFonts w:ascii="Times New Roman" w:hAnsi="Times New Roman"/>
          <w:b/>
          <w:bCs/>
        </w:rPr>
        <w:t>Attachment</w:t>
      </w:r>
      <w:r w:rsidRPr="00105C83">
        <w:rPr>
          <w:rFonts w:ascii="Times New Roman" w:hAnsi="Times New Roman"/>
          <w:bCs/>
        </w:rPr>
        <w:t>)</w:t>
      </w:r>
    </w:p>
    <w:p w:rsidR="00751988" w:rsidRDefault="00751988" w:rsidP="008A4985">
      <w:pPr>
        <w:rPr>
          <w:bCs/>
        </w:rPr>
      </w:pPr>
    </w:p>
    <w:p w:rsidR="008A4985" w:rsidRDefault="008A4985" w:rsidP="008A4985">
      <w:pPr>
        <w:tabs>
          <w:tab w:val="left" w:pos="450"/>
          <w:tab w:val="left" w:pos="720"/>
          <w:tab w:val="left" w:pos="1440"/>
          <w:tab w:val="left" w:pos="1800"/>
        </w:tabs>
        <w:rPr>
          <w:b/>
        </w:rPr>
      </w:pPr>
      <w:r w:rsidRPr="00FB1B4F">
        <w:rPr>
          <w:b/>
        </w:rPr>
        <w:t xml:space="preserve">STUDENT ACTIVITIES </w:t>
      </w:r>
    </w:p>
    <w:p w:rsidR="00D04FA9" w:rsidRPr="00FB1B4F" w:rsidRDefault="00D04FA9" w:rsidP="008A4985">
      <w:pPr>
        <w:tabs>
          <w:tab w:val="left" w:pos="450"/>
          <w:tab w:val="left" w:pos="720"/>
          <w:tab w:val="left" w:pos="1440"/>
          <w:tab w:val="left" w:pos="1800"/>
        </w:tabs>
        <w:rPr>
          <w:b/>
        </w:rPr>
      </w:pPr>
    </w:p>
    <w:p w:rsidR="00D04FA9" w:rsidRPr="00D04FA9" w:rsidRDefault="00D04FA9" w:rsidP="00D04FA9">
      <w:pPr>
        <w:tabs>
          <w:tab w:val="left" w:pos="1080"/>
        </w:tabs>
        <w:spacing w:after="160"/>
        <w:contextualSpacing/>
      </w:pPr>
      <w:r w:rsidRPr="00D04FA9">
        <w:t xml:space="preserve">Motion by </w:t>
      </w:r>
      <w:r>
        <w:t>Hamilton</w:t>
      </w:r>
      <w:r w:rsidRPr="00D04FA9">
        <w:t>, seconded by Walter to accept the Superintendent’s recommendation</w:t>
      </w:r>
    </w:p>
    <w:p w:rsidR="00D04FA9" w:rsidRPr="00D04FA9" w:rsidRDefault="00D04FA9" w:rsidP="00D04FA9">
      <w:pPr>
        <w:tabs>
          <w:tab w:val="left" w:pos="1080"/>
        </w:tabs>
        <w:spacing w:after="160"/>
        <w:contextualSpacing/>
      </w:pPr>
      <w:r w:rsidRPr="00D04FA9">
        <w:t xml:space="preserve">to approve items </w:t>
      </w:r>
      <w:r>
        <w:t xml:space="preserve">A </w:t>
      </w:r>
      <w:r w:rsidR="007F0AA3">
        <w:t>-</w:t>
      </w:r>
      <w:r>
        <w:t xml:space="preserve"> B</w:t>
      </w:r>
      <w:r w:rsidRPr="00D04FA9">
        <w:t>:</w:t>
      </w:r>
    </w:p>
    <w:p w:rsidR="008A4985" w:rsidRPr="00FB1B4F" w:rsidRDefault="008A4985" w:rsidP="008A4985">
      <w:pPr>
        <w:tabs>
          <w:tab w:val="decimal" w:pos="0"/>
          <w:tab w:val="left" w:pos="720"/>
          <w:tab w:val="left" w:pos="1440"/>
          <w:tab w:val="left" w:pos="1800"/>
        </w:tabs>
        <w:ind w:left="720" w:hanging="360"/>
      </w:pPr>
    </w:p>
    <w:p w:rsidR="002C3986" w:rsidRDefault="002C3986" w:rsidP="002831BF">
      <w:pPr>
        <w:ind w:right="-720"/>
        <w:rPr>
          <w:b/>
        </w:rPr>
      </w:pPr>
    </w:p>
    <w:p w:rsidR="00386B40" w:rsidRPr="006B2C32" w:rsidRDefault="00386B40" w:rsidP="00D71AA5">
      <w:pPr>
        <w:pStyle w:val="ListParagraph"/>
        <w:numPr>
          <w:ilvl w:val="0"/>
          <w:numId w:val="23"/>
        </w:numPr>
        <w:tabs>
          <w:tab w:val="left" w:pos="720"/>
          <w:tab w:val="left" w:pos="1080"/>
          <w:tab w:val="left" w:pos="1440"/>
          <w:tab w:val="left" w:pos="1800"/>
        </w:tabs>
        <w:rPr>
          <w:rFonts w:ascii="Times New Roman" w:eastAsia="Times New Roman" w:hAnsi="Times New Roman"/>
        </w:rPr>
      </w:pPr>
      <w:r w:rsidRPr="006B2C32">
        <w:rPr>
          <w:rFonts w:ascii="Times New Roman" w:eastAsia="Times New Roman" w:hAnsi="Times New Roman"/>
        </w:rPr>
        <w:t>Recommend approval to conduct a non-contact Football Camp</w:t>
      </w:r>
      <w:r w:rsidR="006B2C32" w:rsidRPr="006B2C32">
        <w:rPr>
          <w:rFonts w:ascii="Times New Roman" w:eastAsia="Times New Roman" w:hAnsi="Times New Roman"/>
        </w:rPr>
        <w:t xml:space="preserve"> for Paulsboro and Gibbstown youths</w:t>
      </w:r>
      <w:r w:rsidRPr="006B2C32">
        <w:rPr>
          <w:rFonts w:ascii="Times New Roman" w:eastAsia="Times New Roman" w:hAnsi="Times New Roman"/>
        </w:rPr>
        <w:t xml:space="preserve"> at Paulsboro High School on Saturday, July 16, 2016</w:t>
      </w:r>
      <w:r w:rsidR="003B38ED" w:rsidRPr="006B2C32">
        <w:rPr>
          <w:rFonts w:ascii="Times New Roman" w:eastAsia="Times New Roman" w:hAnsi="Times New Roman"/>
        </w:rPr>
        <w:t xml:space="preserve">. </w:t>
      </w:r>
      <w:r w:rsidRPr="006B2C32">
        <w:rPr>
          <w:rFonts w:ascii="Times New Roman" w:eastAsia="Times New Roman" w:hAnsi="Times New Roman"/>
        </w:rPr>
        <w:t xml:space="preserve">This recommendation includes permission to use Bennett Fields Athletic Complex, Paulsboro High School Cafeteria and several classrooms. The camp is open to Paulsboro and Greenwich Township students entering grades 7 through 12.  Head Football Coach Glenn Howard is in charge of the activity.  He will be assisted by the members of his coaching staff and Paulsboro High School Football Team Alumni.  Cost to the Board of Education is custodial overtime for one day (10 </w:t>
      </w:r>
      <w:proofErr w:type="gramStart"/>
      <w:r w:rsidRPr="006B2C32">
        <w:rPr>
          <w:rFonts w:ascii="Times New Roman" w:eastAsia="Times New Roman" w:hAnsi="Times New Roman"/>
        </w:rPr>
        <w:t>hours</w:t>
      </w:r>
      <w:proofErr w:type="gramEnd"/>
      <w:r w:rsidRPr="006B2C32">
        <w:rPr>
          <w:rFonts w:ascii="Times New Roman" w:eastAsia="Times New Roman" w:hAnsi="Times New Roman"/>
        </w:rPr>
        <w:t xml:space="preserve"> x $20 per hour = $200).</w:t>
      </w:r>
    </w:p>
    <w:p w:rsidR="00386B40" w:rsidRPr="006B2C32" w:rsidRDefault="00386B40" w:rsidP="00386B40">
      <w:pPr>
        <w:pStyle w:val="ListParagraph"/>
        <w:tabs>
          <w:tab w:val="left" w:pos="720"/>
          <w:tab w:val="left" w:pos="1080"/>
          <w:tab w:val="left" w:pos="1440"/>
          <w:tab w:val="left" w:pos="1800"/>
        </w:tabs>
        <w:rPr>
          <w:rFonts w:ascii="Times New Roman" w:eastAsia="Times New Roman" w:hAnsi="Times New Roman"/>
        </w:rPr>
      </w:pPr>
    </w:p>
    <w:p w:rsidR="00386B40" w:rsidRPr="007F0AA3" w:rsidRDefault="00386B40" w:rsidP="00386B40">
      <w:pPr>
        <w:pStyle w:val="ListParagraph"/>
        <w:tabs>
          <w:tab w:val="left" w:pos="720"/>
          <w:tab w:val="left" w:pos="1080"/>
          <w:tab w:val="left" w:pos="1440"/>
          <w:tab w:val="left" w:pos="1800"/>
        </w:tabs>
        <w:rPr>
          <w:rFonts w:ascii="Times New Roman" w:eastAsia="Times New Roman" w:hAnsi="Times New Roman"/>
        </w:rPr>
      </w:pPr>
      <w:r w:rsidRPr="006B2C32">
        <w:rPr>
          <w:rFonts w:ascii="Times New Roman" w:eastAsia="Times New Roman" w:hAnsi="Times New Roman"/>
          <w:u w:val="single"/>
        </w:rPr>
        <w:t>Informational</w:t>
      </w:r>
      <w:r w:rsidRPr="006B2C32">
        <w:rPr>
          <w:rFonts w:ascii="Times New Roman" w:eastAsia="Times New Roman" w:hAnsi="Times New Roman"/>
        </w:rPr>
        <w:t xml:space="preserve">:  The purpose of the camp is to promote the football program as well as introduce students to fundamental drills and technique.  The students will also get to interact with the Paulsboro High School coaching staff as well as former players who serve as role models.   In addition to practice </w:t>
      </w:r>
      <w:r w:rsidRPr="002B0EE0">
        <w:rPr>
          <w:rFonts w:ascii="Times New Roman" w:eastAsia="Times New Roman" w:hAnsi="Times New Roman"/>
        </w:rPr>
        <w:t>sessions, the students will participate in a counseling meeting about academics and being successful.</w:t>
      </w:r>
      <w:r w:rsidRPr="00E947CA">
        <w:rPr>
          <w:rFonts w:ascii="Times New Roman" w:eastAsia="Times New Roman" w:hAnsi="Times New Roman"/>
        </w:rPr>
        <w:t xml:space="preserve">  </w:t>
      </w:r>
    </w:p>
    <w:p w:rsidR="00753440" w:rsidRPr="007F0AA3" w:rsidRDefault="00753440" w:rsidP="002C3986">
      <w:pPr>
        <w:pStyle w:val="ListParagraph"/>
        <w:spacing w:after="0"/>
        <w:rPr>
          <w:rFonts w:ascii="Times New Roman" w:hAnsi="Times New Roman"/>
        </w:rPr>
      </w:pPr>
    </w:p>
    <w:p w:rsidR="006B7DE7" w:rsidRDefault="006B7DE7">
      <w:pPr>
        <w:spacing w:after="160" w:line="259" w:lineRule="auto"/>
        <w:rPr>
          <w:rFonts w:eastAsia="Times New Roman"/>
        </w:rPr>
      </w:pPr>
      <w:r>
        <w:rPr>
          <w:rFonts w:eastAsia="Times New Roman"/>
        </w:rPr>
        <w:br w:type="page"/>
      </w:r>
    </w:p>
    <w:p w:rsidR="00753440" w:rsidRPr="00A46839" w:rsidRDefault="00753440" w:rsidP="00D71AA5">
      <w:pPr>
        <w:pStyle w:val="ListParagraph"/>
        <w:numPr>
          <w:ilvl w:val="0"/>
          <w:numId w:val="23"/>
        </w:numPr>
        <w:tabs>
          <w:tab w:val="left" w:pos="1080"/>
        </w:tabs>
        <w:spacing w:after="0"/>
        <w:rPr>
          <w:rFonts w:eastAsia="Times New Roman"/>
          <w:sz w:val="20"/>
          <w:szCs w:val="20"/>
        </w:rPr>
      </w:pPr>
      <w:r w:rsidRPr="00A46839">
        <w:rPr>
          <w:rFonts w:ascii="Times New Roman" w:eastAsia="Times New Roman" w:hAnsi="Times New Roman"/>
        </w:rPr>
        <w:lastRenderedPageBreak/>
        <w:t xml:space="preserve">Recommend approval of the following employees to serve as event workers for athletic events during the 2016-2017 school year at the same rates as in the 2015-2016 school year.  This recommendation includes approval of the pay rates for event workers.  </w:t>
      </w:r>
      <w:r w:rsidRPr="00A46839">
        <w:rPr>
          <w:rFonts w:eastAsia="Times New Roman"/>
          <w:sz w:val="20"/>
          <w:szCs w:val="20"/>
        </w:rPr>
        <w:tab/>
      </w:r>
      <w:r w:rsidRPr="00A46839">
        <w:rPr>
          <w:rFonts w:eastAsia="Times New Roman"/>
          <w:sz w:val="20"/>
          <w:szCs w:val="20"/>
        </w:rPr>
        <w:tab/>
      </w:r>
      <w:r w:rsidRPr="00A46839">
        <w:rPr>
          <w:rFonts w:eastAsia="Times New Roman"/>
          <w:sz w:val="20"/>
          <w:szCs w:val="20"/>
        </w:rPr>
        <w:tab/>
      </w:r>
      <w:r w:rsidRPr="00A46839">
        <w:rPr>
          <w:rFonts w:eastAsia="Times New Roman"/>
          <w:sz w:val="20"/>
          <w:szCs w:val="20"/>
        </w:rPr>
        <w:tab/>
      </w:r>
      <w:r w:rsidRPr="00A46839">
        <w:rPr>
          <w:rFonts w:eastAsia="Times New Roman"/>
          <w:sz w:val="20"/>
          <w:szCs w:val="20"/>
        </w:rPr>
        <w:tab/>
      </w:r>
      <w:r w:rsidRPr="00A46839">
        <w:rPr>
          <w:rFonts w:eastAsia="Times New Roman"/>
          <w:sz w:val="20"/>
          <w:szCs w:val="20"/>
        </w:rPr>
        <w:tab/>
      </w:r>
    </w:p>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980"/>
        <w:gridCol w:w="2160"/>
        <w:gridCol w:w="2160"/>
      </w:tblGrid>
      <w:tr w:rsidR="00753440" w:rsidRPr="004E0442" w:rsidTr="007B02B5">
        <w:tc>
          <w:tcPr>
            <w:tcW w:w="2250" w:type="dxa"/>
            <w:shd w:val="clear" w:color="auto" w:fill="auto"/>
          </w:tcPr>
          <w:p w:rsidR="00753440" w:rsidRPr="004E0442" w:rsidRDefault="00A46839" w:rsidP="007B02B5">
            <w:pPr>
              <w:rPr>
                <w:rFonts w:eastAsia="Times New Roman"/>
                <w:sz w:val="20"/>
                <w:szCs w:val="20"/>
              </w:rPr>
            </w:pPr>
            <w:r w:rsidRPr="004E0442">
              <w:rPr>
                <w:rFonts w:eastAsia="Times New Roman"/>
                <w:sz w:val="20"/>
                <w:szCs w:val="20"/>
              </w:rPr>
              <w:t xml:space="preserve">Joseph </w:t>
            </w:r>
            <w:proofErr w:type="spellStart"/>
            <w:r w:rsidRPr="004E0442">
              <w:rPr>
                <w:rFonts w:eastAsia="Times New Roman"/>
                <w:sz w:val="20"/>
                <w:szCs w:val="20"/>
              </w:rPr>
              <w:t>Duca</w:t>
            </w:r>
            <w:proofErr w:type="spellEnd"/>
          </w:p>
        </w:tc>
        <w:tc>
          <w:tcPr>
            <w:tcW w:w="1980" w:type="dxa"/>
            <w:shd w:val="clear" w:color="auto" w:fill="auto"/>
          </w:tcPr>
          <w:p w:rsidR="00753440" w:rsidRPr="004E0442" w:rsidRDefault="00A46839" w:rsidP="007B02B5">
            <w:pPr>
              <w:rPr>
                <w:rFonts w:eastAsia="Times New Roman"/>
                <w:sz w:val="20"/>
                <w:szCs w:val="20"/>
              </w:rPr>
            </w:pPr>
            <w:r w:rsidRPr="004E0442">
              <w:rPr>
                <w:rFonts w:eastAsia="Times New Roman"/>
                <w:sz w:val="20"/>
                <w:szCs w:val="20"/>
              </w:rPr>
              <w:t>David Glocker</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 xml:space="preserve">Andrea Lilley  </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 xml:space="preserve">Anthony </w:t>
            </w:r>
            <w:proofErr w:type="spellStart"/>
            <w:r w:rsidRPr="004E0442">
              <w:rPr>
                <w:rFonts w:eastAsia="Times New Roman"/>
                <w:sz w:val="20"/>
                <w:szCs w:val="20"/>
              </w:rPr>
              <w:t>Petrutz</w:t>
            </w:r>
            <w:proofErr w:type="spellEnd"/>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Keri Lyn Croce</w:t>
            </w:r>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Euridee Gunter</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Roseanne Lombardo</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Lisa Phillips</w:t>
            </w:r>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Theresa Croce</w:t>
            </w:r>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Jackie Hall</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Gina Mariano</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Elizabeth Reilly</w:t>
            </w:r>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Rita Cucinotta</w:t>
            </w:r>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Nelson Hall</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Karen Minniti</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Ashlie Gaynor</w:t>
            </w:r>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 xml:space="preserve">Thomas </w:t>
            </w:r>
            <w:proofErr w:type="spellStart"/>
            <w:r w:rsidRPr="004E0442">
              <w:rPr>
                <w:rFonts w:eastAsia="Times New Roman"/>
                <w:sz w:val="20"/>
                <w:szCs w:val="20"/>
              </w:rPr>
              <w:t>Damminger</w:t>
            </w:r>
            <w:proofErr w:type="spellEnd"/>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Joann Hoehn</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Melba Moore-Suggs</w:t>
            </w:r>
          </w:p>
        </w:tc>
        <w:tc>
          <w:tcPr>
            <w:tcW w:w="2160" w:type="dxa"/>
            <w:shd w:val="clear" w:color="auto" w:fill="auto"/>
          </w:tcPr>
          <w:p w:rsidR="00753440" w:rsidRPr="004E0442" w:rsidRDefault="00B52A59" w:rsidP="007B02B5">
            <w:pPr>
              <w:rPr>
                <w:rFonts w:eastAsia="Times New Roman"/>
                <w:sz w:val="20"/>
                <w:szCs w:val="20"/>
              </w:rPr>
            </w:pPr>
            <w:r w:rsidRPr="004E0442">
              <w:rPr>
                <w:rFonts w:eastAsia="Times New Roman"/>
                <w:sz w:val="20"/>
                <w:szCs w:val="20"/>
              </w:rPr>
              <w:t>Mandy Thomas</w:t>
            </w:r>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Clara Davis</w:t>
            </w:r>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Barbara Thomson</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Gina Morina</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Kim Parker</w:t>
            </w:r>
          </w:p>
        </w:tc>
      </w:tr>
      <w:tr w:rsidR="00753440" w:rsidRPr="004E0442" w:rsidTr="007B02B5">
        <w:tc>
          <w:tcPr>
            <w:tcW w:w="2250" w:type="dxa"/>
            <w:shd w:val="clear" w:color="auto" w:fill="auto"/>
          </w:tcPr>
          <w:p w:rsidR="00753440" w:rsidRPr="004E0442" w:rsidRDefault="00A46839" w:rsidP="007B02B5">
            <w:pPr>
              <w:rPr>
                <w:rFonts w:eastAsia="Times New Roman"/>
                <w:sz w:val="20"/>
                <w:szCs w:val="20"/>
              </w:rPr>
            </w:pPr>
            <w:r w:rsidRPr="004E0442">
              <w:rPr>
                <w:rFonts w:eastAsia="Times New Roman"/>
                <w:sz w:val="20"/>
                <w:szCs w:val="20"/>
              </w:rPr>
              <w:t xml:space="preserve">Thomas </w:t>
            </w:r>
            <w:proofErr w:type="spellStart"/>
            <w:r w:rsidRPr="004E0442">
              <w:rPr>
                <w:rFonts w:eastAsia="Times New Roman"/>
                <w:sz w:val="20"/>
                <w:szCs w:val="20"/>
              </w:rPr>
              <w:t>Hampel</w:t>
            </w:r>
            <w:proofErr w:type="spellEnd"/>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Glenn Howard</w:t>
            </w:r>
          </w:p>
        </w:tc>
        <w:tc>
          <w:tcPr>
            <w:tcW w:w="2160" w:type="dxa"/>
            <w:shd w:val="clear" w:color="auto" w:fill="auto"/>
          </w:tcPr>
          <w:p w:rsidR="00753440" w:rsidRPr="004E0442" w:rsidRDefault="00A46839" w:rsidP="007B02B5">
            <w:pPr>
              <w:rPr>
                <w:rFonts w:eastAsia="Times New Roman"/>
                <w:sz w:val="20"/>
                <w:szCs w:val="20"/>
              </w:rPr>
            </w:pPr>
            <w:r w:rsidRPr="004E0442">
              <w:rPr>
                <w:rFonts w:eastAsia="Times New Roman"/>
                <w:sz w:val="20"/>
                <w:szCs w:val="20"/>
              </w:rPr>
              <w:t xml:space="preserve">Shane </w:t>
            </w:r>
            <w:proofErr w:type="spellStart"/>
            <w:r w:rsidRPr="004E0442">
              <w:rPr>
                <w:rFonts w:eastAsia="Times New Roman"/>
                <w:sz w:val="20"/>
                <w:szCs w:val="20"/>
              </w:rPr>
              <w:t>Tubb</w:t>
            </w:r>
            <w:proofErr w:type="spellEnd"/>
          </w:p>
        </w:tc>
        <w:tc>
          <w:tcPr>
            <w:tcW w:w="2160" w:type="dxa"/>
            <w:shd w:val="clear" w:color="auto" w:fill="auto"/>
          </w:tcPr>
          <w:p w:rsidR="00753440" w:rsidRPr="004E0442" w:rsidRDefault="00A46839" w:rsidP="007B02B5">
            <w:pPr>
              <w:rPr>
                <w:rFonts w:eastAsia="Times New Roman"/>
                <w:sz w:val="20"/>
                <w:szCs w:val="20"/>
              </w:rPr>
            </w:pPr>
            <w:r w:rsidRPr="004E0442">
              <w:rPr>
                <w:rFonts w:eastAsia="Times New Roman"/>
                <w:sz w:val="20"/>
                <w:szCs w:val="20"/>
              </w:rPr>
              <w:t xml:space="preserve">John </w:t>
            </w:r>
            <w:proofErr w:type="spellStart"/>
            <w:r w:rsidRPr="004E0442">
              <w:rPr>
                <w:rFonts w:eastAsia="Times New Roman"/>
                <w:sz w:val="20"/>
                <w:szCs w:val="20"/>
              </w:rPr>
              <w:t>Marcucci</w:t>
            </w:r>
            <w:proofErr w:type="spellEnd"/>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Wayne Farrow</w:t>
            </w:r>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 xml:space="preserve">Steven </w:t>
            </w:r>
            <w:proofErr w:type="spellStart"/>
            <w:r w:rsidRPr="004E0442">
              <w:rPr>
                <w:rFonts w:eastAsia="Times New Roman"/>
                <w:sz w:val="20"/>
                <w:szCs w:val="20"/>
              </w:rPr>
              <w:t>Hunckler</w:t>
            </w:r>
            <w:proofErr w:type="spellEnd"/>
          </w:p>
        </w:tc>
        <w:tc>
          <w:tcPr>
            <w:tcW w:w="2160" w:type="dxa"/>
            <w:shd w:val="clear" w:color="auto" w:fill="auto"/>
          </w:tcPr>
          <w:p w:rsidR="00753440" w:rsidRPr="004E0442" w:rsidRDefault="00AF2D05" w:rsidP="007B02B5">
            <w:pPr>
              <w:rPr>
                <w:rFonts w:eastAsia="Times New Roman"/>
                <w:sz w:val="20"/>
                <w:szCs w:val="20"/>
              </w:rPr>
            </w:pPr>
            <w:r w:rsidRPr="004E0442">
              <w:rPr>
                <w:rFonts w:eastAsia="Times New Roman"/>
                <w:sz w:val="20"/>
                <w:szCs w:val="20"/>
              </w:rPr>
              <w:t>John Giovannitti</w:t>
            </w:r>
          </w:p>
        </w:tc>
        <w:tc>
          <w:tcPr>
            <w:tcW w:w="216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 xml:space="preserve">Monica </w:t>
            </w:r>
            <w:proofErr w:type="spellStart"/>
            <w:r w:rsidRPr="004E0442">
              <w:rPr>
                <w:rFonts w:eastAsia="Times New Roman"/>
                <w:sz w:val="20"/>
                <w:szCs w:val="20"/>
              </w:rPr>
              <w:t>Koraido</w:t>
            </w:r>
            <w:proofErr w:type="spellEnd"/>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Adina Giovannitti</w:t>
            </w:r>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Shane Kovalesky</w:t>
            </w:r>
          </w:p>
        </w:tc>
        <w:tc>
          <w:tcPr>
            <w:tcW w:w="2160" w:type="dxa"/>
            <w:shd w:val="clear" w:color="auto" w:fill="auto"/>
          </w:tcPr>
          <w:p w:rsidR="00753440" w:rsidRPr="004E0442" w:rsidRDefault="00A46839" w:rsidP="007B02B5">
            <w:pPr>
              <w:rPr>
                <w:rFonts w:eastAsia="Times New Roman"/>
                <w:sz w:val="20"/>
                <w:szCs w:val="20"/>
              </w:rPr>
            </w:pPr>
            <w:r w:rsidRPr="004E0442">
              <w:rPr>
                <w:rFonts w:eastAsia="Times New Roman"/>
                <w:sz w:val="20"/>
                <w:szCs w:val="20"/>
              </w:rPr>
              <w:t>Mark Vogeding</w:t>
            </w:r>
          </w:p>
        </w:tc>
        <w:tc>
          <w:tcPr>
            <w:tcW w:w="2160" w:type="dxa"/>
            <w:shd w:val="clear" w:color="auto" w:fill="auto"/>
          </w:tcPr>
          <w:p w:rsidR="00753440" w:rsidRPr="004E0442" w:rsidRDefault="00A46839" w:rsidP="007B02B5">
            <w:pPr>
              <w:rPr>
                <w:rFonts w:eastAsia="Times New Roman"/>
                <w:sz w:val="20"/>
                <w:szCs w:val="20"/>
              </w:rPr>
            </w:pPr>
            <w:r w:rsidRPr="004E0442">
              <w:rPr>
                <w:rFonts w:eastAsia="Times New Roman"/>
                <w:sz w:val="20"/>
                <w:szCs w:val="20"/>
              </w:rPr>
              <w:t>Iren</w:t>
            </w:r>
            <w:r w:rsidR="00B52A59" w:rsidRPr="004E0442">
              <w:rPr>
                <w:rFonts w:eastAsia="Times New Roman"/>
                <w:sz w:val="20"/>
                <w:szCs w:val="20"/>
              </w:rPr>
              <w:t>e</w:t>
            </w:r>
            <w:r w:rsidRPr="004E0442">
              <w:rPr>
                <w:rFonts w:eastAsia="Times New Roman"/>
                <w:sz w:val="20"/>
                <w:szCs w:val="20"/>
              </w:rPr>
              <w:t xml:space="preserve"> </w:t>
            </w:r>
            <w:proofErr w:type="spellStart"/>
            <w:r w:rsidRPr="004E0442">
              <w:rPr>
                <w:rFonts w:eastAsia="Times New Roman"/>
                <w:sz w:val="20"/>
                <w:szCs w:val="20"/>
              </w:rPr>
              <w:t>Kickem</w:t>
            </w:r>
            <w:proofErr w:type="spellEnd"/>
            <w:r w:rsidRPr="004E0442">
              <w:rPr>
                <w:rFonts w:eastAsia="Times New Roman"/>
                <w:sz w:val="20"/>
                <w:szCs w:val="20"/>
              </w:rPr>
              <w:t>-Riddell</w:t>
            </w:r>
          </w:p>
        </w:tc>
      </w:tr>
      <w:tr w:rsidR="00753440" w:rsidRPr="004E0442" w:rsidTr="007B02B5">
        <w:tc>
          <w:tcPr>
            <w:tcW w:w="225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Lauren Abbott</w:t>
            </w:r>
          </w:p>
        </w:tc>
        <w:tc>
          <w:tcPr>
            <w:tcW w:w="1980" w:type="dxa"/>
            <w:shd w:val="clear" w:color="auto" w:fill="auto"/>
          </w:tcPr>
          <w:p w:rsidR="00753440" w:rsidRPr="004E0442" w:rsidRDefault="00753440" w:rsidP="007B02B5">
            <w:pPr>
              <w:rPr>
                <w:rFonts w:eastAsia="Times New Roman"/>
                <w:sz w:val="20"/>
                <w:szCs w:val="20"/>
              </w:rPr>
            </w:pPr>
            <w:r w:rsidRPr="004E0442">
              <w:rPr>
                <w:rFonts w:eastAsia="Times New Roman"/>
                <w:sz w:val="20"/>
                <w:szCs w:val="20"/>
              </w:rPr>
              <w:t>Lisa Kuhnel-</w:t>
            </w:r>
            <w:proofErr w:type="spellStart"/>
            <w:r w:rsidRPr="004E0442">
              <w:rPr>
                <w:rFonts w:eastAsia="Times New Roman"/>
                <w:sz w:val="20"/>
                <w:szCs w:val="20"/>
              </w:rPr>
              <w:t>Prangler</w:t>
            </w:r>
            <w:proofErr w:type="spellEnd"/>
          </w:p>
        </w:tc>
        <w:tc>
          <w:tcPr>
            <w:tcW w:w="2160" w:type="dxa"/>
            <w:shd w:val="clear" w:color="auto" w:fill="auto"/>
          </w:tcPr>
          <w:p w:rsidR="00753440" w:rsidRPr="004E0442" w:rsidRDefault="00753440" w:rsidP="007B02B5">
            <w:pPr>
              <w:rPr>
                <w:rFonts w:eastAsia="Times New Roman"/>
                <w:sz w:val="20"/>
                <w:szCs w:val="20"/>
              </w:rPr>
            </w:pPr>
          </w:p>
        </w:tc>
        <w:tc>
          <w:tcPr>
            <w:tcW w:w="2160" w:type="dxa"/>
            <w:shd w:val="clear" w:color="auto" w:fill="auto"/>
          </w:tcPr>
          <w:p w:rsidR="00753440" w:rsidRPr="004E0442" w:rsidRDefault="00753440" w:rsidP="007B02B5">
            <w:pPr>
              <w:rPr>
                <w:rFonts w:eastAsia="Times New Roman"/>
                <w:sz w:val="20"/>
                <w:szCs w:val="20"/>
              </w:rPr>
            </w:pPr>
          </w:p>
        </w:tc>
      </w:tr>
    </w:tbl>
    <w:p w:rsidR="00753440" w:rsidRPr="00AB01AE" w:rsidRDefault="00753440" w:rsidP="00753440">
      <w:pPr>
        <w:rPr>
          <w:rFonts w:eastAsia="Times New Roman"/>
          <w:b/>
          <w:sz w:val="20"/>
          <w:szCs w:val="20"/>
          <w:u w:val="single"/>
        </w:rPr>
      </w:pPr>
    </w:p>
    <w:p w:rsidR="00753440" w:rsidRPr="004E0442" w:rsidRDefault="00753440" w:rsidP="00753440">
      <w:pPr>
        <w:ind w:left="1440" w:firstLine="360"/>
        <w:rPr>
          <w:rFonts w:eastAsia="Times New Roman"/>
          <w:b/>
          <w:sz w:val="20"/>
          <w:szCs w:val="20"/>
        </w:rPr>
      </w:pPr>
      <w:r w:rsidRPr="004E0442">
        <w:rPr>
          <w:rFonts w:eastAsia="Times New Roman"/>
          <w:b/>
          <w:sz w:val="20"/>
          <w:szCs w:val="20"/>
          <w:u w:val="single"/>
        </w:rPr>
        <w:t>FOOTBALL</w:t>
      </w:r>
      <w:r w:rsidRPr="004E0442">
        <w:rPr>
          <w:rFonts w:eastAsia="Times New Roman"/>
          <w:b/>
          <w:sz w:val="20"/>
          <w:szCs w:val="20"/>
          <w:u w:val="single"/>
        </w:rPr>
        <w:tab/>
      </w:r>
      <w:r w:rsidRPr="004E0442">
        <w:rPr>
          <w:rFonts w:eastAsia="Times New Roman"/>
          <w:b/>
          <w:sz w:val="20"/>
          <w:szCs w:val="20"/>
          <w:u w:val="single"/>
        </w:rPr>
        <w:tab/>
        <w:t xml:space="preserve">          </w:t>
      </w:r>
      <w:r w:rsidRPr="004E0442">
        <w:rPr>
          <w:rFonts w:eastAsia="Times New Roman"/>
          <w:b/>
          <w:sz w:val="20"/>
          <w:szCs w:val="20"/>
          <w:u w:val="single"/>
        </w:rPr>
        <w:tab/>
        <w:t xml:space="preserve">       # of Workers</w:t>
      </w:r>
      <w:r w:rsidRPr="004E0442">
        <w:rPr>
          <w:rFonts w:eastAsia="Times New Roman"/>
          <w:b/>
          <w:sz w:val="20"/>
          <w:szCs w:val="20"/>
          <w:u w:val="single"/>
        </w:rPr>
        <w:tab/>
        <w:t xml:space="preserve"> Pay Rate (per event)</w:t>
      </w:r>
    </w:p>
    <w:p w:rsidR="00753440" w:rsidRPr="004E0442" w:rsidRDefault="00753440" w:rsidP="00753440">
      <w:pPr>
        <w:ind w:left="1440" w:firstLine="360"/>
        <w:rPr>
          <w:rFonts w:eastAsia="Times New Roman"/>
          <w:sz w:val="20"/>
          <w:szCs w:val="20"/>
        </w:rPr>
      </w:pPr>
      <w:r w:rsidRPr="004E0442">
        <w:rPr>
          <w:rFonts w:eastAsia="Times New Roman"/>
          <w:sz w:val="20"/>
          <w:szCs w:val="20"/>
        </w:rPr>
        <w:t>Announcer / Clock Operator</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1</w:t>
      </w:r>
      <w:r w:rsidRPr="004E0442">
        <w:rPr>
          <w:rFonts w:eastAsia="Times New Roman"/>
          <w:sz w:val="20"/>
          <w:szCs w:val="20"/>
        </w:rPr>
        <w:tab/>
      </w:r>
      <w:r w:rsidRPr="004E0442">
        <w:rPr>
          <w:rFonts w:eastAsia="Times New Roman"/>
          <w:sz w:val="20"/>
          <w:szCs w:val="20"/>
        </w:rPr>
        <w:tab/>
        <w:t>$45</w:t>
      </w:r>
      <w:r w:rsidR="00EB70F1" w:rsidRPr="004E0442">
        <w:rPr>
          <w:rFonts w:eastAsia="Times New Roman"/>
          <w:sz w:val="20"/>
          <w:szCs w:val="20"/>
        </w:rPr>
        <w:t>.00</w:t>
      </w:r>
    </w:p>
    <w:p w:rsidR="00753440" w:rsidRPr="004E0442" w:rsidRDefault="00753440" w:rsidP="00753440">
      <w:pPr>
        <w:ind w:left="1440" w:firstLine="360"/>
        <w:rPr>
          <w:rFonts w:eastAsia="Times New Roman"/>
          <w:sz w:val="20"/>
          <w:szCs w:val="20"/>
        </w:rPr>
      </w:pPr>
      <w:r w:rsidRPr="004E0442">
        <w:rPr>
          <w:rFonts w:eastAsia="Times New Roman"/>
          <w:sz w:val="20"/>
          <w:szCs w:val="20"/>
        </w:rPr>
        <w:t>Ticket Seller</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3</w:t>
      </w:r>
      <w:r w:rsidRPr="004E0442">
        <w:rPr>
          <w:rFonts w:eastAsia="Times New Roman"/>
          <w:sz w:val="20"/>
          <w:szCs w:val="20"/>
        </w:rPr>
        <w:tab/>
      </w:r>
      <w:r w:rsidRPr="004E0442">
        <w:rPr>
          <w:rFonts w:eastAsia="Times New Roman"/>
          <w:sz w:val="20"/>
          <w:szCs w:val="20"/>
        </w:rPr>
        <w:tab/>
        <w:t>$45</w:t>
      </w:r>
      <w:r w:rsidR="00EB70F1" w:rsidRPr="004E0442">
        <w:rPr>
          <w:rFonts w:eastAsia="Times New Roman"/>
          <w:sz w:val="20"/>
          <w:szCs w:val="20"/>
        </w:rPr>
        <w:t>.00</w:t>
      </w:r>
    </w:p>
    <w:p w:rsidR="00753440" w:rsidRPr="004E0442" w:rsidRDefault="00753440" w:rsidP="00753440">
      <w:pPr>
        <w:ind w:left="1440" w:firstLine="360"/>
        <w:rPr>
          <w:rFonts w:eastAsia="Times New Roman"/>
          <w:sz w:val="20"/>
          <w:szCs w:val="20"/>
        </w:rPr>
      </w:pPr>
      <w:r w:rsidRPr="004E0442">
        <w:rPr>
          <w:rFonts w:eastAsia="Times New Roman"/>
          <w:sz w:val="20"/>
          <w:szCs w:val="20"/>
        </w:rPr>
        <w:t>Ticket Collector</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4</w:t>
      </w:r>
      <w:r w:rsidRPr="004E0442">
        <w:rPr>
          <w:rFonts w:eastAsia="Times New Roman"/>
          <w:sz w:val="20"/>
          <w:szCs w:val="20"/>
        </w:rPr>
        <w:tab/>
      </w:r>
      <w:r w:rsidRPr="004E0442">
        <w:rPr>
          <w:rFonts w:eastAsia="Times New Roman"/>
          <w:sz w:val="20"/>
          <w:szCs w:val="20"/>
        </w:rPr>
        <w:tab/>
        <w:t>$45</w:t>
      </w:r>
      <w:r w:rsidR="00EB70F1" w:rsidRPr="004E0442">
        <w:rPr>
          <w:rFonts w:eastAsia="Times New Roman"/>
          <w:sz w:val="20"/>
          <w:szCs w:val="20"/>
        </w:rPr>
        <w:t>.00</w:t>
      </w:r>
    </w:p>
    <w:p w:rsidR="00753440" w:rsidRPr="004E0442" w:rsidRDefault="00753440" w:rsidP="00753440">
      <w:pPr>
        <w:ind w:left="1440" w:firstLine="360"/>
        <w:rPr>
          <w:rFonts w:eastAsia="Times New Roman"/>
          <w:sz w:val="20"/>
          <w:szCs w:val="20"/>
        </w:rPr>
      </w:pPr>
      <w:r w:rsidRPr="004E0442">
        <w:rPr>
          <w:rFonts w:eastAsia="Times New Roman"/>
          <w:sz w:val="20"/>
          <w:szCs w:val="20"/>
        </w:rPr>
        <w:t>Clock Operator</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1</w:t>
      </w:r>
      <w:r w:rsidRPr="004E0442">
        <w:rPr>
          <w:rFonts w:eastAsia="Times New Roman"/>
          <w:sz w:val="20"/>
          <w:szCs w:val="20"/>
        </w:rPr>
        <w:tab/>
      </w:r>
      <w:r w:rsidRPr="004E0442">
        <w:rPr>
          <w:rFonts w:eastAsia="Times New Roman"/>
          <w:sz w:val="20"/>
          <w:szCs w:val="20"/>
        </w:rPr>
        <w:tab/>
        <w:t>$45</w:t>
      </w:r>
      <w:r w:rsidR="00EB70F1" w:rsidRPr="004E0442">
        <w:rPr>
          <w:rFonts w:eastAsia="Times New Roman"/>
          <w:sz w:val="20"/>
          <w:szCs w:val="20"/>
        </w:rPr>
        <w:t>.00</w:t>
      </w:r>
    </w:p>
    <w:p w:rsidR="00753440" w:rsidRPr="004E0442" w:rsidRDefault="00753440" w:rsidP="00753440">
      <w:pPr>
        <w:ind w:left="1440" w:firstLine="360"/>
        <w:rPr>
          <w:rFonts w:eastAsia="Times New Roman"/>
          <w:sz w:val="20"/>
          <w:szCs w:val="20"/>
        </w:rPr>
      </w:pPr>
      <w:r w:rsidRPr="004E0442">
        <w:rPr>
          <w:rFonts w:eastAsia="Times New Roman"/>
          <w:sz w:val="20"/>
          <w:szCs w:val="20"/>
        </w:rPr>
        <w:t>Security</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3</w:t>
      </w:r>
      <w:r w:rsidRPr="004E0442">
        <w:rPr>
          <w:rFonts w:eastAsia="Times New Roman"/>
          <w:sz w:val="20"/>
          <w:szCs w:val="20"/>
        </w:rPr>
        <w:tab/>
      </w:r>
      <w:r w:rsidRPr="004E0442">
        <w:rPr>
          <w:rFonts w:eastAsia="Times New Roman"/>
          <w:sz w:val="20"/>
          <w:szCs w:val="20"/>
        </w:rPr>
        <w:tab/>
        <w:t>$50</w:t>
      </w:r>
      <w:r w:rsidR="00EB70F1" w:rsidRPr="004E0442">
        <w:rPr>
          <w:rFonts w:eastAsia="Times New Roman"/>
          <w:sz w:val="20"/>
          <w:szCs w:val="20"/>
        </w:rPr>
        <w:t>.00</w:t>
      </w:r>
    </w:p>
    <w:p w:rsidR="00753440" w:rsidRPr="004E0442" w:rsidRDefault="00753440" w:rsidP="00753440">
      <w:pPr>
        <w:ind w:left="1440" w:firstLine="360"/>
        <w:rPr>
          <w:rFonts w:eastAsia="Times New Roman"/>
          <w:sz w:val="20"/>
          <w:szCs w:val="20"/>
        </w:rPr>
      </w:pPr>
      <w:r w:rsidRPr="004E0442">
        <w:rPr>
          <w:rFonts w:eastAsia="Times New Roman"/>
          <w:sz w:val="20"/>
          <w:szCs w:val="20"/>
        </w:rPr>
        <w:t>Grounds Crew (students)</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4</w:t>
      </w:r>
      <w:r w:rsidRPr="004E0442">
        <w:rPr>
          <w:rFonts w:eastAsia="Times New Roman"/>
          <w:sz w:val="20"/>
          <w:szCs w:val="20"/>
        </w:rPr>
        <w:tab/>
      </w:r>
      <w:r w:rsidRPr="004E0442">
        <w:rPr>
          <w:rFonts w:eastAsia="Times New Roman"/>
          <w:sz w:val="20"/>
          <w:szCs w:val="20"/>
        </w:rPr>
        <w:tab/>
        <w:t>$45</w:t>
      </w:r>
      <w:r w:rsidR="00EB70F1" w:rsidRPr="004E0442">
        <w:rPr>
          <w:rFonts w:eastAsia="Times New Roman"/>
          <w:sz w:val="20"/>
          <w:szCs w:val="20"/>
        </w:rPr>
        <w:t>.00</w:t>
      </w:r>
    </w:p>
    <w:p w:rsidR="00753440" w:rsidRPr="004E0442" w:rsidRDefault="00753440" w:rsidP="00753440">
      <w:pPr>
        <w:ind w:left="1440" w:firstLine="360"/>
        <w:rPr>
          <w:rFonts w:eastAsia="Times New Roman"/>
          <w:sz w:val="20"/>
          <w:szCs w:val="20"/>
        </w:rPr>
      </w:pPr>
      <w:r w:rsidRPr="004E0442">
        <w:rPr>
          <w:rFonts w:eastAsia="Times New Roman"/>
          <w:sz w:val="20"/>
          <w:szCs w:val="20"/>
        </w:rPr>
        <w:t>Filming of Games</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1</w:t>
      </w:r>
      <w:r w:rsidRPr="004E0442">
        <w:rPr>
          <w:rFonts w:eastAsia="Times New Roman"/>
          <w:sz w:val="20"/>
          <w:szCs w:val="20"/>
        </w:rPr>
        <w:tab/>
      </w:r>
      <w:r w:rsidRPr="004E0442">
        <w:rPr>
          <w:rFonts w:eastAsia="Times New Roman"/>
          <w:sz w:val="20"/>
          <w:szCs w:val="20"/>
        </w:rPr>
        <w:tab/>
        <w:t>$50</w:t>
      </w:r>
      <w:r w:rsidR="00EB70F1" w:rsidRPr="004E0442">
        <w:rPr>
          <w:rFonts w:eastAsia="Times New Roman"/>
          <w:sz w:val="20"/>
          <w:szCs w:val="20"/>
        </w:rPr>
        <w:t>.00</w:t>
      </w:r>
    </w:p>
    <w:p w:rsidR="0005260D" w:rsidRPr="004E0442" w:rsidRDefault="0005260D" w:rsidP="00753440">
      <w:pPr>
        <w:ind w:left="1440" w:firstLine="360"/>
        <w:rPr>
          <w:rFonts w:eastAsia="Times New Roman"/>
          <w:sz w:val="20"/>
          <w:szCs w:val="20"/>
        </w:rPr>
      </w:pPr>
    </w:p>
    <w:p w:rsidR="00753440" w:rsidRPr="004E0442" w:rsidRDefault="00753440" w:rsidP="00753440">
      <w:pPr>
        <w:ind w:left="1800"/>
        <w:rPr>
          <w:rFonts w:eastAsia="Times New Roman"/>
          <w:b/>
          <w:sz w:val="20"/>
          <w:szCs w:val="20"/>
          <w:u w:val="single"/>
        </w:rPr>
      </w:pPr>
      <w:r w:rsidRPr="004E0442">
        <w:rPr>
          <w:rFonts w:eastAsia="Times New Roman"/>
          <w:b/>
          <w:sz w:val="20"/>
          <w:szCs w:val="20"/>
          <w:u w:val="single"/>
        </w:rPr>
        <w:t>BASKETBALL                                            # of Workers</w:t>
      </w:r>
      <w:r w:rsidRPr="004E0442">
        <w:rPr>
          <w:rFonts w:eastAsia="Times New Roman"/>
          <w:b/>
          <w:sz w:val="20"/>
          <w:szCs w:val="20"/>
          <w:u w:val="single"/>
        </w:rPr>
        <w:tab/>
        <w:t xml:space="preserve"> </w:t>
      </w:r>
      <w:r w:rsidR="004E0442">
        <w:rPr>
          <w:rFonts w:eastAsia="Times New Roman"/>
          <w:b/>
          <w:sz w:val="20"/>
          <w:szCs w:val="20"/>
          <w:u w:val="single"/>
        </w:rPr>
        <w:t xml:space="preserve">              </w:t>
      </w:r>
      <w:r w:rsidRPr="004E0442">
        <w:rPr>
          <w:rFonts w:eastAsia="Times New Roman"/>
          <w:b/>
          <w:sz w:val="20"/>
          <w:szCs w:val="20"/>
          <w:u w:val="single"/>
        </w:rPr>
        <w:t>Pay Rate (per event)</w:t>
      </w:r>
    </w:p>
    <w:p w:rsidR="00753440" w:rsidRPr="004E0442" w:rsidRDefault="00753440" w:rsidP="00753440">
      <w:pPr>
        <w:ind w:left="1800"/>
        <w:rPr>
          <w:rFonts w:eastAsia="Times New Roman"/>
          <w:sz w:val="20"/>
          <w:szCs w:val="20"/>
        </w:rPr>
      </w:pPr>
      <w:r w:rsidRPr="004E0442">
        <w:rPr>
          <w:rFonts w:eastAsia="Times New Roman"/>
          <w:sz w:val="20"/>
          <w:szCs w:val="20"/>
        </w:rPr>
        <w:t>Announcer / Clock Operator-Varsity &amp; Junior Varsity 1</w:t>
      </w:r>
      <w:r w:rsidRPr="004E0442">
        <w:rPr>
          <w:rFonts w:eastAsia="Times New Roman"/>
          <w:sz w:val="20"/>
          <w:szCs w:val="20"/>
        </w:rPr>
        <w:tab/>
      </w:r>
      <w:r w:rsidRPr="004E0442">
        <w:rPr>
          <w:rFonts w:eastAsia="Times New Roman"/>
          <w:sz w:val="20"/>
          <w:szCs w:val="20"/>
        </w:rPr>
        <w:tab/>
        <w:t>$55</w:t>
      </w:r>
      <w:r w:rsidR="00EB70F1" w:rsidRPr="004E0442">
        <w:rPr>
          <w:rFonts w:eastAsia="Times New Roman"/>
          <w:sz w:val="20"/>
          <w:szCs w:val="20"/>
        </w:rPr>
        <w:t>.00</w:t>
      </w:r>
    </w:p>
    <w:p w:rsidR="00753440" w:rsidRPr="004E0442" w:rsidRDefault="00753440" w:rsidP="00753440">
      <w:pPr>
        <w:ind w:left="1440" w:firstLine="360"/>
        <w:rPr>
          <w:rFonts w:eastAsia="Times New Roman"/>
          <w:sz w:val="20"/>
          <w:szCs w:val="20"/>
        </w:rPr>
      </w:pPr>
      <w:r w:rsidRPr="004E0442">
        <w:rPr>
          <w:rFonts w:eastAsia="Times New Roman"/>
          <w:sz w:val="20"/>
          <w:szCs w:val="20"/>
        </w:rPr>
        <w:t>Clock operator – Student</w:t>
      </w:r>
      <w:r w:rsidRPr="004E0442">
        <w:rPr>
          <w:rFonts w:eastAsia="Times New Roman"/>
          <w:sz w:val="20"/>
          <w:szCs w:val="20"/>
        </w:rPr>
        <w:tab/>
        <w:t xml:space="preserve"> </w:t>
      </w:r>
      <w:r w:rsidRPr="004E0442">
        <w:rPr>
          <w:rFonts w:eastAsia="Times New Roman"/>
          <w:sz w:val="20"/>
          <w:szCs w:val="20"/>
        </w:rPr>
        <w:tab/>
      </w:r>
      <w:r w:rsidRPr="004E0442">
        <w:rPr>
          <w:rFonts w:eastAsia="Times New Roman"/>
          <w:sz w:val="20"/>
          <w:szCs w:val="20"/>
        </w:rPr>
        <w:tab/>
        <w:t>1</w:t>
      </w:r>
      <w:r w:rsidRPr="004E0442">
        <w:rPr>
          <w:rFonts w:eastAsia="Times New Roman"/>
          <w:sz w:val="20"/>
          <w:szCs w:val="20"/>
        </w:rPr>
        <w:tab/>
      </w:r>
      <w:r w:rsidRPr="004E0442">
        <w:rPr>
          <w:rFonts w:eastAsia="Times New Roman"/>
          <w:sz w:val="20"/>
          <w:szCs w:val="20"/>
        </w:rPr>
        <w:tab/>
        <w:t>$30</w:t>
      </w:r>
      <w:r w:rsidR="00EB70F1" w:rsidRPr="004E0442">
        <w:rPr>
          <w:rFonts w:eastAsia="Times New Roman"/>
          <w:sz w:val="20"/>
          <w:szCs w:val="20"/>
        </w:rPr>
        <w:t>.00</w:t>
      </w:r>
    </w:p>
    <w:p w:rsidR="00753440" w:rsidRPr="004E0442" w:rsidRDefault="00753440" w:rsidP="00753440">
      <w:pPr>
        <w:ind w:left="1800"/>
        <w:rPr>
          <w:rFonts w:eastAsia="Times New Roman"/>
          <w:sz w:val="20"/>
          <w:szCs w:val="20"/>
        </w:rPr>
      </w:pPr>
      <w:r w:rsidRPr="004E0442">
        <w:rPr>
          <w:rFonts w:eastAsia="Times New Roman"/>
          <w:sz w:val="20"/>
          <w:szCs w:val="20"/>
        </w:rPr>
        <w:t>Ticket Seller / Collector</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1</w:t>
      </w:r>
      <w:r w:rsidRPr="004E0442">
        <w:rPr>
          <w:rFonts w:eastAsia="Times New Roman"/>
          <w:sz w:val="20"/>
          <w:szCs w:val="20"/>
        </w:rPr>
        <w:tab/>
      </w:r>
      <w:r w:rsidRPr="004E0442">
        <w:rPr>
          <w:rFonts w:eastAsia="Times New Roman"/>
          <w:sz w:val="20"/>
          <w:szCs w:val="20"/>
        </w:rPr>
        <w:tab/>
        <w:t>$55</w:t>
      </w:r>
      <w:r w:rsidR="00EB70F1" w:rsidRPr="004E0442">
        <w:rPr>
          <w:rFonts w:eastAsia="Times New Roman"/>
          <w:sz w:val="20"/>
          <w:szCs w:val="20"/>
        </w:rPr>
        <w:t>.00</w:t>
      </w:r>
    </w:p>
    <w:p w:rsidR="00753440" w:rsidRPr="004E0442" w:rsidRDefault="00753440" w:rsidP="00753440">
      <w:pPr>
        <w:ind w:left="1800"/>
        <w:rPr>
          <w:rFonts w:eastAsia="Times New Roman"/>
          <w:sz w:val="20"/>
          <w:szCs w:val="20"/>
        </w:rPr>
      </w:pPr>
      <w:r w:rsidRPr="004E0442">
        <w:rPr>
          <w:rFonts w:eastAsia="Times New Roman"/>
          <w:sz w:val="20"/>
          <w:szCs w:val="20"/>
        </w:rPr>
        <w:t>Security</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1</w:t>
      </w:r>
      <w:r w:rsidRPr="004E0442">
        <w:rPr>
          <w:rFonts w:eastAsia="Times New Roman"/>
          <w:sz w:val="20"/>
          <w:szCs w:val="20"/>
        </w:rPr>
        <w:tab/>
      </w:r>
      <w:r w:rsidRPr="004E0442">
        <w:rPr>
          <w:rFonts w:eastAsia="Times New Roman"/>
          <w:sz w:val="20"/>
          <w:szCs w:val="20"/>
        </w:rPr>
        <w:tab/>
        <w:t>$60</w:t>
      </w:r>
      <w:r w:rsidR="00EB70F1" w:rsidRPr="004E0442">
        <w:rPr>
          <w:rFonts w:eastAsia="Times New Roman"/>
          <w:sz w:val="20"/>
          <w:szCs w:val="20"/>
        </w:rPr>
        <w:t>.00</w:t>
      </w:r>
    </w:p>
    <w:p w:rsidR="00753440" w:rsidRPr="004E0442" w:rsidRDefault="00753440" w:rsidP="00753440">
      <w:pPr>
        <w:tabs>
          <w:tab w:val="left" w:pos="1080"/>
        </w:tabs>
        <w:ind w:left="1080" w:firstLine="360"/>
        <w:rPr>
          <w:rFonts w:eastAsia="Times New Roman"/>
          <w:sz w:val="20"/>
          <w:szCs w:val="20"/>
        </w:rPr>
      </w:pPr>
    </w:p>
    <w:p w:rsidR="00753440" w:rsidRPr="004E0442" w:rsidRDefault="00753440" w:rsidP="00753440">
      <w:pPr>
        <w:ind w:left="1800"/>
        <w:rPr>
          <w:rFonts w:eastAsia="Times New Roman"/>
          <w:b/>
          <w:sz w:val="20"/>
          <w:szCs w:val="20"/>
          <w:u w:val="single"/>
        </w:rPr>
      </w:pPr>
      <w:r w:rsidRPr="004E0442">
        <w:rPr>
          <w:rFonts w:eastAsia="Times New Roman"/>
          <w:b/>
          <w:sz w:val="20"/>
          <w:szCs w:val="20"/>
          <w:u w:val="single"/>
        </w:rPr>
        <w:t xml:space="preserve">ALL SPORTS </w:t>
      </w:r>
    </w:p>
    <w:p w:rsidR="00753440" w:rsidRPr="004E0442" w:rsidRDefault="00753440" w:rsidP="00753440">
      <w:pPr>
        <w:ind w:left="1440" w:firstLine="360"/>
        <w:rPr>
          <w:rFonts w:eastAsia="Times New Roman"/>
          <w:sz w:val="20"/>
          <w:szCs w:val="20"/>
        </w:rPr>
      </w:pPr>
      <w:r w:rsidRPr="004E0442">
        <w:rPr>
          <w:rFonts w:eastAsia="Times New Roman"/>
          <w:sz w:val="20"/>
          <w:szCs w:val="20"/>
        </w:rPr>
        <w:t>Clock Operator (if needed)</w:t>
      </w:r>
      <w:r w:rsidRPr="004E0442">
        <w:rPr>
          <w:rFonts w:eastAsia="Times New Roman"/>
          <w:sz w:val="20"/>
          <w:szCs w:val="20"/>
        </w:rPr>
        <w:tab/>
      </w:r>
      <w:r w:rsidRPr="004E0442">
        <w:rPr>
          <w:rFonts w:eastAsia="Times New Roman"/>
          <w:sz w:val="20"/>
          <w:szCs w:val="20"/>
        </w:rPr>
        <w:tab/>
      </w:r>
      <w:r w:rsidRPr="004E0442">
        <w:rPr>
          <w:rFonts w:eastAsia="Times New Roman"/>
          <w:sz w:val="20"/>
          <w:szCs w:val="20"/>
        </w:rPr>
        <w:tab/>
        <w:t>1</w:t>
      </w:r>
      <w:r w:rsidRPr="004E0442">
        <w:rPr>
          <w:rFonts w:eastAsia="Times New Roman"/>
          <w:sz w:val="20"/>
          <w:szCs w:val="20"/>
        </w:rPr>
        <w:tab/>
      </w:r>
      <w:r w:rsidRPr="004E0442">
        <w:rPr>
          <w:rFonts w:eastAsia="Times New Roman"/>
          <w:sz w:val="20"/>
          <w:szCs w:val="20"/>
        </w:rPr>
        <w:tab/>
        <w:t>$45</w:t>
      </w:r>
      <w:r w:rsidR="00EB70F1" w:rsidRPr="004E0442">
        <w:rPr>
          <w:rFonts w:eastAsia="Times New Roman"/>
          <w:sz w:val="20"/>
          <w:szCs w:val="20"/>
        </w:rPr>
        <w:t>.00</w:t>
      </w:r>
    </w:p>
    <w:p w:rsidR="00D04FA9" w:rsidRDefault="00D04FA9" w:rsidP="00D04FA9">
      <w:r>
        <w:t xml:space="preserve">ROLL CALL </w:t>
      </w:r>
    </w:p>
    <w:p w:rsidR="00D04FA9" w:rsidRDefault="00D04FA9" w:rsidP="00D04FA9"/>
    <w:p w:rsidR="00D04FA9" w:rsidRDefault="00D04FA9" w:rsidP="00D04FA9">
      <w:r>
        <w:t xml:space="preserve">Roll Call Vote: Mr. Hughes, Mr. Hamilton, Mr. Walter, Ms. Lozada-Shaw, Mr. Lisa, Mrs. Stevenson, Mr. Ridinger voting 7 YES. </w:t>
      </w:r>
    </w:p>
    <w:p w:rsidR="00D04FA9" w:rsidRDefault="00D04FA9" w:rsidP="00D04FA9">
      <w:pPr>
        <w:ind w:left="7200" w:firstLine="720"/>
      </w:pPr>
      <w:r>
        <w:t xml:space="preserve">Motion Carried </w:t>
      </w:r>
    </w:p>
    <w:p w:rsidR="001B2D77" w:rsidRPr="001B2D77" w:rsidRDefault="001B2D77" w:rsidP="001B2D77">
      <w:pPr>
        <w:pStyle w:val="ListParagraph"/>
        <w:ind w:left="1080"/>
        <w:rPr>
          <w:rFonts w:ascii="Times New Roman" w:hAnsi="Times New Roman"/>
        </w:rPr>
      </w:pPr>
    </w:p>
    <w:p w:rsidR="00B943F0" w:rsidRDefault="00B943F0" w:rsidP="00D71AA5">
      <w:pPr>
        <w:pStyle w:val="ListParagraph"/>
        <w:numPr>
          <w:ilvl w:val="0"/>
          <w:numId w:val="23"/>
        </w:numPr>
        <w:spacing w:after="0"/>
        <w:rPr>
          <w:rFonts w:ascii="Times New Roman" w:hAnsi="Times New Roman"/>
        </w:rPr>
      </w:pPr>
      <w:r>
        <w:rPr>
          <w:rFonts w:ascii="Times New Roman" w:hAnsi="Times New Roman"/>
        </w:rPr>
        <w:t xml:space="preserve">Informational </w:t>
      </w:r>
    </w:p>
    <w:p w:rsidR="00B943F0" w:rsidRPr="00373F0D" w:rsidRDefault="00B943F0" w:rsidP="00B943F0">
      <w:pPr>
        <w:pStyle w:val="ListParagraph"/>
        <w:spacing w:after="0"/>
        <w:rPr>
          <w:rFonts w:ascii="Times New Roman" w:hAnsi="Times New Roman"/>
        </w:rPr>
      </w:pPr>
    </w:p>
    <w:p w:rsidR="00B943F0" w:rsidRDefault="00B943F0" w:rsidP="00D71AA5">
      <w:pPr>
        <w:pStyle w:val="NormalWeb"/>
        <w:numPr>
          <w:ilvl w:val="0"/>
          <w:numId w:val="24"/>
        </w:numPr>
        <w:shd w:val="clear" w:color="auto" w:fill="FFFFFF"/>
        <w:spacing w:before="0" w:beforeAutospacing="0" w:after="0" w:afterAutospacing="0"/>
        <w:ind w:right="-274"/>
        <w:rPr>
          <w:color w:val="000000"/>
          <w:sz w:val="22"/>
          <w:szCs w:val="22"/>
        </w:rPr>
      </w:pPr>
      <w:r>
        <w:rPr>
          <w:color w:val="000000"/>
          <w:sz w:val="22"/>
          <w:szCs w:val="22"/>
        </w:rPr>
        <w:t xml:space="preserve">Sports Reports </w:t>
      </w:r>
      <w:r>
        <w:rPr>
          <w:b/>
          <w:color w:val="000000"/>
          <w:sz w:val="22"/>
          <w:szCs w:val="22"/>
        </w:rPr>
        <w:t>(Attachment)</w:t>
      </w:r>
    </w:p>
    <w:p w:rsidR="002C3986" w:rsidRPr="00024790" w:rsidRDefault="00024790" w:rsidP="00D71AA5">
      <w:pPr>
        <w:pStyle w:val="ListParagraph"/>
        <w:numPr>
          <w:ilvl w:val="0"/>
          <w:numId w:val="25"/>
        </w:numPr>
        <w:ind w:right="-720"/>
        <w:rPr>
          <w:b/>
        </w:rPr>
      </w:pPr>
      <w:r>
        <w:rPr>
          <w:rFonts w:ascii="Times New Roman" w:hAnsi="Times New Roman"/>
        </w:rPr>
        <w:t>Boys Tennis</w:t>
      </w:r>
    </w:p>
    <w:p w:rsidR="00024790" w:rsidRPr="00024790" w:rsidRDefault="00024790" w:rsidP="00D71AA5">
      <w:pPr>
        <w:pStyle w:val="ListParagraph"/>
        <w:numPr>
          <w:ilvl w:val="0"/>
          <w:numId w:val="25"/>
        </w:numPr>
        <w:ind w:right="-720"/>
        <w:rPr>
          <w:b/>
        </w:rPr>
      </w:pPr>
      <w:r>
        <w:rPr>
          <w:rFonts w:ascii="Times New Roman" w:hAnsi="Times New Roman"/>
        </w:rPr>
        <w:t>Boys Track &amp; Field</w:t>
      </w:r>
    </w:p>
    <w:p w:rsidR="00024790" w:rsidRPr="00024790" w:rsidRDefault="00024790" w:rsidP="00D71AA5">
      <w:pPr>
        <w:pStyle w:val="ListParagraph"/>
        <w:numPr>
          <w:ilvl w:val="0"/>
          <w:numId w:val="25"/>
        </w:numPr>
        <w:ind w:right="-720"/>
        <w:rPr>
          <w:b/>
        </w:rPr>
      </w:pPr>
      <w:r>
        <w:rPr>
          <w:rFonts w:ascii="Times New Roman" w:hAnsi="Times New Roman"/>
        </w:rPr>
        <w:t>Girls Track &amp; Field</w:t>
      </w:r>
    </w:p>
    <w:p w:rsidR="00024790" w:rsidRPr="00024790" w:rsidRDefault="00FD77FA" w:rsidP="00D71AA5">
      <w:pPr>
        <w:pStyle w:val="ListParagraph"/>
        <w:numPr>
          <w:ilvl w:val="0"/>
          <w:numId w:val="25"/>
        </w:numPr>
        <w:ind w:right="-720"/>
        <w:rPr>
          <w:b/>
        </w:rPr>
      </w:pPr>
      <w:r>
        <w:rPr>
          <w:rFonts w:ascii="Times New Roman" w:hAnsi="Times New Roman"/>
        </w:rPr>
        <w:t xml:space="preserve">Jr. </w:t>
      </w:r>
      <w:r w:rsidR="00024790">
        <w:rPr>
          <w:rFonts w:ascii="Times New Roman" w:hAnsi="Times New Roman"/>
        </w:rPr>
        <w:t>High Track &amp; Field</w:t>
      </w:r>
    </w:p>
    <w:p w:rsidR="000D2824" w:rsidRPr="00876F2E" w:rsidRDefault="00024790" w:rsidP="00D71AA5">
      <w:pPr>
        <w:pStyle w:val="ListParagraph"/>
        <w:numPr>
          <w:ilvl w:val="0"/>
          <w:numId w:val="25"/>
        </w:numPr>
        <w:ind w:right="-720"/>
        <w:rPr>
          <w:b/>
        </w:rPr>
      </w:pPr>
      <w:r>
        <w:rPr>
          <w:rFonts w:ascii="Times New Roman" w:hAnsi="Times New Roman"/>
        </w:rPr>
        <w:t>Softball</w:t>
      </w:r>
    </w:p>
    <w:p w:rsidR="000D2824" w:rsidRDefault="000D2824" w:rsidP="008A4985">
      <w:pPr>
        <w:pStyle w:val="ListParagraph"/>
        <w:tabs>
          <w:tab w:val="left" w:pos="720"/>
          <w:tab w:val="left" w:pos="1080"/>
        </w:tabs>
        <w:rPr>
          <w:rFonts w:ascii="Times New Roman" w:eastAsia="Times New Roman" w:hAnsi="Times New Roman"/>
        </w:rPr>
      </w:pPr>
    </w:p>
    <w:p w:rsidR="000D2824" w:rsidRDefault="000D2824" w:rsidP="008A4985">
      <w:pPr>
        <w:pStyle w:val="ListParagraph"/>
        <w:tabs>
          <w:tab w:val="left" w:pos="720"/>
          <w:tab w:val="left" w:pos="1080"/>
        </w:tabs>
        <w:rPr>
          <w:rFonts w:ascii="Times New Roman" w:eastAsia="Times New Roman" w:hAnsi="Times New Roman"/>
        </w:rPr>
      </w:pPr>
    </w:p>
    <w:p w:rsidR="004166BF" w:rsidRPr="00E25F98" w:rsidRDefault="00E25F98" w:rsidP="00E25F98">
      <w:pPr>
        <w:pStyle w:val="ListParagraph"/>
        <w:tabs>
          <w:tab w:val="left" w:pos="1440"/>
        </w:tabs>
        <w:ind w:left="0"/>
        <w:rPr>
          <w:rFonts w:ascii="Times New Roman" w:eastAsia="Times New Roman" w:hAnsi="Times New Roman"/>
          <w:b/>
        </w:rPr>
      </w:pPr>
      <w:r>
        <w:rPr>
          <w:rFonts w:ascii="Times New Roman" w:eastAsia="Times New Roman" w:hAnsi="Times New Roman"/>
          <w:b/>
        </w:rPr>
        <w:t>FACILTIES</w:t>
      </w:r>
    </w:p>
    <w:p w:rsidR="00876F2E" w:rsidRPr="00876F2E" w:rsidRDefault="00876F2E" w:rsidP="00876F2E">
      <w:pPr>
        <w:tabs>
          <w:tab w:val="left" w:pos="1080"/>
        </w:tabs>
        <w:spacing w:after="160"/>
        <w:contextualSpacing/>
      </w:pPr>
      <w:r w:rsidRPr="00876F2E">
        <w:t>Motion by Lozada-Shaw, seconded by Walter to accept the Superintendent’s recommendation</w:t>
      </w:r>
    </w:p>
    <w:p w:rsidR="00876F2E" w:rsidRPr="00876F2E" w:rsidRDefault="00876F2E" w:rsidP="00876F2E">
      <w:pPr>
        <w:tabs>
          <w:tab w:val="left" w:pos="1080"/>
        </w:tabs>
        <w:spacing w:after="160"/>
        <w:contextualSpacing/>
      </w:pPr>
      <w:r w:rsidRPr="00876F2E">
        <w:t xml:space="preserve">to approve items </w:t>
      </w:r>
      <w:r>
        <w:t xml:space="preserve">A </w:t>
      </w:r>
      <w:r w:rsidR="007F0AA3">
        <w:t>-</w:t>
      </w:r>
      <w:r>
        <w:t xml:space="preserve"> B</w:t>
      </w:r>
      <w:r w:rsidRPr="00876F2E">
        <w:t>:</w:t>
      </w:r>
    </w:p>
    <w:p w:rsidR="0060321A" w:rsidRDefault="0060321A" w:rsidP="0060321A">
      <w:pPr>
        <w:ind w:left="810"/>
      </w:pPr>
    </w:p>
    <w:p w:rsidR="0060321A" w:rsidRDefault="0060321A" w:rsidP="00D71AA5">
      <w:pPr>
        <w:numPr>
          <w:ilvl w:val="0"/>
          <w:numId w:val="5"/>
        </w:numPr>
        <w:ind w:left="720"/>
      </w:pPr>
      <w:r>
        <w:t xml:space="preserve">Recommend approval to dispose of the following:  </w:t>
      </w:r>
    </w:p>
    <w:p w:rsidR="00B002E9" w:rsidRDefault="00B002E9" w:rsidP="00B002E9"/>
    <w:tbl>
      <w:tblPr>
        <w:tblStyle w:val="TableGrid"/>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519"/>
        <w:gridCol w:w="2338"/>
        <w:gridCol w:w="2338"/>
      </w:tblGrid>
      <w:tr w:rsidR="0060321A" w:rsidTr="004E0442">
        <w:tc>
          <w:tcPr>
            <w:tcW w:w="1890" w:type="dxa"/>
            <w:tcBorders>
              <w:top w:val="single" w:sz="4" w:space="0" w:color="auto"/>
              <w:left w:val="single" w:sz="4" w:space="0" w:color="auto"/>
              <w:bottom w:val="single" w:sz="4" w:space="0" w:color="auto"/>
              <w:right w:val="single" w:sz="4" w:space="0" w:color="auto"/>
            </w:tcBorders>
            <w:hideMark/>
          </w:tcPr>
          <w:p w:rsidR="0060321A" w:rsidRDefault="0060321A">
            <w:pPr>
              <w:jc w:val="center"/>
              <w:rPr>
                <w:b/>
              </w:rPr>
            </w:pPr>
            <w:r>
              <w:rPr>
                <w:b/>
              </w:rPr>
              <w:t>Quantity</w:t>
            </w:r>
          </w:p>
        </w:tc>
        <w:tc>
          <w:tcPr>
            <w:tcW w:w="2519" w:type="dxa"/>
            <w:tcBorders>
              <w:top w:val="single" w:sz="4" w:space="0" w:color="auto"/>
              <w:left w:val="single" w:sz="4" w:space="0" w:color="auto"/>
              <w:bottom w:val="single" w:sz="4" w:space="0" w:color="auto"/>
              <w:right w:val="single" w:sz="4" w:space="0" w:color="auto"/>
            </w:tcBorders>
            <w:hideMark/>
          </w:tcPr>
          <w:p w:rsidR="0060321A" w:rsidRDefault="0060321A">
            <w:pPr>
              <w:jc w:val="center"/>
              <w:rPr>
                <w:b/>
              </w:rPr>
            </w:pPr>
            <w:r>
              <w:rPr>
                <w:b/>
              </w:rPr>
              <w:t>Item</w:t>
            </w:r>
          </w:p>
        </w:tc>
        <w:tc>
          <w:tcPr>
            <w:tcW w:w="2338" w:type="dxa"/>
            <w:tcBorders>
              <w:top w:val="single" w:sz="4" w:space="0" w:color="auto"/>
              <w:left w:val="single" w:sz="4" w:space="0" w:color="auto"/>
              <w:bottom w:val="single" w:sz="4" w:space="0" w:color="auto"/>
              <w:right w:val="single" w:sz="4" w:space="0" w:color="auto"/>
            </w:tcBorders>
            <w:hideMark/>
          </w:tcPr>
          <w:p w:rsidR="0060321A" w:rsidRDefault="0060321A">
            <w:pPr>
              <w:jc w:val="center"/>
              <w:rPr>
                <w:b/>
              </w:rPr>
            </w:pPr>
            <w:r>
              <w:rPr>
                <w:b/>
              </w:rPr>
              <w:t>Reason for Disposal</w:t>
            </w:r>
          </w:p>
        </w:tc>
        <w:tc>
          <w:tcPr>
            <w:tcW w:w="2338" w:type="dxa"/>
            <w:tcBorders>
              <w:top w:val="single" w:sz="4" w:space="0" w:color="auto"/>
              <w:left w:val="single" w:sz="4" w:space="0" w:color="auto"/>
              <w:bottom w:val="single" w:sz="4" w:space="0" w:color="auto"/>
              <w:right w:val="single" w:sz="4" w:space="0" w:color="auto"/>
            </w:tcBorders>
            <w:hideMark/>
          </w:tcPr>
          <w:p w:rsidR="0060321A" w:rsidRDefault="0060321A">
            <w:pPr>
              <w:jc w:val="center"/>
              <w:rPr>
                <w:b/>
              </w:rPr>
            </w:pPr>
            <w:r>
              <w:rPr>
                <w:b/>
              </w:rPr>
              <w:t>Method of Disposal</w:t>
            </w:r>
          </w:p>
        </w:tc>
      </w:tr>
    </w:tbl>
    <w:tbl>
      <w:tblPr>
        <w:tblW w:w="9090" w:type="dxa"/>
        <w:tblInd w:w="265" w:type="dxa"/>
        <w:tblLayout w:type="fixed"/>
        <w:tblLook w:val="04A0" w:firstRow="1" w:lastRow="0" w:firstColumn="1" w:lastColumn="0" w:noHBand="0" w:noVBand="1"/>
      </w:tblPr>
      <w:tblGrid>
        <w:gridCol w:w="1890"/>
        <w:gridCol w:w="2520"/>
        <w:gridCol w:w="2340"/>
        <w:gridCol w:w="2340"/>
      </w:tblGrid>
      <w:tr w:rsidR="0060321A"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tcPr>
          <w:p w:rsidR="0060321A" w:rsidRPr="004E0442" w:rsidRDefault="00B3581E" w:rsidP="00B3581E">
            <w:pPr>
              <w:spacing w:line="256" w:lineRule="auto"/>
              <w:jc w:val="center"/>
              <w:rPr>
                <w:sz w:val="20"/>
                <w:szCs w:val="20"/>
              </w:rPr>
            </w:pPr>
            <w:r w:rsidRPr="004E0442">
              <w:rPr>
                <w:sz w:val="20"/>
                <w:szCs w:val="20"/>
              </w:rPr>
              <w:t>39</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0321A" w:rsidRPr="004E0442" w:rsidRDefault="00B3581E">
            <w:pPr>
              <w:spacing w:line="256" w:lineRule="auto"/>
              <w:jc w:val="center"/>
              <w:rPr>
                <w:sz w:val="20"/>
                <w:szCs w:val="20"/>
              </w:rPr>
            </w:pPr>
            <w:r w:rsidRPr="004E0442">
              <w:rPr>
                <w:sz w:val="20"/>
                <w:szCs w:val="20"/>
              </w:rPr>
              <w:t>Social Studies Textbooks &amp; Teacher Manuals</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0321A" w:rsidRPr="004E0442" w:rsidRDefault="00B3581E">
            <w:pPr>
              <w:spacing w:line="256" w:lineRule="auto"/>
              <w:jc w:val="center"/>
              <w:rPr>
                <w:sz w:val="20"/>
                <w:szCs w:val="20"/>
              </w:rPr>
            </w:pPr>
            <w:r w:rsidRPr="004E0442">
              <w:rPr>
                <w:sz w:val="20"/>
                <w:szCs w:val="20"/>
              </w:rPr>
              <w:t>Out dated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0321A" w:rsidRPr="004E0442" w:rsidRDefault="00B3581E">
            <w:pPr>
              <w:spacing w:line="256" w:lineRule="auto"/>
              <w:jc w:val="center"/>
              <w:rPr>
                <w:sz w:val="20"/>
                <w:szCs w:val="20"/>
              </w:rPr>
            </w:pPr>
            <w:r w:rsidRPr="004E0442">
              <w:rPr>
                <w:sz w:val="20"/>
                <w:szCs w:val="20"/>
              </w:rPr>
              <w:t>Recycle</w:t>
            </w:r>
          </w:p>
        </w:tc>
      </w:tr>
      <w:tr w:rsidR="0060321A"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0321A" w:rsidRPr="004E0442" w:rsidRDefault="00362C8D" w:rsidP="00362C8D">
            <w:pPr>
              <w:spacing w:line="256" w:lineRule="auto"/>
              <w:ind w:left="-18"/>
              <w:jc w:val="center"/>
              <w:rPr>
                <w:sz w:val="20"/>
                <w:szCs w:val="20"/>
              </w:rPr>
            </w:pPr>
            <w:r w:rsidRPr="004E0442">
              <w:rPr>
                <w:sz w:val="20"/>
                <w:szCs w:val="20"/>
              </w:rPr>
              <w:t>51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60321A" w:rsidRPr="004E0442" w:rsidRDefault="00362C8D" w:rsidP="0060321A">
            <w:pPr>
              <w:spacing w:line="256" w:lineRule="auto"/>
              <w:jc w:val="center"/>
              <w:rPr>
                <w:sz w:val="20"/>
                <w:szCs w:val="20"/>
              </w:rPr>
            </w:pPr>
            <w:r w:rsidRPr="004E0442">
              <w:rPr>
                <w:sz w:val="20"/>
                <w:szCs w:val="20"/>
              </w:rPr>
              <w:t>Communities Around Us</w:t>
            </w:r>
          </w:p>
          <w:p w:rsidR="00362C8D" w:rsidRPr="004E0442" w:rsidRDefault="00362C8D" w:rsidP="0060321A">
            <w:pPr>
              <w:spacing w:line="256" w:lineRule="auto"/>
              <w:jc w:val="center"/>
              <w:rPr>
                <w:sz w:val="20"/>
                <w:szCs w:val="20"/>
              </w:rPr>
            </w:pPr>
            <w:r w:rsidRPr="004E0442">
              <w:rPr>
                <w:sz w:val="20"/>
                <w:szCs w:val="20"/>
              </w:rPr>
              <w:t>Textbooks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21A" w:rsidRPr="004E0442" w:rsidRDefault="00362C8D" w:rsidP="0060321A">
            <w:pPr>
              <w:spacing w:line="256" w:lineRule="auto"/>
              <w:jc w:val="center"/>
              <w:rPr>
                <w:sz w:val="20"/>
                <w:szCs w:val="20"/>
              </w:rPr>
            </w:pPr>
            <w:r w:rsidRPr="004E0442">
              <w:rPr>
                <w:sz w:val="20"/>
                <w:szCs w:val="20"/>
              </w:rPr>
              <w:t>Out dated</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60321A" w:rsidRPr="004E0442" w:rsidRDefault="00362C8D">
            <w:pPr>
              <w:spacing w:line="256" w:lineRule="auto"/>
              <w:jc w:val="center"/>
              <w:rPr>
                <w:sz w:val="20"/>
                <w:szCs w:val="20"/>
              </w:rPr>
            </w:pPr>
            <w:r w:rsidRPr="004E0442">
              <w:rPr>
                <w:sz w:val="20"/>
                <w:szCs w:val="20"/>
              </w:rPr>
              <w:t>Recycle</w:t>
            </w:r>
          </w:p>
        </w:tc>
      </w:tr>
      <w:tr w:rsidR="00362C8D"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362C8D" w:rsidRPr="004E0442" w:rsidRDefault="00362C8D" w:rsidP="00362C8D">
            <w:pPr>
              <w:spacing w:line="256" w:lineRule="auto"/>
              <w:ind w:left="-18"/>
              <w:jc w:val="center"/>
              <w:rPr>
                <w:sz w:val="20"/>
                <w:szCs w:val="20"/>
              </w:rPr>
            </w:pPr>
            <w:r w:rsidRPr="004E0442">
              <w:rPr>
                <w:sz w:val="20"/>
                <w:szCs w:val="20"/>
              </w:rPr>
              <w:t>18</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62C8D" w:rsidRPr="004E0442" w:rsidRDefault="00362C8D" w:rsidP="0060321A">
            <w:pPr>
              <w:spacing w:line="256" w:lineRule="auto"/>
              <w:jc w:val="center"/>
              <w:rPr>
                <w:sz w:val="20"/>
                <w:szCs w:val="20"/>
              </w:rPr>
            </w:pPr>
            <w:r w:rsidRPr="004E0442">
              <w:rPr>
                <w:sz w:val="20"/>
                <w:szCs w:val="20"/>
              </w:rPr>
              <w:t>World of Language</w:t>
            </w:r>
          </w:p>
          <w:p w:rsidR="00362C8D" w:rsidRPr="004E0442" w:rsidRDefault="00362C8D" w:rsidP="0060321A">
            <w:pPr>
              <w:spacing w:line="256" w:lineRule="auto"/>
              <w:jc w:val="center"/>
              <w:rPr>
                <w:sz w:val="20"/>
                <w:szCs w:val="20"/>
              </w:rPr>
            </w:pPr>
            <w:r w:rsidRPr="004E0442">
              <w:rPr>
                <w:sz w:val="20"/>
                <w:szCs w:val="20"/>
              </w:rPr>
              <w:t>Textbooks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62C8D" w:rsidRPr="004E0442" w:rsidRDefault="00362C8D" w:rsidP="0060321A">
            <w:pPr>
              <w:spacing w:line="256" w:lineRule="auto"/>
              <w:jc w:val="center"/>
              <w:rPr>
                <w:sz w:val="20"/>
                <w:szCs w:val="20"/>
              </w:rPr>
            </w:pPr>
            <w:r w:rsidRPr="004E0442">
              <w:rPr>
                <w:sz w:val="20"/>
                <w:szCs w:val="20"/>
              </w:rPr>
              <w:t>Out dated</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62C8D" w:rsidRPr="004E0442" w:rsidRDefault="00362C8D">
            <w:pPr>
              <w:spacing w:line="256" w:lineRule="auto"/>
              <w:jc w:val="center"/>
              <w:rPr>
                <w:sz w:val="20"/>
                <w:szCs w:val="20"/>
              </w:rPr>
            </w:pPr>
            <w:r w:rsidRPr="004E0442">
              <w:rPr>
                <w:sz w:val="20"/>
                <w:szCs w:val="20"/>
              </w:rPr>
              <w:t>Recycle</w:t>
            </w:r>
          </w:p>
        </w:tc>
      </w:tr>
      <w:tr w:rsidR="008C2CBA"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362C8D">
            <w:pPr>
              <w:spacing w:line="256" w:lineRule="auto"/>
              <w:ind w:left="-18"/>
              <w:jc w:val="center"/>
              <w:rPr>
                <w:sz w:val="20"/>
                <w:szCs w:val="20"/>
              </w:rPr>
            </w:pPr>
            <w:r w:rsidRPr="004E0442">
              <w:rPr>
                <w:sz w:val="20"/>
                <w:szCs w:val="20"/>
              </w:rPr>
              <w:t xml:space="preserve">25 </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Power Supply</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pPr>
              <w:spacing w:line="256" w:lineRule="auto"/>
              <w:jc w:val="center"/>
              <w:rPr>
                <w:sz w:val="20"/>
                <w:szCs w:val="20"/>
              </w:rPr>
            </w:pPr>
            <w:r w:rsidRPr="004E0442">
              <w:rPr>
                <w:sz w:val="20"/>
                <w:szCs w:val="20"/>
              </w:rPr>
              <w:t>Recycle</w:t>
            </w:r>
          </w:p>
        </w:tc>
      </w:tr>
      <w:tr w:rsidR="008C2CBA"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362C8D">
            <w:pPr>
              <w:spacing w:line="256" w:lineRule="auto"/>
              <w:ind w:left="-18"/>
              <w:jc w:val="center"/>
              <w:rPr>
                <w:sz w:val="20"/>
                <w:szCs w:val="20"/>
              </w:rPr>
            </w:pPr>
            <w:r w:rsidRPr="004E0442">
              <w:rPr>
                <w:sz w:val="20"/>
                <w:szCs w:val="20"/>
              </w:rPr>
              <w:t xml:space="preserve">20 </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Switches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pPr>
              <w:spacing w:line="256" w:lineRule="auto"/>
              <w:jc w:val="center"/>
              <w:rPr>
                <w:sz w:val="20"/>
                <w:szCs w:val="20"/>
              </w:rPr>
            </w:pPr>
            <w:r w:rsidRPr="004E0442">
              <w:rPr>
                <w:sz w:val="20"/>
                <w:szCs w:val="20"/>
              </w:rPr>
              <w:t>Recycle</w:t>
            </w:r>
          </w:p>
        </w:tc>
      </w:tr>
      <w:tr w:rsidR="008C2CBA"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362C8D">
            <w:pPr>
              <w:spacing w:line="256" w:lineRule="auto"/>
              <w:ind w:left="-18"/>
              <w:jc w:val="center"/>
              <w:rPr>
                <w:sz w:val="20"/>
                <w:szCs w:val="20"/>
              </w:rPr>
            </w:pPr>
            <w:r w:rsidRPr="004E0442">
              <w:rPr>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FAX Machine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8C2CBA">
            <w:pPr>
              <w:spacing w:line="256" w:lineRule="auto"/>
              <w:jc w:val="center"/>
              <w:rPr>
                <w:sz w:val="20"/>
                <w:szCs w:val="20"/>
              </w:rPr>
            </w:pPr>
            <w:r w:rsidRPr="004E0442">
              <w:rPr>
                <w:sz w:val="20"/>
                <w:szCs w:val="20"/>
              </w:rPr>
              <w:t>Recycle</w:t>
            </w:r>
          </w:p>
        </w:tc>
      </w:tr>
      <w:tr w:rsidR="008C2CBA"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362C8D">
            <w:pPr>
              <w:spacing w:line="256" w:lineRule="auto"/>
              <w:ind w:left="-18"/>
              <w:jc w:val="center"/>
              <w:rPr>
                <w:sz w:val="20"/>
                <w:szCs w:val="20"/>
              </w:rPr>
            </w:pPr>
            <w:r w:rsidRPr="004E0442">
              <w:rPr>
                <w:sz w:val="20"/>
                <w:szCs w:val="20"/>
              </w:rPr>
              <w:t xml:space="preserve">21 </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Laptops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8C2CBA">
            <w:pPr>
              <w:spacing w:line="256" w:lineRule="auto"/>
              <w:jc w:val="center"/>
              <w:rPr>
                <w:sz w:val="20"/>
                <w:szCs w:val="20"/>
              </w:rPr>
            </w:pPr>
            <w:r w:rsidRPr="004E0442">
              <w:rPr>
                <w:sz w:val="20"/>
                <w:szCs w:val="20"/>
              </w:rPr>
              <w:t>Recycle</w:t>
            </w:r>
          </w:p>
        </w:tc>
      </w:tr>
      <w:tr w:rsidR="008C2CBA"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362C8D">
            <w:pPr>
              <w:spacing w:line="256" w:lineRule="auto"/>
              <w:ind w:left="-18"/>
              <w:jc w:val="center"/>
              <w:rPr>
                <w:sz w:val="20"/>
                <w:szCs w:val="20"/>
              </w:rPr>
            </w:pPr>
            <w:r w:rsidRPr="004E0442">
              <w:rPr>
                <w:sz w:val="20"/>
                <w:szCs w:val="20"/>
              </w:rPr>
              <w:t>1</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Desktop Computer</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60321A">
            <w:pPr>
              <w:spacing w:line="256" w:lineRule="auto"/>
              <w:jc w:val="center"/>
              <w:rPr>
                <w:sz w:val="20"/>
                <w:szCs w:val="20"/>
              </w:rPr>
            </w:pPr>
            <w:r w:rsidRPr="004E0442">
              <w:rPr>
                <w:sz w:val="20"/>
                <w:szCs w:val="20"/>
              </w:rPr>
              <w:t>Broken/Malfunctioning</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8C2CBA" w:rsidRPr="004E0442" w:rsidRDefault="008C2CBA" w:rsidP="00BF7854">
            <w:pPr>
              <w:spacing w:line="256" w:lineRule="auto"/>
              <w:jc w:val="center"/>
              <w:rPr>
                <w:sz w:val="20"/>
                <w:szCs w:val="20"/>
              </w:rPr>
            </w:pPr>
            <w:r w:rsidRPr="004E0442">
              <w:rPr>
                <w:sz w:val="20"/>
                <w:szCs w:val="20"/>
              </w:rPr>
              <w:t>Recy</w:t>
            </w:r>
            <w:r w:rsidR="00BF7854" w:rsidRPr="004E0442">
              <w:rPr>
                <w:sz w:val="20"/>
                <w:szCs w:val="20"/>
              </w:rPr>
              <w:t>cle</w:t>
            </w:r>
          </w:p>
        </w:tc>
      </w:tr>
      <w:tr w:rsidR="00EA7D40" w:rsidRPr="004E0442" w:rsidTr="004E0442">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EA7D40" w:rsidRPr="004E0442" w:rsidRDefault="00EA7D40" w:rsidP="00362C8D">
            <w:pPr>
              <w:spacing w:line="256" w:lineRule="auto"/>
              <w:ind w:left="-18"/>
              <w:jc w:val="center"/>
              <w:rPr>
                <w:sz w:val="20"/>
                <w:szCs w:val="20"/>
              </w:rPr>
            </w:pPr>
            <w:r>
              <w:rPr>
                <w:sz w:val="20"/>
                <w:szCs w:val="20"/>
              </w:rPr>
              <w:t>17</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EA7D40" w:rsidRPr="004E0442" w:rsidRDefault="00EA7D40" w:rsidP="0060321A">
            <w:pPr>
              <w:spacing w:line="256" w:lineRule="auto"/>
              <w:jc w:val="center"/>
              <w:rPr>
                <w:sz w:val="20"/>
                <w:szCs w:val="20"/>
              </w:rPr>
            </w:pPr>
            <w:r>
              <w:rPr>
                <w:sz w:val="20"/>
                <w:szCs w:val="20"/>
              </w:rPr>
              <w:t>History Textbooks</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A7D40" w:rsidRPr="004E0442" w:rsidRDefault="00EA7D40" w:rsidP="0060321A">
            <w:pPr>
              <w:spacing w:line="256" w:lineRule="auto"/>
              <w:jc w:val="center"/>
              <w:rPr>
                <w:sz w:val="20"/>
                <w:szCs w:val="20"/>
              </w:rPr>
            </w:pPr>
            <w:r>
              <w:rPr>
                <w:sz w:val="20"/>
                <w:szCs w:val="20"/>
              </w:rPr>
              <w:t>Out dated</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A7D40" w:rsidRPr="004E0442" w:rsidRDefault="00EA7D40" w:rsidP="00BF7854">
            <w:pPr>
              <w:spacing w:line="256" w:lineRule="auto"/>
              <w:jc w:val="center"/>
              <w:rPr>
                <w:sz w:val="20"/>
                <w:szCs w:val="20"/>
              </w:rPr>
            </w:pPr>
            <w:r>
              <w:rPr>
                <w:sz w:val="20"/>
                <w:szCs w:val="20"/>
              </w:rPr>
              <w:t>Recycle</w:t>
            </w:r>
          </w:p>
        </w:tc>
      </w:tr>
    </w:tbl>
    <w:p w:rsidR="004E0442" w:rsidRDefault="004E0442" w:rsidP="00761426">
      <w:pPr>
        <w:pStyle w:val="ListParagraph"/>
        <w:tabs>
          <w:tab w:val="left" w:pos="720"/>
        </w:tabs>
        <w:rPr>
          <w:rFonts w:ascii="Times New Roman" w:hAnsi="Times New Roman"/>
          <w:b/>
          <w:sz w:val="24"/>
          <w:szCs w:val="24"/>
        </w:rPr>
      </w:pPr>
    </w:p>
    <w:p w:rsidR="006B7DE7" w:rsidRDefault="006B7DE7">
      <w:pPr>
        <w:spacing w:after="160" w:line="259" w:lineRule="auto"/>
        <w:rPr>
          <w:rFonts w:eastAsia="Calibri"/>
        </w:rPr>
      </w:pPr>
      <w:r>
        <w:br w:type="page"/>
      </w:r>
    </w:p>
    <w:p w:rsidR="00761426" w:rsidRDefault="00761426" w:rsidP="00D71AA5">
      <w:pPr>
        <w:pStyle w:val="ListParagraph"/>
        <w:numPr>
          <w:ilvl w:val="0"/>
          <w:numId w:val="5"/>
        </w:numPr>
        <w:ind w:left="720"/>
        <w:rPr>
          <w:rFonts w:ascii="Times New Roman" w:hAnsi="Times New Roman"/>
        </w:rPr>
      </w:pPr>
      <w:r w:rsidRPr="004643ED">
        <w:rPr>
          <w:rFonts w:ascii="Times New Roman" w:hAnsi="Times New Roman"/>
        </w:rPr>
        <w:lastRenderedPageBreak/>
        <w:t xml:space="preserve">Recommend approval for Cedar Law Firm, LLC to use the Paulsboro High School </w:t>
      </w:r>
      <w:r w:rsidR="00FC1637">
        <w:rPr>
          <w:rFonts w:ascii="Times New Roman" w:hAnsi="Times New Roman"/>
        </w:rPr>
        <w:t>Cafeteria</w:t>
      </w:r>
      <w:r w:rsidRPr="004643ED">
        <w:rPr>
          <w:rFonts w:ascii="Times New Roman" w:hAnsi="Times New Roman"/>
        </w:rPr>
        <w:t xml:space="preserve"> from 7:00PM</w:t>
      </w:r>
      <w:r>
        <w:rPr>
          <w:rFonts w:ascii="Times New Roman" w:hAnsi="Times New Roman"/>
        </w:rPr>
        <w:t xml:space="preserve"> – 8:30PM on Wednesday, </w:t>
      </w:r>
      <w:r w:rsidR="00FC1637">
        <w:rPr>
          <w:rFonts w:ascii="Times New Roman" w:hAnsi="Times New Roman"/>
        </w:rPr>
        <w:t>July 13, 2016</w:t>
      </w:r>
      <w:r>
        <w:rPr>
          <w:rFonts w:ascii="Times New Roman" w:hAnsi="Times New Roman"/>
        </w:rPr>
        <w:t>.  This recommendation includes approval to charge this organization the actual cost of custodial salaries to cover this event.  Attorney David Cedar is in charge of this event.</w:t>
      </w:r>
    </w:p>
    <w:p w:rsidR="00761426" w:rsidRDefault="00761426" w:rsidP="00761426">
      <w:pPr>
        <w:pStyle w:val="ListParagraph"/>
        <w:rPr>
          <w:rFonts w:ascii="Times New Roman" w:hAnsi="Times New Roman"/>
        </w:rPr>
      </w:pPr>
    </w:p>
    <w:p w:rsidR="00761426" w:rsidRDefault="00761426" w:rsidP="00761426">
      <w:pPr>
        <w:pStyle w:val="ListParagraph"/>
        <w:ind w:right="-180"/>
        <w:rPr>
          <w:rFonts w:ascii="Times New Roman" w:hAnsi="Times New Roman"/>
        </w:rPr>
      </w:pPr>
      <w:r w:rsidRPr="00E55080">
        <w:rPr>
          <w:rFonts w:ascii="Times New Roman" w:hAnsi="Times New Roman"/>
          <w:u w:val="single"/>
        </w:rPr>
        <w:t>Informational</w:t>
      </w:r>
      <w:r>
        <w:rPr>
          <w:rFonts w:ascii="Times New Roman" w:hAnsi="Times New Roman"/>
        </w:rPr>
        <w:t xml:space="preserve">:  Mr. Cedar represents many Paulsboro residents in their litigation against Conrail. He is requesting the </w:t>
      </w:r>
      <w:r w:rsidR="00FC1637">
        <w:rPr>
          <w:rFonts w:ascii="Times New Roman" w:hAnsi="Times New Roman"/>
        </w:rPr>
        <w:t>cafeteria</w:t>
      </w:r>
      <w:r>
        <w:rPr>
          <w:rFonts w:ascii="Times New Roman" w:hAnsi="Times New Roman"/>
        </w:rPr>
        <w:t xml:space="preserve"> so that he can conduct an information/question/answer meeting with his clients.  </w:t>
      </w:r>
      <w:r w:rsidRPr="00251B7F">
        <w:rPr>
          <w:rFonts w:ascii="Times New Roman" w:hAnsi="Times New Roman"/>
        </w:rPr>
        <w:t xml:space="preserve">Since this is a “for profit” </w:t>
      </w:r>
      <w:r>
        <w:rPr>
          <w:rFonts w:ascii="Times New Roman" w:hAnsi="Times New Roman"/>
        </w:rPr>
        <w:t>firm</w:t>
      </w:r>
      <w:r w:rsidRPr="00251B7F">
        <w:rPr>
          <w:rFonts w:ascii="Times New Roman" w:hAnsi="Times New Roman"/>
        </w:rPr>
        <w:t>, the Superintendent is recommending that the</w:t>
      </w:r>
      <w:r>
        <w:rPr>
          <w:rFonts w:ascii="Times New Roman" w:hAnsi="Times New Roman"/>
        </w:rPr>
        <w:t>y</w:t>
      </w:r>
      <w:r w:rsidRPr="00251B7F">
        <w:rPr>
          <w:rFonts w:ascii="Times New Roman" w:hAnsi="Times New Roman"/>
        </w:rPr>
        <w:t xml:space="preserve"> reimburse the </w:t>
      </w:r>
      <w:r>
        <w:rPr>
          <w:rFonts w:ascii="Times New Roman" w:hAnsi="Times New Roman"/>
        </w:rPr>
        <w:t>district</w:t>
      </w:r>
      <w:r w:rsidRPr="00251B7F">
        <w:rPr>
          <w:rFonts w:ascii="Times New Roman" w:hAnsi="Times New Roman"/>
        </w:rPr>
        <w:t xml:space="preserve"> for custodial salaries.  Proof of appropriate insurance coverage is on file.</w:t>
      </w:r>
      <w:r>
        <w:rPr>
          <w:rFonts w:ascii="Times New Roman" w:hAnsi="Times New Roman"/>
        </w:rPr>
        <w:t xml:space="preserve"> </w:t>
      </w:r>
      <w:r w:rsidR="00A85ABE">
        <w:rPr>
          <w:rFonts w:ascii="Times New Roman" w:hAnsi="Times New Roman"/>
        </w:rPr>
        <w:t xml:space="preserve"> </w:t>
      </w:r>
    </w:p>
    <w:p w:rsidR="00A85ABE" w:rsidRDefault="00A85ABE" w:rsidP="00761426">
      <w:pPr>
        <w:pStyle w:val="ListParagraph"/>
        <w:ind w:right="-180"/>
        <w:rPr>
          <w:rFonts w:ascii="Times New Roman" w:hAnsi="Times New Roman"/>
        </w:rPr>
      </w:pPr>
    </w:p>
    <w:p w:rsidR="00A85ABE" w:rsidRDefault="00A85ABE" w:rsidP="00A85ABE">
      <w:r w:rsidRPr="001863DD">
        <w:t>ROLL CALL</w:t>
      </w:r>
    </w:p>
    <w:p w:rsidR="00A85ABE" w:rsidRDefault="00A85ABE" w:rsidP="00A85ABE"/>
    <w:p w:rsidR="00A85ABE" w:rsidRDefault="00A85ABE" w:rsidP="00A85ABE">
      <w:r>
        <w:t xml:space="preserve">Roll Call Vote: Mr. Hughes, Mr. Hamilton, Mr. Walter, Ms. Lozada-Shaw, Mr. Lisa, Mrs. Stevenson (*Abstain on Item B), Mr. Ridinger voting 7 YES. </w:t>
      </w:r>
    </w:p>
    <w:p w:rsidR="00A85ABE" w:rsidRPr="001863DD" w:rsidRDefault="00A85ABE" w:rsidP="00A85ABE">
      <w:pPr>
        <w:ind w:left="7200" w:firstLine="720"/>
      </w:pPr>
      <w:r w:rsidRPr="001863DD">
        <w:t>Motion Carried</w:t>
      </w:r>
    </w:p>
    <w:p w:rsidR="00450AB9" w:rsidRPr="001863DD" w:rsidRDefault="00450AB9" w:rsidP="00450AB9">
      <w:pPr>
        <w:pStyle w:val="ListParagraph"/>
        <w:ind w:left="0"/>
        <w:rPr>
          <w:rFonts w:ascii="Times New Roman" w:hAnsi="Times New Roman"/>
        </w:rPr>
      </w:pPr>
    </w:p>
    <w:p w:rsidR="0032417D" w:rsidRPr="00450AB9" w:rsidRDefault="00450AB9" w:rsidP="00450AB9">
      <w:pPr>
        <w:pStyle w:val="ListParagraph"/>
        <w:ind w:left="0"/>
        <w:rPr>
          <w:rFonts w:ascii="Times New Roman" w:hAnsi="Times New Roman"/>
        </w:rPr>
      </w:pPr>
      <w:r w:rsidRPr="00450AB9">
        <w:rPr>
          <w:rFonts w:ascii="Times New Roman" w:hAnsi="Times New Roman"/>
        </w:rPr>
        <w:t xml:space="preserve">Motion was made by </w:t>
      </w:r>
      <w:r w:rsidR="001863DD">
        <w:rPr>
          <w:rFonts w:ascii="Times New Roman" w:hAnsi="Times New Roman"/>
        </w:rPr>
        <w:t>Hamilton</w:t>
      </w:r>
      <w:r w:rsidRPr="00450AB9">
        <w:rPr>
          <w:rFonts w:ascii="Times New Roman" w:hAnsi="Times New Roman"/>
        </w:rPr>
        <w:t xml:space="preserve">, and </w:t>
      </w:r>
      <w:r w:rsidR="001863DD">
        <w:rPr>
          <w:rFonts w:ascii="Times New Roman" w:hAnsi="Times New Roman"/>
        </w:rPr>
        <w:t>s</w:t>
      </w:r>
      <w:r w:rsidRPr="00450AB9">
        <w:rPr>
          <w:rFonts w:ascii="Times New Roman" w:hAnsi="Times New Roman"/>
        </w:rPr>
        <w:t xml:space="preserve">econded by </w:t>
      </w:r>
      <w:r w:rsidR="001863DD">
        <w:rPr>
          <w:rFonts w:ascii="Times New Roman" w:hAnsi="Times New Roman"/>
        </w:rPr>
        <w:t>Walter</w:t>
      </w:r>
      <w:r w:rsidRPr="00450AB9">
        <w:rPr>
          <w:rFonts w:ascii="Times New Roman" w:hAnsi="Times New Roman"/>
        </w:rPr>
        <w:t xml:space="preserve">, and unanimously carried (6-0) to accept the Superintendent’s recommendation to approve Item C. </w:t>
      </w:r>
    </w:p>
    <w:p w:rsidR="00184946" w:rsidRDefault="00184946" w:rsidP="00184946">
      <w:pPr>
        <w:pStyle w:val="ListParagraph"/>
        <w:tabs>
          <w:tab w:val="left" w:pos="720"/>
        </w:tabs>
        <w:ind w:left="0"/>
        <w:rPr>
          <w:rFonts w:ascii="Times New Roman" w:hAnsi="Times New Roman"/>
          <w:b/>
          <w:sz w:val="24"/>
          <w:szCs w:val="24"/>
        </w:rPr>
      </w:pPr>
    </w:p>
    <w:p w:rsidR="00184946" w:rsidRPr="005C5841" w:rsidRDefault="00184946" w:rsidP="00D71AA5">
      <w:pPr>
        <w:pStyle w:val="ListParagraph"/>
        <w:numPr>
          <w:ilvl w:val="0"/>
          <w:numId w:val="5"/>
        </w:numPr>
        <w:ind w:left="720"/>
        <w:rPr>
          <w:rFonts w:ascii="Times New Roman" w:hAnsi="Times New Roman"/>
        </w:rPr>
      </w:pPr>
      <w:r w:rsidRPr="005C5841">
        <w:rPr>
          <w:rFonts w:ascii="Times New Roman" w:hAnsi="Times New Roman"/>
        </w:rPr>
        <w:t xml:space="preserve">Recommend approval to submit an application for Alternate Toilet Room Facilities at </w:t>
      </w:r>
    </w:p>
    <w:p w:rsidR="00184946" w:rsidRPr="005C5841" w:rsidRDefault="00184946" w:rsidP="00184946">
      <w:pPr>
        <w:pStyle w:val="ListParagraph"/>
        <w:ind w:hanging="360"/>
        <w:rPr>
          <w:rFonts w:ascii="Times New Roman" w:hAnsi="Times New Roman"/>
        </w:rPr>
      </w:pPr>
      <w:r w:rsidRPr="005C5841">
        <w:rPr>
          <w:rFonts w:ascii="Times New Roman" w:hAnsi="Times New Roman"/>
        </w:rPr>
        <w:tab/>
        <w:t>Billingsport Early Childhood Center for Kindergarten classroom number</w:t>
      </w:r>
      <w:r>
        <w:rPr>
          <w:rFonts w:ascii="Times New Roman" w:hAnsi="Times New Roman"/>
        </w:rPr>
        <w:t>s</w:t>
      </w:r>
      <w:r w:rsidRPr="005C5841">
        <w:rPr>
          <w:rFonts w:ascii="Times New Roman" w:hAnsi="Times New Roman"/>
        </w:rPr>
        <w:t xml:space="preserve"> one and </w:t>
      </w:r>
    </w:p>
    <w:p w:rsidR="00184946" w:rsidRDefault="00184946" w:rsidP="00184946">
      <w:pPr>
        <w:pStyle w:val="ListParagraph"/>
        <w:ind w:left="1080" w:hanging="360"/>
        <w:rPr>
          <w:rFonts w:ascii="Times New Roman" w:hAnsi="Times New Roman"/>
        </w:rPr>
      </w:pPr>
      <w:r w:rsidRPr="005C5841">
        <w:rPr>
          <w:rFonts w:ascii="Times New Roman" w:hAnsi="Times New Roman"/>
        </w:rPr>
        <w:t>two for the 201</w:t>
      </w:r>
      <w:r>
        <w:rPr>
          <w:rFonts w:ascii="Times New Roman" w:hAnsi="Times New Roman"/>
        </w:rPr>
        <w:t>6</w:t>
      </w:r>
      <w:r w:rsidRPr="005C5841">
        <w:rPr>
          <w:rFonts w:ascii="Times New Roman" w:hAnsi="Times New Roman"/>
        </w:rPr>
        <w:t>-201</w:t>
      </w:r>
      <w:r>
        <w:rPr>
          <w:rFonts w:ascii="Times New Roman" w:hAnsi="Times New Roman"/>
        </w:rPr>
        <w:t>7</w:t>
      </w:r>
      <w:r w:rsidRPr="005C5841">
        <w:rPr>
          <w:rFonts w:ascii="Times New Roman" w:hAnsi="Times New Roman"/>
        </w:rPr>
        <w:t xml:space="preserve"> pursuant to NJAC 6A:26-6.3 (h) </w:t>
      </w:r>
      <w:proofErr w:type="gramStart"/>
      <w:r w:rsidRPr="005C5841">
        <w:rPr>
          <w:rFonts w:ascii="Times New Roman" w:hAnsi="Times New Roman"/>
        </w:rPr>
        <w:t>4.ii,iii.</w:t>
      </w:r>
      <w:proofErr w:type="gramEnd"/>
      <w:r w:rsidR="0032417D">
        <w:rPr>
          <w:rFonts w:ascii="Times New Roman" w:hAnsi="Times New Roman"/>
        </w:rPr>
        <w:t xml:space="preserve"> </w:t>
      </w:r>
    </w:p>
    <w:p w:rsidR="0032417D" w:rsidRPr="005C5841" w:rsidRDefault="0032417D" w:rsidP="00184946">
      <w:pPr>
        <w:pStyle w:val="ListParagraph"/>
        <w:ind w:left="1080" w:hanging="360"/>
        <w:rPr>
          <w:rFonts w:ascii="Times New Roman" w:hAnsi="Times New Roman"/>
        </w:rPr>
      </w:pPr>
    </w:p>
    <w:p w:rsidR="00184946" w:rsidRPr="005C5841" w:rsidRDefault="00184946" w:rsidP="00184946">
      <w:pPr>
        <w:pStyle w:val="ListParagraph"/>
        <w:ind w:left="1170"/>
        <w:rPr>
          <w:rFonts w:ascii="Times New Roman" w:hAnsi="Times New Roman"/>
        </w:rPr>
      </w:pPr>
    </w:p>
    <w:p w:rsidR="00184946" w:rsidRDefault="00184946" w:rsidP="00184946">
      <w:pPr>
        <w:pStyle w:val="ListParagraph"/>
        <w:rPr>
          <w:rFonts w:ascii="Times New Roman" w:hAnsi="Times New Roman"/>
        </w:rPr>
      </w:pPr>
      <w:r w:rsidRPr="005C5841">
        <w:rPr>
          <w:rFonts w:ascii="Times New Roman" w:hAnsi="Times New Roman"/>
          <w:u w:val="single"/>
        </w:rPr>
        <w:t>Informational</w:t>
      </w:r>
      <w:r w:rsidRPr="005C5841">
        <w:rPr>
          <w:rFonts w:ascii="Times New Roman" w:hAnsi="Times New Roman"/>
        </w:rPr>
        <w:t xml:space="preserve">:  Prekindergarten and kindergarten classroom must include a toilet room.   A school district may elect to use the alternate method of compliance with NJAC 6A:26-6.3(h) 4.ii and iii by providing toilet rooms adjacent to or outside the classroom in lieu of individual toilet rooms in each classroom.  Billingsport Early Childhood Center was designed to include enough classrooms with toilet rooms to meet this requirement.  Currently, </w:t>
      </w:r>
      <w:r>
        <w:rPr>
          <w:rFonts w:ascii="Times New Roman" w:hAnsi="Times New Roman"/>
        </w:rPr>
        <w:t>one</w:t>
      </w:r>
      <w:r w:rsidRPr="005C5841">
        <w:rPr>
          <w:rFonts w:ascii="Times New Roman" w:hAnsi="Times New Roman"/>
        </w:rPr>
        <w:t xml:space="preserve"> grade 1 class </w:t>
      </w:r>
      <w:r>
        <w:rPr>
          <w:rFonts w:ascii="Times New Roman" w:hAnsi="Times New Roman"/>
        </w:rPr>
        <w:t>is</w:t>
      </w:r>
      <w:r w:rsidRPr="005C5841">
        <w:rPr>
          <w:rFonts w:ascii="Times New Roman" w:hAnsi="Times New Roman"/>
        </w:rPr>
        <w:t xml:space="preserve"> using </w:t>
      </w:r>
      <w:r>
        <w:rPr>
          <w:rFonts w:ascii="Times New Roman" w:hAnsi="Times New Roman"/>
        </w:rPr>
        <w:t>a</w:t>
      </w:r>
      <w:r w:rsidRPr="005C5841">
        <w:rPr>
          <w:rFonts w:ascii="Times New Roman" w:hAnsi="Times New Roman"/>
        </w:rPr>
        <w:t xml:space="preserve"> classroom with </w:t>
      </w:r>
      <w:r>
        <w:rPr>
          <w:rFonts w:ascii="Times New Roman" w:hAnsi="Times New Roman"/>
        </w:rPr>
        <w:t xml:space="preserve">a </w:t>
      </w:r>
      <w:r w:rsidRPr="005C5841">
        <w:rPr>
          <w:rFonts w:ascii="Times New Roman" w:hAnsi="Times New Roman"/>
        </w:rPr>
        <w:t xml:space="preserve">toilet room.  If classes are reassigned, there </w:t>
      </w:r>
      <w:r>
        <w:rPr>
          <w:rFonts w:ascii="Times New Roman" w:hAnsi="Times New Roman"/>
        </w:rPr>
        <w:t xml:space="preserve">will still be a </w:t>
      </w:r>
      <w:r w:rsidRPr="005C5841">
        <w:rPr>
          <w:rFonts w:ascii="Times New Roman" w:hAnsi="Times New Roman"/>
        </w:rPr>
        <w:t xml:space="preserve">need to request the above waiver. The Executive County School Business Administrator will inspect the building </w:t>
      </w:r>
    </w:p>
    <w:p w:rsidR="00184946" w:rsidRPr="005C5841" w:rsidRDefault="00184946" w:rsidP="00184946">
      <w:pPr>
        <w:pStyle w:val="ListParagraph"/>
        <w:rPr>
          <w:rFonts w:ascii="Times New Roman" w:hAnsi="Times New Roman"/>
        </w:rPr>
      </w:pPr>
      <w:r w:rsidRPr="005C5841">
        <w:rPr>
          <w:rFonts w:ascii="Times New Roman" w:hAnsi="Times New Roman"/>
        </w:rPr>
        <w:t>prior to approving the waiver.  The district has used the waiver approach for a number of years.</w:t>
      </w:r>
    </w:p>
    <w:p w:rsidR="00184946" w:rsidRDefault="00184946" w:rsidP="008A4985">
      <w:pPr>
        <w:pStyle w:val="ListParagraph"/>
        <w:tabs>
          <w:tab w:val="left" w:pos="720"/>
        </w:tabs>
        <w:ind w:left="0"/>
        <w:rPr>
          <w:rFonts w:ascii="Times New Roman" w:hAnsi="Times New Roman"/>
          <w:b/>
          <w:sz w:val="24"/>
          <w:szCs w:val="24"/>
        </w:rPr>
      </w:pPr>
    </w:p>
    <w:p w:rsidR="008A4985" w:rsidRPr="00FB1B4F" w:rsidRDefault="008A4985" w:rsidP="008A4985">
      <w:pPr>
        <w:pStyle w:val="ListParagraph"/>
        <w:tabs>
          <w:tab w:val="left" w:pos="720"/>
        </w:tabs>
        <w:ind w:left="0"/>
        <w:rPr>
          <w:rFonts w:ascii="Times New Roman" w:hAnsi="Times New Roman"/>
          <w:b/>
          <w:sz w:val="24"/>
          <w:szCs w:val="24"/>
        </w:rPr>
      </w:pPr>
      <w:r w:rsidRPr="00FB1B4F">
        <w:rPr>
          <w:rFonts w:ascii="Times New Roman" w:hAnsi="Times New Roman"/>
          <w:b/>
          <w:sz w:val="24"/>
          <w:szCs w:val="24"/>
        </w:rPr>
        <w:t>FINANCE</w:t>
      </w:r>
    </w:p>
    <w:p w:rsidR="00242ED8" w:rsidRPr="00876F2E" w:rsidRDefault="00242ED8" w:rsidP="00242ED8">
      <w:pPr>
        <w:tabs>
          <w:tab w:val="left" w:pos="1080"/>
        </w:tabs>
        <w:spacing w:after="160"/>
        <w:contextualSpacing/>
      </w:pPr>
      <w:r w:rsidRPr="00876F2E">
        <w:t>Motion by Lozada-Shaw, seconded by Walter to accept the Superintendent’s recommendation</w:t>
      </w:r>
    </w:p>
    <w:p w:rsidR="00242ED8" w:rsidRPr="00876F2E" w:rsidRDefault="00242ED8" w:rsidP="00242ED8">
      <w:pPr>
        <w:tabs>
          <w:tab w:val="left" w:pos="1080"/>
        </w:tabs>
        <w:spacing w:after="160"/>
        <w:contextualSpacing/>
      </w:pPr>
      <w:r w:rsidRPr="00876F2E">
        <w:t xml:space="preserve">to approve items </w:t>
      </w:r>
      <w:r>
        <w:t>A - N</w:t>
      </w:r>
      <w:r w:rsidRPr="00876F2E">
        <w:t>:</w:t>
      </w:r>
    </w:p>
    <w:p w:rsidR="001E0BC4" w:rsidRDefault="001E0BC4" w:rsidP="008A4985">
      <w:pPr>
        <w:ind w:left="540"/>
        <w:rPr>
          <w:b/>
        </w:rPr>
      </w:pPr>
    </w:p>
    <w:p w:rsidR="00A028C0" w:rsidRPr="00325EAC" w:rsidRDefault="00A028C0" w:rsidP="00D71AA5">
      <w:pPr>
        <w:pStyle w:val="ListParagraph"/>
        <w:numPr>
          <w:ilvl w:val="0"/>
          <w:numId w:val="14"/>
        </w:numPr>
        <w:tabs>
          <w:tab w:val="left" w:pos="1080"/>
        </w:tabs>
        <w:spacing w:after="0"/>
        <w:ind w:left="720"/>
        <w:rPr>
          <w:rFonts w:ascii="Times New Roman" w:hAnsi="Times New Roman"/>
        </w:rPr>
      </w:pPr>
      <w:r w:rsidRPr="00325EAC">
        <w:rPr>
          <w:rFonts w:ascii="Times New Roman" w:hAnsi="Times New Roman"/>
        </w:rPr>
        <w:t xml:space="preserve">Recommend approval to accept a donation in the amount of $600 from Hugh </w:t>
      </w:r>
      <w:proofErr w:type="spellStart"/>
      <w:r w:rsidRPr="00325EAC">
        <w:rPr>
          <w:rFonts w:ascii="Times New Roman" w:hAnsi="Times New Roman"/>
        </w:rPr>
        <w:t>Phifer</w:t>
      </w:r>
      <w:proofErr w:type="spellEnd"/>
      <w:r w:rsidRPr="00325EAC">
        <w:rPr>
          <w:rFonts w:ascii="Times New Roman" w:hAnsi="Times New Roman"/>
        </w:rPr>
        <w:t xml:space="preserve"> owner of </w:t>
      </w:r>
      <w:proofErr w:type="spellStart"/>
      <w:r w:rsidRPr="00325EAC">
        <w:rPr>
          <w:rFonts w:ascii="Times New Roman" w:hAnsi="Times New Roman"/>
        </w:rPr>
        <w:t>Phifer</w:t>
      </w:r>
      <w:proofErr w:type="spellEnd"/>
      <w:r w:rsidRPr="00325EAC">
        <w:rPr>
          <w:rFonts w:ascii="Times New Roman" w:hAnsi="Times New Roman"/>
        </w:rPr>
        <w:t xml:space="preserve"> Financial Services for the purpose of providing $100 to the 201</w:t>
      </w:r>
      <w:r w:rsidR="00325EAC" w:rsidRPr="00325EAC">
        <w:rPr>
          <w:rFonts w:ascii="Times New Roman" w:hAnsi="Times New Roman"/>
        </w:rPr>
        <w:t>5</w:t>
      </w:r>
      <w:r w:rsidRPr="00325EAC">
        <w:rPr>
          <w:rFonts w:ascii="Times New Roman" w:hAnsi="Times New Roman"/>
        </w:rPr>
        <w:t>-201</w:t>
      </w:r>
      <w:r w:rsidR="00325EAC" w:rsidRPr="00325EAC">
        <w:rPr>
          <w:rFonts w:ascii="Times New Roman" w:hAnsi="Times New Roman"/>
        </w:rPr>
        <w:t>6</w:t>
      </w:r>
      <w:r w:rsidRPr="00325EAC">
        <w:rPr>
          <w:rFonts w:ascii="Times New Roman" w:hAnsi="Times New Roman"/>
        </w:rPr>
        <w:t xml:space="preserve"> recipients of the Governor’s Teacher Recognition Awards and the Governor’s Educational Services Professional Awards. The funds are intended to purchase classroom materials or other purchases made for the students.</w:t>
      </w:r>
    </w:p>
    <w:p w:rsidR="00A028C0" w:rsidRPr="00325EAC" w:rsidRDefault="00A028C0" w:rsidP="00A028C0">
      <w:pPr>
        <w:pStyle w:val="ListParagraph"/>
        <w:tabs>
          <w:tab w:val="left" w:pos="1080"/>
        </w:tabs>
        <w:spacing w:after="0"/>
        <w:rPr>
          <w:rFonts w:ascii="Times New Roman" w:hAnsi="Times New Roman"/>
        </w:rPr>
      </w:pPr>
    </w:p>
    <w:p w:rsidR="00A028C0" w:rsidRDefault="00A028C0" w:rsidP="00A028C0">
      <w:pPr>
        <w:pStyle w:val="ListParagraph"/>
        <w:tabs>
          <w:tab w:val="left" w:pos="1080"/>
        </w:tabs>
        <w:rPr>
          <w:rFonts w:ascii="Times New Roman" w:hAnsi="Times New Roman"/>
        </w:rPr>
      </w:pPr>
      <w:r w:rsidRPr="00325EAC">
        <w:rPr>
          <w:rFonts w:ascii="Times New Roman" w:hAnsi="Times New Roman"/>
          <w:u w:val="single"/>
        </w:rPr>
        <w:t>Informational</w:t>
      </w:r>
      <w:r w:rsidRPr="00325EAC">
        <w:rPr>
          <w:rFonts w:ascii="Times New Roman" w:hAnsi="Times New Roman"/>
        </w:rPr>
        <w:t xml:space="preserve">:  Mr. </w:t>
      </w:r>
      <w:proofErr w:type="spellStart"/>
      <w:r w:rsidRPr="00325EAC">
        <w:rPr>
          <w:rFonts w:ascii="Times New Roman" w:hAnsi="Times New Roman"/>
        </w:rPr>
        <w:t>Phifer</w:t>
      </w:r>
      <w:proofErr w:type="spellEnd"/>
      <w:r w:rsidRPr="00325EAC">
        <w:rPr>
          <w:rFonts w:ascii="Times New Roman" w:hAnsi="Times New Roman"/>
        </w:rPr>
        <w:t xml:space="preserve"> has provided these awards for many years.  Mr. </w:t>
      </w:r>
      <w:proofErr w:type="spellStart"/>
      <w:r w:rsidRPr="00325EAC">
        <w:rPr>
          <w:rFonts w:ascii="Times New Roman" w:hAnsi="Times New Roman"/>
        </w:rPr>
        <w:t>Phifer</w:t>
      </w:r>
      <w:proofErr w:type="spellEnd"/>
      <w:r w:rsidRPr="00325EAC">
        <w:rPr>
          <w:rFonts w:ascii="Times New Roman" w:hAnsi="Times New Roman"/>
        </w:rPr>
        <w:t xml:space="preserve"> </w:t>
      </w:r>
      <w:r w:rsidR="00325EAC" w:rsidRPr="00325EAC">
        <w:rPr>
          <w:rFonts w:ascii="Times New Roman" w:hAnsi="Times New Roman"/>
        </w:rPr>
        <w:t>presented</w:t>
      </w:r>
      <w:r w:rsidRPr="00325EAC">
        <w:rPr>
          <w:rFonts w:ascii="Times New Roman" w:hAnsi="Times New Roman"/>
        </w:rPr>
        <w:t xml:space="preserve"> the awards as part of the Teacher Recognition Program on </w:t>
      </w:r>
      <w:r w:rsidR="00325EAC" w:rsidRPr="00325EAC">
        <w:rPr>
          <w:rFonts w:ascii="Times New Roman" w:hAnsi="Times New Roman"/>
        </w:rPr>
        <w:t>Monday, May 23, 2016</w:t>
      </w:r>
      <w:r w:rsidRPr="00325EAC">
        <w:rPr>
          <w:rFonts w:ascii="Times New Roman" w:hAnsi="Times New Roman"/>
        </w:rPr>
        <w:t>.</w:t>
      </w:r>
    </w:p>
    <w:p w:rsidR="00156199" w:rsidRDefault="00156199" w:rsidP="00A028C0">
      <w:pPr>
        <w:pStyle w:val="ListParagraph"/>
        <w:tabs>
          <w:tab w:val="left" w:pos="1080"/>
        </w:tabs>
        <w:rPr>
          <w:rFonts w:ascii="Times New Roman" w:hAnsi="Times New Roman"/>
        </w:rPr>
      </w:pPr>
    </w:p>
    <w:p w:rsidR="0072262B" w:rsidRPr="0072262B" w:rsidRDefault="0072262B" w:rsidP="00D71AA5">
      <w:pPr>
        <w:pStyle w:val="ListParagraph"/>
        <w:numPr>
          <w:ilvl w:val="0"/>
          <w:numId w:val="29"/>
        </w:numPr>
        <w:ind w:left="720"/>
      </w:pPr>
      <w:r w:rsidRPr="0072262B">
        <w:rPr>
          <w:rFonts w:ascii="Times New Roman" w:hAnsi="Times New Roman"/>
        </w:rPr>
        <w:t xml:space="preserve">Recommend approval of the following tuition rates for the Paulsboro Public Schools during the 2016-2017 school year. </w:t>
      </w:r>
      <w:r w:rsidRPr="0072262B">
        <w:t xml:space="preserve"> </w:t>
      </w:r>
      <w:r w:rsidRPr="0072262B">
        <w:tab/>
      </w:r>
      <w:r w:rsidRPr="0072262B">
        <w:tab/>
      </w:r>
      <w:r w:rsidRPr="0072262B">
        <w:tab/>
      </w:r>
    </w:p>
    <w:p w:rsidR="0072262B" w:rsidRPr="0072262B" w:rsidRDefault="0072262B" w:rsidP="0072262B">
      <w:pPr>
        <w:tabs>
          <w:tab w:val="left" w:pos="1080"/>
          <w:tab w:val="left" w:pos="3960"/>
          <w:tab w:val="left" w:pos="6480"/>
        </w:tabs>
        <w:ind w:left="720" w:hanging="720"/>
      </w:pPr>
      <w:r w:rsidRPr="0072262B">
        <w:t xml:space="preserve"> </w:t>
      </w:r>
      <w:r w:rsidRPr="0072262B">
        <w:tab/>
        <w:t xml:space="preserve">      </w:t>
      </w:r>
      <w:r w:rsidRPr="0072262B">
        <w:rPr>
          <w:u w:val="single"/>
        </w:rPr>
        <w:t>Grade Level or Program</w:t>
      </w:r>
      <w:r w:rsidRPr="0072262B">
        <w:t xml:space="preserve"> </w:t>
      </w:r>
      <w:r w:rsidRPr="0072262B">
        <w:tab/>
        <w:t xml:space="preserve">           </w:t>
      </w:r>
      <w:r w:rsidRPr="0072262B">
        <w:rPr>
          <w:u w:val="single"/>
        </w:rPr>
        <w:t>Education Agencies</w:t>
      </w:r>
      <w:r w:rsidRPr="0072262B">
        <w:t xml:space="preserve">                      </w:t>
      </w:r>
    </w:p>
    <w:p w:rsidR="0072262B" w:rsidRPr="0072262B" w:rsidRDefault="0072262B" w:rsidP="0072262B">
      <w:pPr>
        <w:tabs>
          <w:tab w:val="left" w:pos="1080"/>
          <w:tab w:val="left" w:pos="1440"/>
          <w:tab w:val="left" w:pos="4860"/>
          <w:tab w:val="left" w:pos="6480"/>
        </w:tabs>
      </w:pPr>
      <w:r w:rsidRPr="0072262B">
        <w:tab/>
      </w:r>
      <w:r w:rsidRPr="0072262B">
        <w:tab/>
        <w:t>Preschool</w:t>
      </w:r>
      <w:r w:rsidRPr="0072262B">
        <w:tab/>
        <w:t>$15,528</w:t>
      </w:r>
      <w:r w:rsidR="00B339A8">
        <w:t>.00</w:t>
      </w:r>
      <w:r w:rsidRPr="0072262B">
        <w:tab/>
      </w:r>
    </w:p>
    <w:p w:rsidR="0072262B" w:rsidRPr="0072262B" w:rsidRDefault="0072262B" w:rsidP="0072262B">
      <w:pPr>
        <w:tabs>
          <w:tab w:val="left" w:pos="1080"/>
          <w:tab w:val="left" w:pos="1440"/>
          <w:tab w:val="left" w:pos="4860"/>
          <w:tab w:val="left" w:pos="6480"/>
        </w:tabs>
      </w:pPr>
      <w:r w:rsidRPr="0072262B">
        <w:tab/>
      </w:r>
      <w:r w:rsidRPr="0072262B">
        <w:tab/>
        <w:t>Kindergarten</w:t>
      </w:r>
      <w:r w:rsidRPr="0072262B">
        <w:tab/>
        <w:t>$15,528</w:t>
      </w:r>
      <w:r w:rsidR="00B339A8">
        <w:t>.00</w:t>
      </w:r>
      <w:r w:rsidRPr="0072262B">
        <w:tab/>
      </w:r>
    </w:p>
    <w:p w:rsidR="0072262B" w:rsidRPr="0072262B" w:rsidRDefault="0072262B" w:rsidP="0072262B">
      <w:pPr>
        <w:tabs>
          <w:tab w:val="left" w:pos="1080"/>
          <w:tab w:val="left" w:pos="1440"/>
          <w:tab w:val="left" w:pos="4860"/>
        </w:tabs>
      </w:pPr>
      <w:r w:rsidRPr="0072262B">
        <w:tab/>
      </w:r>
      <w:r w:rsidRPr="0072262B">
        <w:tab/>
        <w:t>Grades 1-5</w:t>
      </w:r>
      <w:r w:rsidRPr="0072262B">
        <w:tab/>
        <w:t>$13,983</w:t>
      </w:r>
      <w:r w:rsidR="00B339A8">
        <w:t>.00</w:t>
      </w:r>
    </w:p>
    <w:p w:rsidR="0072262B" w:rsidRPr="0072262B" w:rsidRDefault="0072262B" w:rsidP="0072262B">
      <w:pPr>
        <w:tabs>
          <w:tab w:val="left" w:pos="1080"/>
          <w:tab w:val="left" w:pos="1440"/>
          <w:tab w:val="left" w:pos="4860"/>
        </w:tabs>
      </w:pPr>
      <w:r w:rsidRPr="0072262B">
        <w:tab/>
      </w:r>
      <w:r w:rsidRPr="0072262B">
        <w:tab/>
        <w:t>Grades 6-8</w:t>
      </w:r>
      <w:r w:rsidRPr="0072262B">
        <w:tab/>
        <w:t>$14,759</w:t>
      </w:r>
      <w:r w:rsidR="00B339A8">
        <w:t>.00</w:t>
      </w:r>
      <w:r w:rsidRPr="0072262B">
        <w:tab/>
      </w:r>
    </w:p>
    <w:p w:rsidR="0072262B" w:rsidRPr="0072262B" w:rsidRDefault="0072262B" w:rsidP="0072262B">
      <w:pPr>
        <w:tabs>
          <w:tab w:val="left" w:pos="1080"/>
          <w:tab w:val="left" w:pos="1440"/>
          <w:tab w:val="left" w:pos="4860"/>
          <w:tab w:val="left" w:pos="6480"/>
        </w:tabs>
      </w:pPr>
      <w:r w:rsidRPr="0072262B">
        <w:tab/>
      </w:r>
      <w:r w:rsidRPr="0072262B">
        <w:tab/>
        <w:t>Grades 9-12</w:t>
      </w:r>
      <w:r w:rsidRPr="0072262B">
        <w:tab/>
        <w:t>$15,324</w:t>
      </w:r>
      <w:r w:rsidR="00B339A8">
        <w:t>.00</w:t>
      </w:r>
      <w:r w:rsidRPr="0072262B">
        <w:tab/>
      </w:r>
    </w:p>
    <w:p w:rsidR="0072262B" w:rsidRPr="0072262B" w:rsidRDefault="0072262B" w:rsidP="0072262B">
      <w:pPr>
        <w:tabs>
          <w:tab w:val="left" w:pos="1080"/>
          <w:tab w:val="left" w:pos="1440"/>
          <w:tab w:val="left" w:pos="4860"/>
          <w:tab w:val="left" w:pos="6480"/>
        </w:tabs>
      </w:pPr>
      <w:r w:rsidRPr="0072262B">
        <w:tab/>
      </w:r>
      <w:r w:rsidRPr="0072262B">
        <w:tab/>
        <w:t>Multiple Disabilities</w:t>
      </w:r>
      <w:r w:rsidRPr="0072262B">
        <w:tab/>
        <w:t>$20,586</w:t>
      </w:r>
      <w:r w:rsidR="00B339A8">
        <w:t>.00</w:t>
      </w:r>
      <w:r w:rsidRPr="0072262B">
        <w:tab/>
      </w:r>
    </w:p>
    <w:p w:rsidR="0072262B" w:rsidRPr="0072262B" w:rsidRDefault="0072262B" w:rsidP="0072262B">
      <w:pPr>
        <w:tabs>
          <w:tab w:val="left" w:pos="1080"/>
          <w:tab w:val="left" w:pos="1440"/>
          <w:tab w:val="left" w:pos="4860"/>
          <w:tab w:val="left" w:pos="6480"/>
        </w:tabs>
      </w:pPr>
      <w:r w:rsidRPr="0072262B">
        <w:tab/>
      </w:r>
      <w:r w:rsidRPr="0072262B">
        <w:tab/>
        <w:t>Learning Disabilities</w:t>
      </w:r>
      <w:r w:rsidRPr="0072262B">
        <w:tab/>
        <w:t>$15,328</w:t>
      </w:r>
      <w:r w:rsidR="00B339A8">
        <w:t>.00</w:t>
      </w:r>
      <w:r w:rsidRPr="0072262B">
        <w:tab/>
      </w:r>
    </w:p>
    <w:p w:rsidR="0072262B" w:rsidRPr="0072262B" w:rsidRDefault="0072262B" w:rsidP="0072262B">
      <w:pPr>
        <w:tabs>
          <w:tab w:val="left" w:pos="1080"/>
          <w:tab w:val="left" w:pos="1440"/>
          <w:tab w:val="left" w:pos="4860"/>
        </w:tabs>
      </w:pPr>
      <w:r w:rsidRPr="0072262B">
        <w:tab/>
      </w:r>
      <w:r w:rsidRPr="0072262B">
        <w:tab/>
        <w:t>Behavioral Disabilities</w:t>
      </w:r>
      <w:r w:rsidRPr="0072262B">
        <w:tab/>
        <w:t>$18,194</w:t>
      </w:r>
      <w:r w:rsidR="00B339A8">
        <w:t>.00</w:t>
      </w:r>
      <w:r w:rsidRPr="0072262B">
        <w:tab/>
      </w:r>
    </w:p>
    <w:p w:rsidR="0072262B" w:rsidRPr="0072262B" w:rsidRDefault="0072262B" w:rsidP="0072262B">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72262B">
        <w:tab/>
      </w:r>
      <w:r w:rsidRPr="0072262B">
        <w:tab/>
      </w:r>
      <w:r w:rsidRPr="0072262B">
        <w:tab/>
      </w:r>
      <w:r w:rsidRPr="0072262B">
        <w:tab/>
        <w:t>Pre-K Disabled – Full Time</w:t>
      </w:r>
      <w:r w:rsidRPr="0072262B">
        <w:tab/>
      </w:r>
      <w:r w:rsidRPr="0072262B">
        <w:tab/>
      </w:r>
      <w:r>
        <w:tab/>
      </w:r>
      <w:proofErr w:type="gramStart"/>
      <w:r w:rsidRPr="0072262B">
        <w:t>$  8,272</w:t>
      </w:r>
      <w:r w:rsidR="00B339A8">
        <w:t>.00</w:t>
      </w:r>
      <w:proofErr w:type="gramEnd"/>
    </w:p>
    <w:p w:rsidR="0072262B" w:rsidRDefault="0072262B" w:rsidP="0072262B">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r>
        <w:rPr>
          <w:sz w:val="24"/>
          <w:szCs w:val="24"/>
        </w:rPr>
        <w:tab/>
      </w:r>
      <w:r>
        <w:rPr>
          <w:sz w:val="24"/>
          <w:szCs w:val="24"/>
        </w:rPr>
        <w:tab/>
      </w:r>
      <w:r>
        <w:rPr>
          <w:sz w:val="24"/>
          <w:szCs w:val="24"/>
        </w:rPr>
        <w:tab/>
      </w:r>
      <w:r>
        <w:rPr>
          <w:sz w:val="24"/>
          <w:szCs w:val="24"/>
        </w:rPr>
        <w:tab/>
      </w:r>
    </w:p>
    <w:p w:rsidR="0072262B" w:rsidRDefault="0072262B" w:rsidP="00E34B5A">
      <w:pPr>
        <w:ind w:left="720"/>
      </w:pPr>
      <w:r w:rsidRPr="006529F9">
        <w:rPr>
          <w:u w:val="single"/>
        </w:rPr>
        <w:t>Informational</w:t>
      </w:r>
      <w:r w:rsidRPr="00041E0B">
        <w:t>:  The New Jersey Department of Education completes a review of each school district’s cost per pupil pursuant to the provisions of N.J.AC 6A:23A-17.  Upon completion of this review, the audited per pupil cost is certified.  The above rates are Paulsboro Board of Education 201</w:t>
      </w:r>
      <w:r>
        <w:t>4</w:t>
      </w:r>
      <w:r w:rsidRPr="00041E0B">
        <w:t>-201</w:t>
      </w:r>
      <w:r>
        <w:t>5</w:t>
      </w:r>
      <w:r w:rsidRPr="00041E0B">
        <w:t xml:space="preserve"> certified tuition rates.  These rates are used to make tuition adjustments to district</w:t>
      </w:r>
      <w:r>
        <w:t>s</w:t>
      </w:r>
      <w:r w:rsidRPr="00041E0B">
        <w:t xml:space="preserve"> who sent students to Paulsboro during the 201</w:t>
      </w:r>
      <w:r>
        <w:t>4</w:t>
      </w:r>
      <w:r w:rsidRPr="00041E0B">
        <w:t>-201</w:t>
      </w:r>
      <w:r>
        <w:t>5</w:t>
      </w:r>
      <w:r w:rsidRPr="00041E0B">
        <w:t xml:space="preserve"> school.   These are also the rates used to estimate the tuition charged to sending districts during the 201</w:t>
      </w:r>
      <w:r>
        <w:t>6</w:t>
      </w:r>
      <w:r w:rsidRPr="00041E0B">
        <w:t>-201</w:t>
      </w:r>
      <w:r>
        <w:t>7</w:t>
      </w:r>
      <w:r w:rsidRPr="00041E0B">
        <w:t xml:space="preserve"> school year. </w:t>
      </w:r>
    </w:p>
    <w:p w:rsidR="0072262B" w:rsidRDefault="0072262B" w:rsidP="0072262B">
      <w:pPr>
        <w:tabs>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450"/>
        <w:rPr>
          <w:rFonts w:eastAsia="Calibri"/>
        </w:rPr>
      </w:pPr>
    </w:p>
    <w:p w:rsidR="0072262B" w:rsidRPr="00F2304F" w:rsidRDefault="0072262B" w:rsidP="00D71AA5">
      <w:pPr>
        <w:pStyle w:val="ListParagraph"/>
        <w:numPr>
          <w:ilvl w:val="0"/>
          <w:numId w:val="29"/>
        </w:numPr>
        <w:ind w:left="720"/>
        <w:rPr>
          <w:rFonts w:ascii="Times New Roman" w:hAnsi="Times New Roman"/>
        </w:rPr>
      </w:pPr>
      <w:r w:rsidRPr="00F2304F">
        <w:rPr>
          <w:rFonts w:ascii="Times New Roman" w:hAnsi="Times New Roman"/>
        </w:rPr>
        <w:lastRenderedPageBreak/>
        <w:t>Approve School Alliance Insurance Fund (SAIF) as the insurance carrier for property, liability, workman’s compensation, pollution, professional liability and casualty insurance for the 201</w:t>
      </w:r>
      <w:r>
        <w:rPr>
          <w:rFonts w:ascii="Times New Roman" w:hAnsi="Times New Roman"/>
        </w:rPr>
        <w:t>6</w:t>
      </w:r>
      <w:r w:rsidRPr="00F2304F">
        <w:rPr>
          <w:rFonts w:ascii="Times New Roman" w:hAnsi="Times New Roman"/>
        </w:rPr>
        <w:t>-201</w:t>
      </w:r>
      <w:r>
        <w:rPr>
          <w:rFonts w:ascii="Times New Roman" w:hAnsi="Times New Roman"/>
        </w:rPr>
        <w:t>7</w:t>
      </w:r>
      <w:r w:rsidRPr="00F2304F">
        <w:rPr>
          <w:rFonts w:ascii="Times New Roman" w:hAnsi="Times New Roman"/>
        </w:rPr>
        <w:t xml:space="preserve"> school year.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1440"/>
        <w:gridCol w:w="1440"/>
        <w:gridCol w:w="1350"/>
        <w:gridCol w:w="1350"/>
      </w:tblGrid>
      <w:tr w:rsidR="0072262B" w:rsidRPr="004E0442" w:rsidTr="0072262B">
        <w:tc>
          <w:tcPr>
            <w:tcW w:w="2683" w:type="dxa"/>
            <w:tcBorders>
              <w:bottom w:val="single" w:sz="4" w:space="0" w:color="auto"/>
            </w:tcBorders>
            <w:shd w:val="clear" w:color="auto" w:fill="auto"/>
            <w:vAlign w:val="center"/>
          </w:tcPr>
          <w:p w:rsidR="0072262B" w:rsidRPr="004E0442" w:rsidRDefault="0072262B" w:rsidP="0072262B">
            <w:pPr>
              <w:tabs>
                <w:tab w:val="left" w:pos="720"/>
                <w:tab w:val="left" w:pos="1080"/>
                <w:tab w:val="left" w:pos="1440"/>
              </w:tabs>
              <w:ind w:left="60"/>
              <w:jc w:val="center"/>
              <w:rPr>
                <w:b/>
                <w:sz w:val="20"/>
                <w:szCs w:val="20"/>
              </w:rPr>
            </w:pPr>
            <w:r w:rsidRPr="004E0442">
              <w:rPr>
                <w:b/>
                <w:sz w:val="20"/>
                <w:szCs w:val="20"/>
              </w:rPr>
              <w:t>Policy</w:t>
            </w:r>
          </w:p>
        </w:tc>
        <w:tc>
          <w:tcPr>
            <w:tcW w:w="1440" w:type="dxa"/>
            <w:shd w:val="clear" w:color="auto" w:fill="auto"/>
          </w:tcPr>
          <w:p w:rsidR="0072262B" w:rsidRPr="004E0442" w:rsidRDefault="0072262B" w:rsidP="00A20BC9">
            <w:pPr>
              <w:tabs>
                <w:tab w:val="left" w:pos="0"/>
                <w:tab w:val="left" w:pos="720"/>
                <w:tab w:val="left" w:pos="1080"/>
                <w:tab w:val="left" w:pos="1440"/>
              </w:tabs>
              <w:jc w:val="center"/>
              <w:rPr>
                <w:b/>
                <w:sz w:val="20"/>
                <w:szCs w:val="20"/>
              </w:rPr>
            </w:pPr>
            <w:r w:rsidRPr="004E0442">
              <w:rPr>
                <w:b/>
                <w:sz w:val="20"/>
                <w:szCs w:val="20"/>
              </w:rPr>
              <w:t>Rate for 2013-2014</w:t>
            </w:r>
          </w:p>
        </w:tc>
        <w:tc>
          <w:tcPr>
            <w:tcW w:w="1440" w:type="dxa"/>
            <w:shd w:val="clear" w:color="auto" w:fill="auto"/>
          </w:tcPr>
          <w:p w:rsidR="0072262B" w:rsidRPr="004E0442" w:rsidRDefault="0072262B" w:rsidP="00A20BC9">
            <w:pPr>
              <w:tabs>
                <w:tab w:val="left" w:pos="0"/>
                <w:tab w:val="left" w:pos="720"/>
                <w:tab w:val="left" w:pos="1080"/>
                <w:tab w:val="left" w:pos="1440"/>
              </w:tabs>
              <w:jc w:val="center"/>
              <w:rPr>
                <w:b/>
                <w:sz w:val="20"/>
                <w:szCs w:val="20"/>
              </w:rPr>
            </w:pPr>
            <w:r w:rsidRPr="004E0442">
              <w:rPr>
                <w:b/>
                <w:sz w:val="20"/>
                <w:szCs w:val="20"/>
              </w:rPr>
              <w:t>Rate for 2014-2015</w:t>
            </w:r>
          </w:p>
        </w:tc>
        <w:tc>
          <w:tcPr>
            <w:tcW w:w="1350" w:type="dxa"/>
          </w:tcPr>
          <w:p w:rsidR="0072262B" w:rsidRPr="004E0442" w:rsidRDefault="0072262B" w:rsidP="00A20BC9">
            <w:pPr>
              <w:tabs>
                <w:tab w:val="left" w:pos="0"/>
                <w:tab w:val="left" w:pos="720"/>
                <w:tab w:val="left" w:pos="1080"/>
                <w:tab w:val="left" w:pos="1440"/>
              </w:tabs>
              <w:jc w:val="center"/>
              <w:rPr>
                <w:b/>
                <w:sz w:val="20"/>
                <w:szCs w:val="20"/>
              </w:rPr>
            </w:pPr>
            <w:r w:rsidRPr="004E0442">
              <w:rPr>
                <w:b/>
                <w:sz w:val="20"/>
                <w:szCs w:val="20"/>
              </w:rPr>
              <w:t>Rate for 2015-2016</w:t>
            </w:r>
          </w:p>
        </w:tc>
        <w:tc>
          <w:tcPr>
            <w:tcW w:w="1350" w:type="dxa"/>
          </w:tcPr>
          <w:p w:rsidR="0072262B" w:rsidRPr="004E0442" w:rsidRDefault="0072262B" w:rsidP="00A20BC9">
            <w:pPr>
              <w:tabs>
                <w:tab w:val="left" w:pos="0"/>
                <w:tab w:val="left" w:pos="720"/>
                <w:tab w:val="left" w:pos="1080"/>
                <w:tab w:val="left" w:pos="1440"/>
              </w:tabs>
              <w:jc w:val="center"/>
              <w:rPr>
                <w:b/>
                <w:sz w:val="20"/>
                <w:szCs w:val="20"/>
              </w:rPr>
            </w:pPr>
            <w:r w:rsidRPr="004E0442">
              <w:rPr>
                <w:b/>
                <w:sz w:val="20"/>
                <w:szCs w:val="20"/>
              </w:rPr>
              <w:t>Rate for</w:t>
            </w:r>
          </w:p>
          <w:p w:rsidR="0072262B" w:rsidRPr="004E0442" w:rsidRDefault="0072262B" w:rsidP="00A20BC9">
            <w:pPr>
              <w:tabs>
                <w:tab w:val="left" w:pos="0"/>
                <w:tab w:val="left" w:pos="720"/>
                <w:tab w:val="left" w:pos="1080"/>
                <w:tab w:val="left" w:pos="1440"/>
              </w:tabs>
              <w:jc w:val="center"/>
              <w:rPr>
                <w:b/>
                <w:sz w:val="20"/>
                <w:szCs w:val="20"/>
              </w:rPr>
            </w:pPr>
            <w:r w:rsidRPr="004E0442">
              <w:rPr>
                <w:b/>
                <w:sz w:val="20"/>
                <w:szCs w:val="20"/>
              </w:rPr>
              <w:t>2016-2017</w:t>
            </w:r>
          </w:p>
        </w:tc>
      </w:tr>
      <w:tr w:rsidR="0072262B" w:rsidRPr="004E0442" w:rsidTr="0072262B">
        <w:tc>
          <w:tcPr>
            <w:tcW w:w="2683" w:type="dxa"/>
            <w:tcBorders>
              <w:top w:val="single" w:sz="4" w:space="0" w:color="auto"/>
              <w:left w:val="single" w:sz="4" w:space="0" w:color="auto"/>
              <w:bottom w:val="single" w:sz="4" w:space="0" w:color="auto"/>
              <w:right w:val="single" w:sz="4" w:space="0" w:color="auto"/>
            </w:tcBorders>
            <w:shd w:val="clear" w:color="auto" w:fill="auto"/>
          </w:tcPr>
          <w:p w:rsidR="0072262B" w:rsidRPr="004E0442" w:rsidRDefault="0072262B" w:rsidP="00A20BC9">
            <w:pPr>
              <w:tabs>
                <w:tab w:val="left" w:pos="0"/>
                <w:tab w:val="left" w:pos="720"/>
                <w:tab w:val="left" w:pos="1080"/>
                <w:tab w:val="left" w:pos="1440"/>
              </w:tabs>
              <w:rPr>
                <w:sz w:val="20"/>
                <w:szCs w:val="20"/>
              </w:rPr>
            </w:pPr>
            <w:r w:rsidRPr="004E0442">
              <w:rPr>
                <w:sz w:val="20"/>
                <w:szCs w:val="20"/>
              </w:rPr>
              <w:t>Property (including Auto Physical Damage), Boiler and Machinery and Crime</w:t>
            </w:r>
          </w:p>
        </w:tc>
        <w:tc>
          <w:tcPr>
            <w:tcW w:w="1440" w:type="dxa"/>
            <w:tcBorders>
              <w:left w:val="single" w:sz="4" w:space="0" w:color="auto"/>
            </w:tcBorders>
            <w:shd w:val="clear" w:color="auto" w:fill="auto"/>
            <w:vAlign w:val="center"/>
          </w:tcPr>
          <w:p w:rsidR="0072262B" w:rsidRPr="004E0442" w:rsidRDefault="0072262B" w:rsidP="00A20BC9">
            <w:pPr>
              <w:tabs>
                <w:tab w:val="left" w:pos="0"/>
                <w:tab w:val="left" w:pos="720"/>
                <w:tab w:val="left" w:pos="1080"/>
                <w:tab w:val="left" w:pos="1440"/>
              </w:tabs>
              <w:jc w:val="center"/>
              <w:rPr>
                <w:sz w:val="20"/>
                <w:szCs w:val="20"/>
              </w:rPr>
            </w:pPr>
            <w:r w:rsidRPr="004E0442">
              <w:rPr>
                <w:sz w:val="20"/>
                <w:szCs w:val="20"/>
              </w:rPr>
              <w:t>$256,975</w:t>
            </w:r>
            <w:r w:rsidR="00865D79">
              <w:rPr>
                <w:sz w:val="20"/>
                <w:szCs w:val="20"/>
              </w:rPr>
              <w:t>.00</w:t>
            </w:r>
          </w:p>
        </w:tc>
        <w:tc>
          <w:tcPr>
            <w:tcW w:w="1440" w:type="dxa"/>
            <w:shd w:val="clear" w:color="auto" w:fill="auto"/>
            <w:vAlign w:val="center"/>
          </w:tcPr>
          <w:p w:rsidR="0072262B" w:rsidRPr="004E0442" w:rsidRDefault="0072262B" w:rsidP="00A20BC9">
            <w:pPr>
              <w:tabs>
                <w:tab w:val="left" w:pos="0"/>
                <w:tab w:val="left" w:pos="720"/>
                <w:tab w:val="left" w:pos="1080"/>
                <w:tab w:val="left" w:pos="1440"/>
              </w:tabs>
              <w:jc w:val="center"/>
              <w:rPr>
                <w:sz w:val="20"/>
                <w:szCs w:val="20"/>
              </w:rPr>
            </w:pPr>
            <w:r w:rsidRPr="004E0442">
              <w:rPr>
                <w:sz w:val="20"/>
                <w:szCs w:val="20"/>
              </w:rPr>
              <w:t>$273,348</w:t>
            </w:r>
            <w:r w:rsidR="00865D79">
              <w:rPr>
                <w:sz w:val="20"/>
                <w:szCs w:val="20"/>
              </w:rPr>
              <w:t>.00</w:t>
            </w:r>
          </w:p>
        </w:tc>
        <w:tc>
          <w:tcPr>
            <w:tcW w:w="1350" w:type="dxa"/>
            <w:vAlign w:val="center"/>
          </w:tcPr>
          <w:p w:rsidR="0072262B" w:rsidRPr="004E0442" w:rsidRDefault="0072262B" w:rsidP="00A20BC9">
            <w:pPr>
              <w:tabs>
                <w:tab w:val="left" w:pos="0"/>
                <w:tab w:val="left" w:pos="720"/>
                <w:tab w:val="left" w:pos="1080"/>
                <w:tab w:val="left" w:pos="1440"/>
              </w:tabs>
              <w:jc w:val="center"/>
              <w:rPr>
                <w:sz w:val="20"/>
                <w:szCs w:val="20"/>
              </w:rPr>
            </w:pPr>
            <w:r w:rsidRPr="004E0442">
              <w:rPr>
                <w:sz w:val="20"/>
                <w:szCs w:val="20"/>
              </w:rPr>
              <w:t>$288,445</w:t>
            </w:r>
            <w:r w:rsidR="00865D79">
              <w:rPr>
                <w:sz w:val="20"/>
                <w:szCs w:val="20"/>
              </w:rPr>
              <w:t>.00</w:t>
            </w:r>
          </w:p>
        </w:tc>
        <w:tc>
          <w:tcPr>
            <w:tcW w:w="1350" w:type="dxa"/>
          </w:tcPr>
          <w:p w:rsidR="0072262B" w:rsidRPr="004E0442" w:rsidRDefault="0072262B" w:rsidP="00865D79">
            <w:pPr>
              <w:tabs>
                <w:tab w:val="left" w:pos="0"/>
                <w:tab w:val="left" w:pos="720"/>
                <w:tab w:val="left" w:pos="1080"/>
                <w:tab w:val="left" w:pos="1440"/>
              </w:tabs>
              <w:jc w:val="right"/>
              <w:rPr>
                <w:sz w:val="20"/>
                <w:szCs w:val="20"/>
              </w:rPr>
            </w:pPr>
          </w:p>
          <w:p w:rsidR="0072262B" w:rsidRPr="004E0442" w:rsidRDefault="0072262B" w:rsidP="00865D79">
            <w:pPr>
              <w:tabs>
                <w:tab w:val="left" w:pos="0"/>
                <w:tab w:val="left" w:pos="720"/>
                <w:tab w:val="left" w:pos="1080"/>
                <w:tab w:val="left" w:pos="1440"/>
              </w:tabs>
              <w:jc w:val="right"/>
              <w:rPr>
                <w:sz w:val="20"/>
                <w:szCs w:val="20"/>
              </w:rPr>
            </w:pPr>
            <w:r w:rsidRPr="004E0442">
              <w:rPr>
                <w:sz w:val="20"/>
                <w:szCs w:val="20"/>
              </w:rPr>
              <w:t>$279,674</w:t>
            </w:r>
            <w:r w:rsidR="00865D79">
              <w:rPr>
                <w:sz w:val="20"/>
                <w:szCs w:val="20"/>
              </w:rPr>
              <w:t>.00</w:t>
            </w:r>
          </w:p>
        </w:tc>
      </w:tr>
      <w:tr w:rsidR="0072262B" w:rsidRPr="004E0442" w:rsidTr="0072262B">
        <w:tc>
          <w:tcPr>
            <w:tcW w:w="2683" w:type="dxa"/>
            <w:tcBorders>
              <w:top w:val="single" w:sz="4" w:space="0" w:color="auto"/>
            </w:tcBorders>
            <w:shd w:val="clear" w:color="auto" w:fill="auto"/>
          </w:tcPr>
          <w:p w:rsidR="0072262B" w:rsidRPr="004E0442" w:rsidRDefault="0072262B" w:rsidP="00A20BC9">
            <w:pPr>
              <w:tabs>
                <w:tab w:val="left" w:pos="0"/>
                <w:tab w:val="left" w:pos="720"/>
                <w:tab w:val="left" w:pos="1080"/>
                <w:tab w:val="left" w:pos="1440"/>
              </w:tabs>
              <w:rPr>
                <w:sz w:val="20"/>
                <w:szCs w:val="20"/>
              </w:rPr>
            </w:pPr>
            <w:r w:rsidRPr="004E0442">
              <w:rPr>
                <w:sz w:val="20"/>
                <w:szCs w:val="20"/>
              </w:rPr>
              <w:t>General and Auto Liability ($20,000,000)</w:t>
            </w:r>
          </w:p>
        </w:tc>
        <w:tc>
          <w:tcPr>
            <w:tcW w:w="1440" w:type="dxa"/>
            <w:shd w:val="clear" w:color="auto" w:fill="auto"/>
            <w:vAlign w:val="center"/>
          </w:tcPr>
          <w:p w:rsidR="0072262B" w:rsidRPr="004E0442" w:rsidRDefault="0072262B" w:rsidP="00865D79">
            <w:pPr>
              <w:tabs>
                <w:tab w:val="left" w:pos="0"/>
                <w:tab w:val="left" w:pos="720"/>
                <w:tab w:val="left" w:pos="1080"/>
                <w:tab w:val="left" w:pos="1440"/>
              </w:tabs>
              <w:jc w:val="right"/>
              <w:rPr>
                <w:sz w:val="20"/>
                <w:szCs w:val="20"/>
              </w:rPr>
            </w:pPr>
            <w:r w:rsidRPr="004E0442">
              <w:rPr>
                <w:sz w:val="20"/>
                <w:szCs w:val="20"/>
              </w:rPr>
              <w:t>Included</w:t>
            </w:r>
          </w:p>
        </w:tc>
        <w:tc>
          <w:tcPr>
            <w:tcW w:w="1440" w:type="dxa"/>
            <w:shd w:val="clear" w:color="auto" w:fill="auto"/>
            <w:vAlign w:val="center"/>
          </w:tcPr>
          <w:p w:rsidR="0072262B" w:rsidRPr="004E0442" w:rsidRDefault="0072262B" w:rsidP="00865D79">
            <w:pPr>
              <w:tabs>
                <w:tab w:val="left" w:pos="0"/>
                <w:tab w:val="left" w:pos="720"/>
                <w:tab w:val="left" w:pos="1080"/>
                <w:tab w:val="left" w:pos="1440"/>
              </w:tabs>
              <w:jc w:val="right"/>
              <w:rPr>
                <w:sz w:val="20"/>
                <w:szCs w:val="20"/>
              </w:rPr>
            </w:pPr>
            <w:r w:rsidRPr="004E0442">
              <w:rPr>
                <w:sz w:val="20"/>
                <w:szCs w:val="20"/>
              </w:rPr>
              <w:t>Included</w:t>
            </w:r>
          </w:p>
        </w:tc>
        <w:tc>
          <w:tcPr>
            <w:tcW w:w="1350" w:type="dxa"/>
            <w:vAlign w:val="center"/>
          </w:tcPr>
          <w:p w:rsidR="0072262B" w:rsidRPr="004E0442" w:rsidRDefault="0072262B" w:rsidP="00865D79">
            <w:pPr>
              <w:tabs>
                <w:tab w:val="left" w:pos="0"/>
                <w:tab w:val="left" w:pos="720"/>
                <w:tab w:val="left" w:pos="1080"/>
                <w:tab w:val="left" w:pos="1440"/>
              </w:tabs>
              <w:jc w:val="right"/>
              <w:rPr>
                <w:sz w:val="20"/>
                <w:szCs w:val="20"/>
              </w:rPr>
            </w:pPr>
            <w:r w:rsidRPr="004E0442">
              <w:rPr>
                <w:sz w:val="20"/>
                <w:szCs w:val="20"/>
              </w:rPr>
              <w:t>Included</w:t>
            </w:r>
          </w:p>
        </w:tc>
        <w:tc>
          <w:tcPr>
            <w:tcW w:w="1350" w:type="dxa"/>
            <w:vAlign w:val="center"/>
          </w:tcPr>
          <w:p w:rsidR="0072262B" w:rsidRPr="004E0442" w:rsidRDefault="0072262B" w:rsidP="00865D79">
            <w:pPr>
              <w:tabs>
                <w:tab w:val="left" w:pos="0"/>
                <w:tab w:val="left" w:pos="720"/>
                <w:tab w:val="left" w:pos="1080"/>
                <w:tab w:val="left" w:pos="1440"/>
              </w:tabs>
              <w:jc w:val="right"/>
              <w:rPr>
                <w:sz w:val="20"/>
                <w:szCs w:val="20"/>
              </w:rPr>
            </w:pPr>
            <w:r w:rsidRPr="004E0442">
              <w:rPr>
                <w:sz w:val="20"/>
                <w:szCs w:val="20"/>
              </w:rPr>
              <w:t>Included</w:t>
            </w:r>
          </w:p>
        </w:tc>
      </w:tr>
      <w:tr w:rsidR="0072262B" w:rsidRPr="004E0442" w:rsidTr="0072262B">
        <w:tc>
          <w:tcPr>
            <w:tcW w:w="2683" w:type="dxa"/>
            <w:shd w:val="clear" w:color="auto" w:fill="auto"/>
          </w:tcPr>
          <w:p w:rsidR="0072262B" w:rsidRPr="004E0442" w:rsidRDefault="0072262B" w:rsidP="00A20BC9">
            <w:pPr>
              <w:tabs>
                <w:tab w:val="left" w:pos="0"/>
                <w:tab w:val="left" w:pos="720"/>
                <w:tab w:val="left" w:pos="1080"/>
                <w:tab w:val="left" w:pos="1440"/>
              </w:tabs>
              <w:rPr>
                <w:sz w:val="20"/>
                <w:szCs w:val="20"/>
              </w:rPr>
            </w:pPr>
            <w:r w:rsidRPr="004E0442">
              <w:rPr>
                <w:sz w:val="20"/>
                <w:szCs w:val="20"/>
              </w:rPr>
              <w:t>Workers Compensation</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$192,390</w:t>
            </w:r>
            <w:r w:rsidR="00E84734" w:rsidRPr="004E0442">
              <w:rPr>
                <w:sz w:val="20"/>
                <w:szCs w:val="20"/>
              </w:rPr>
              <w:t>.00</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$204,531</w:t>
            </w:r>
            <w:r w:rsidR="00E84734" w:rsidRPr="004E0442">
              <w:rPr>
                <w:sz w:val="20"/>
                <w:szCs w:val="20"/>
              </w:rPr>
              <w:t>.00</w:t>
            </w:r>
          </w:p>
        </w:tc>
        <w:tc>
          <w:tcPr>
            <w:tcW w:w="1350" w:type="dxa"/>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$220,509</w:t>
            </w:r>
            <w:r w:rsidR="00E84734" w:rsidRPr="004E0442">
              <w:rPr>
                <w:sz w:val="20"/>
                <w:szCs w:val="20"/>
              </w:rPr>
              <w:t>.00</w:t>
            </w:r>
          </w:p>
        </w:tc>
        <w:tc>
          <w:tcPr>
            <w:tcW w:w="1350" w:type="dxa"/>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$239,097</w:t>
            </w:r>
            <w:r w:rsidR="00E84734" w:rsidRPr="004E0442">
              <w:rPr>
                <w:sz w:val="20"/>
                <w:szCs w:val="20"/>
              </w:rPr>
              <w:t>.00</w:t>
            </w:r>
          </w:p>
        </w:tc>
      </w:tr>
      <w:tr w:rsidR="0072262B" w:rsidRPr="004E0442" w:rsidTr="00E84734">
        <w:tc>
          <w:tcPr>
            <w:tcW w:w="2683" w:type="dxa"/>
            <w:shd w:val="clear" w:color="auto" w:fill="auto"/>
          </w:tcPr>
          <w:p w:rsidR="0072262B" w:rsidRPr="004E0442" w:rsidRDefault="0072262B" w:rsidP="00A20BC9">
            <w:pPr>
              <w:tabs>
                <w:tab w:val="left" w:pos="0"/>
                <w:tab w:val="left" w:pos="720"/>
                <w:tab w:val="left" w:pos="1080"/>
                <w:tab w:val="left" w:pos="1440"/>
              </w:tabs>
              <w:rPr>
                <w:sz w:val="20"/>
                <w:szCs w:val="20"/>
              </w:rPr>
            </w:pPr>
            <w:r w:rsidRPr="004E0442">
              <w:rPr>
                <w:sz w:val="20"/>
                <w:szCs w:val="20"/>
              </w:rPr>
              <w:t>Workers Compensation Supplemental</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$8,805</w:t>
            </w:r>
            <w:r w:rsidR="00E84734" w:rsidRPr="004E0442">
              <w:rPr>
                <w:sz w:val="20"/>
                <w:szCs w:val="20"/>
              </w:rPr>
              <w:t>.00</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$9,225</w:t>
            </w:r>
            <w:r w:rsidR="00E84734" w:rsidRPr="004E0442">
              <w:rPr>
                <w:sz w:val="20"/>
                <w:szCs w:val="20"/>
              </w:rPr>
              <w:t>.00</w:t>
            </w:r>
          </w:p>
        </w:tc>
        <w:tc>
          <w:tcPr>
            <w:tcW w:w="1350" w:type="dxa"/>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$8,645</w:t>
            </w:r>
            <w:r w:rsidR="00E84734" w:rsidRPr="004E0442">
              <w:rPr>
                <w:sz w:val="20"/>
                <w:szCs w:val="20"/>
              </w:rPr>
              <w:t>.00</w:t>
            </w:r>
          </w:p>
        </w:tc>
        <w:tc>
          <w:tcPr>
            <w:tcW w:w="1350" w:type="dxa"/>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$8,551</w:t>
            </w:r>
            <w:r w:rsidR="00E84734" w:rsidRPr="004E0442">
              <w:rPr>
                <w:sz w:val="20"/>
                <w:szCs w:val="20"/>
              </w:rPr>
              <w:t>.00</w:t>
            </w:r>
          </w:p>
        </w:tc>
      </w:tr>
      <w:tr w:rsidR="0072262B" w:rsidRPr="004E0442" w:rsidTr="0072262B">
        <w:tc>
          <w:tcPr>
            <w:tcW w:w="2683" w:type="dxa"/>
            <w:shd w:val="clear" w:color="auto" w:fill="auto"/>
          </w:tcPr>
          <w:p w:rsidR="0072262B" w:rsidRPr="004E0442" w:rsidRDefault="0072262B" w:rsidP="00A20BC9">
            <w:pPr>
              <w:tabs>
                <w:tab w:val="left" w:pos="0"/>
                <w:tab w:val="left" w:pos="720"/>
                <w:tab w:val="left" w:pos="1080"/>
                <w:tab w:val="left" w:pos="1440"/>
              </w:tabs>
              <w:rPr>
                <w:sz w:val="20"/>
                <w:szCs w:val="20"/>
              </w:rPr>
            </w:pPr>
            <w:r w:rsidRPr="004E0442">
              <w:rPr>
                <w:sz w:val="20"/>
                <w:szCs w:val="20"/>
              </w:rPr>
              <w:t>Pollution (SAIF)</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Included</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Included</w:t>
            </w:r>
          </w:p>
        </w:tc>
        <w:tc>
          <w:tcPr>
            <w:tcW w:w="1350" w:type="dxa"/>
            <w:tcBorders>
              <w:bottom w:val="single" w:sz="4" w:space="0" w:color="000000"/>
            </w:tcBorders>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Included</w:t>
            </w:r>
          </w:p>
        </w:tc>
        <w:tc>
          <w:tcPr>
            <w:tcW w:w="1350" w:type="dxa"/>
            <w:tcBorders>
              <w:bottom w:val="single" w:sz="4" w:space="0" w:color="000000"/>
            </w:tcBorders>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Included</w:t>
            </w:r>
          </w:p>
        </w:tc>
      </w:tr>
      <w:tr w:rsidR="0072262B" w:rsidRPr="004E0442" w:rsidTr="0072262B">
        <w:tc>
          <w:tcPr>
            <w:tcW w:w="2683" w:type="dxa"/>
            <w:shd w:val="clear" w:color="auto" w:fill="auto"/>
          </w:tcPr>
          <w:p w:rsidR="0072262B" w:rsidRPr="004E0442" w:rsidRDefault="0072262B" w:rsidP="00A20BC9">
            <w:pPr>
              <w:tabs>
                <w:tab w:val="left" w:pos="0"/>
                <w:tab w:val="left" w:pos="720"/>
                <w:tab w:val="left" w:pos="1080"/>
                <w:tab w:val="left" w:pos="1440"/>
              </w:tabs>
              <w:rPr>
                <w:sz w:val="20"/>
                <w:szCs w:val="20"/>
              </w:rPr>
            </w:pPr>
            <w:r w:rsidRPr="004E0442">
              <w:rPr>
                <w:sz w:val="20"/>
                <w:szCs w:val="20"/>
              </w:rPr>
              <w:t>Professional Liability ($20,000,000)</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$28,793</w:t>
            </w:r>
            <w:r w:rsidR="00E84734" w:rsidRPr="004E0442">
              <w:rPr>
                <w:sz w:val="20"/>
                <w:szCs w:val="20"/>
              </w:rPr>
              <w:t>.00</w:t>
            </w:r>
          </w:p>
        </w:tc>
        <w:tc>
          <w:tcPr>
            <w:tcW w:w="1440" w:type="dxa"/>
            <w:tcBorders>
              <w:right w:val="single" w:sz="4" w:space="0" w:color="auto"/>
            </w:tcBorders>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$28,408</w:t>
            </w:r>
            <w:r w:rsidR="00E84734" w:rsidRPr="004E0442">
              <w:rPr>
                <w:sz w:val="20"/>
                <w:szCs w:val="20"/>
              </w:rPr>
              <w:t>.00</w:t>
            </w:r>
          </w:p>
        </w:tc>
        <w:tc>
          <w:tcPr>
            <w:tcW w:w="1350" w:type="dxa"/>
            <w:tcBorders>
              <w:left w:val="single" w:sz="4" w:space="0" w:color="auto"/>
            </w:tcBorders>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$28,537</w:t>
            </w:r>
            <w:r w:rsidR="00E84734" w:rsidRPr="004E0442">
              <w:rPr>
                <w:sz w:val="20"/>
                <w:szCs w:val="20"/>
              </w:rPr>
              <w:t>.00</w:t>
            </w:r>
          </w:p>
        </w:tc>
        <w:tc>
          <w:tcPr>
            <w:tcW w:w="1350" w:type="dxa"/>
            <w:tcBorders>
              <w:left w:val="nil"/>
            </w:tcBorders>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$32,332</w:t>
            </w:r>
            <w:r w:rsidR="00E84734" w:rsidRPr="004E0442">
              <w:rPr>
                <w:sz w:val="20"/>
                <w:szCs w:val="20"/>
              </w:rPr>
              <w:t>.00</w:t>
            </w:r>
          </w:p>
        </w:tc>
      </w:tr>
      <w:tr w:rsidR="0072262B" w:rsidRPr="004E0442" w:rsidTr="0072262B">
        <w:tc>
          <w:tcPr>
            <w:tcW w:w="2683" w:type="dxa"/>
            <w:shd w:val="clear" w:color="auto" w:fill="auto"/>
            <w:vAlign w:val="center"/>
          </w:tcPr>
          <w:p w:rsidR="0072262B" w:rsidRPr="004E0442" w:rsidRDefault="0072262B" w:rsidP="00A20BC9">
            <w:pPr>
              <w:tabs>
                <w:tab w:val="left" w:pos="0"/>
                <w:tab w:val="left" w:pos="720"/>
                <w:tab w:val="left" w:pos="1080"/>
                <w:tab w:val="left" w:pos="1440"/>
              </w:tabs>
              <w:jc w:val="center"/>
              <w:rPr>
                <w:sz w:val="20"/>
                <w:szCs w:val="20"/>
              </w:rPr>
            </w:pPr>
            <w:r w:rsidRPr="004E0442">
              <w:rPr>
                <w:sz w:val="20"/>
                <w:szCs w:val="20"/>
              </w:rPr>
              <w:t>Total Package</w:t>
            </w: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$486,963</w:t>
            </w:r>
            <w:r w:rsidR="00E84734" w:rsidRPr="004E0442">
              <w:rPr>
                <w:sz w:val="20"/>
                <w:szCs w:val="20"/>
              </w:rPr>
              <w:t>.00</w:t>
            </w:r>
          </w:p>
          <w:p w:rsidR="0072262B" w:rsidRPr="004E0442" w:rsidRDefault="0072262B" w:rsidP="00E84734">
            <w:pPr>
              <w:tabs>
                <w:tab w:val="left" w:pos="0"/>
                <w:tab w:val="left" w:pos="720"/>
                <w:tab w:val="left" w:pos="1080"/>
                <w:tab w:val="left" w:pos="1440"/>
              </w:tabs>
              <w:jc w:val="right"/>
              <w:rPr>
                <w:sz w:val="20"/>
                <w:szCs w:val="20"/>
              </w:rPr>
            </w:pPr>
          </w:p>
        </w:tc>
        <w:tc>
          <w:tcPr>
            <w:tcW w:w="1440" w:type="dxa"/>
            <w:shd w:val="clear" w:color="auto" w:fill="auto"/>
            <w:vAlign w:val="center"/>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$515,543</w:t>
            </w:r>
            <w:r w:rsidR="00E84734" w:rsidRPr="004E0442">
              <w:rPr>
                <w:sz w:val="20"/>
                <w:szCs w:val="20"/>
              </w:rPr>
              <w:t>.00</w:t>
            </w:r>
          </w:p>
          <w:p w:rsidR="0072262B" w:rsidRPr="004E0442" w:rsidRDefault="0072262B" w:rsidP="00E84734">
            <w:pPr>
              <w:tabs>
                <w:tab w:val="left" w:pos="0"/>
                <w:tab w:val="left" w:pos="720"/>
                <w:tab w:val="left" w:pos="1080"/>
                <w:tab w:val="left" w:pos="1440"/>
              </w:tabs>
              <w:jc w:val="right"/>
              <w:rPr>
                <w:sz w:val="20"/>
                <w:szCs w:val="20"/>
              </w:rPr>
            </w:pPr>
          </w:p>
        </w:tc>
        <w:tc>
          <w:tcPr>
            <w:tcW w:w="1350" w:type="dxa"/>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$546,136</w:t>
            </w:r>
            <w:r w:rsidR="00E84734" w:rsidRPr="004E0442">
              <w:rPr>
                <w:sz w:val="20"/>
                <w:szCs w:val="20"/>
              </w:rPr>
              <w:t>.00</w:t>
            </w:r>
          </w:p>
          <w:p w:rsidR="0072262B" w:rsidRPr="004E0442" w:rsidRDefault="0072262B" w:rsidP="00E84734">
            <w:pPr>
              <w:tabs>
                <w:tab w:val="left" w:pos="0"/>
                <w:tab w:val="left" w:pos="720"/>
                <w:tab w:val="left" w:pos="1080"/>
                <w:tab w:val="left" w:pos="1440"/>
              </w:tabs>
              <w:jc w:val="right"/>
              <w:rPr>
                <w:sz w:val="20"/>
                <w:szCs w:val="20"/>
              </w:rPr>
            </w:pPr>
          </w:p>
        </w:tc>
        <w:tc>
          <w:tcPr>
            <w:tcW w:w="1350" w:type="dxa"/>
          </w:tcPr>
          <w:p w:rsidR="0072262B" w:rsidRPr="004E0442" w:rsidRDefault="0072262B" w:rsidP="00E84734">
            <w:pPr>
              <w:tabs>
                <w:tab w:val="left" w:pos="0"/>
                <w:tab w:val="left" w:pos="720"/>
                <w:tab w:val="left" w:pos="1080"/>
                <w:tab w:val="left" w:pos="1440"/>
              </w:tabs>
              <w:jc w:val="right"/>
              <w:rPr>
                <w:sz w:val="20"/>
                <w:szCs w:val="20"/>
              </w:rPr>
            </w:pPr>
            <w:r w:rsidRPr="004E0442">
              <w:rPr>
                <w:sz w:val="20"/>
                <w:szCs w:val="20"/>
              </w:rPr>
              <w:t>$559,654</w:t>
            </w:r>
            <w:r w:rsidR="00E84734" w:rsidRPr="004E0442">
              <w:rPr>
                <w:sz w:val="20"/>
                <w:szCs w:val="20"/>
              </w:rPr>
              <w:t>.00</w:t>
            </w:r>
          </w:p>
        </w:tc>
      </w:tr>
    </w:tbl>
    <w:p w:rsidR="0072262B" w:rsidRDefault="0072262B" w:rsidP="0072262B">
      <w:pPr>
        <w:rPr>
          <w:rFonts w:eastAsia="Calibri"/>
        </w:rPr>
      </w:pPr>
    </w:p>
    <w:p w:rsidR="0072262B" w:rsidRDefault="0072262B" w:rsidP="00D71AA5">
      <w:pPr>
        <w:pStyle w:val="ListParagraph"/>
        <w:numPr>
          <w:ilvl w:val="0"/>
          <w:numId w:val="29"/>
        </w:numPr>
        <w:ind w:left="720"/>
        <w:rPr>
          <w:rFonts w:ascii="Times New Roman" w:hAnsi="Times New Roman"/>
        </w:rPr>
      </w:pPr>
      <w:r w:rsidRPr="00160BCF">
        <w:rPr>
          <w:rFonts w:ascii="Times New Roman" w:hAnsi="Times New Roman"/>
        </w:rPr>
        <w:t>Recommend approval</w:t>
      </w:r>
      <w:r w:rsidRPr="006529F9">
        <w:rPr>
          <w:rFonts w:ascii="Times New Roman" w:hAnsi="Times New Roman"/>
        </w:rPr>
        <w:t xml:space="preserve"> to renew the food service contract between the Paulsboro Board of Education and </w:t>
      </w:r>
      <w:proofErr w:type="spellStart"/>
      <w:r w:rsidRPr="006529F9">
        <w:rPr>
          <w:rFonts w:ascii="Times New Roman" w:hAnsi="Times New Roman"/>
        </w:rPr>
        <w:t>Nutri</w:t>
      </w:r>
      <w:proofErr w:type="spellEnd"/>
      <w:r w:rsidRPr="006529F9">
        <w:rPr>
          <w:rFonts w:ascii="Times New Roman" w:hAnsi="Times New Roman"/>
        </w:rPr>
        <w:t>-Serve School Food Service Management, Inc. of Bridgeton, New Jersey for the 201</w:t>
      </w:r>
      <w:r>
        <w:rPr>
          <w:rFonts w:ascii="Times New Roman" w:hAnsi="Times New Roman"/>
        </w:rPr>
        <w:t>6</w:t>
      </w:r>
      <w:r w:rsidRPr="006529F9">
        <w:rPr>
          <w:rFonts w:ascii="Times New Roman" w:hAnsi="Times New Roman"/>
        </w:rPr>
        <w:t>-201</w:t>
      </w:r>
      <w:r>
        <w:rPr>
          <w:rFonts w:ascii="Times New Roman" w:hAnsi="Times New Roman"/>
        </w:rPr>
        <w:t>7</w:t>
      </w:r>
      <w:r w:rsidRPr="006529F9">
        <w:rPr>
          <w:rFonts w:ascii="Times New Roman" w:hAnsi="Times New Roman"/>
        </w:rPr>
        <w:t xml:space="preserve"> school year.  The management fee will be $38,786.24.</w:t>
      </w:r>
      <w:r w:rsidR="00E84734">
        <w:rPr>
          <w:rFonts w:ascii="Times New Roman" w:hAnsi="Times New Roman"/>
        </w:rPr>
        <w:t>00.</w:t>
      </w:r>
    </w:p>
    <w:p w:rsidR="0072262B" w:rsidRPr="006529F9" w:rsidRDefault="0072262B" w:rsidP="0072262B">
      <w:pPr>
        <w:ind w:left="720"/>
      </w:pPr>
      <w:r w:rsidRPr="006529F9">
        <w:rPr>
          <w:u w:val="single"/>
        </w:rPr>
        <w:t>Informational</w:t>
      </w:r>
      <w:r w:rsidRPr="006529F9">
        <w:t>:  The food service contract was bid during the 2013-2014 school year and can be renewed for five years without obtaining bids/quotes provided that increase is no higher than the current Consumer Price Index (CPI) applied to the base year fee which was $38,022.</w:t>
      </w:r>
      <w:r w:rsidR="00E84734">
        <w:t>00.</w:t>
      </w:r>
    </w:p>
    <w:p w:rsidR="0072262B" w:rsidRPr="00E73747" w:rsidRDefault="0072262B" w:rsidP="0072262B">
      <w:pPr>
        <w:pStyle w:val="ListParagraph"/>
        <w:tabs>
          <w:tab w:val="left" w:pos="810"/>
        </w:tabs>
        <w:rPr>
          <w:rFonts w:ascii="Times New Roman" w:hAnsi="Times New Roman"/>
        </w:rPr>
      </w:pPr>
      <w:r>
        <w:rPr>
          <w:rFonts w:ascii="Times New Roman" w:hAnsi="Times New Roman"/>
        </w:rPr>
        <w:tab/>
      </w:r>
      <w:r w:rsidR="00F469FF">
        <w:rPr>
          <w:rFonts w:ascii="Times New Roman" w:hAnsi="Times New Roman"/>
        </w:rPr>
        <w:tab/>
      </w:r>
      <w:r w:rsidRPr="00E73747">
        <w:rPr>
          <w:rFonts w:ascii="Times New Roman" w:hAnsi="Times New Roman"/>
        </w:rPr>
        <w:t xml:space="preserve">Contract Amount Base Year 2013-2014 </w:t>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$38,022.00</w:t>
      </w:r>
    </w:p>
    <w:p w:rsidR="0072262B" w:rsidRPr="00E73747" w:rsidRDefault="0072262B" w:rsidP="0072262B">
      <w:pPr>
        <w:pStyle w:val="ListParagraph"/>
        <w:tabs>
          <w:tab w:val="left" w:pos="810"/>
        </w:tabs>
        <w:rPr>
          <w:rFonts w:ascii="Times New Roman" w:hAnsi="Times New Roman"/>
        </w:rPr>
      </w:pPr>
      <w:r>
        <w:rPr>
          <w:rFonts w:ascii="Times New Roman" w:hAnsi="Times New Roman"/>
        </w:rPr>
        <w:tab/>
      </w:r>
      <w:r w:rsidR="00F469FF">
        <w:rPr>
          <w:rFonts w:ascii="Times New Roman" w:hAnsi="Times New Roman"/>
        </w:rPr>
        <w:tab/>
      </w:r>
      <w:r w:rsidRPr="00E73747">
        <w:rPr>
          <w:rFonts w:ascii="Times New Roman" w:hAnsi="Times New Roman"/>
        </w:rPr>
        <w:t>1.0% CPI Increase</w:t>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w:t>
      </w:r>
      <w:proofErr w:type="gramStart"/>
      <w:r>
        <w:rPr>
          <w:rFonts w:ascii="Times New Roman" w:hAnsi="Times New Roman"/>
        </w:rPr>
        <w:tab/>
      </w:r>
      <w:r w:rsidRPr="00E73747">
        <w:rPr>
          <w:rFonts w:ascii="Times New Roman" w:hAnsi="Times New Roman"/>
        </w:rPr>
        <w:t xml:space="preserve">  </w:t>
      </w:r>
      <w:r w:rsidRPr="00E73747">
        <w:rPr>
          <w:rFonts w:ascii="Times New Roman" w:hAnsi="Times New Roman"/>
        </w:rPr>
        <w:tab/>
      </w:r>
      <w:proofErr w:type="gramEnd"/>
      <w:r w:rsidRPr="00E73747">
        <w:rPr>
          <w:rFonts w:ascii="Times New Roman" w:hAnsi="Times New Roman"/>
        </w:rPr>
        <w:t xml:space="preserve">   $     380.22</w:t>
      </w:r>
    </w:p>
    <w:p w:rsidR="0072262B" w:rsidRPr="00E73747" w:rsidRDefault="0072262B" w:rsidP="0072262B">
      <w:pPr>
        <w:pStyle w:val="ListParagraph"/>
        <w:tabs>
          <w:tab w:val="left" w:pos="810"/>
        </w:tabs>
        <w:rPr>
          <w:rFonts w:ascii="Times New Roman" w:hAnsi="Times New Roman"/>
        </w:rPr>
      </w:pPr>
      <w:r>
        <w:rPr>
          <w:rFonts w:ascii="Times New Roman" w:hAnsi="Times New Roman"/>
        </w:rPr>
        <w:tab/>
      </w:r>
      <w:r w:rsidR="00F469FF">
        <w:rPr>
          <w:rFonts w:ascii="Times New Roman" w:hAnsi="Times New Roman"/>
        </w:rPr>
        <w:tab/>
      </w:r>
      <w:r w:rsidRPr="00E73747">
        <w:rPr>
          <w:rFonts w:ascii="Times New Roman" w:hAnsi="Times New Roman"/>
        </w:rPr>
        <w:t>Contract Amount for 2014-2015</w:t>
      </w:r>
      <w:r w:rsidRPr="00E73747">
        <w:rPr>
          <w:rFonts w:ascii="Times New Roman" w:hAnsi="Times New Roman"/>
        </w:rPr>
        <w:tab/>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$38,402.22</w:t>
      </w:r>
    </w:p>
    <w:p w:rsidR="0072262B" w:rsidRPr="00E73747" w:rsidRDefault="00F469FF" w:rsidP="0072262B">
      <w:pPr>
        <w:pStyle w:val="ListParagraph"/>
        <w:tabs>
          <w:tab w:val="left" w:pos="810"/>
        </w:tabs>
        <w:rPr>
          <w:rFonts w:ascii="Times New Roman" w:hAnsi="Times New Roman"/>
        </w:rPr>
      </w:pPr>
      <w:r>
        <w:rPr>
          <w:rFonts w:ascii="Times New Roman" w:hAnsi="Times New Roman"/>
        </w:rPr>
        <w:tab/>
      </w:r>
      <w:r>
        <w:rPr>
          <w:rFonts w:ascii="Times New Roman" w:hAnsi="Times New Roman"/>
        </w:rPr>
        <w:tab/>
      </w:r>
      <w:r w:rsidR="0072262B" w:rsidRPr="00E73747">
        <w:rPr>
          <w:rFonts w:ascii="Times New Roman" w:hAnsi="Times New Roman"/>
        </w:rPr>
        <w:t>1.0% CPI Increase</w:t>
      </w:r>
      <w:r w:rsidR="0072262B" w:rsidRPr="00E73747">
        <w:rPr>
          <w:rFonts w:ascii="Times New Roman" w:hAnsi="Times New Roman"/>
        </w:rPr>
        <w:tab/>
      </w:r>
      <w:r w:rsidR="0072262B" w:rsidRPr="00E73747">
        <w:rPr>
          <w:rFonts w:ascii="Times New Roman" w:hAnsi="Times New Roman"/>
        </w:rPr>
        <w:tab/>
      </w:r>
      <w:r w:rsidR="0072262B" w:rsidRPr="00E73747">
        <w:rPr>
          <w:rFonts w:ascii="Times New Roman" w:hAnsi="Times New Roman"/>
        </w:rPr>
        <w:tab/>
      </w:r>
      <w:r w:rsidR="0072262B">
        <w:rPr>
          <w:rFonts w:ascii="Times New Roman" w:hAnsi="Times New Roman"/>
        </w:rPr>
        <w:tab/>
      </w:r>
      <w:r w:rsidR="0072262B" w:rsidRPr="00E73747">
        <w:rPr>
          <w:rFonts w:ascii="Times New Roman" w:hAnsi="Times New Roman"/>
        </w:rPr>
        <w:tab/>
        <w:t xml:space="preserve">   $     38</w:t>
      </w:r>
      <w:r w:rsidR="0072262B">
        <w:rPr>
          <w:rFonts w:ascii="Times New Roman" w:hAnsi="Times New Roman"/>
        </w:rPr>
        <w:t>0</w:t>
      </w:r>
      <w:r w:rsidR="0072262B" w:rsidRPr="00E73747">
        <w:rPr>
          <w:rFonts w:ascii="Times New Roman" w:hAnsi="Times New Roman"/>
        </w:rPr>
        <w:t>.</w:t>
      </w:r>
      <w:r w:rsidR="0072262B">
        <w:rPr>
          <w:rFonts w:ascii="Times New Roman" w:hAnsi="Times New Roman"/>
        </w:rPr>
        <w:t>2</w:t>
      </w:r>
      <w:r w:rsidR="0072262B" w:rsidRPr="00E73747">
        <w:rPr>
          <w:rFonts w:ascii="Times New Roman" w:hAnsi="Times New Roman"/>
        </w:rPr>
        <w:t>2</w:t>
      </w:r>
    </w:p>
    <w:p w:rsidR="0072262B" w:rsidRDefault="0072262B" w:rsidP="0072262B">
      <w:pPr>
        <w:pStyle w:val="ListParagraph"/>
        <w:tabs>
          <w:tab w:val="left" w:pos="810"/>
        </w:tabs>
        <w:rPr>
          <w:rFonts w:ascii="Times New Roman" w:hAnsi="Times New Roman"/>
        </w:rPr>
      </w:pPr>
      <w:r>
        <w:rPr>
          <w:rFonts w:ascii="Times New Roman" w:hAnsi="Times New Roman"/>
        </w:rPr>
        <w:tab/>
      </w:r>
      <w:r w:rsidR="00F469FF">
        <w:rPr>
          <w:rFonts w:ascii="Times New Roman" w:hAnsi="Times New Roman"/>
        </w:rPr>
        <w:tab/>
      </w:r>
      <w:r w:rsidRPr="00E73747">
        <w:rPr>
          <w:rFonts w:ascii="Times New Roman" w:hAnsi="Times New Roman"/>
        </w:rPr>
        <w:t>Contract Amount for 2015-2016</w:t>
      </w:r>
      <w:r w:rsidRPr="00E73747">
        <w:rPr>
          <w:rFonts w:ascii="Times New Roman" w:hAnsi="Times New Roman"/>
        </w:rPr>
        <w:tab/>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$38,78</w:t>
      </w:r>
      <w:r>
        <w:rPr>
          <w:rFonts w:ascii="Times New Roman" w:hAnsi="Times New Roman"/>
        </w:rPr>
        <w:t>2.44</w:t>
      </w:r>
    </w:p>
    <w:p w:rsidR="0072262B" w:rsidRPr="00E73747" w:rsidRDefault="0072262B" w:rsidP="0072262B">
      <w:pPr>
        <w:pStyle w:val="ListParagraph"/>
        <w:tabs>
          <w:tab w:val="left" w:pos="810"/>
        </w:tabs>
        <w:rPr>
          <w:rFonts w:ascii="Times New Roman" w:hAnsi="Times New Roman"/>
        </w:rPr>
      </w:pPr>
      <w:r>
        <w:rPr>
          <w:rFonts w:ascii="Times New Roman" w:hAnsi="Times New Roman"/>
        </w:rPr>
        <w:tab/>
      </w:r>
      <w:r w:rsidR="00F469FF">
        <w:rPr>
          <w:rFonts w:ascii="Times New Roman" w:hAnsi="Times New Roman"/>
        </w:rPr>
        <w:tab/>
      </w:r>
      <w:r>
        <w:rPr>
          <w:rFonts w:ascii="Times New Roman" w:hAnsi="Times New Roman"/>
        </w:rPr>
        <w:t>0</w:t>
      </w:r>
      <w:r w:rsidRPr="00E73747">
        <w:rPr>
          <w:rFonts w:ascii="Times New Roman" w:hAnsi="Times New Roman"/>
        </w:rPr>
        <w:t>.0% CPI Increase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0.00</w:t>
      </w:r>
    </w:p>
    <w:p w:rsidR="0072262B" w:rsidRPr="00E73747" w:rsidRDefault="0072262B" w:rsidP="0072262B">
      <w:pPr>
        <w:pStyle w:val="ListParagraph"/>
        <w:tabs>
          <w:tab w:val="left" w:pos="810"/>
        </w:tabs>
        <w:rPr>
          <w:rFonts w:ascii="Times New Roman" w:hAnsi="Times New Roman"/>
        </w:rPr>
      </w:pPr>
      <w:r>
        <w:rPr>
          <w:rFonts w:ascii="Times New Roman" w:hAnsi="Times New Roman"/>
        </w:rPr>
        <w:tab/>
      </w:r>
      <w:r w:rsidR="00F469FF">
        <w:rPr>
          <w:rFonts w:ascii="Times New Roman" w:hAnsi="Times New Roman"/>
        </w:rPr>
        <w:tab/>
      </w:r>
      <w:r w:rsidRPr="00AB6339">
        <w:rPr>
          <w:rFonts w:ascii="Times New Roman" w:hAnsi="Times New Roman"/>
        </w:rPr>
        <w:t>Contract Amount for 2016-2017</w:t>
      </w:r>
      <w:r w:rsidRPr="00AB6339">
        <w:rPr>
          <w:rFonts w:ascii="Times New Roman" w:hAnsi="Times New Roman"/>
        </w:rPr>
        <w:tab/>
      </w:r>
      <w:r w:rsidRPr="00E73747">
        <w:rPr>
          <w:rFonts w:ascii="Times New Roman" w:hAnsi="Times New Roman"/>
        </w:rPr>
        <w:tab/>
      </w:r>
      <w:r w:rsidRPr="00E73747">
        <w:rPr>
          <w:rFonts w:ascii="Times New Roman" w:hAnsi="Times New Roman"/>
        </w:rPr>
        <w:tab/>
      </w:r>
      <w:r w:rsidRPr="00E73747">
        <w:rPr>
          <w:rFonts w:ascii="Times New Roman" w:hAnsi="Times New Roman"/>
        </w:rPr>
        <w:tab/>
        <w:t xml:space="preserve">   </w:t>
      </w:r>
      <w:r w:rsidRPr="00AB6339">
        <w:rPr>
          <w:rFonts w:ascii="Times New Roman" w:hAnsi="Times New Roman"/>
        </w:rPr>
        <w:t>$38,782.44</w:t>
      </w:r>
    </w:p>
    <w:p w:rsidR="0072262B" w:rsidRDefault="0072262B" w:rsidP="0072262B">
      <w:pPr>
        <w:ind w:left="720"/>
      </w:pPr>
      <w:r>
        <w:t xml:space="preserve">The CPI index was 0.6%, which equates to $228.13, however </w:t>
      </w:r>
      <w:proofErr w:type="spellStart"/>
      <w:r>
        <w:t>Nutri</w:t>
      </w:r>
      <w:proofErr w:type="spellEnd"/>
      <w:r>
        <w:t>-Serve renewed the contract with no increase.</w:t>
      </w:r>
    </w:p>
    <w:p w:rsidR="0072262B" w:rsidRPr="001F73C0" w:rsidRDefault="0072262B" w:rsidP="0072262B">
      <w:pPr>
        <w:ind w:left="450"/>
      </w:pPr>
    </w:p>
    <w:p w:rsidR="0072262B" w:rsidRPr="006E0723" w:rsidRDefault="0072262B" w:rsidP="00D71AA5">
      <w:pPr>
        <w:pStyle w:val="ListParagraph"/>
        <w:numPr>
          <w:ilvl w:val="0"/>
          <w:numId w:val="29"/>
        </w:numPr>
        <w:ind w:left="720"/>
        <w:rPr>
          <w:rFonts w:ascii="Times New Roman" w:hAnsi="Times New Roman"/>
        </w:rPr>
      </w:pPr>
      <w:r w:rsidRPr="006E0723">
        <w:rPr>
          <w:rFonts w:ascii="Times New Roman" w:hAnsi="Times New Roman"/>
        </w:rPr>
        <w:t>Recommend approval to enter into an agreement with the Gloucester County Special Services School District (GCSSSD) for Participation in Cooperative Transportation Services for the 201</w:t>
      </w:r>
      <w:r>
        <w:rPr>
          <w:rFonts w:ascii="Times New Roman" w:hAnsi="Times New Roman"/>
        </w:rPr>
        <w:t>6</w:t>
      </w:r>
      <w:r w:rsidRPr="006E0723">
        <w:rPr>
          <w:rFonts w:ascii="Times New Roman" w:hAnsi="Times New Roman"/>
        </w:rPr>
        <w:t>-201</w:t>
      </w:r>
      <w:r>
        <w:rPr>
          <w:rFonts w:ascii="Times New Roman" w:hAnsi="Times New Roman"/>
        </w:rPr>
        <w:t>7</w:t>
      </w:r>
      <w:r w:rsidRPr="006E0723">
        <w:rPr>
          <w:rFonts w:ascii="Times New Roman" w:hAnsi="Times New Roman"/>
        </w:rPr>
        <w:t xml:space="preserve"> school year.</w:t>
      </w:r>
    </w:p>
    <w:p w:rsidR="0072262B" w:rsidRPr="00023665" w:rsidRDefault="0072262B" w:rsidP="0072262B">
      <w:pPr>
        <w:ind w:left="720"/>
        <w:rPr>
          <w:rFonts w:eastAsia="Calibri"/>
        </w:rPr>
      </w:pPr>
      <w:r w:rsidRPr="006E0723">
        <w:rPr>
          <w:rFonts w:eastAsia="Calibri"/>
          <w:u w:val="single"/>
        </w:rPr>
        <w:t>Informational</w:t>
      </w:r>
      <w:r w:rsidRPr="006E0723">
        <w:rPr>
          <w:rFonts w:eastAsia="Calibri"/>
        </w:rPr>
        <w:t xml:space="preserve">:  GCSSSD performs a countywide cooperative transportation routing service for students who are homeless, attending nonpublic schools, attending schools for those with disabilities, require special transportation due to disabilities and attending vocational-technical schools.  Special transportation requests are collected, collated and bid/quoted countywide in order to provide the most efficient and economical routes for these students.   GCSSSD receives a 7% administrative fee for special education, vocational, public schools and homeless students.   A 4% administrative fee is charged for nonpublic school students.   These rates have remained unchanged for 20 years.  Paulsboro has participated in the Cooperative Transportation Services arrangement for many years. </w:t>
      </w:r>
    </w:p>
    <w:p w:rsidR="0072262B" w:rsidRDefault="0072262B" w:rsidP="0072262B">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p>
    <w:p w:rsidR="0072262B" w:rsidRPr="00D3332F" w:rsidRDefault="0072262B" w:rsidP="00D71AA5">
      <w:pPr>
        <w:pStyle w:val="ListParagraph"/>
        <w:numPr>
          <w:ilvl w:val="0"/>
          <w:numId w:val="29"/>
        </w:numPr>
        <w:ind w:left="720"/>
        <w:rPr>
          <w:rFonts w:ascii="Times New Roman" w:hAnsi="Times New Roman"/>
        </w:rPr>
      </w:pPr>
      <w:r w:rsidRPr="00D3332F">
        <w:rPr>
          <w:rFonts w:ascii="Times New Roman" w:hAnsi="Times New Roman"/>
        </w:rPr>
        <w:t xml:space="preserve">Recommend approval to solicit bids for grass cutting and landscaping services for the 2016-2017 school year.   </w:t>
      </w:r>
    </w:p>
    <w:p w:rsidR="0072262B" w:rsidRDefault="0072262B" w:rsidP="0072262B">
      <w:pPr>
        <w:ind w:left="720"/>
        <w:rPr>
          <w:sz w:val="24"/>
          <w:szCs w:val="24"/>
        </w:rPr>
      </w:pPr>
      <w:r w:rsidRPr="002E47C3">
        <w:rPr>
          <w:u w:val="single"/>
        </w:rPr>
        <w:t>Informational</w:t>
      </w:r>
      <w:r w:rsidRPr="002E47C3">
        <w:t xml:space="preserve">:  </w:t>
      </w:r>
      <w:r>
        <w:t xml:space="preserve">The district began outsourcing these services at the school level during the 2014-2015 school year.  The </w:t>
      </w:r>
      <w:r w:rsidRPr="002E47C3">
        <w:t xml:space="preserve">Bennett Fields Athletic Complex is too large for the one remaining district grounds keeper to maintain.  </w:t>
      </w:r>
      <w:r>
        <w:t xml:space="preserve">During FY2015-2016 this area was added to the bid.  </w:t>
      </w:r>
      <w:r w:rsidRPr="002E47C3">
        <w:t>The district groundskeeper w</w:t>
      </w:r>
      <w:r>
        <w:t>as and w</w:t>
      </w:r>
      <w:r w:rsidRPr="002E47C3">
        <w:t>i</w:t>
      </w:r>
      <w:r>
        <w:t>ll</w:t>
      </w:r>
      <w:r w:rsidRPr="002E47C3">
        <w:t xml:space="preserve"> </w:t>
      </w:r>
      <w:r>
        <w:t xml:space="preserve">continue to </w:t>
      </w:r>
      <w:r w:rsidRPr="002E47C3">
        <w:t>be, for the most part, transferred to a custodial position at no loss of pay</w:t>
      </w:r>
      <w:r>
        <w:t xml:space="preserve"> during the winter season</w:t>
      </w:r>
      <w:r w:rsidRPr="002E47C3">
        <w:t xml:space="preserve">.  </w:t>
      </w:r>
      <w:r>
        <w:t>All other seasons, t</w:t>
      </w:r>
      <w:r w:rsidRPr="002E47C3">
        <w:t>he grounds keeper will continue to line the playing fields for practices</w:t>
      </w:r>
      <w:r>
        <w:t>, cut grass in the athletic complex if needed, and then support the Paulsboro High School as a custodian.</w:t>
      </w:r>
    </w:p>
    <w:p w:rsidR="0072262B" w:rsidRDefault="0072262B" w:rsidP="0072262B">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p>
    <w:p w:rsidR="0072262B" w:rsidRDefault="0072262B" w:rsidP="00D71AA5">
      <w:pPr>
        <w:pStyle w:val="ListParagraph"/>
        <w:numPr>
          <w:ilvl w:val="0"/>
          <w:numId w:val="29"/>
        </w:numPr>
        <w:ind w:left="720"/>
        <w:rPr>
          <w:rFonts w:ascii="Times New Roman" w:hAnsi="Times New Roman"/>
        </w:rPr>
      </w:pPr>
      <w:r w:rsidRPr="00946BA1">
        <w:rPr>
          <w:rFonts w:ascii="Times New Roman" w:hAnsi="Times New Roman"/>
        </w:rPr>
        <w:t>Recommend approval, in accordance with NJSA 40A:11-11(5), for Paulsboro Public Schools to continue participation in a cooperative pricing agreement with</w:t>
      </w:r>
      <w:r>
        <w:rPr>
          <w:rFonts w:ascii="Times New Roman" w:hAnsi="Times New Roman"/>
        </w:rPr>
        <w:t>:</w:t>
      </w:r>
    </w:p>
    <w:p w:rsidR="0072262B" w:rsidRDefault="0072262B" w:rsidP="0072262B">
      <w:pPr>
        <w:pStyle w:val="ListParagraph"/>
        <w:rPr>
          <w:rFonts w:ascii="Times New Roman" w:hAnsi="Times New Roman"/>
        </w:rPr>
      </w:pPr>
    </w:p>
    <w:p w:rsidR="0072262B" w:rsidRDefault="0072262B" w:rsidP="00D71AA5">
      <w:pPr>
        <w:pStyle w:val="ListParagraph"/>
        <w:numPr>
          <w:ilvl w:val="0"/>
          <w:numId w:val="30"/>
        </w:numPr>
        <w:tabs>
          <w:tab w:val="left" w:pos="1080"/>
          <w:tab w:val="left" w:pos="1440"/>
          <w:tab w:val="left" w:pos="1800"/>
          <w:tab w:val="left" w:pos="6345"/>
        </w:tabs>
        <w:ind w:left="1080"/>
        <w:rPr>
          <w:rFonts w:ascii="Times New Roman" w:hAnsi="Times New Roman"/>
        </w:rPr>
      </w:pPr>
      <w:r w:rsidRPr="00FF3683">
        <w:rPr>
          <w:rFonts w:ascii="Times New Roman" w:hAnsi="Times New Roman"/>
        </w:rPr>
        <w:t>Hunterdon County Educational Services Commission (HCESC)</w:t>
      </w:r>
    </w:p>
    <w:p w:rsidR="0072262B" w:rsidRDefault="0072262B" w:rsidP="00D71AA5">
      <w:pPr>
        <w:pStyle w:val="ListParagraph"/>
        <w:numPr>
          <w:ilvl w:val="0"/>
          <w:numId w:val="30"/>
        </w:numPr>
        <w:tabs>
          <w:tab w:val="left" w:pos="1080"/>
          <w:tab w:val="left" w:pos="1440"/>
          <w:tab w:val="left" w:pos="1800"/>
          <w:tab w:val="left" w:pos="6345"/>
        </w:tabs>
        <w:ind w:left="1080"/>
        <w:rPr>
          <w:rFonts w:ascii="Times New Roman" w:hAnsi="Times New Roman"/>
        </w:rPr>
      </w:pPr>
      <w:r w:rsidRPr="00FF3683">
        <w:rPr>
          <w:rFonts w:ascii="Times New Roman" w:hAnsi="Times New Roman"/>
        </w:rPr>
        <w:t>The Educational Services Commission of New Jersey formerly Middlesex Regional Educational Services Commission (MRESC</w:t>
      </w:r>
      <w:r>
        <w:rPr>
          <w:rFonts w:ascii="Times New Roman" w:hAnsi="Times New Roman"/>
        </w:rPr>
        <w:t>)</w:t>
      </w:r>
    </w:p>
    <w:p w:rsidR="0072262B" w:rsidRDefault="0072262B" w:rsidP="00D71AA5">
      <w:pPr>
        <w:pStyle w:val="ListParagraph"/>
        <w:numPr>
          <w:ilvl w:val="0"/>
          <w:numId w:val="30"/>
        </w:numPr>
        <w:tabs>
          <w:tab w:val="left" w:pos="1080"/>
          <w:tab w:val="left" w:pos="1440"/>
          <w:tab w:val="left" w:pos="1800"/>
          <w:tab w:val="left" w:pos="6345"/>
        </w:tabs>
        <w:ind w:left="1080"/>
        <w:rPr>
          <w:rFonts w:ascii="Times New Roman" w:hAnsi="Times New Roman"/>
        </w:rPr>
      </w:pPr>
      <w:r>
        <w:rPr>
          <w:rFonts w:ascii="Times New Roman" w:hAnsi="Times New Roman"/>
        </w:rPr>
        <w:t>Educational Information and Resource Center (EIRC)</w:t>
      </w:r>
    </w:p>
    <w:p w:rsidR="0072262B" w:rsidRDefault="0072262B" w:rsidP="00D71AA5">
      <w:pPr>
        <w:pStyle w:val="ListParagraph"/>
        <w:numPr>
          <w:ilvl w:val="0"/>
          <w:numId w:val="30"/>
        </w:numPr>
        <w:tabs>
          <w:tab w:val="left" w:pos="1080"/>
          <w:tab w:val="left" w:pos="1440"/>
          <w:tab w:val="left" w:pos="1800"/>
          <w:tab w:val="left" w:pos="6345"/>
        </w:tabs>
        <w:spacing w:after="0"/>
        <w:ind w:left="1080"/>
        <w:rPr>
          <w:rFonts w:ascii="Times New Roman" w:hAnsi="Times New Roman"/>
        </w:rPr>
      </w:pPr>
      <w:r>
        <w:rPr>
          <w:rFonts w:ascii="Times New Roman" w:hAnsi="Times New Roman"/>
        </w:rPr>
        <w:t>South Jersey Technical Partnership (SJTP)</w:t>
      </w:r>
    </w:p>
    <w:p w:rsidR="0072262B" w:rsidRDefault="0072262B" w:rsidP="0072262B">
      <w:pPr>
        <w:ind w:left="720"/>
      </w:pPr>
      <w:r w:rsidRPr="000E79B6">
        <w:rPr>
          <w:u w:val="single"/>
        </w:rPr>
        <w:lastRenderedPageBreak/>
        <w:t>Informational</w:t>
      </w:r>
      <w:r w:rsidRPr="000E79B6">
        <w:t xml:space="preserve">: </w:t>
      </w:r>
      <w:r>
        <w:t>As a member of a C</w:t>
      </w:r>
      <w:r w:rsidRPr="000E79B6">
        <w:t>oope</w:t>
      </w:r>
      <w:r>
        <w:t>rative Pricing System the district can obtain optimal pricing on technology supplies and accessories, health and sports medical supplies, furniture, science supplies, etc.  The district can also obtain contracts without the expense or time required to obtain bids independently.</w:t>
      </w:r>
    </w:p>
    <w:p w:rsidR="0072262B" w:rsidRPr="00AB01AE" w:rsidRDefault="0072262B" w:rsidP="0072262B">
      <w:pPr>
        <w:pStyle w:val="ListParagraph"/>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1080"/>
        <w:rPr>
          <w:rFonts w:ascii="Times New Roman" w:hAnsi="Times New Roman"/>
        </w:rPr>
      </w:pPr>
    </w:p>
    <w:p w:rsidR="0072262B" w:rsidRDefault="0072262B" w:rsidP="00D71AA5">
      <w:pPr>
        <w:pStyle w:val="ListParagraph"/>
        <w:numPr>
          <w:ilvl w:val="0"/>
          <w:numId w:val="29"/>
        </w:numPr>
        <w:ind w:left="720"/>
        <w:rPr>
          <w:rFonts w:ascii="Times New Roman" w:hAnsi="Times New Roman"/>
        </w:rPr>
      </w:pPr>
      <w:r w:rsidRPr="00764AB2">
        <w:rPr>
          <w:rFonts w:ascii="Times New Roman" w:hAnsi="Times New Roman"/>
        </w:rPr>
        <w:t>Recommend approval to purchase (</w:t>
      </w:r>
      <w:r>
        <w:rPr>
          <w:rFonts w:ascii="Times New Roman" w:hAnsi="Times New Roman"/>
        </w:rPr>
        <w:t xml:space="preserve">thru a </w:t>
      </w:r>
      <w:r w:rsidRPr="00764AB2">
        <w:rPr>
          <w:rFonts w:ascii="Times New Roman" w:hAnsi="Times New Roman"/>
        </w:rPr>
        <w:t>lease to purchase) two 54 passenger school buses from H. A</w:t>
      </w:r>
      <w:r>
        <w:rPr>
          <w:rFonts w:ascii="Times New Roman" w:hAnsi="Times New Roman"/>
        </w:rPr>
        <w:t>.</w:t>
      </w:r>
      <w:r w:rsidRPr="00764AB2">
        <w:rPr>
          <w:rFonts w:ascii="Times New Roman" w:hAnsi="Times New Roman"/>
        </w:rPr>
        <w:t xml:space="preserve"> Dehart &amp; Son, Inc. of </w:t>
      </w:r>
      <w:proofErr w:type="spellStart"/>
      <w:r w:rsidRPr="00764AB2">
        <w:rPr>
          <w:rFonts w:ascii="Times New Roman" w:hAnsi="Times New Roman"/>
        </w:rPr>
        <w:t>Thorofare</w:t>
      </w:r>
      <w:proofErr w:type="spellEnd"/>
      <w:r w:rsidRPr="00764AB2">
        <w:rPr>
          <w:rFonts w:ascii="Times New Roman" w:hAnsi="Times New Roman"/>
        </w:rPr>
        <w:t>, New Jersey.    The purchase will take place via the NJ State Approved Co-op #34HUNCCP, Bus Bid TRAND #13-05 8/1/13 to 7/31/16. The cost of each bus is $99,884.12 for a total of $199,768.24. </w:t>
      </w:r>
    </w:p>
    <w:p w:rsidR="0072262B" w:rsidRPr="00764AB2" w:rsidRDefault="0072262B" w:rsidP="0072262B">
      <w:pPr>
        <w:pStyle w:val="ListParagraph"/>
        <w:rPr>
          <w:rFonts w:ascii="Times New Roman" w:hAnsi="Times New Roman"/>
        </w:rPr>
      </w:pPr>
      <w:r>
        <w:rPr>
          <w:rFonts w:ascii="Times New Roman" w:hAnsi="Times New Roman"/>
        </w:rPr>
        <w:tab/>
      </w:r>
      <w:r>
        <w:rPr>
          <w:rFonts w:ascii="Times New Roman" w:hAnsi="Times New Roman"/>
        </w:rPr>
        <w:tab/>
      </w:r>
      <w:r w:rsidRPr="00764AB2">
        <w:rPr>
          <w:rFonts w:ascii="Times New Roman" w:hAnsi="Times New Roman"/>
        </w:rPr>
        <w:t xml:space="preserve"> </w:t>
      </w:r>
    </w:p>
    <w:p w:rsidR="0072262B" w:rsidRDefault="0072262B" w:rsidP="00D71AA5">
      <w:pPr>
        <w:pStyle w:val="ListParagraph"/>
        <w:numPr>
          <w:ilvl w:val="0"/>
          <w:numId w:val="29"/>
        </w:numPr>
        <w:ind w:left="720"/>
        <w:rPr>
          <w:rFonts w:ascii="Times New Roman" w:hAnsi="Times New Roman"/>
        </w:rPr>
      </w:pPr>
      <w:r w:rsidRPr="00A32B1A">
        <w:rPr>
          <w:rFonts w:ascii="Times New Roman" w:hAnsi="Times New Roman"/>
        </w:rPr>
        <w:t xml:space="preserve">Recommend approval for the Hunterdon </w:t>
      </w:r>
      <w:r>
        <w:rPr>
          <w:rFonts w:ascii="Times New Roman" w:hAnsi="Times New Roman"/>
        </w:rPr>
        <w:t>C</w:t>
      </w:r>
      <w:r w:rsidRPr="00A32B1A">
        <w:rPr>
          <w:rFonts w:ascii="Times New Roman" w:hAnsi="Times New Roman"/>
        </w:rPr>
        <w:t>ESC Lease Purchase Bidding Service to conduct a RFQ on behalf of the Board to obtain lease purchase financing for the two 54 passenger school buses and technology supplies (computers).  The Hunterdon ESC furnishes the RFQ service free of charge.</w:t>
      </w:r>
    </w:p>
    <w:p w:rsidR="0072262B" w:rsidRPr="00A32B1A" w:rsidRDefault="0072262B" w:rsidP="0072262B">
      <w:pPr>
        <w:pStyle w:val="ListParagraph"/>
        <w:rPr>
          <w:rFonts w:ascii="Times New Roman" w:hAnsi="Times New Roman"/>
        </w:rPr>
      </w:pPr>
    </w:p>
    <w:p w:rsidR="0072262B" w:rsidRPr="00A32B1A" w:rsidRDefault="0072262B" w:rsidP="0072262B">
      <w:pPr>
        <w:pStyle w:val="ListParagraph"/>
        <w:rPr>
          <w:rFonts w:ascii="Times New Roman" w:hAnsi="Times New Roman"/>
        </w:rPr>
      </w:pPr>
      <w:r w:rsidRPr="00A32B1A">
        <w:rPr>
          <w:rFonts w:ascii="Times New Roman" w:hAnsi="Times New Roman"/>
        </w:rPr>
        <w:t xml:space="preserve">With this approval the Board authorizes the Business </w:t>
      </w:r>
      <w:r>
        <w:rPr>
          <w:rFonts w:ascii="Times New Roman" w:hAnsi="Times New Roman"/>
        </w:rPr>
        <w:t>A</w:t>
      </w:r>
      <w:r w:rsidRPr="00A32B1A">
        <w:rPr>
          <w:rFonts w:ascii="Times New Roman" w:hAnsi="Times New Roman"/>
        </w:rPr>
        <w:t>dministrator/Board Secretary and Board President/Vice President to award and execute documentation for this lease purchase financing with the recommendation of the Hunterdon ESC Lease Bidding Service acting as financial advisor and the review and approval of the documentation by Board Counsel.</w:t>
      </w:r>
    </w:p>
    <w:p w:rsidR="0072262B" w:rsidRPr="00764AB2" w:rsidRDefault="0072262B" w:rsidP="0072262B">
      <w:pPr>
        <w:pStyle w:val="ListParagraph"/>
        <w:ind w:left="0"/>
        <w:rPr>
          <w:rFonts w:ascii="Times New Roman" w:hAnsi="Times New Roman"/>
        </w:rPr>
      </w:pPr>
      <w:r w:rsidRPr="00764AB2">
        <w:rPr>
          <w:rFonts w:ascii="Times New Roman" w:hAnsi="Times New Roman"/>
        </w:rPr>
        <w:t> </w:t>
      </w:r>
    </w:p>
    <w:p w:rsidR="0072262B" w:rsidRPr="00AB01AE" w:rsidRDefault="0072262B" w:rsidP="00D71AA5">
      <w:pPr>
        <w:pStyle w:val="ListParagraph"/>
        <w:numPr>
          <w:ilvl w:val="0"/>
          <w:numId w:val="29"/>
        </w:numPr>
        <w:spacing w:after="0"/>
        <w:ind w:left="720"/>
        <w:rPr>
          <w:rFonts w:ascii="Times New Roman" w:hAnsi="Times New Roman"/>
        </w:rPr>
      </w:pPr>
      <w:r w:rsidRPr="00AB01AE">
        <w:rPr>
          <w:rFonts w:ascii="Times New Roman" w:hAnsi="Times New Roman"/>
        </w:rPr>
        <w:t>Authorize an agreement for a Bidding/Purchasing Program with Educational Data Services, Inc. of Saddle Brook, New Jersey and the New Jersey Cooperative Bidding Program for the fee of $1,990 for time and material purchases.</w:t>
      </w:r>
    </w:p>
    <w:p w:rsidR="0072262B" w:rsidRPr="00AB01AE" w:rsidRDefault="0072262B" w:rsidP="0072262B">
      <w:p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p>
    <w:p w:rsidR="0072262B" w:rsidRPr="0004325A" w:rsidRDefault="0072262B" w:rsidP="00D71AA5">
      <w:pPr>
        <w:pStyle w:val="ListParagraph"/>
        <w:numPr>
          <w:ilvl w:val="0"/>
          <w:numId w:val="29"/>
        </w:numPr>
        <w:ind w:left="720"/>
        <w:rPr>
          <w:rFonts w:ascii="Times New Roman" w:hAnsi="Times New Roman"/>
        </w:rPr>
      </w:pPr>
      <w:r w:rsidRPr="00AB01AE">
        <w:rPr>
          <w:rFonts w:ascii="Times New Roman" w:hAnsi="Times New Roman"/>
        </w:rPr>
        <w:t>Authorize an agreement for a Bidding/Purchasing Program with Educational Data Services, Inc. of Saddle Brook, New Jersey and the New Jersey Cooperative Bidding Program for the fee of $5,200 for instructional supplies.</w:t>
      </w:r>
    </w:p>
    <w:p w:rsidR="0072262B" w:rsidRDefault="0072262B" w:rsidP="0072262B">
      <w:pPr>
        <w:pStyle w:val="ListParagraph"/>
        <w:spacing w:after="0"/>
        <w:ind w:left="1080"/>
        <w:rPr>
          <w:rFonts w:ascii="Times New Roman" w:hAnsi="Times New Roman"/>
        </w:rPr>
      </w:pPr>
    </w:p>
    <w:p w:rsidR="0072262B" w:rsidRDefault="0072262B" w:rsidP="00D71AA5">
      <w:pPr>
        <w:pStyle w:val="ListParagraph"/>
        <w:numPr>
          <w:ilvl w:val="0"/>
          <w:numId w:val="29"/>
        </w:numPr>
        <w:ind w:left="720"/>
        <w:rPr>
          <w:rFonts w:ascii="Times New Roman" w:hAnsi="Times New Roman"/>
        </w:rPr>
      </w:pPr>
      <w:r w:rsidRPr="00530BDC">
        <w:rPr>
          <w:rFonts w:ascii="Times New Roman" w:hAnsi="Times New Roman"/>
        </w:rPr>
        <w:t>Recommend approval to continue participation in Alliance for Competitive Energy Services (ACES) for the following services:</w:t>
      </w:r>
    </w:p>
    <w:p w:rsidR="0072262B" w:rsidRPr="00530BDC" w:rsidRDefault="0072262B" w:rsidP="0072262B">
      <w:pPr>
        <w:ind w:left="720"/>
      </w:pPr>
      <w:r w:rsidRPr="003C3F91">
        <w:t>1</w:t>
      </w:r>
      <w:r w:rsidRPr="00530BDC">
        <w:t>.    Electric Generation Service through May 2017</w:t>
      </w:r>
    </w:p>
    <w:p w:rsidR="0072262B" w:rsidRDefault="0072262B" w:rsidP="0072262B">
      <w:pPr>
        <w:ind w:left="720"/>
      </w:pPr>
      <w:r w:rsidRPr="00530BDC">
        <w:t>2.    Natural Gas Supply Service through December 2017</w:t>
      </w:r>
    </w:p>
    <w:p w:rsidR="007D7DDF" w:rsidRPr="00530BDC" w:rsidRDefault="007D7DDF" w:rsidP="0072262B">
      <w:pPr>
        <w:ind w:left="720"/>
      </w:pPr>
    </w:p>
    <w:p w:rsidR="0072262B" w:rsidRPr="00530BDC" w:rsidRDefault="0072262B" w:rsidP="0072262B">
      <w:pPr>
        <w:tabs>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720"/>
        <w:rPr>
          <w:sz w:val="24"/>
          <w:szCs w:val="24"/>
        </w:rPr>
      </w:pPr>
      <w:r w:rsidRPr="00530BDC">
        <w:rPr>
          <w:u w:val="single"/>
        </w:rPr>
        <w:t>Informational</w:t>
      </w:r>
      <w:r w:rsidRPr="00530BDC">
        <w:t>:  ACES is an electric and natural gas aggregation program run by the New Jersey School Boards Association (NJSBA), the New Jersey Association of School Business Officials (NJASA) and the New Jersey Association of School Administrators (NJASA).  Currently ACES purchases electricity and natural gas on a competitive group basis for more than 400 of New Jersey public school districts.  ACES was created in 1999 when the New Jersey legislature passed its energy deregulation act.  This law specifically authorized the NJSBA to purchase energy on behalf of New Jersey public schools.  ACES’ goal is to reduce the cost of energy to public schools in New Jersey</w:t>
      </w:r>
      <w:r w:rsidRPr="00530BDC">
        <w:rPr>
          <w:sz w:val="24"/>
          <w:szCs w:val="24"/>
        </w:rPr>
        <w:t>.</w:t>
      </w:r>
    </w:p>
    <w:p w:rsidR="0072262B" w:rsidRPr="00F66C78" w:rsidRDefault="0072262B" w:rsidP="0072262B">
      <w:pPr>
        <w:ind w:left="720" w:hanging="360"/>
      </w:pPr>
    </w:p>
    <w:p w:rsidR="0072262B" w:rsidRPr="003E7950" w:rsidRDefault="0072262B" w:rsidP="00D71AA5">
      <w:pPr>
        <w:pStyle w:val="ListParagraph"/>
        <w:numPr>
          <w:ilvl w:val="0"/>
          <w:numId w:val="29"/>
        </w:numPr>
        <w:ind w:left="720"/>
        <w:rPr>
          <w:rFonts w:ascii="Times New Roman" w:hAnsi="Times New Roman"/>
          <w:b/>
        </w:rPr>
      </w:pPr>
      <w:r w:rsidRPr="00160BCF">
        <w:rPr>
          <w:rFonts w:ascii="Times New Roman" w:hAnsi="Times New Roman"/>
        </w:rPr>
        <w:t>Recommend approval to submit a grant application for No Child Left Behind (NCLB) funding to the New Jersey Department of Education for the 2016-2017 school year as follows.   This recommendation also includes approval to accept the grant funds when approved</w:t>
      </w:r>
      <w:r w:rsidRPr="003E7950">
        <w:rPr>
          <w:rFonts w:ascii="Times New Roman" w:hAnsi="Times New Roman"/>
        </w:rPr>
        <w:t xml:space="preserve"> by the New Jersey Department of Education.</w:t>
      </w:r>
    </w:p>
    <w:tbl>
      <w:tblPr>
        <w:tblW w:w="0" w:type="auto"/>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451"/>
        <w:gridCol w:w="1451"/>
        <w:gridCol w:w="1451"/>
        <w:gridCol w:w="1241"/>
      </w:tblGrid>
      <w:tr w:rsidR="0072262B" w:rsidRPr="004E0442" w:rsidTr="00A20BC9">
        <w:tc>
          <w:tcPr>
            <w:tcW w:w="1799" w:type="dxa"/>
            <w:shd w:val="clear" w:color="auto" w:fill="auto"/>
            <w:vAlign w:val="center"/>
          </w:tcPr>
          <w:p w:rsidR="0072262B" w:rsidRPr="004E0442" w:rsidRDefault="0072262B" w:rsidP="00A20BC9">
            <w:pPr>
              <w:tabs>
                <w:tab w:val="left" w:pos="720"/>
                <w:tab w:val="left" w:pos="1080"/>
                <w:tab w:val="left" w:pos="1440"/>
              </w:tabs>
              <w:jc w:val="center"/>
              <w:rPr>
                <w:b/>
                <w:sz w:val="20"/>
                <w:szCs w:val="20"/>
              </w:rPr>
            </w:pPr>
            <w:r w:rsidRPr="004E0442">
              <w:rPr>
                <w:b/>
                <w:sz w:val="20"/>
                <w:szCs w:val="20"/>
              </w:rPr>
              <w:t>NCLB</w:t>
            </w:r>
          </w:p>
          <w:p w:rsidR="0072262B" w:rsidRPr="004E0442" w:rsidRDefault="0072262B" w:rsidP="00A20BC9">
            <w:pPr>
              <w:tabs>
                <w:tab w:val="left" w:pos="720"/>
                <w:tab w:val="left" w:pos="1080"/>
                <w:tab w:val="left" w:pos="1440"/>
              </w:tabs>
              <w:jc w:val="center"/>
              <w:rPr>
                <w:b/>
                <w:sz w:val="20"/>
                <w:szCs w:val="20"/>
              </w:rPr>
            </w:pPr>
            <w:r w:rsidRPr="004E0442">
              <w:rPr>
                <w:b/>
                <w:sz w:val="20"/>
                <w:szCs w:val="20"/>
              </w:rPr>
              <w:t>Component</w:t>
            </w:r>
          </w:p>
        </w:tc>
        <w:tc>
          <w:tcPr>
            <w:tcW w:w="1451" w:type="dxa"/>
            <w:vAlign w:val="center"/>
          </w:tcPr>
          <w:p w:rsidR="0072262B" w:rsidRPr="004E0442" w:rsidRDefault="0072262B" w:rsidP="00A20BC9">
            <w:pPr>
              <w:tabs>
                <w:tab w:val="left" w:pos="720"/>
                <w:tab w:val="left" w:pos="1080"/>
                <w:tab w:val="left" w:pos="1440"/>
              </w:tabs>
              <w:jc w:val="center"/>
              <w:rPr>
                <w:b/>
                <w:sz w:val="20"/>
                <w:szCs w:val="20"/>
              </w:rPr>
            </w:pPr>
            <w:r w:rsidRPr="004E0442">
              <w:rPr>
                <w:b/>
                <w:sz w:val="20"/>
                <w:szCs w:val="20"/>
              </w:rPr>
              <w:t>Grant Amount</w:t>
            </w:r>
          </w:p>
          <w:p w:rsidR="0072262B" w:rsidRPr="004E0442" w:rsidRDefault="0072262B" w:rsidP="00A20BC9">
            <w:pPr>
              <w:tabs>
                <w:tab w:val="left" w:pos="720"/>
                <w:tab w:val="left" w:pos="1080"/>
                <w:tab w:val="left" w:pos="1440"/>
              </w:tabs>
              <w:jc w:val="center"/>
              <w:rPr>
                <w:b/>
                <w:sz w:val="20"/>
                <w:szCs w:val="20"/>
              </w:rPr>
            </w:pPr>
            <w:r w:rsidRPr="004E0442">
              <w:rPr>
                <w:b/>
                <w:sz w:val="20"/>
                <w:szCs w:val="20"/>
              </w:rPr>
              <w:t>2013-2014</w:t>
            </w:r>
          </w:p>
        </w:tc>
        <w:tc>
          <w:tcPr>
            <w:tcW w:w="1451" w:type="dxa"/>
            <w:vAlign w:val="center"/>
          </w:tcPr>
          <w:p w:rsidR="0072262B" w:rsidRPr="004E0442" w:rsidRDefault="0072262B" w:rsidP="00A20BC9">
            <w:pPr>
              <w:tabs>
                <w:tab w:val="left" w:pos="720"/>
                <w:tab w:val="left" w:pos="1080"/>
                <w:tab w:val="left" w:pos="1440"/>
              </w:tabs>
              <w:jc w:val="center"/>
              <w:rPr>
                <w:b/>
                <w:sz w:val="20"/>
                <w:szCs w:val="20"/>
              </w:rPr>
            </w:pPr>
            <w:r w:rsidRPr="004E0442">
              <w:rPr>
                <w:b/>
                <w:sz w:val="20"/>
                <w:szCs w:val="20"/>
              </w:rPr>
              <w:t>Grant Amount</w:t>
            </w:r>
          </w:p>
          <w:p w:rsidR="0072262B" w:rsidRPr="004E0442" w:rsidRDefault="0072262B" w:rsidP="00A20BC9">
            <w:pPr>
              <w:tabs>
                <w:tab w:val="left" w:pos="720"/>
                <w:tab w:val="left" w:pos="1080"/>
                <w:tab w:val="left" w:pos="1440"/>
              </w:tabs>
              <w:jc w:val="center"/>
              <w:rPr>
                <w:b/>
                <w:sz w:val="20"/>
                <w:szCs w:val="20"/>
              </w:rPr>
            </w:pPr>
            <w:r w:rsidRPr="004E0442">
              <w:rPr>
                <w:b/>
                <w:sz w:val="20"/>
                <w:szCs w:val="20"/>
              </w:rPr>
              <w:t>2014-2015</w:t>
            </w:r>
          </w:p>
        </w:tc>
        <w:tc>
          <w:tcPr>
            <w:tcW w:w="1451" w:type="dxa"/>
          </w:tcPr>
          <w:p w:rsidR="0072262B" w:rsidRPr="004E0442" w:rsidRDefault="0072262B" w:rsidP="00A20BC9">
            <w:pPr>
              <w:tabs>
                <w:tab w:val="left" w:pos="720"/>
                <w:tab w:val="left" w:pos="1080"/>
                <w:tab w:val="left" w:pos="1440"/>
              </w:tabs>
              <w:jc w:val="center"/>
              <w:rPr>
                <w:b/>
                <w:sz w:val="20"/>
                <w:szCs w:val="20"/>
              </w:rPr>
            </w:pPr>
            <w:r w:rsidRPr="004E0442">
              <w:rPr>
                <w:b/>
                <w:sz w:val="20"/>
                <w:szCs w:val="20"/>
              </w:rPr>
              <w:t>Grant Amount</w:t>
            </w:r>
          </w:p>
          <w:p w:rsidR="0072262B" w:rsidRPr="004E0442" w:rsidRDefault="0072262B" w:rsidP="00A20BC9">
            <w:pPr>
              <w:tabs>
                <w:tab w:val="left" w:pos="720"/>
                <w:tab w:val="left" w:pos="1080"/>
                <w:tab w:val="left" w:pos="1440"/>
              </w:tabs>
              <w:jc w:val="center"/>
              <w:rPr>
                <w:sz w:val="20"/>
                <w:szCs w:val="20"/>
              </w:rPr>
            </w:pPr>
            <w:r w:rsidRPr="004E0442">
              <w:rPr>
                <w:b/>
                <w:sz w:val="20"/>
                <w:szCs w:val="20"/>
              </w:rPr>
              <w:t>2015-2016</w:t>
            </w:r>
          </w:p>
        </w:tc>
        <w:tc>
          <w:tcPr>
            <w:tcW w:w="1241" w:type="dxa"/>
          </w:tcPr>
          <w:p w:rsidR="0072262B" w:rsidRPr="004E0442" w:rsidRDefault="0072262B" w:rsidP="00A20BC9">
            <w:pPr>
              <w:tabs>
                <w:tab w:val="left" w:pos="720"/>
                <w:tab w:val="left" w:pos="1080"/>
                <w:tab w:val="left" w:pos="1440"/>
              </w:tabs>
              <w:jc w:val="center"/>
              <w:rPr>
                <w:b/>
                <w:sz w:val="20"/>
                <w:szCs w:val="20"/>
              </w:rPr>
            </w:pPr>
            <w:r w:rsidRPr="004E0442">
              <w:rPr>
                <w:b/>
                <w:sz w:val="20"/>
                <w:szCs w:val="20"/>
              </w:rPr>
              <w:t>Grant Amount</w:t>
            </w:r>
          </w:p>
          <w:p w:rsidR="0072262B" w:rsidRPr="004E0442" w:rsidRDefault="0072262B" w:rsidP="00A20BC9">
            <w:pPr>
              <w:tabs>
                <w:tab w:val="left" w:pos="720"/>
                <w:tab w:val="left" w:pos="1080"/>
                <w:tab w:val="left" w:pos="1440"/>
              </w:tabs>
              <w:jc w:val="center"/>
              <w:rPr>
                <w:b/>
                <w:sz w:val="20"/>
                <w:szCs w:val="20"/>
              </w:rPr>
            </w:pPr>
            <w:r w:rsidRPr="004E0442">
              <w:rPr>
                <w:b/>
                <w:sz w:val="20"/>
                <w:szCs w:val="20"/>
              </w:rPr>
              <w:t>2016-2017</w:t>
            </w:r>
          </w:p>
        </w:tc>
      </w:tr>
      <w:tr w:rsidR="0072262B" w:rsidRPr="004E0442" w:rsidTr="00A20BC9">
        <w:tc>
          <w:tcPr>
            <w:tcW w:w="1799" w:type="dxa"/>
            <w:shd w:val="clear" w:color="auto" w:fill="auto"/>
            <w:vAlign w:val="center"/>
          </w:tcPr>
          <w:p w:rsidR="0072262B" w:rsidRPr="004E0442" w:rsidRDefault="0072262B" w:rsidP="00A20BC9">
            <w:pPr>
              <w:tabs>
                <w:tab w:val="left" w:pos="720"/>
                <w:tab w:val="left" w:pos="1080"/>
                <w:tab w:val="left" w:pos="1440"/>
              </w:tabs>
              <w:jc w:val="center"/>
              <w:rPr>
                <w:sz w:val="20"/>
                <w:szCs w:val="20"/>
              </w:rPr>
            </w:pPr>
            <w:r w:rsidRPr="004E0442">
              <w:rPr>
                <w:sz w:val="20"/>
                <w:szCs w:val="20"/>
              </w:rPr>
              <w:t xml:space="preserve"> Title IA</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$699,928</w:t>
            </w:r>
            <w:r w:rsidR="009F3C4C" w:rsidRPr="004E0442">
              <w:rPr>
                <w:sz w:val="20"/>
                <w:szCs w:val="20"/>
              </w:rPr>
              <w:t>.00</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$687,540</w:t>
            </w:r>
            <w:r w:rsidR="009F3C4C" w:rsidRPr="004E0442">
              <w:rPr>
                <w:sz w:val="20"/>
                <w:szCs w:val="20"/>
              </w:rPr>
              <w:t>.00</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$929,850</w:t>
            </w:r>
            <w:r w:rsidR="009F3C4C" w:rsidRPr="004E0442">
              <w:rPr>
                <w:sz w:val="20"/>
                <w:szCs w:val="20"/>
              </w:rPr>
              <w:t>.00</w:t>
            </w:r>
          </w:p>
        </w:tc>
        <w:tc>
          <w:tcPr>
            <w:tcW w:w="124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$872,026</w:t>
            </w:r>
            <w:r w:rsidR="009F3C4C" w:rsidRPr="004E0442">
              <w:rPr>
                <w:sz w:val="20"/>
                <w:szCs w:val="20"/>
              </w:rPr>
              <w:t>.00</w:t>
            </w:r>
          </w:p>
        </w:tc>
      </w:tr>
      <w:tr w:rsidR="0072262B" w:rsidRPr="004E0442" w:rsidTr="00A20BC9">
        <w:tc>
          <w:tcPr>
            <w:tcW w:w="1799" w:type="dxa"/>
            <w:shd w:val="clear" w:color="auto" w:fill="auto"/>
            <w:vAlign w:val="center"/>
          </w:tcPr>
          <w:p w:rsidR="0072262B" w:rsidRPr="004E0442" w:rsidRDefault="0072262B" w:rsidP="00A20BC9">
            <w:pPr>
              <w:tabs>
                <w:tab w:val="left" w:pos="720"/>
                <w:tab w:val="left" w:pos="1080"/>
                <w:tab w:val="left" w:pos="1440"/>
              </w:tabs>
              <w:jc w:val="center"/>
              <w:rPr>
                <w:sz w:val="20"/>
                <w:szCs w:val="20"/>
              </w:rPr>
            </w:pPr>
            <w:r w:rsidRPr="004E0442">
              <w:rPr>
                <w:sz w:val="20"/>
                <w:szCs w:val="20"/>
              </w:rPr>
              <w:t>Title IIA</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$99,190</w:t>
            </w:r>
            <w:r w:rsidR="009F3C4C" w:rsidRPr="004E0442">
              <w:rPr>
                <w:sz w:val="20"/>
                <w:szCs w:val="20"/>
              </w:rPr>
              <w:t>.00</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$101,516</w:t>
            </w:r>
            <w:r w:rsidR="009F3C4C" w:rsidRPr="004E0442">
              <w:rPr>
                <w:sz w:val="20"/>
                <w:szCs w:val="20"/>
              </w:rPr>
              <w:t>.00</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$102,359</w:t>
            </w:r>
            <w:r w:rsidR="009F3C4C" w:rsidRPr="004E0442">
              <w:rPr>
                <w:sz w:val="20"/>
                <w:szCs w:val="20"/>
              </w:rPr>
              <w:t>.00</w:t>
            </w:r>
          </w:p>
        </w:tc>
        <w:tc>
          <w:tcPr>
            <w:tcW w:w="124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$94,901</w:t>
            </w:r>
            <w:r w:rsidR="009F3C4C" w:rsidRPr="004E0442">
              <w:rPr>
                <w:sz w:val="20"/>
                <w:szCs w:val="20"/>
              </w:rPr>
              <w:t>.00</w:t>
            </w:r>
          </w:p>
        </w:tc>
      </w:tr>
      <w:tr w:rsidR="0072262B" w:rsidRPr="004E0442" w:rsidTr="00A20BC9">
        <w:tc>
          <w:tcPr>
            <w:tcW w:w="1799" w:type="dxa"/>
            <w:shd w:val="clear" w:color="auto" w:fill="auto"/>
            <w:vAlign w:val="center"/>
          </w:tcPr>
          <w:p w:rsidR="0072262B" w:rsidRPr="004E0442" w:rsidRDefault="0072262B" w:rsidP="00A20BC9">
            <w:pPr>
              <w:tabs>
                <w:tab w:val="left" w:pos="720"/>
                <w:tab w:val="left" w:pos="1080"/>
                <w:tab w:val="left" w:pos="1440"/>
              </w:tabs>
              <w:jc w:val="center"/>
              <w:rPr>
                <w:sz w:val="20"/>
                <w:szCs w:val="20"/>
              </w:rPr>
            </w:pPr>
            <w:r w:rsidRPr="004E0442">
              <w:rPr>
                <w:sz w:val="20"/>
                <w:szCs w:val="20"/>
              </w:rPr>
              <w:t>Title III</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$1,802</w:t>
            </w:r>
            <w:r w:rsidR="009F3C4C" w:rsidRPr="004E0442">
              <w:rPr>
                <w:sz w:val="20"/>
                <w:szCs w:val="20"/>
              </w:rPr>
              <w:t>.00</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$3,071</w:t>
            </w:r>
            <w:r w:rsidR="009F3C4C" w:rsidRPr="004E0442">
              <w:rPr>
                <w:sz w:val="20"/>
                <w:szCs w:val="20"/>
              </w:rPr>
              <w:t>.00</w:t>
            </w:r>
          </w:p>
        </w:tc>
        <w:tc>
          <w:tcPr>
            <w:tcW w:w="145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$2,589</w:t>
            </w:r>
            <w:r w:rsidR="009F3C4C" w:rsidRPr="004E0442">
              <w:rPr>
                <w:sz w:val="20"/>
                <w:szCs w:val="20"/>
              </w:rPr>
              <w:t>.00</w:t>
            </w:r>
          </w:p>
        </w:tc>
        <w:tc>
          <w:tcPr>
            <w:tcW w:w="1241" w:type="dxa"/>
          </w:tcPr>
          <w:p w:rsidR="0072262B" w:rsidRPr="004E0442" w:rsidRDefault="0072262B" w:rsidP="00A20BC9">
            <w:pPr>
              <w:tabs>
                <w:tab w:val="left" w:pos="720"/>
                <w:tab w:val="left" w:pos="1080"/>
                <w:tab w:val="left" w:pos="1440"/>
              </w:tabs>
              <w:jc w:val="right"/>
              <w:rPr>
                <w:sz w:val="20"/>
                <w:szCs w:val="20"/>
              </w:rPr>
            </w:pPr>
            <w:r w:rsidRPr="004E0442">
              <w:rPr>
                <w:sz w:val="20"/>
                <w:szCs w:val="20"/>
              </w:rPr>
              <w:t>$2,659</w:t>
            </w:r>
            <w:r w:rsidR="009F3C4C" w:rsidRPr="004E0442">
              <w:rPr>
                <w:sz w:val="20"/>
                <w:szCs w:val="20"/>
              </w:rPr>
              <w:t>.00</w:t>
            </w:r>
          </w:p>
        </w:tc>
      </w:tr>
    </w:tbl>
    <w:p w:rsidR="002C4855" w:rsidRDefault="002C4855" w:rsidP="0072262B">
      <w:pPr>
        <w:tabs>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720"/>
        <w:rPr>
          <w:u w:val="single"/>
        </w:rPr>
      </w:pPr>
    </w:p>
    <w:p w:rsidR="0072262B" w:rsidRPr="00F66C78" w:rsidRDefault="0072262B" w:rsidP="00221DB7">
      <w:pPr>
        <w:tabs>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720" w:right="90"/>
        <w:rPr>
          <w:i/>
        </w:rPr>
      </w:pPr>
      <w:r w:rsidRPr="003E7950">
        <w:rPr>
          <w:u w:val="single"/>
        </w:rPr>
        <w:t>Informational</w:t>
      </w:r>
      <w:r w:rsidRPr="003E7950">
        <w:t>: Title 1A funding is to provide Basic Skills Instruction.  Title IIA funds are designated for Class Size Reduction</w:t>
      </w:r>
      <w:r w:rsidR="002B7DA0">
        <w:t xml:space="preserve"> and Professional Development</w:t>
      </w:r>
      <w:r w:rsidRPr="003E7950">
        <w:t>.  Title III monies support English Language Learners (ELL) – students whose native language is not English. The above amounts include the allocation for Guardian Angels Elementary School.  It is important to note that the Title III allocation is too small (less than $10,000</w:t>
      </w:r>
      <w:r w:rsidR="009F3C4C">
        <w:t>.00</w:t>
      </w:r>
      <w:r w:rsidRPr="003E7950">
        <w:t xml:space="preserve">) for the district to accept individually. Paulsboro </w:t>
      </w:r>
      <w:r w:rsidRPr="00F66C78">
        <w:t xml:space="preserve">is in a consortium with other districts in Gloucester County in order to obtain the Title III funds. </w:t>
      </w:r>
    </w:p>
    <w:p w:rsidR="00221DB7" w:rsidRPr="00F66C78" w:rsidRDefault="00221DB7" w:rsidP="0072262B">
      <w:pPr>
        <w:tabs>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p w:rsidR="0072262B" w:rsidRPr="00F65C39" w:rsidRDefault="0072262B" w:rsidP="00D71AA5">
      <w:pPr>
        <w:pStyle w:val="ListParagraph"/>
        <w:numPr>
          <w:ilvl w:val="0"/>
          <w:numId w:val="29"/>
        </w:numPr>
        <w:ind w:left="720"/>
        <w:rPr>
          <w:rFonts w:ascii="Times New Roman" w:hAnsi="Times New Roman"/>
        </w:rPr>
      </w:pPr>
      <w:r w:rsidRPr="00F65C39">
        <w:rPr>
          <w:rFonts w:ascii="Times New Roman" w:hAnsi="Times New Roman"/>
        </w:rPr>
        <w:t>Recommend approval to participate in the following services provided by the Gloucester County Special Services School District (GCSSSD) for Guardian Angels Elementary School.</w:t>
      </w:r>
    </w:p>
    <w:p w:rsidR="0072262B" w:rsidRPr="00E41254" w:rsidRDefault="0072262B" w:rsidP="0072262B">
      <w:pPr>
        <w:tabs>
          <w:tab w:val="decimal" w:pos="360"/>
          <w:tab w:val="left" w:pos="720"/>
          <w:tab w:val="left" w:pos="1080"/>
          <w:tab w:val="left" w:pos="1440"/>
          <w:tab w:val="left" w:pos="1800"/>
          <w:tab w:val="left" w:pos="6345"/>
        </w:tabs>
        <w:ind w:left="1080" w:hanging="1080"/>
      </w:pPr>
      <w:r>
        <w:tab/>
      </w:r>
      <w:r>
        <w:tab/>
      </w:r>
      <w:r>
        <w:tab/>
      </w:r>
      <w:r>
        <w:tab/>
      </w:r>
      <w:r w:rsidRPr="00E41254">
        <w:tab/>
        <w:t>a. Nursing Services funded through Nonpublic Funds</w:t>
      </w:r>
    </w:p>
    <w:p w:rsidR="0072262B" w:rsidRPr="00E41254" w:rsidRDefault="0072262B" w:rsidP="0072262B">
      <w:pPr>
        <w:tabs>
          <w:tab w:val="decimal" w:pos="360"/>
          <w:tab w:val="left" w:pos="720"/>
          <w:tab w:val="left" w:pos="1080"/>
          <w:tab w:val="left" w:pos="1440"/>
          <w:tab w:val="left" w:pos="1800"/>
          <w:tab w:val="left" w:pos="6345"/>
        </w:tabs>
        <w:ind w:left="1080" w:hanging="1080"/>
      </w:pPr>
      <w:r w:rsidRPr="00E41254">
        <w:tab/>
      </w:r>
      <w:r w:rsidRPr="00E41254">
        <w:tab/>
      </w:r>
      <w:r w:rsidRPr="00E41254">
        <w:tab/>
      </w:r>
      <w:r w:rsidRPr="00E41254">
        <w:tab/>
      </w:r>
      <w:r w:rsidRPr="00E41254">
        <w:tab/>
        <w:t>b. Textbook Services funded through Nonpublic Funds</w:t>
      </w:r>
    </w:p>
    <w:p w:rsidR="0072262B" w:rsidRPr="00E41254" w:rsidRDefault="0072262B" w:rsidP="0072262B">
      <w:pPr>
        <w:tabs>
          <w:tab w:val="decimal" w:pos="360"/>
          <w:tab w:val="left" w:pos="720"/>
          <w:tab w:val="left" w:pos="1080"/>
          <w:tab w:val="left" w:pos="1440"/>
          <w:tab w:val="left" w:pos="1800"/>
          <w:tab w:val="left" w:pos="6345"/>
        </w:tabs>
        <w:ind w:left="1080" w:hanging="1080"/>
      </w:pPr>
      <w:r w:rsidRPr="00E41254">
        <w:tab/>
      </w:r>
      <w:r w:rsidRPr="00E41254">
        <w:tab/>
      </w:r>
      <w:r w:rsidRPr="00E41254">
        <w:tab/>
      </w:r>
      <w:r w:rsidRPr="00E41254">
        <w:tab/>
      </w:r>
      <w:r w:rsidRPr="00E41254">
        <w:tab/>
        <w:t>c. Auxiliary Services funded through Chapter 192/Chapter 193</w:t>
      </w:r>
    </w:p>
    <w:p w:rsidR="0072262B" w:rsidRPr="00E41254" w:rsidRDefault="0072262B" w:rsidP="0072262B">
      <w:pPr>
        <w:tabs>
          <w:tab w:val="decimal" w:pos="360"/>
          <w:tab w:val="left" w:pos="720"/>
          <w:tab w:val="left" w:pos="1080"/>
          <w:tab w:val="left" w:pos="1440"/>
          <w:tab w:val="left" w:pos="1800"/>
          <w:tab w:val="left" w:pos="6345"/>
        </w:tabs>
        <w:ind w:left="1080" w:hanging="1080"/>
      </w:pPr>
      <w:r w:rsidRPr="00E41254">
        <w:tab/>
      </w:r>
      <w:r w:rsidRPr="00E41254">
        <w:tab/>
      </w:r>
      <w:r w:rsidRPr="00E41254">
        <w:tab/>
      </w:r>
      <w:r w:rsidRPr="00E41254">
        <w:tab/>
      </w:r>
      <w:r w:rsidRPr="00E41254">
        <w:tab/>
        <w:t>e. One to One aide services funding through IDEA Basic</w:t>
      </w:r>
    </w:p>
    <w:p w:rsidR="0072262B" w:rsidRPr="00E41254" w:rsidRDefault="0072262B" w:rsidP="0072262B">
      <w:pPr>
        <w:ind w:firstLine="720"/>
        <w:rPr>
          <w:highlight w:val="yellow"/>
        </w:rPr>
      </w:pPr>
    </w:p>
    <w:p w:rsidR="0072262B" w:rsidRDefault="0072262B" w:rsidP="0072262B">
      <w:pPr>
        <w:tabs>
          <w:tab w:val="left" w:pos="720"/>
        </w:tabs>
        <w:ind w:left="720"/>
      </w:pPr>
      <w:r w:rsidRPr="00E41254">
        <w:rPr>
          <w:u w:val="single"/>
        </w:rPr>
        <w:t>Informational</w:t>
      </w:r>
      <w:r w:rsidRPr="00E41254">
        <w:t xml:space="preserve">: There is a 5% fee charged to the Paulsboro Public Schools for the Technology Services.   The fees charged for the other services are taken from the allocations itself. </w:t>
      </w:r>
    </w:p>
    <w:p w:rsidR="00242ED8" w:rsidRDefault="00242ED8" w:rsidP="0072262B">
      <w:pPr>
        <w:tabs>
          <w:tab w:val="left" w:pos="720"/>
        </w:tabs>
        <w:ind w:left="720"/>
      </w:pPr>
    </w:p>
    <w:p w:rsidR="00242ED8" w:rsidRDefault="00242ED8" w:rsidP="00242ED8">
      <w:r>
        <w:t xml:space="preserve">ROLL CALL </w:t>
      </w:r>
    </w:p>
    <w:p w:rsidR="00242ED8" w:rsidRDefault="00242ED8" w:rsidP="00242ED8"/>
    <w:p w:rsidR="00242ED8" w:rsidRDefault="00242ED8" w:rsidP="00242ED8">
      <w:r>
        <w:t xml:space="preserve">Roll Call Vote: Mr. Hughes, Mr. Hamilton, Mr. Walter, Ms. Lozada-Shaw, Mr. Lisa, Mrs. Stevenson, Mr. Ridinger voting 7 YES. </w:t>
      </w:r>
    </w:p>
    <w:p w:rsidR="00242ED8" w:rsidRDefault="00242ED8" w:rsidP="00242ED8">
      <w:pPr>
        <w:ind w:left="7200" w:firstLine="720"/>
      </w:pPr>
      <w:r>
        <w:t>Motion Carried</w:t>
      </w:r>
    </w:p>
    <w:p w:rsidR="00450AB9" w:rsidRDefault="00450AB9" w:rsidP="00242ED8">
      <w:pPr>
        <w:ind w:left="7200" w:firstLine="720"/>
      </w:pPr>
    </w:p>
    <w:p w:rsidR="00450AB9" w:rsidRPr="00F66C78" w:rsidRDefault="00450AB9" w:rsidP="00450AB9">
      <w:pPr>
        <w:pStyle w:val="ListParagraph"/>
        <w:ind w:left="0"/>
        <w:rPr>
          <w:rFonts w:ascii="Times New Roman" w:hAnsi="Times New Roman"/>
        </w:rPr>
      </w:pPr>
    </w:p>
    <w:p w:rsidR="00450AB9" w:rsidRPr="00F66C78" w:rsidRDefault="00450AB9" w:rsidP="00450AB9">
      <w:pPr>
        <w:pStyle w:val="ListParagraph"/>
        <w:ind w:left="0"/>
        <w:rPr>
          <w:rFonts w:ascii="Times New Roman" w:hAnsi="Times New Roman"/>
        </w:rPr>
      </w:pPr>
    </w:p>
    <w:p w:rsidR="00450AB9" w:rsidRPr="00450AB9" w:rsidRDefault="00450AB9" w:rsidP="00450AB9">
      <w:pPr>
        <w:pStyle w:val="ListParagraph"/>
        <w:ind w:left="0"/>
        <w:rPr>
          <w:rFonts w:ascii="Times New Roman" w:hAnsi="Times New Roman"/>
        </w:rPr>
      </w:pPr>
      <w:r w:rsidRPr="00450AB9">
        <w:rPr>
          <w:rFonts w:ascii="Times New Roman" w:hAnsi="Times New Roman"/>
        </w:rPr>
        <w:t xml:space="preserve">Motion was made by Walter and </w:t>
      </w:r>
      <w:r w:rsidR="00F66C78">
        <w:rPr>
          <w:rFonts w:ascii="Times New Roman" w:hAnsi="Times New Roman"/>
        </w:rPr>
        <w:t>s</w:t>
      </w:r>
      <w:r w:rsidRPr="00450AB9">
        <w:rPr>
          <w:rFonts w:ascii="Times New Roman" w:hAnsi="Times New Roman"/>
        </w:rPr>
        <w:t xml:space="preserve">econded by Stevenson, and unanimously carried (6-0) to accept the Superintendent’s recommendation to approve item O. </w:t>
      </w:r>
    </w:p>
    <w:p w:rsidR="00242ED8" w:rsidRDefault="00242ED8" w:rsidP="0072262B">
      <w:pPr>
        <w:tabs>
          <w:tab w:val="left" w:pos="720"/>
        </w:tabs>
        <w:ind w:left="720"/>
      </w:pPr>
    </w:p>
    <w:p w:rsidR="00156199" w:rsidRDefault="00156199" w:rsidP="00D71AA5">
      <w:pPr>
        <w:pStyle w:val="ListParagraph"/>
        <w:numPr>
          <w:ilvl w:val="0"/>
          <w:numId w:val="29"/>
        </w:numPr>
        <w:ind w:left="720"/>
        <w:rPr>
          <w:rFonts w:ascii="Times New Roman" w:hAnsi="Times New Roman"/>
        </w:rPr>
      </w:pPr>
      <w:r>
        <w:rPr>
          <w:rFonts w:ascii="Times New Roman" w:hAnsi="Times New Roman"/>
        </w:rPr>
        <w:t xml:space="preserve">Recommend approval to accept a donation of 80 backpacks from St. Augustine Prep. Edward </w:t>
      </w:r>
      <w:proofErr w:type="spellStart"/>
      <w:r>
        <w:rPr>
          <w:rFonts w:ascii="Times New Roman" w:hAnsi="Times New Roman"/>
        </w:rPr>
        <w:t>Hengy</w:t>
      </w:r>
      <w:proofErr w:type="spellEnd"/>
      <w:r>
        <w:rPr>
          <w:rFonts w:ascii="Times New Roman" w:hAnsi="Times New Roman"/>
        </w:rPr>
        <w:t>, Brendan Eldridge and Matt Heist are working on their Caritas project, which requires them to do 100 hours of service. They will be collecting backpacks stocked with school supplies to present to Loudenslager Elementary students.</w:t>
      </w:r>
      <w:r w:rsidR="00242ED8">
        <w:rPr>
          <w:rFonts w:ascii="Times New Roman" w:hAnsi="Times New Roman"/>
        </w:rPr>
        <w:t xml:space="preserve">    </w:t>
      </w:r>
    </w:p>
    <w:p w:rsidR="00242ED8" w:rsidRPr="00242ED8" w:rsidRDefault="00242ED8" w:rsidP="00242ED8"/>
    <w:p w:rsidR="00156199" w:rsidRDefault="00156199" w:rsidP="00156199">
      <w:pPr>
        <w:pStyle w:val="ListParagraph"/>
        <w:rPr>
          <w:rFonts w:ascii="Times New Roman" w:hAnsi="Times New Roman"/>
        </w:rPr>
      </w:pPr>
    </w:p>
    <w:p w:rsidR="00156199" w:rsidRDefault="00156199" w:rsidP="00D71AA5">
      <w:pPr>
        <w:pStyle w:val="ListParagraph"/>
        <w:numPr>
          <w:ilvl w:val="0"/>
          <w:numId w:val="29"/>
        </w:numPr>
        <w:ind w:left="720"/>
        <w:rPr>
          <w:rFonts w:ascii="Times New Roman" w:hAnsi="Times New Roman"/>
        </w:rPr>
      </w:pPr>
      <w:r>
        <w:rPr>
          <w:rFonts w:ascii="Times New Roman" w:hAnsi="Times New Roman"/>
          <w:u w:val="single"/>
        </w:rPr>
        <w:t>Informational</w:t>
      </w:r>
      <w:r>
        <w:rPr>
          <w:rFonts w:ascii="Times New Roman" w:hAnsi="Times New Roman"/>
        </w:rPr>
        <w:t>:</w:t>
      </w:r>
    </w:p>
    <w:p w:rsidR="0072262B" w:rsidRDefault="0072262B" w:rsidP="0072262B">
      <w:pPr>
        <w:pStyle w:val="ListParagraph"/>
        <w:ind w:left="1080"/>
        <w:rPr>
          <w:rFonts w:ascii="Times New Roman" w:hAnsi="Times New Roman"/>
        </w:rPr>
      </w:pPr>
    </w:p>
    <w:p w:rsidR="0072262B" w:rsidRDefault="0072262B" w:rsidP="0072262B">
      <w:pPr>
        <w:pStyle w:val="ListParagraph"/>
        <w:ind w:left="1080" w:hanging="360"/>
        <w:rPr>
          <w:rFonts w:ascii="Times New Roman" w:hAnsi="Times New Roman"/>
        </w:rPr>
      </w:pPr>
      <w:r>
        <w:rPr>
          <w:rFonts w:ascii="Times New Roman" w:hAnsi="Times New Roman"/>
        </w:rPr>
        <w:t>1.</w:t>
      </w:r>
      <w:r>
        <w:rPr>
          <w:rFonts w:ascii="Times New Roman" w:hAnsi="Times New Roman"/>
        </w:rPr>
        <w:tab/>
        <w:t>Intent to Renew, Award or Permit to Expire Contracts</w:t>
      </w:r>
    </w:p>
    <w:p w:rsidR="0072262B" w:rsidRDefault="0072262B" w:rsidP="0072262B">
      <w:pPr>
        <w:pStyle w:val="ListParagraph"/>
        <w:ind w:left="1080"/>
        <w:rPr>
          <w:rFonts w:ascii="Times New Roman" w:hAnsi="Times New Roman"/>
        </w:rPr>
      </w:pPr>
    </w:p>
    <w:p w:rsidR="0072262B" w:rsidRPr="003C3F91" w:rsidRDefault="0072262B" w:rsidP="0072262B">
      <w:pPr>
        <w:pStyle w:val="ListParagraph"/>
        <w:ind w:left="1080"/>
        <w:rPr>
          <w:rFonts w:ascii="Times New Roman" w:hAnsi="Times New Roman"/>
        </w:rPr>
      </w:pPr>
      <w:r w:rsidRPr="003C3F91">
        <w:rPr>
          <w:rFonts w:ascii="Times New Roman" w:hAnsi="Times New Roman"/>
        </w:rPr>
        <w:t xml:space="preserve">Pursuant to PL 2015, Chapter 47 the Paulsboro Board of Education intends to renew, award, or permit to expire the following contracts previously awarded by the Board of Education.  These contracts are, and have been, in full compliance with all state and federal statutes and regulations, in particular, New Jersey Title 18A:18. </w:t>
      </w:r>
      <w:proofErr w:type="spellStart"/>
      <w:r w:rsidRPr="003C3F91">
        <w:rPr>
          <w:rFonts w:ascii="Times New Roman" w:hAnsi="Times New Roman"/>
        </w:rPr>
        <w:t>et.seq</w:t>
      </w:r>
      <w:proofErr w:type="spellEnd"/>
      <w:r w:rsidRPr="003C3F91">
        <w:rPr>
          <w:rFonts w:ascii="Times New Roman" w:hAnsi="Times New Roman"/>
        </w:rPr>
        <w:t>, NJAC Chapter 23, and Federal Uniform Administrative Requirements 2CFR, Part 200.  Compliance with new contracts, not listed here, will be addressed prior to Board action.</w:t>
      </w:r>
    </w:p>
    <w:p w:rsidR="0072262B" w:rsidRDefault="0072262B" w:rsidP="0072262B">
      <w:pPr>
        <w:spacing w:after="160"/>
        <w:contextualSpacing/>
      </w:pPr>
      <w:r>
        <w:tab/>
      </w:r>
      <w:r>
        <w:tab/>
      </w:r>
      <w:r>
        <w:tab/>
      </w:r>
      <w:r w:rsidRPr="00DD3637">
        <w:t>Stewart Business Systems</w:t>
      </w:r>
    </w:p>
    <w:p w:rsidR="0072262B" w:rsidRPr="00DD3637" w:rsidRDefault="0072262B" w:rsidP="0072262B">
      <w:pPr>
        <w:spacing w:after="160"/>
        <w:ind w:left="2160"/>
        <w:contextualSpacing/>
      </w:pPr>
      <w:r>
        <w:t>KDI, Inc.</w:t>
      </w:r>
    </w:p>
    <w:p w:rsidR="0072262B" w:rsidRPr="00DD3637" w:rsidRDefault="0072262B" w:rsidP="0072262B">
      <w:pPr>
        <w:spacing w:after="160"/>
        <w:ind w:left="2160"/>
        <w:contextualSpacing/>
      </w:pPr>
      <w:r w:rsidRPr="00DD3637">
        <w:t xml:space="preserve">Bradley M. Campbell, LLC. </w:t>
      </w:r>
    </w:p>
    <w:p w:rsidR="0072262B" w:rsidRPr="00DD3637" w:rsidRDefault="0072262B" w:rsidP="0072262B">
      <w:pPr>
        <w:autoSpaceDE w:val="0"/>
        <w:autoSpaceDN w:val="0"/>
        <w:adjustRightInd w:val="0"/>
        <w:spacing w:after="160"/>
        <w:ind w:left="2160"/>
        <w:contextualSpacing/>
      </w:pPr>
      <w:r w:rsidRPr="00DD3637">
        <w:t xml:space="preserve">On-Tech Consulting (also known as “E-Rate”) </w:t>
      </w:r>
    </w:p>
    <w:p w:rsidR="0072262B" w:rsidRPr="00DD3637" w:rsidRDefault="0072262B" w:rsidP="0072262B">
      <w:pPr>
        <w:spacing w:after="160"/>
        <w:ind w:left="2160"/>
        <w:contextualSpacing/>
      </w:pPr>
      <w:r w:rsidRPr="00DD3637">
        <w:t>Source 4 Teachers</w:t>
      </w:r>
    </w:p>
    <w:p w:rsidR="0072262B" w:rsidRPr="00DD3637" w:rsidRDefault="0072262B" w:rsidP="0072262B">
      <w:pPr>
        <w:spacing w:after="160"/>
        <w:ind w:left="2160"/>
        <w:contextualSpacing/>
      </w:pPr>
      <w:r w:rsidRPr="00DD3637">
        <w:rPr>
          <w:bCs/>
        </w:rPr>
        <w:t>Philipp Duvilla</w:t>
      </w:r>
    </w:p>
    <w:p w:rsidR="0072262B" w:rsidRPr="00DD3637" w:rsidRDefault="0072262B" w:rsidP="0072262B">
      <w:pPr>
        <w:spacing w:after="160"/>
        <w:ind w:left="2160"/>
        <w:contextualSpacing/>
      </w:pPr>
      <w:r w:rsidRPr="00DD3637">
        <w:rPr>
          <w:bCs/>
        </w:rPr>
        <w:t>Horizon Environmental Group, Inc.</w:t>
      </w:r>
    </w:p>
    <w:p w:rsidR="0072262B" w:rsidRPr="00DD3637" w:rsidRDefault="0072262B" w:rsidP="0072262B">
      <w:pPr>
        <w:spacing w:after="160"/>
        <w:ind w:left="2160"/>
        <w:contextualSpacing/>
        <w:rPr>
          <w:bCs/>
        </w:rPr>
      </w:pPr>
      <w:r w:rsidRPr="00DD3637">
        <w:rPr>
          <w:bCs/>
        </w:rPr>
        <w:t>Holman &amp; Frenia</w:t>
      </w:r>
    </w:p>
    <w:p w:rsidR="0072262B" w:rsidRDefault="0072262B" w:rsidP="0072262B">
      <w:pPr>
        <w:spacing w:after="160"/>
        <w:ind w:left="2160"/>
        <w:contextualSpacing/>
        <w:rPr>
          <w:bCs/>
        </w:rPr>
      </w:pPr>
      <w:r w:rsidRPr="00DD3637">
        <w:rPr>
          <w:bCs/>
        </w:rPr>
        <w:t>Garrison Architects</w:t>
      </w:r>
    </w:p>
    <w:p w:rsidR="0072262B" w:rsidRPr="00DD3637" w:rsidRDefault="0072262B" w:rsidP="0072262B">
      <w:pPr>
        <w:spacing w:after="160"/>
        <w:ind w:left="2160"/>
        <w:contextualSpacing/>
      </w:pPr>
      <w:r>
        <w:rPr>
          <w:bCs/>
        </w:rPr>
        <w:t>T&amp; M Associates</w:t>
      </w:r>
    </w:p>
    <w:p w:rsidR="0072262B" w:rsidRPr="00DD3637" w:rsidRDefault="0072262B" w:rsidP="0072262B">
      <w:pPr>
        <w:spacing w:after="160"/>
        <w:ind w:left="2160"/>
        <w:contextualSpacing/>
      </w:pPr>
      <w:r w:rsidRPr="00DD3637">
        <w:rPr>
          <w:bCs/>
        </w:rPr>
        <w:t>Steven Anuszewski</w:t>
      </w:r>
    </w:p>
    <w:p w:rsidR="0072262B" w:rsidRPr="00DD3637" w:rsidRDefault="0072262B" w:rsidP="0072262B">
      <w:pPr>
        <w:spacing w:after="160"/>
        <w:ind w:left="2160"/>
        <w:contextualSpacing/>
      </w:pPr>
      <w:r w:rsidRPr="00DD3637">
        <w:t>Barclay Group</w:t>
      </w:r>
    </w:p>
    <w:p w:rsidR="0072262B" w:rsidRPr="00DD3637" w:rsidRDefault="0072262B" w:rsidP="0072262B">
      <w:pPr>
        <w:spacing w:after="160"/>
        <w:ind w:left="2160"/>
        <w:contextualSpacing/>
      </w:pPr>
      <w:r w:rsidRPr="00DD3637">
        <w:t>AFLAC via Take Care by Wage Works</w:t>
      </w:r>
    </w:p>
    <w:p w:rsidR="0072262B" w:rsidRDefault="0072262B" w:rsidP="0072262B">
      <w:pPr>
        <w:spacing w:after="160"/>
        <w:ind w:left="2160"/>
        <w:contextualSpacing/>
      </w:pPr>
      <w:r w:rsidRPr="00DD3637">
        <w:t xml:space="preserve">Anthony </w:t>
      </w:r>
      <w:proofErr w:type="spellStart"/>
      <w:r w:rsidRPr="00DD3637">
        <w:t>Villare</w:t>
      </w:r>
      <w:proofErr w:type="spellEnd"/>
      <w:r w:rsidRPr="00DD3637">
        <w:t>, MD</w:t>
      </w:r>
    </w:p>
    <w:p w:rsidR="0072262B" w:rsidRDefault="0072262B" w:rsidP="0072262B">
      <w:pPr>
        <w:spacing w:after="160"/>
        <w:ind w:left="2160"/>
        <w:contextualSpacing/>
      </w:pPr>
      <w:r>
        <w:t>Phoenix Advisors, LLC</w:t>
      </w:r>
    </w:p>
    <w:p w:rsidR="0072262B" w:rsidRPr="00DD3637" w:rsidRDefault="0072262B" w:rsidP="0072262B">
      <w:pPr>
        <w:spacing w:after="160"/>
        <w:ind w:left="2160"/>
        <w:contextualSpacing/>
      </w:pPr>
      <w:proofErr w:type="spellStart"/>
      <w:r>
        <w:t>PrimePoint</w:t>
      </w:r>
      <w:proofErr w:type="spellEnd"/>
    </w:p>
    <w:p w:rsidR="0072262B" w:rsidRDefault="0072262B" w:rsidP="007226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160"/>
        <w:ind w:left="2160"/>
        <w:contextualSpacing/>
      </w:pPr>
      <w:proofErr w:type="spellStart"/>
      <w:r w:rsidRPr="00DD3637">
        <w:t>Nutri-Serv</w:t>
      </w:r>
      <w:proofErr w:type="spellEnd"/>
    </w:p>
    <w:p w:rsidR="0072262B" w:rsidRDefault="0072262B" w:rsidP="007226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160"/>
        <w:ind w:left="2160"/>
        <w:contextualSpacing/>
      </w:pPr>
      <w:r>
        <w:t>YMCA of Gloucester County</w:t>
      </w:r>
    </w:p>
    <w:p w:rsidR="003A6E91" w:rsidRDefault="003A6E91" w:rsidP="007226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after="160"/>
        <w:ind w:left="2160"/>
        <w:contextualSpacing/>
      </w:pPr>
    </w:p>
    <w:p w:rsidR="008A4985" w:rsidRDefault="008A4985" w:rsidP="008A4985">
      <w:pPr>
        <w:pStyle w:val="ListParagraph"/>
        <w:tabs>
          <w:tab w:val="left" w:pos="720"/>
          <w:tab w:val="left" w:pos="1080"/>
        </w:tabs>
        <w:spacing w:after="0"/>
        <w:ind w:left="0"/>
        <w:rPr>
          <w:rFonts w:ascii="Times New Roman" w:hAnsi="Times New Roman"/>
          <w:b/>
          <w:sz w:val="24"/>
          <w:szCs w:val="24"/>
        </w:rPr>
      </w:pPr>
      <w:r w:rsidRPr="00FB1B4F">
        <w:rPr>
          <w:rFonts w:ascii="Times New Roman" w:hAnsi="Times New Roman"/>
          <w:b/>
          <w:sz w:val="24"/>
          <w:szCs w:val="24"/>
        </w:rPr>
        <w:t>SCHOOL SAFETY</w:t>
      </w:r>
      <w:r w:rsidR="001E6C45">
        <w:rPr>
          <w:rFonts w:ascii="Times New Roman" w:hAnsi="Times New Roman"/>
          <w:b/>
          <w:sz w:val="24"/>
          <w:szCs w:val="24"/>
        </w:rPr>
        <w:t xml:space="preserve"> </w:t>
      </w:r>
    </w:p>
    <w:p w:rsidR="001E6C45" w:rsidRPr="00FB1B4F" w:rsidRDefault="001E6C45" w:rsidP="008A4985">
      <w:pPr>
        <w:pStyle w:val="ListParagraph"/>
        <w:tabs>
          <w:tab w:val="left" w:pos="720"/>
          <w:tab w:val="left" w:pos="1080"/>
        </w:tabs>
        <w:spacing w:after="0"/>
        <w:ind w:left="0"/>
        <w:rPr>
          <w:rFonts w:ascii="Times New Roman" w:hAnsi="Times New Roman"/>
          <w:b/>
          <w:sz w:val="24"/>
          <w:szCs w:val="24"/>
        </w:rPr>
      </w:pPr>
    </w:p>
    <w:p w:rsidR="001E6C45" w:rsidRPr="00876F2E" w:rsidRDefault="001E6C45" w:rsidP="001E6C45">
      <w:pPr>
        <w:tabs>
          <w:tab w:val="left" w:pos="1080"/>
        </w:tabs>
        <w:spacing w:after="160"/>
        <w:contextualSpacing/>
      </w:pPr>
      <w:r w:rsidRPr="00876F2E">
        <w:t>Motion by Lozada-Shaw, seconded by Walter to accept the Superintendent’s recommendation</w:t>
      </w:r>
    </w:p>
    <w:p w:rsidR="001E6C45" w:rsidRPr="00876F2E" w:rsidRDefault="001E6C45" w:rsidP="001E6C45">
      <w:pPr>
        <w:tabs>
          <w:tab w:val="left" w:pos="1080"/>
        </w:tabs>
        <w:spacing w:after="160"/>
        <w:contextualSpacing/>
      </w:pPr>
      <w:r w:rsidRPr="00876F2E">
        <w:t xml:space="preserve">to approve items </w:t>
      </w:r>
      <w:r>
        <w:t>A - C</w:t>
      </w:r>
      <w:r w:rsidRPr="00876F2E">
        <w:t>:</w:t>
      </w:r>
    </w:p>
    <w:p w:rsidR="008A4985" w:rsidRDefault="008A4985" w:rsidP="008A4985">
      <w:pPr>
        <w:pStyle w:val="Footer"/>
        <w:tabs>
          <w:tab w:val="left" w:pos="720"/>
        </w:tabs>
        <w:ind w:left="720"/>
        <w:rPr>
          <w:sz w:val="22"/>
          <w:szCs w:val="22"/>
        </w:rPr>
      </w:pPr>
    </w:p>
    <w:p w:rsidR="00DB6BF5" w:rsidRPr="00AB01AE" w:rsidRDefault="00DB6BF5" w:rsidP="00D71AA5">
      <w:pPr>
        <w:pStyle w:val="ListParagraph"/>
        <w:numPr>
          <w:ilvl w:val="0"/>
          <w:numId w:val="21"/>
        </w:numPr>
        <w:tabs>
          <w:tab w:val="left" w:pos="720"/>
        </w:tabs>
        <w:spacing w:after="0"/>
        <w:ind w:left="720"/>
        <w:rPr>
          <w:rFonts w:ascii="Times New Roman" w:hAnsi="Times New Roman"/>
        </w:rPr>
      </w:pPr>
      <w:r w:rsidRPr="00E70AEF">
        <w:rPr>
          <w:rFonts w:ascii="Times New Roman" w:hAnsi="Times New Roman"/>
        </w:rPr>
        <w:t>Recommend</w:t>
      </w:r>
      <w:r w:rsidRPr="00AB01AE">
        <w:rPr>
          <w:rFonts w:ascii="Times New Roman" w:hAnsi="Times New Roman"/>
        </w:rPr>
        <w:t xml:space="preserve"> the use of Paulsboro High School as an emergency evacuation site for the</w:t>
      </w:r>
    </w:p>
    <w:p w:rsidR="00DB6BF5" w:rsidRDefault="00DB6BF5" w:rsidP="00DB6BF5">
      <w:pPr>
        <w:tabs>
          <w:tab w:val="left" w:pos="720"/>
          <w:tab w:val="left" w:pos="1080"/>
        </w:tabs>
        <w:ind w:left="720" w:hanging="360"/>
      </w:pPr>
      <w:r w:rsidRPr="00AB01AE">
        <w:tab/>
        <w:t>Paulsboro Boys &amp; Girls Club.</w:t>
      </w:r>
    </w:p>
    <w:p w:rsidR="00DB6BF5" w:rsidRDefault="00DB6BF5" w:rsidP="00DB6BF5">
      <w:pPr>
        <w:tabs>
          <w:tab w:val="left" w:pos="720"/>
          <w:tab w:val="left" w:pos="1080"/>
        </w:tabs>
        <w:ind w:left="720" w:hanging="360"/>
      </w:pPr>
    </w:p>
    <w:p w:rsidR="00DB6BF5" w:rsidRPr="00AB01AE" w:rsidRDefault="00DB6BF5" w:rsidP="00DB6BF5">
      <w:pPr>
        <w:tabs>
          <w:tab w:val="left" w:pos="720"/>
          <w:tab w:val="left" w:pos="1080"/>
        </w:tabs>
        <w:ind w:left="720" w:hanging="360"/>
      </w:pPr>
      <w:r>
        <w:tab/>
      </w:r>
      <w:r w:rsidRPr="00861EB2">
        <w:rPr>
          <w:u w:val="single"/>
        </w:rPr>
        <w:t>Informational</w:t>
      </w:r>
      <w:r>
        <w:t xml:space="preserve">:  The Board of Education has approved this arrangement for the past few years. </w:t>
      </w:r>
    </w:p>
    <w:p w:rsidR="00DB6BF5" w:rsidRPr="00AB01AE" w:rsidRDefault="00DB6BF5" w:rsidP="00DB6BF5">
      <w:pPr>
        <w:tabs>
          <w:tab w:val="decimal" w:pos="360"/>
          <w:tab w:val="left" w:pos="720"/>
        </w:tabs>
        <w:ind w:left="720" w:hanging="1080"/>
      </w:pPr>
      <w:r w:rsidRPr="00AB01AE">
        <w:tab/>
      </w:r>
    </w:p>
    <w:p w:rsidR="008A4985" w:rsidRPr="00FB1B4F" w:rsidRDefault="008A4985" w:rsidP="00D71AA5">
      <w:pPr>
        <w:pStyle w:val="ListParagraph"/>
        <w:numPr>
          <w:ilvl w:val="0"/>
          <w:numId w:val="21"/>
        </w:numPr>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8A4985" w:rsidRDefault="008A4985" w:rsidP="008A4985">
      <w:pPr>
        <w:pStyle w:val="ListParagraph"/>
        <w:tabs>
          <w:tab w:val="left" w:pos="720"/>
        </w:tabs>
        <w:rPr>
          <w:rFonts w:ascii="Times New Roman" w:hAnsi="Times New Roman"/>
        </w:rPr>
      </w:pPr>
      <w:r w:rsidRPr="00FB1B4F">
        <w:rPr>
          <w:rFonts w:ascii="Times New Roman" w:hAnsi="Times New Roman"/>
        </w:rPr>
        <w:t>of Schools for the following cases of Harassment, Intimidation and Bullying (HIB) at Paulsboro High School.</w:t>
      </w:r>
      <w:r w:rsidRPr="00FB1B4F">
        <w:rPr>
          <w:rFonts w:ascii="Times New Roman" w:hAnsi="Times New Roman"/>
        </w:rPr>
        <w:tab/>
      </w:r>
    </w:p>
    <w:p w:rsidR="00C139A0" w:rsidRDefault="00C139A0" w:rsidP="008A4985">
      <w:pPr>
        <w:pStyle w:val="ListParagraph"/>
        <w:tabs>
          <w:tab w:val="left" w:pos="720"/>
        </w:tabs>
        <w:rPr>
          <w:rFonts w:ascii="Times New Roman" w:hAnsi="Times New Roman"/>
        </w:rPr>
      </w:pPr>
    </w:p>
    <w:p w:rsidR="00C139A0" w:rsidRDefault="00C139A0" w:rsidP="008A4985">
      <w:pPr>
        <w:pStyle w:val="ListParagraph"/>
        <w:tabs>
          <w:tab w:val="left" w:pos="720"/>
        </w:tabs>
        <w:rPr>
          <w:rFonts w:ascii="Times New Roman" w:hAnsi="Times New Roman"/>
        </w:rPr>
      </w:pPr>
    </w:p>
    <w:p w:rsidR="003A6E91" w:rsidRDefault="003A6E91" w:rsidP="008A4985">
      <w:pPr>
        <w:pStyle w:val="ListParagraph"/>
        <w:tabs>
          <w:tab w:val="left" w:pos="720"/>
        </w:tabs>
        <w:rPr>
          <w:rFonts w:ascii="Times New Roman" w:hAnsi="Times New Roman"/>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530"/>
        <w:gridCol w:w="1620"/>
        <w:gridCol w:w="1620"/>
      </w:tblGrid>
      <w:tr w:rsidR="003007E5" w:rsidRPr="004E0442" w:rsidTr="00C95C96">
        <w:tc>
          <w:tcPr>
            <w:tcW w:w="159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b/>
                <w:sz w:val="20"/>
                <w:szCs w:val="20"/>
              </w:rPr>
            </w:pPr>
          </w:p>
          <w:p w:rsidR="003007E5" w:rsidRPr="004E0442" w:rsidRDefault="003007E5" w:rsidP="00C95C96">
            <w:pPr>
              <w:jc w:val="center"/>
              <w:rPr>
                <w:rFonts w:eastAsia="Calibri"/>
                <w:b/>
                <w:sz w:val="20"/>
                <w:szCs w:val="20"/>
              </w:rPr>
            </w:pPr>
            <w:r w:rsidRPr="004E0442">
              <w:rPr>
                <w:rFonts w:eastAsia="Calibri"/>
                <w:b/>
                <w:sz w:val="20"/>
                <w:szCs w:val="20"/>
              </w:rPr>
              <w:t>Case Number</w:t>
            </w:r>
          </w:p>
          <w:p w:rsidR="003007E5" w:rsidRPr="004E0442" w:rsidRDefault="003007E5" w:rsidP="00C95C96">
            <w:pPr>
              <w:jc w:val="center"/>
              <w:rPr>
                <w:rFonts w:eastAsia="Calibri"/>
                <w:b/>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Other Measures</w:t>
            </w:r>
          </w:p>
        </w:tc>
      </w:tr>
      <w:tr w:rsidR="003007E5" w:rsidRPr="004E0442" w:rsidTr="00C95C96">
        <w:tc>
          <w:tcPr>
            <w:tcW w:w="159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PHS051816001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HIB Victim</w:t>
            </w:r>
          </w:p>
        </w:tc>
        <w:tc>
          <w:tcPr>
            <w:tcW w:w="153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In school suspension 2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Counseling type</w:t>
            </w:r>
          </w:p>
        </w:tc>
      </w:tr>
      <w:tr w:rsidR="003007E5" w:rsidRPr="004E0442" w:rsidTr="00C95C96">
        <w:tc>
          <w:tcPr>
            <w:tcW w:w="159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PHS041516001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HIB Victim</w:t>
            </w:r>
          </w:p>
        </w:tc>
        <w:tc>
          <w:tcPr>
            <w:tcW w:w="153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In school suspension 2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n/a</w:t>
            </w:r>
          </w:p>
        </w:tc>
      </w:tr>
      <w:tr w:rsidR="003007E5" w:rsidRPr="004E0442" w:rsidTr="00C95C96">
        <w:tc>
          <w:tcPr>
            <w:tcW w:w="159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PHS050216001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5/2/2016</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HIB Victim</w:t>
            </w:r>
          </w:p>
        </w:tc>
        <w:tc>
          <w:tcPr>
            <w:tcW w:w="153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Out of school 5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Counseling type, and schedule change</w:t>
            </w:r>
          </w:p>
        </w:tc>
      </w:tr>
      <w:tr w:rsidR="003007E5" w:rsidRPr="004E0442" w:rsidTr="00A75A17">
        <w:trPr>
          <w:trHeight w:val="944"/>
        </w:trPr>
        <w:tc>
          <w:tcPr>
            <w:tcW w:w="159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PHS053116001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Referred to law enforcement due to scheduled mediation</w:t>
            </w:r>
          </w:p>
        </w:tc>
        <w:tc>
          <w:tcPr>
            <w:tcW w:w="162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Counseling type</w:t>
            </w:r>
          </w:p>
          <w:p w:rsidR="003007E5" w:rsidRPr="004E0442" w:rsidRDefault="003007E5" w:rsidP="00C95C96">
            <w:pPr>
              <w:jc w:val="center"/>
              <w:rPr>
                <w:rFonts w:eastAsia="Calibri"/>
                <w:sz w:val="20"/>
                <w:szCs w:val="20"/>
              </w:rPr>
            </w:pPr>
          </w:p>
        </w:tc>
      </w:tr>
    </w:tbl>
    <w:p w:rsidR="0060644B" w:rsidRDefault="0060644B" w:rsidP="0060644B">
      <w:pPr>
        <w:rPr>
          <w:sz w:val="20"/>
          <w:szCs w:val="20"/>
        </w:rPr>
      </w:pPr>
    </w:p>
    <w:p w:rsidR="004F2A5C" w:rsidRPr="002E39B0" w:rsidRDefault="004F2A5C" w:rsidP="00D71AA5">
      <w:pPr>
        <w:pStyle w:val="ListParagraph"/>
        <w:numPr>
          <w:ilvl w:val="0"/>
          <w:numId w:val="21"/>
        </w:numPr>
        <w:ind w:left="720"/>
        <w:rPr>
          <w:rFonts w:ascii="Times New Roman" w:hAnsi="Times New Roman"/>
        </w:rPr>
      </w:pPr>
      <w:r w:rsidRPr="002E39B0">
        <w:rPr>
          <w:rFonts w:ascii="Times New Roman" w:hAnsi="Times New Roman"/>
        </w:rPr>
        <w:t>Recommend that the Board of Education confirm the decision of the Superintendent of Schools for the following cases of Harassment, Intimidation and Bullying (HIB) at Paulsboro Junior High School and Loudenslager Elementary School.</w:t>
      </w:r>
      <w:r w:rsidRPr="002E39B0">
        <w:rPr>
          <w:rFonts w:ascii="Times New Roman" w:hAnsi="Times New Roman"/>
        </w:rPr>
        <w:tab/>
      </w:r>
    </w:p>
    <w:tbl>
      <w:tblPr>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080"/>
        <w:gridCol w:w="1350"/>
        <w:gridCol w:w="1170"/>
        <w:gridCol w:w="1463"/>
        <w:gridCol w:w="1507"/>
        <w:gridCol w:w="1733"/>
      </w:tblGrid>
      <w:tr w:rsidR="003007E5" w:rsidRPr="00205144" w:rsidTr="002E39B0">
        <w:tc>
          <w:tcPr>
            <w:tcW w:w="171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b/>
                <w:sz w:val="20"/>
                <w:szCs w:val="20"/>
              </w:rPr>
            </w:pPr>
          </w:p>
          <w:p w:rsidR="003007E5" w:rsidRPr="004E0442" w:rsidRDefault="003007E5" w:rsidP="00C95C96">
            <w:pPr>
              <w:jc w:val="center"/>
              <w:rPr>
                <w:rFonts w:eastAsia="Calibri"/>
                <w:b/>
                <w:sz w:val="20"/>
                <w:szCs w:val="20"/>
              </w:rPr>
            </w:pPr>
            <w:r w:rsidRPr="004E0442">
              <w:rPr>
                <w:rFonts w:eastAsia="Calibri"/>
                <w:b/>
                <w:sz w:val="20"/>
                <w:szCs w:val="20"/>
              </w:rPr>
              <w:t>Case Number</w:t>
            </w:r>
          </w:p>
          <w:p w:rsidR="003007E5" w:rsidRPr="004E0442" w:rsidRDefault="003007E5" w:rsidP="00C95C96">
            <w:pPr>
              <w:jc w:val="center"/>
              <w:rPr>
                <w:rFonts w:eastAsia="Calibri"/>
                <w:b/>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Date of Incident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Status of Investigation</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Nature of Case Based on Protection Categories</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Names of Investigators</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Type and Nature of Discipline Imposed</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3007E5" w:rsidRPr="004E0442" w:rsidRDefault="003007E5" w:rsidP="00C95C96">
            <w:pPr>
              <w:jc w:val="center"/>
              <w:rPr>
                <w:rFonts w:eastAsia="Calibri"/>
                <w:b/>
                <w:sz w:val="20"/>
                <w:szCs w:val="20"/>
              </w:rPr>
            </w:pPr>
            <w:r w:rsidRPr="004E0442">
              <w:rPr>
                <w:rFonts w:eastAsia="Calibri"/>
                <w:b/>
                <w:sz w:val="20"/>
                <w:szCs w:val="20"/>
              </w:rPr>
              <w:t>Other Measures</w:t>
            </w:r>
          </w:p>
        </w:tc>
      </w:tr>
      <w:tr w:rsidR="003007E5" w:rsidRPr="00205144" w:rsidTr="002E39B0">
        <w:tc>
          <w:tcPr>
            <w:tcW w:w="171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BECC051916001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Various</w:t>
            </w:r>
          </w:p>
        </w:tc>
        <w:tc>
          <w:tcPr>
            <w:tcW w:w="135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Non-Actionable HIB</w:t>
            </w:r>
          </w:p>
        </w:tc>
        <w:tc>
          <w:tcPr>
            <w:tcW w:w="146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Charisse Generette, Anti-Bullying Specialist</w:t>
            </w:r>
          </w:p>
        </w:tc>
        <w:tc>
          <w:tcPr>
            <w:tcW w:w="150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n/a</w:t>
            </w:r>
          </w:p>
        </w:tc>
        <w:tc>
          <w:tcPr>
            <w:tcW w:w="173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n/a</w:t>
            </w:r>
          </w:p>
        </w:tc>
      </w:tr>
      <w:tr w:rsidR="003007E5" w:rsidRPr="00205144" w:rsidTr="002E39B0">
        <w:tc>
          <w:tcPr>
            <w:tcW w:w="171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LOUD050916001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Various</w:t>
            </w:r>
          </w:p>
        </w:tc>
        <w:tc>
          <w:tcPr>
            <w:tcW w:w="135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Non-HIB</w:t>
            </w:r>
          </w:p>
        </w:tc>
        <w:tc>
          <w:tcPr>
            <w:tcW w:w="146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Nicole Crosby, Anti-Bullying Specialist</w:t>
            </w:r>
          </w:p>
        </w:tc>
        <w:tc>
          <w:tcPr>
            <w:tcW w:w="150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n/a</w:t>
            </w:r>
          </w:p>
        </w:tc>
        <w:tc>
          <w:tcPr>
            <w:tcW w:w="173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Temporary removal from the site of incident, parent conference date, counseling, schedule change, increased supervision of pupil before and/or after school, and involvement of school resource officer</w:t>
            </w:r>
          </w:p>
        </w:tc>
      </w:tr>
      <w:tr w:rsidR="003007E5" w:rsidRPr="00205144" w:rsidTr="002E39B0">
        <w:tc>
          <w:tcPr>
            <w:tcW w:w="171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PHSJR031416001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Various</w:t>
            </w:r>
          </w:p>
        </w:tc>
        <w:tc>
          <w:tcPr>
            <w:tcW w:w="135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Non-Actionable HIB</w:t>
            </w:r>
          </w:p>
        </w:tc>
        <w:tc>
          <w:tcPr>
            <w:tcW w:w="146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Christie Rego-Konzik, Anti-Bullying Specialist</w:t>
            </w:r>
          </w:p>
        </w:tc>
        <w:tc>
          <w:tcPr>
            <w:tcW w:w="150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n/a</w:t>
            </w:r>
          </w:p>
        </w:tc>
        <w:tc>
          <w:tcPr>
            <w:tcW w:w="173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n/a</w:t>
            </w:r>
          </w:p>
        </w:tc>
      </w:tr>
      <w:tr w:rsidR="003007E5" w:rsidRPr="00205144" w:rsidTr="002E39B0">
        <w:tc>
          <w:tcPr>
            <w:tcW w:w="171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PHSJR040616001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4/6/2016</w:t>
            </w:r>
          </w:p>
        </w:tc>
        <w:tc>
          <w:tcPr>
            <w:tcW w:w="135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Non-Actionable HIB</w:t>
            </w:r>
          </w:p>
        </w:tc>
        <w:tc>
          <w:tcPr>
            <w:tcW w:w="146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Christie Rego-Konzik, Anti-Bullying Specialist</w:t>
            </w:r>
          </w:p>
        </w:tc>
        <w:tc>
          <w:tcPr>
            <w:tcW w:w="1507"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In school suspension 1 day</w:t>
            </w:r>
          </w:p>
        </w:tc>
        <w:tc>
          <w:tcPr>
            <w:tcW w:w="173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Counseling type</w:t>
            </w:r>
          </w:p>
        </w:tc>
      </w:tr>
      <w:tr w:rsidR="003007E5" w:rsidRPr="00205144" w:rsidTr="002E39B0">
        <w:trPr>
          <w:trHeight w:val="1574"/>
        </w:trPr>
        <w:tc>
          <w:tcPr>
            <w:tcW w:w="171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BECC051016001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rPr>
                <w:rFonts w:eastAsia="Calibri"/>
                <w:sz w:val="20"/>
                <w:szCs w:val="20"/>
              </w:rPr>
            </w:pPr>
            <w:r w:rsidRPr="004E0442">
              <w:rPr>
                <w:rFonts w:eastAsia="Calibri"/>
                <w:sz w:val="20"/>
                <w:szCs w:val="20"/>
              </w:rPr>
              <w:t>5/10/2016</w:t>
            </w:r>
          </w:p>
        </w:tc>
        <w:tc>
          <w:tcPr>
            <w:tcW w:w="135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Complete</w:t>
            </w:r>
          </w:p>
        </w:tc>
        <w:tc>
          <w:tcPr>
            <w:tcW w:w="1170"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Intentional (with hate speech) and designed to harass, intimidate, or bully</w:t>
            </w:r>
          </w:p>
        </w:tc>
        <w:tc>
          <w:tcPr>
            <w:tcW w:w="146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 xml:space="preserve">Jackie </w:t>
            </w:r>
            <w:proofErr w:type="spellStart"/>
            <w:r w:rsidRPr="004E0442">
              <w:rPr>
                <w:rFonts w:eastAsia="Calibri"/>
                <w:sz w:val="20"/>
                <w:szCs w:val="20"/>
              </w:rPr>
              <w:t>Centifonti</w:t>
            </w:r>
            <w:proofErr w:type="spellEnd"/>
            <w:r w:rsidRPr="004E0442">
              <w:rPr>
                <w:rFonts w:eastAsia="Calibri"/>
                <w:sz w:val="20"/>
                <w:szCs w:val="20"/>
              </w:rPr>
              <w:t>, Anti-Bullying Specialist</w:t>
            </w:r>
          </w:p>
        </w:tc>
        <w:tc>
          <w:tcPr>
            <w:tcW w:w="1507" w:type="dxa"/>
            <w:tcBorders>
              <w:top w:val="single" w:sz="4" w:space="0" w:color="000000"/>
              <w:left w:val="single" w:sz="4" w:space="0" w:color="000000"/>
              <w:bottom w:val="single" w:sz="4" w:space="0" w:color="000000"/>
              <w:right w:val="single" w:sz="4" w:space="0" w:color="000000"/>
            </w:tcBorders>
            <w:vAlign w:val="center"/>
          </w:tcPr>
          <w:p w:rsidR="003007E5" w:rsidRPr="002E39B0" w:rsidRDefault="003007E5" w:rsidP="00C95C96">
            <w:pPr>
              <w:jc w:val="center"/>
              <w:rPr>
                <w:rFonts w:eastAsia="Calibri"/>
                <w:sz w:val="20"/>
                <w:szCs w:val="20"/>
              </w:rPr>
            </w:pPr>
            <w:r w:rsidRPr="002E39B0">
              <w:rPr>
                <w:rFonts w:eastAsia="Calibri"/>
                <w:sz w:val="20"/>
                <w:szCs w:val="20"/>
              </w:rPr>
              <w:t>Admonishment</w:t>
            </w:r>
          </w:p>
        </w:tc>
        <w:tc>
          <w:tcPr>
            <w:tcW w:w="1733" w:type="dxa"/>
            <w:tcBorders>
              <w:top w:val="single" w:sz="4" w:space="0" w:color="000000"/>
              <w:left w:val="single" w:sz="4" w:space="0" w:color="000000"/>
              <w:bottom w:val="single" w:sz="4" w:space="0" w:color="000000"/>
              <w:right w:val="single" w:sz="4" w:space="0" w:color="000000"/>
            </w:tcBorders>
            <w:vAlign w:val="center"/>
          </w:tcPr>
          <w:p w:rsidR="003007E5" w:rsidRPr="004E0442" w:rsidRDefault="003007E5" w:rsidP="00C95C96">
            <w:pPr>
              <w:jc w:val="center"/>
              <w:rPr>
                <w:rFonts w:eastAsia="Calibri"/>
                <w:sz w:val="20"/>
                <w:szCs w:val="20"/>
              </w:rPr>
            </w:pPr>
            <w:r w:rsidRPr="004E0442">
              <w:rPr>
                <w:rFonts w:eastAsia="Calibri"/>
                <w:sz w:val="20"/>
                <w:szCs w:val="20"/>
              </w:rPr>
              <w:t>Counseling Type</w:t>
            </w:r>
          </w:p>
        </w:tc>
      </w:tr>
    </w:tbl>
    <w:p w:rsidR="00A14A55" w:rsidRDefault="00A14A55" w:rsidP="00F1657A">
      <w:pPr>
        <w:ind w:left="720"/>
      </w:pPr>
    </w:p>
    <w:p w:rsidR="008A4985" w:rsidRPr="00FB1B4F" w:rsidRDefault="008A4985" w:rsidP="00F1657A">
      <w:pPr>
        <w:ind w:left="720"/>
      </w:pPr>
      <w:r w:rsidRPr="00FB1B4F">
        <w:rPr>
          <w:u w:val="single"/>
        </w:rPr>
        <w:t>Informational</w:t>
      </w:r>
      <w:r w:rsidRPr="00FB1B4F">
        <w:t>:  The New Jersey Department of Education requires all suspected cases of HIB to be investigated. Some of these cases are c</w:t>
      </w:r>
      <w:r w:rsidR="00256FAF">
        <w:t xml:space="preserve">onfirmed as HIB incidents.  </w:t>
      </w:r>
      <w:r w:rsidRPr="00FB1B4F">
        <w:t>At the end of each investigation, the Superintendent mus</w:t>
      </w:r>
      <w:r w:rsidR="00256FAF">
        <w:t xml:space="preserve">t officially act on the case. </w:t>
      </w:r>
      <w:r w:rsidRPr="00FB1B4F">
        <w:t xml:space="preserve">In general, </w:t>
      </w:r>
      <w:r w:rsidR="00256FAF">
        <w:t>s</w:t>
      </w:r>
      <w:r w:rsidRPr="00FB1B4F">
        <w:t xml:space="preserve">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DB6BF5" w:rsidRDefault="00DB6BF5" w:rsidP="008A4985">
      <w:pPr>
        <w:pStyle w:val="ListParagraph"/>
        <w:tabs>
          <w:tab w:val="left" w:pos="720"/>
        </w:tabs>
        <w:ind w:left="360"/>
        <w:rPr>
          <w:rFonts w:ascii="Times New Roman" w:hAnsi="Times New Roman"/>
        </w:rPr>
      </w:pPr>
    </w:p>
    <w:p w:rsidR="006B7DE7" w:rsidRDefault="006B7DE7">
      <w:pPr>
        <w:spacing w:after="160" w:line="259" w:lineRule="auto"/>
      </w:pPr>
      <w:r>
        <w:br w:type="page"/>
      </w:r>
    </w:p>
    <w:p w:rsidR="001E6C45" w:rsidRDefault="001E6C45" w:rsidP="001E6C45">
      <w:r>
        <w:lastRenderedPageBreak/>
        <w:t xml:space="preserve">ROLL CALL </w:t>
      </w:r>
    </w:p>
    <w:p w:rsidR="001E6C45" w:rsidRDefault="001E6C45" w:rsidP="001E6C45"/>
    <w:p w:rsidR="001E6C45" w:rsidRDefault="001E6C45" w:rsidP="001E6C45">
      <w:r>
        <w:t xml:space="preserve">Roll Call Vote: Mr. Hughes, Mr. Hamilton, Mr. Walter, Ms. Lozada-Shaw, Mr. Lisa, Mrs. Stevenson, Mr. Ridinger voting 7 YES. </w:t>
      </w:r>
    </w:p>
    <w:p w:rsidR="001E6C45" w:rsidRDefault="001E6C45" w:rsidP="001E6C45">
      <w:pPr>
        <w:ind w:left="7200" w:firstLine="720"/>
      </w:pPr>
      <w:r>
        <w:t>Motion Carried</w:t>
      </w:r>
    </w:p>
    <w:p w:rsidR="00C139A0" w:rsidRDefault="00C139A0" w:rsidP="008A4985">
      <w:pPr>
        <w:pStyle w:val="ListParagraph"/>
        <w:tabs>
          <w:tab w:val="left" w:pos="720"/>
        </w:tabs>
        <w:ind w:left="360"/>
        <w:rPr>
          <w:rFonts w:ascii="Times New Roman" w:hAnsi="Times New Roman"/>
        </w:rPr>
      </w:pPr>
    </w:p>
    <w:p w:rsidR="00C139A0" w:rsidRDefault="00C139A0" w:rsidP="008A4985">
      <w:pPr>
        <w:pStyle w:val="ListParagraph"/>
        <w:tabs>
          <w:tab w:val="left" w:pos="720"/>
        </w:tabs>
        <w:ind w:left="360"/>
        <w:rPr>
          <w:rFonts w:ascii="Times New Roman" w:hAnsi="Times New Roman"/>
        </w:rPr>
      </w:pPr>
    </w:p>
    <w:p w:rsidR="008A4985" w:rsidRPr="00FB1B4F" w:rsidRDefault="008A4985" w:rsidP="00D71AA5">
      <w:pPr>
        <w:pStyle w:val="ListParagraph"/>
        <w:numPr>
          <w:ilvl w:val="0"/>
          <w:numId w:val="21"/>
        </w:numPr>
        <w:ind w:left="720"/>
        <w:rPr>
          <w:rFonts w:ascii="Times New Roman" w:hAnsi="Times New Roman"/>
        </w:rPr>
      </w:pPr>
      <w:r w:rsidRPr="00FB1B4F">
        <w:rPr>
          <w:rFonts w:ascii="Times New Roman" w:hAnsi="Times New Roman"/>
          <w:u w:val="single"/>
        </w:rPr>
        <w:t>Informational</w:t>
      </w:r>
    </w:p>
    <w:p w:rsidR="00B26418" w:rsidRPr="00D471E1" w:rsidRDefault="008A4985" w:rsidP="00D71AA5">
      <w:pPr>
        <w:pStyle w:val="Footer"/>
        <w:numPr>
          <w:ilvl w:val="0"/>
          <w:numId w:val="2"/>
        </w:numPr>
        <w:tabs>
          <w:tab w:val="left" w:pos="720"/>
        </w:tabs>
        <w:ind w:left="1080"/>
        <w:rPr>
          <w:sz w:val="22"/>
          <w:szCs w:val="22"/>
        </w:rPr>
      </w:pPr>
      <w:r w:rsidRPr="00D471E1">
        <w:rPr>
          <w:sz w:val="22"/>
          <w:szCs w:val="22"/>
        </w:rPr>
        <w:t>Report of School Security Drills</w:t>
      </w:r>
    </w:p>
    <w:p w:rsidR="008A4985" w:rsidRPr="00FB1B4F" w:rsidRDefault="008A4985" w:rsidP="008A4985">
      <w:pPr>
        <w:pStyle w:val="Footer"/>
        <w:tabs>
          <w:tab w:val="left" w:pos="720"/>
        </w:tabs>
        <w:jc w:val="center"/>
        <w:rPr>
          <w:b/>
        </w:rPr>
      </w:pPr>
    </w:p>
    <w:p w:rsidR="008A4985" w:rsidRPr="00FB1B4F" w:rsidRDefault="008A4985" w:rsidP="008A4985">
      <w:pPr>
        <w:pStyle w:val="Footer"/>
        <w:tabs>
          <w:tab w:val="clear" w:pos="4320"/>
          <w:tab w:val="clear" w:pos="8640"/>
        </w:tabs>
        <w:jc w:val="center"/>
        <w:rPr>
          <w:b/>
        </w:rPr>
      </w:pPr>
      <w:r w:rsidRPr="00FB1B4F">
        <w:rPr>
          <w:b/>
        </w:rPr>
        <w:t>SCHOOL SECURITY DRILLS</w:t>
      </w:r>
    </w:p>
    <w:tbl>
      <w:tblPr>
        <w:tblStyle w:val="TableGrid"/>
        <w:tblW w:w="10980" w:type="dxa"/>
        <w:tblInd w:w="-905" w:type="dxa"/>
        <w:tblLook w:val="04A0" w:firstRow="1" w:lastRow="0" w:firstColumn="1" w:lastColumn="0" w:noHBand="0" w:noVBand="1"/>
      </w:tblPr>
      <w:tblGrid>
        <w:gridCol w:w="1800"/>
        <w:gridCol w:w="2610"/>
        <w:gridCol w:w="2880"/>
        <w:gridCol w:w="1710"/>
        <w:gridCol w:w="1980"/>
      </w:tblGrid>
      <w:tr w:rsidR="008A4985" w:rsidRPr="00FB1B4F" w:rsidTr="00F66C78">
        <w:trPr>
          <w:tblHeader/>
        </w:trPr>
        <w:tc>
          <w:tcPr>
            <w:tcW w:w="1800" w:type="dxa"/>
            <w:vMerge w:val="restart"/>
          </w:tcPr>
          <w:p w:rsidR="008A4985" w:rsidRPr="00FB1B4F" w:rsidRDefault="008A4985" w:rsidP="0031054E">
            <w:pPr>
              <w:pStyle w:val="Footer"/>
              <w:tabs>
                <w:tab w:val="clear" w:pos="4320"/>
                <w:tab w:val="clear" w:pos="8640"/>
              </w:tabs>
              <w:jc w:val="center"/>
              <w:rPr>
                <w:b/>
              </w:rPr>
            </w:pPr>
            <w:r w:rsidRPr="00FB1B4F">
              <w:rPr>
                <w:b/>
              </w:rPr>
              <w:t>Type of Drill</w:t>
            </w:r>
          </w:p>
        </w:tc>
        <w:tc>
          <w:tcPr>
            <w:tcW w:w="2610" w:type="dxa"/>
            <w:vMerge w:val="restart"/>
          </w:tcPr>
          <w:p w:rsidR="008A4985" w:rsidRPr="00FB1B4F" w:rsidRDefault="008A4985" w:rsidP="0031054E">
            <w:pPr>
              <w:pStyle w:val="Footer"/>
              <w:tabs>
                <w:tab w:val="clear" w:pos="4320"/>
                <w:tab w:val="clear" w:pos="8640"/>
              </w:tabs>
              <w:jc w:val="center"/>
              <w:rPr>
                <w:b/>
              </w:rPr>
            </w:pPr>
            <w:r w:rsidRPr="00FB1B4F">
              <w:rPr>
                <w:b/>
              </w:rPr>
              <w:t>Notation</w:t>
            </w:r>
          </w:p>
        </w:tc>
        <w:tc>
          <w:tcPr>
            <w:tcW w:w="6570" w:type="dxa"/>
            <w:gridSpan w:val="3"/>
          </w:tcPr>
          <w:p w:rsidR="008A4985" w:rsidRPr="00FB1B4F" w:rsidRDefault="008A4985" w:rsidP="0031054E">
            <w:pPr>
              <w:pStyle w:val="Footer"/>
              <w:tabs>
                <w:tab w:val="clear" w:pos="4320"/>
                <w:tab w:val="clear" w:pos="8640"/>
              </w:tabs>
              <w:jc w:val="center"/>
              <w:rPr>
                <w:b/>
              </w:rPr>
            </w:pPr>
            <w:r w:rsidRPr="00FB1B4F">
              <w:rPr>
                <w:b/>
              </w:rPr>
              <w:t>School</w:t>
            </w:r>
          </w:p>
        </w:tc>
      </w:tr>
      <w:tr w:rsidR="008A4985" w:rsidRPr="00FB1B4F" w:rsidTr="00AB2624">
        <w:tc>
          <w:tcPr>
            <w:tcW w:w="1800" w:type="dxa"/>
            <w:vMerge/>
          </w:tcPr>
          <w:p w:rsidR="008A4985" w:rsidRPr="00FB1B4F" w:rsidRDefault="008A4985" w:rsidP="0031054E">
            <w:pPr>
              <w:pStyle w:val="Footer"/>
              <w:tabs>
                <w:tab w:val="clear" w:pos="4320"/>
                <w:tab w:val="clear" w:pos="8640"/>
              </w:tabs>
              <w:jc w:val="center"/>
              <w:rPr>
                <w:b/>
              </w:rPr>
            </w:pPr>
          </w:p>
        </w:tc>
        <w:tc>
          <w:tcPr>
            <w:tcW w:w="2610" w:type="dxa"/>
            <w:vMerge/>
          </w:tcPr>
          <w:p w:rsidR="008A4985" w:rsidRPr="00FB1B4F" w:rsidRDefault="008A4985" w:rsidP="0031054E">
            <w:pPr>
              <w:pStyle w:val="Footer"/>
              <w:tabs>
                <w:tab w:val="clear" w:pos="4320"/>
                <w:tab w:val="clear" w:pos="8640"/>
              </w:tabs>
              <w:jc w:val="center"/>
              <w:rPr>
                <w:b/>
              </w:rPr>
            </w:pPr>
          </w:p>
        </w:tc>
        <w:tc>
          <w:tcPr>
            <w:tcW w:w="2880" w:type="dxa"/>
          </w:tcPr>
          <w:p w:rsidR="008A4985" w:rsidRPr="00FB1B4F" w:rsidRDefault="008A4985" w:rsidP="0031054E">
            <w:pPr>
              <w:pStyle w:val="Footer"/>
              <w:tabs>
                <w:tab w:val="clear" w:pos="4320"/>
                <w:tab w:val="clear" w:pos="8640"/>
              </w:tabs>
              <w:jc w:val="center"/>
              <w:rPr>
                <w:b/>
              </w:rPr>
            </w:pPr>
            <w:r w:rsidRPr="00FB1B4F">
              <w:rPr>
                <w:b/>
              </w:rPr>
              <w:t>Paulsboro Senior High School</w:t>
            </w:r>
          </w:p>
          <w:p w:rsidR="008A4985" w:rsidRPr="00FB1B4F" w:rsidRDefault="008A4985" w:rsidP="0031054E">
            <w:pPr>
              <w:pStyle w:val="Footer"/>
              <w:tabs>
                <w:tab w:val="clear" w:pos="4320"/>
                <w:tab w:val="clear" w:pos="8640"/>
              </w:tabs>
              <w:jc w:val="center"/>
              <w:rPr>
                <w:b/>
              </w:rPr>
            </w:pPr>
            <w:r w:rsidRPr="00FB1B4F">
              <w:rPr>
                <w:b/>
              </w:rPr>
              <w:t>and</w:t>
            </w:r>
          </w:p>
          <w:p w:rsidR="008A4985" w:rsidRPr="00FB1B4F" w:rsidRDefault="008A4985" w:rsidP="0031054E">
            <w:pPr>
              <w:pStyle w:val="Footer"/>
              <w:tabs>
                <w:tab w:val="clear" w:pos="4320"/>
                <w:tab w:val="clear" w:pos="8640"/>
              </w:tabs>
              <w:jc w:val="center"/>
              <w:rPr>
                <w:b/>
              </w:rPr>
            </w:pPr>
            <w:r w:rsidRPr="00FB1B4F">
              <w:rPr>
                <w:b/>
              </w:rPr>
              <w:t>Paulsboro Junior High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Loudenslager Elementary School</w:t>
            </w:r>
          </w:p>
        </w:tc>
        <w:tc>
          <w:tcPr>
            <w:tcW w:w="1980" w:type="dxa"/>
          </w:tcPr>
          <w:p w:rsidR="008A4985" w:rsidRPr="00FB1B4F" w:rsidRDefault="008A4985" w:rsidP="0031054E">
            <w:pPr>
              <w:pStyle w:val="Footer"/>
              <w:tabs>
                <w:tab w:val="clear" w:pos="4320"/>
                <w:tab w:val="clear" w:pos="8640"/>
              </w:tabs>
              <w:jc w:val="center"/>
              <w:rPr>
                <w:b/>
              </w:rPr>
            </w:pPr>
            <w:r w:rsidRPr="00FB1B4F">
              <w:rPr>
                <w:b/>
              </w:rPr>
              <w:t>Billingsport Early Childhood Center</w:t>
            </w:r>
          </w:p>
        </w:tc>
      </w:tr>
      <w:tr w:rsidR="008A4985" w:rsidRPr="00FB1B4F" w:rsidTr="00AB2624">
        <w:tc>
          <w:tcPr>
            <w:tcW w:w="1800" w:type="dxa"/>
          </w:tcPr>
          <w:p w:rsidR="008A4985" w:rsidRPr="00FB1B4F" w:rsidRDefault="008A4985" w:rsidP="0031054E">
            <w:pPr>
              <w:pStyle w:val="Footer"/>
              <w:tabs>
                <w:tab w:val="clear" w:pos="4320"/>
                <w:tab w:val="clear" w:pos="8640"/>
              </w:tabs>
            </w:pPr>
            <w:r w:rsidRPr="00FB1B4F">
              <w:t>Fire Evacuation</w:t>
            </w:r>
          </w:p>
        </w:tc>
        <w:tc>
          <w:tcPr>
            <w:tcW w:w="2610" w:type="dxa"/>
          </w:tcPr>
          <w:p w:rsidR="008A4985" w:rsidRPr="00FB1B4F" w:rsidRDefault="008A4985" w:rsidP="0031054E">
            <w:pPr>
              <w:pStyle w:val="Footer"/>
              <w:tabs>
                <w:tab w:val="clear" w:pos="4320"/>
                <w:tab w:val="clear" w:pos="8640"/>
              </w:tabs>
            </w:pPr>
            <w:r w:rsidRPr="00FB1B4F">
              <w:t>Each school must conduct one per month</w:t>
            </w:r>
          </w:p>
        </w:tc>
        <w:tc>
          <w:tcPr>
            <w:tcW w:w="2880" w:type="dxa"/>
          </w:tcPr>
          <w:p w:rsidR="008A4985" w:rsidRDefault="008A4985" w:rsidP="004D4493">
            <w:pPr>
              <w:pStyle w:val="Footer"/>
              <w:tabs>
                <w:tab w:val="clear" w:pos="4320"/>
                <w:tab w:val="clear" w:pos="8640"/>
              </w:tabs>
              <w:jc w:val="center"/>
            </w:pPr>
            <w:r w:rsidRPr="00FB1B4F">
              <w:t>7/6/15, 9/18/15, 10/30/15, 11/4/15</w:t>
            </w:r>
            <w:r w:rsidR="009434EA">
              <w:t>, 12/21/15</w:t>
            </w:r>
            <w:r w:rsidR="004D4493">
              <w:t>, 1/28/16, 2/29/16, 3/23/16</w:t>
            </w:r>
            <w:r w:rsidR="00574244">
              <w:t>, 4/29/16</w:t>
            </w:r>
            <w:r w:rsidR="00D25F70">
              <w:t>,</w:t>
            </w:r>
          </w:p>
          <w:p w:rsidR="00D25F70" w:rsidRPr="00FB1B4F" w:rsidRDefault="00D25F70" w:rsidP="004D4493">
            <w:pPr>
              <w:pStyle w:val="Footer"/>
              <w:tabs>
                <w:tab w:val="clear" w:pos="4320"/>
                <w:tab w:val="clear" w:pos="8640"/>
              </w:tabs>
              <w:jc w:val="center"/>
            </w:pPr>
            <w:r>
              <w:t>5/26/16</w:t>
            </w:r>
          </w:p>
        </w:tc>
        <w:tc>
          <w:tcPr>
            <w:tcW w:w="1710" w:type="dxa"/>
          </w:tcPr>
          <w:p w:rsidR="008A4985" w:rsidRPr="00FB1B4F" w:rsidRDefault="008A4985" w:rsidP="0031054E">
            <w:pPr>
              <w:pStyle w:val="Footer"/>
              <w:tabs>
                <w:tab w:val="clear" w:pos="4320"/>
                <w:tab w:val="clear" w:pos="8640"/>
              </w:tabs>
              <w:jc w:val="center"/>
            </w:pPr>
            <w:r w:rsidRPr="00FB1B4F">
              <w:t>9/14/15, 10/8/15, 11/9/15, 12/7/15</w:t>
            </w:r>
            <w:r w:rsidR="00ED73B1">
              <w:t>, 1/22/16, 2/8/16</w:t>
            </w:r>
            <w:r w:rsidR="001976DE">
              <w:t>, 3/8/16</w:t>
            </w:r>
            <w:r w:rsidR="001F2A8D">
              <w:t>, 4/26/16</w:t>
            </w:r>
            <w:r w:rsidR="005644C2">
              <w:t xml:space="preserve">, </w:t>
            </w:r>
            <w:r w:rsidR="00635052">
              <w:t xml:space="preserve">5/9/16, </w:t>
            </w:r>
            <w:r w:rsidR="005644C2">
              <w:t>6/6/16</w:t>
            </w:r>
          </w:p>
        </w:tc>
        <w:tc>
          <w:tcPr>
            <w:tcW w:w="1980" w:type="dxa"/>
          </w:tcPr>
          <w:p w:rsidR="008A4985" w:rsidRPr="00FB1B4F" w:rsidRDefault="008A4985" w:rsidP="00ED73B1">
            <w:pPr>
              <w:pStyle w:val="Footer"/>
              <w:tabs>
                <w:tab w:val="clear" w:pos="4320"/>
                <w:tab w:val="clear" w:pos="8640"/>
              </w:tabs>
              <w:jc w:val="center"/>
            </w:pPr>
            <w:r w:rsidRPr="00FB1B4F">
              <w:t>7/6/15, 9/14/15, 10/20/15, 11/3/15, 12/14/15</w:t>
            </w:r>
            <w:r w:rsidR="00D216E4">
              <w:t>, 1/22/16</w:t>
            </w:r>
            <w:r w:rsidR="00C005E4">
              <w:t>, 2/18/16</w:t>
            </w:r>
            <w:r w:rsidR="004D4493">
              <w:t>, 3/16/16</w:t>
            </w:r>
            <w:r w:rsidR="001F2A8D">
              <w:t xml:space="preserve">, </w:t>
            </w:r>
            <w:r w:rsidR="007974F8">
              <w:t xml:space="preserve">4/6/16, </w:t>
            </w:r>
            <w:r w:rsidR="001F2A8D">
              <w:t>5/4/16</w:t>
            </w:r>
            <w:r w:rsidR="00F83B27">
              <w:t>, 6/3/16</w:t>
            </w:r>
          </w:p>
        </w:tc>
      </w:tr>
      <w:tr w:rsidR="008A4985" w:rsidRPr="00FB1B4F" w:rsidTr="00AB2624">
        <w:tc>
          <w:tcPr>
            <w:tcW w:w="1800" w:type="dxa"/>
          </w:tcPr>
          <w:p w:rsidR="008A4985" w:rsidRPr="00FB1B4F" w:rsidRDefault="008A4985" w:rsidP="0031054E">
            <w:pPr>
              <w:pStyle w:val="Footer"/>
              <w:tabs>
                <w:tab w:val="clear" w:pos="4320"/>
                <w:tab w:val="clear" w:pos="8640"/>
              </w:tabs>
            </w:pPr>
            <w:r w:rsidRPr="00FB1B4F">
              <w:t>Evacuation (Non-Fire)</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r w:rsidRPr="00FB1B4F">
              <w:t>10/14/15, 11/18/15</w:t>
            </w:r>
          </w:p>
        </w:tc>
        <w:tc>
          <w:tcPr>
            <w:tcW w:w="1980" w:type="dxa"/>
          </w:tcPr>
          <w:p w:rsidR="008A4985" w:rsidRPr="00FB1B4F" w:rsidRDefault="008A4985" w:rsidP="0031054E">
            <w:pPr>
              <w:pStyle w:val="Footer"/>
              <w:tabs>
                <w:tab w:val="clear" w:pos="4320"/>
                <w:tab w:val="clear" w:pos="8640"/>
              </w:tabs>
              <w:jc w:val="center"/>
            </w:pPr>
            <w:r w:rsidRPr="00FB1B4F">
              <w:t>10/8/15</w:t>
            </w:r>
            <w:r w:rsidR="001F2A8D">
              <w:t>, 5/20/16</w:t>
            </w:r>
          </w:p>
        </w:tc>
      </w:tr>
      <w:tr w:rsidR="008A4985" w:rsidRPr="00FB1B4F" w:rsidTr="00AB2624">
        <w:tc>
          <w:tcPr>
            <w:tcW w:w="1800" w:type="dxa"/>
          </w:tcPr>
          <w:p w:rsidR="008A4985" w:rsidRPr="00FB1B4F" w:rsidRDefault="008A4985" w:rsidP="0031054E">
            <w:pPr>
              <w:pStyle w:val="Footer"/>
              <w:tabs>
                <w:tab w:val="clear" w:pos="4320"/>
                <w:tab w:val="clear" w:pos="8640"/>
              </w:tabs>
            </w:pPr>
            <w:r w:rsidRPr="00FB1B4F">
              <w:t>Lockdown</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D25F70">
            <w:pPr>
              <w:pStyle w:val="Footer"/>
              <w:tabs>
                <w:tab w:val="clear" w:pos="4320"/>
                <w:tab w:val="clear" w:pos="8640"/>
              </w:tabs>
              <w:jc w:val="center"/>
            </w:pPr>
            <w:r w:rsidRPr="00FB1B4F">
              <w:t>7/8/15</w:t>
            </w:r>
            <w:r w:rsidR="009434EA">
              <w:t>, 12/23/15</w:t>
            </w:r>
            <w:r w:rsidR="004D4493">
              <w:t>, 3/31/16</w:t>
            </w:r>
          </w:p>
        </w:tc>
        <w:tc>
          <w:tcPr>
            <w:tcW w:w="1710" w:type="dxa"/>
          </w:tcPr>
          <w:p w:rsidR="008A4985" w:rsidRPr="00FB1B4F" w:rsidRDefault="007A2140" w:rsidP="00635052">
            <w:pPr>
              <w:pStyle w:val="Footer"/>
              <w:tabs>
                <w:tab w:val="clear" w:pos="4320"/>
                <w:tab w:val="clear" w:pos="8640"/>
              </w:tabs>
              <w:jc w:val="center"/>
            </w:pPr>
            <w:r>
              <w:t>1/14/16</w:t>
            </w:r>
            <w:r w:rsidR="001976DE">
              <w:t>, 3/17/16</w:t>
            </w:r>
            <w:r w:rsidR="005644C2">
              <w:t xml:space="preserve"> </w:t>
            </w:r>
          </w:p>
        </w:tc>
        <w:tc>
          <w:tcPr>
            <w:tcW w:w="1980" w:type="dxa"/>
          </w:tcPr>
          <w:p w:rsidR="008A4985" w:rsidRDefault="008A4985" w:rsidP="0031054E">
            <w:pPr>
              <w:pStyle w:val="Footer"/>
              <w:tabs>
                <w:tab w:val="clear" w:pos="4320"/>
                <w:tab w:val="clear" w:pos="8640"/>
              </w:tabs>
              <w:jc w:val="center"/>
            </w:pPr>
            <w:r w:rsidRPr="00FB1B4F">
              <w:t>7/7/15, 9/21/15</w:t>
            </w:r>
          </w:p>
          <w:p w:rsidR="00D216E4" w:rsidRPr="00FB1B4F" w:rsidRDefault="00D216E4" w:rsidP="00D216E4">
            <w:pPr>
              <w:pStyle w:val="Footer"/>
              <w:tabs>
                <w:tab w:val="clear" w:pos="4320"/>
                <w:tab w:val="clear" w:pos="8640"/>
              </w:tabs>
              <w:jc w:val="center"/>
            </w:pPr>
            <w:r>
              <w:t>1/7/16</w:t>
            </w:r>
          </w:p>
        </w:tc>
      </w:tr>
      <w:tr w:rsidR="008A4985" w:rsidRPr="00FB1B4F" w:rsidTr="00AB2624">
        <w:tc>
          <w:tcPr>
            <w:tcW w:w="1800" w:type="dxa"/>
          </w:tcPr>
          <w:p w:rsidR="008A4985" w:rsidRPr="00FB1B4F" w:rsidRDefault="008A4985" w:rsidP="0031054E">
            <w:pPr>
              <w:pStyle w:val="Footer"/>
              <w:tabs>
                <w:tab w:val="clear" w:pos="4320"/>
                <w:tab w:val="clear" w:pos="8640"/>
              </w:tabs>
            </w:pPr>
            <w:r w:rsidRPr="00FB1B4F">
              <w:t>Bomb Threat</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0807E8" w:rsidP="0031054E">
            <w:pPr>
              <w:pStyle w:val="Footer"/>
              <w:tabs>
                <w:tab w:val="clear" w:pos="4320"/>
                <w:tab w:val="clear" w:pos="8640"/>
              </w:tabs>
              <w:jc w:val="center"/>
            </w:pPr>
            <w:r>
              <w:t>4/26/16</w:t>
            </w:r>
            <w:r w:rsidR="00B53CD0">
              <w:t>, 6/10/16</w:t>
            </w:r>
          </w:p>
        </w:tc>
        <w:tc>
          <w:tcPr>
            <w:tcW w:w="1710" w:type="dxa"/>
          </w:tcPr>
          <w:p w:rsidR="008A4985" w:rsidRPr="00FB1B4F" w:rsidRDefault="000807E8" w:rsidP="0031054E">
            <w:pPr>
              <w:pStyle w:val="Footer"/>
              <w:tabs>
                <w:tab w:val="clear" w:pos="4320"/>
                <w:tab w:val="clear" w:pos="8640"/>
              </w:tabs>
              <w:jc w:val="center"/>
            </w:pPr>
            <w:r>
              <w:t>4/25/16</w:t>
            </w:r>
            <w:r w:rsidR="00635052">
              <w:t>, 5/25/16</w:t>
            </w:r>
          </w:p>
        </w:tc>
        <w:tc>
          <w:tcPr>
            <w:tcW w:w="1980" w:type="dxa"/>
          </w:tcPr>
          <w:p w:rsidR="008A4985" w:rsidRPr="00FB1B4F" w:rsidRDefault="004D4493" w:rsidP="0031054E">
            <w:pPr>
              <w:pStyle w:val="Footer"/>
              <w:tabs>
                <w:tab w:val="clear" w:pos="4320"/>
                <w:tab w:val="clear" w:pos="8640"/>
              </w:tabs>
              <w:jc w:val="center"/>
            </w:pPr>
            <w:r>
              <w:t>3/9/16</w:t>
            </w:r>
            <w:r w:rsidR="00A7408E">
              <w:t>, 5/20/16</w:t>
            </w:r>
          </w:p>
        </w:tc>
      </w:tr>
      <w:tr w:rsidR="008A4985" w:rsidRPr="00FB1B4F" w:rsidTr="00AB2624">
        <w:tc>
          <w:tcPr>
            <w:tcW w:w="1800" w:type="dxa"/>
          </w:tcPr>
          <w:p w:rsidR="008A4985" w:rsidRPr="00FB1B4F" w:rsidRDefault="008A4985" w:rsidP="0031054E">
            <w:pPr>
              <w:pStyle w:val="Footer"/>
              <w:tabs>
                <w:tab w:val="clear" w:pos="4320"/>
                <w:tab w:val="clear" w:pos="8640"/>
              </w:tabs>
            </w:pPr>
            <w:r w:rsidRPr="00FB1B4F">
              <w:t>Active Shooter</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11/30/15</w:t>
            </w:r>
            <w:r w:rsidR="00D25F70">
              <w:t>, 5/12/16</w:t>
            </w:r>
          </w:p>
        </w:tc>
        <w:tc>
          <w:tcPr>
            <w:tcW w:w="1710" w:type="dxa"/>
          </w:tcPr>
          <w:p w:rsidR="008A4985" w:rsidRPr="00FB1B4F" w:rsidRDefault="008A4985" w:rsidP="0031054E">
            <w:pPr>
              <w:pStyle w:val="Footer"/>
              <w:tabs>
                <w:tab w:val="clear" w:pos="4320"/>
                <w:tab w:val="clear" w:pos="8640"/>
              </w:tabs>
              <w:jc w:val="center"/>
            </w:pPr>
            <w:r w:rsidRPr="00FB1B4F">
              <w:t>12/8/15</w:t>
            </w:r>
            <w:r w:rsidR="006B4A03">
              <w:t>, 2/26/16</w:t>
            </w:r>
          </w:p>
        </w:tc>
        <w:tc>
          <w:tcPr>
            <w:tcW w:w="1980" w:type="dxa"/>
          </w:tcPr>
          <w:p w:rsidR="008A4985" w:rsidRPr="00FB1B4F" w:rsidRDefault="008A4985" w:rsidP="0031054E">
            <w:pPr>
              <w:pStyle w:val="Footer"/>
              <w:tabs>
                <w:tab w:val="clear" w:pos="4320"/>
                <w:tab w:val="clear" w:pos="8640"/>
              </w:tabs>
              <w:jc w:val="center"/>
            </w:pPr>
            <w:r w:rsidRPr="00FB1B4F">
              <w:t>12/2/15</w:t>
            </w:r>
            <w:r w:rsidR="00F83B27">
              <w:t>, 6/14/16</w:t>
            </w:r>
          </w:p>
        </w:tc>
      </w:tr>
      <w:tr w:rsidR="008A4985" w:rsidRPr="00FB1B4F" w:rsidTr="00AB2624">
        <w:tc>
          <w:tcPr>
            <w:tcW w:w="1800" w:type="dxa"/>
          </w:tcPr>
          <w:p w:rsidR="008A4985" w:rsidRPr="00FB1B4F" w:rsidRDefault="008A4985" w:rsidP="0031054E">
            <w:pPr>
              <w:pStyle w:val="Footer"/>
              <w:tabs>
                <w:tab w:val="clear" w:pos="4320"/>
                <w:tab w:val="clear" w:pos="8640"/>
              </w:tabs>
            </w:pPr>
            <w:r w:rsidRPr="00FB1B4F">
              <w:t>Other Drills</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10/21/15</w:t>
            </w:r>
            <w:r w:rsidR="00E54561">
              <w:t>, 2/25/16</w:t>
            </w:r>
          </w:p>
        </w:tc>
        <w:tc>
          <w:tcPr>
            <w:tcW w:w="171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9/17/15</w:t>
            </w:r>
            <w:r w:rsidR="00635052">
              <w:t>, 6/13/16</w:t>
            </w:r>
          </w:p>
        </w:tc>
        <w:tc>
          <w:tcPr>
            <w:tcW w:w="198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11/10/15</w:t>
            </w:r>
            <w:r w:rsidR="00C005E4">
              <w:t>, 2/2/16</w:t>
            </w:r>
          </w:p>
        </w:tc>
      </w:tr>
      <w:tr w:rsidR="008A4985" w:rsidRPr="00FB1B4F" w:rsidTr="00AB2624">
        <w:tc>
          <w:tcPr>
            <w:tcW w:w="1800" w:type="dxa"/>
          </w:tcPr>
          <w:p w:rsidR="008A4985" w:rsidRPr="00FB1B4F" w:rsidRDefault="008A4985" w:rsidP="0031054E">
            <w:pPr>
              <w:pStyle w:val="Footer"/>
              <w:tabs>
                <w:tab w:val="clear" w:pos="4320"/>
                <w:tab w:val="clear" w:pos="8640"/>
              </w:tabs>
            </w:pPr>
            <w:r w:rsidRPr="00FB1B4F">
              <w:t xml:space="preserve">Bus Evacuation </w:t>
            </w:r>
          </w:p>
        </w:tc>
        <w:tc>
          <w:tcPr>
            <w:tcW w:w="2610" w:type="dxa"/>
          </w:tcPr>
          <w:p w:rsidR="008A4985" w:rsidRPr="00FB1B4F" w:rsidRDefault="008A4985" w:rsidP="0031054E">
            <w:pPr>
              <w:pStyle w:val="Footer"/>
              <w:tabs>
                <w:tab w:val="clear" w:pos="4320"/>
                <w:tab w:val="clear" w:pos="8640"/>
              </w:tabs>
            </w:pPr>
            <w:r w:rsidRPr="00FB1B4F">
              <w:t>Conduct two annually</w:t>
            </w:r>
          </w:p>
        </w:tc>
        <w:tc>
          <w:tcPr>
            <w:tcW w:w="2880" w:type="dxa"/>
          </w:tcPr>
          <w:p w:rsidR="008A4985" w:rsidRPr="00FB1B4F" w:rsidRDefault="00A858FA" w:rsidP="0031054E">
            <w:pPr>
              <w:pStyle w:val="Footer"/>
              <w:tabs>
                <w:tab w:val="clear" w:pos="4320"/>
                <w:tab w:val="clear" w:pos="8640"/>
              </w:tabs>
              <w:jc w:val="center"/>
            </w:pPr>
            <w:r>
              <w:t>10/2, 3/15, 11/13/15</w:t>
            </w:r>
          </w:p>
        </w:tc>
        <w:tc>
          <w:tcPr>
            <w:tcW w:w="1710" w:type="dxa"/>
          </w:tcPr>
          <w:p w:rsidR="008A4985" w:rsidRPr="00FB1B4F" w:rsidRDefault="00A858FA" w:rsidP="0031054E">
            <w:pPr>
              <w:pStyle w:val="Footer"/>
              <w:tabs>
                <w:tab w:val="clear" w:pos="4320"/>
                <w:tab w:val="clear" w:pos="8640"/>
              </w:tabs>
              <w:jc w:val="center"/>
            </w:pPr>
            <w:r>
              <w:t>10/21,10/22, 10/20</w:t>
            </w:r>
          </w:p>
        </w:tc>
        <w:tc>
          <w:tcPr>
            <w:tcW w:w="1980" w:type="dxa"/>
          </w:tcPr>
          <w:p w:rsidR="008A4985" w:rsidRPr="00FB1B4F" w:rsidRDefault="00A858FA" w:rsidP="0031054E">
            <w:pPr>
              <w:pStyle w:val="Footer"/>
              <w:tabs>
                <w:tab w:val="clear" w:pos="4320"/>
                <w:tab w:val="clear" w:pos="8640"/>
              </w:tabs>
              <w:jc w:val="center"/>
            </w:pPr>
            <w:r>
              <w:t>10/21, 10/22</w:t>
            </w:r>
          </w:p>
        </w:tc>
      </w:tr>
      <w:tr w:rsidR="008A4985" w:rsidRPr="00FB1B4F" w:rsidTr="00AB2624">
        <w:trPr>
          <w:trHeight w:val="575"/>
        </w:trPr>
        <w:tc>
          <w:tcPr>
            <w:tcW w:w="1800" w:type="dxa"/>
          </w:tcPr>
          <w:p w:rsidR="008A4985" w:rsidRPr="00FB1B4F" w:rsidRDefault="008A4985" w:rsidP="0031054E">
            <w:pPr>
              <w:pStyle w:val="Footer"/>
              <w:tabs>
                <w:tab w:val="clear" w:pos="4320"/>
                <w:tab w:val="clear" w:pos="8640"/>
              </w:tabs>
            </w:pPr>
            <w:r w:rsidRPr="00FB1B4F">
              <w:t>Test of Emergency Communication System</w:t>
            </w:r>
          </w:p>
        </w:tc>
        <w:tc>
          <w:tcPr>
            <w:tcW w:w="2610" w:type="dxa"/>
          </w:tcPr>
          <w:p w:rsidR="008A4985" w:rsidRPr="00FB1B4F" w:rsidRDefault="008A4985" w:rsidP="0031054E">
            <w:pPr>
              <w:pStyle w:val="Footer"/>
              <w:tabs>
                <w:tab w:val="clear" w:pos="4320"/>
                <w:tab w:val="clear" w:pos="8640"/>
              </w:tabs>
            </w:pPr>
            <w:r w:rsidRPr="00FB1B4F">
              <w:t>Not required but conducted as an extra safety measure</w:t>
            </w:r>
          </w:p>
        </w:tc>
        <w:tc>
          <w:tcPr>
            <w:tcW w:w="2880" w:type="dxa"/>
          </w:tcPr>
          <w:p w:rsidR="008A4985" w:rsidRPr="00FB1B4F" w:rsidRDefault="00A858FA" w:rsidP="0031054E">
            <w:pPr>
              <w:pStyle w:val="Footer"/>
              <w:tabs>
                <w:tab w:val="clear" w:pos="4320"/>
                <w:tab w:val="clear" w:pos="8640"/>
              </w:tabs>
              <w:jc w:val="center"/>
            </w:pPr>
            <w:r>
              <w:t>4/28/16</w:t>
            </w:r>
          </w:p>
        </w:tc>
        <w:tc>
          <w:tcPr>
            <w:tcW w:w="1710" w:type="dxa"/>
          </w:tcPr>
          <w:p w:rsidR="008A4985" w:rsidRPr="00FB1B4F" w:rsidRDefault="00A858FA" w:rsidP="0031054E">
            <w:pPr>
              <w:pStyle w:val="Footer"/>
              <w:tabs>
                <w:tab w:val="clear" w:pos="4320"/>
                <w:tab w:val="clear" w:pos="8640"/>
              </w:tabs>
              <w:jc w:val="center"/>
            </w:pPr>
            <w:r>
              <w:t>4/25, 4/27, 4/28</w:t>
            </w:r>
          </w:p>
        </w:tc>
        <w:tc>
          <w:tcPr>
            <w:tcW w:w="1980" w:type="dxa"/>
          </w:tcPr>
          <w:p w:rsidR="008A4985" w:rsidRPr="00FB1B4F" w:rsidRDefault="00A858FA" w:rsidP="0031054E">
            <w:pPr>
              <w:pStyle w:val="Footer"/>
              <w:tabs>
                <w:tab w:val="clear" w:pos="4320"/>
                <w:tab w:val="clear" w:pos="8640"/>
              </w:tabs>
              <w:jc w:val="center"/>
            </w:pPr>
            <w:r>
              <w:t>4/25, 4/28</w:t>
            </w:r>
          </w:p>
        </w:tc>
      </w:tr>
    </w:tbl>
    <w:p w:rsidR="00221DB7" w:rsidRDefault="00221DB7" w:rsidP="002C3986">
      <w:pPr>
        <w:pStyle w:val="ListParagraph"/>
        <w:spacing w:after="0"/>
        <w:ind w:left="0"/>
        <w:rPr>
          <w:rFonts w:ascii="Times New Roman" w:hAnsi="Times New Roman"/>
          <w:b/>
          <w:sz w:val="24"/>
          <w:szCs w:val="24"/>
        </w:rPr>
      </w:pPr>
    </w:p>
    <w:p w:rsidR="00221DB7" w:rsidRDefault="00221DB7" w:rsidP="002C3986">
      <w:pPr>
        <w:pStyle w:val="ListParagraph"/>
        <w:spacing w:after="0"/>
        <w:ind w:left="0"/>
        <w:rPr>
          <w:rFonts w:ascii="Times New Roman" w:hAnsi="Times New Roman"/>
          <w:b/>
          <w:sz w:val="24"/>
          <w:szCs w:val="24"/>
        </w:rPr>
      </w:pPr>
    </w:p>
    <w:p w:rsidR="002C3986" w:rsidRDefault="002C3986" w:rsidP="002C3986">
      <w:pPr>
        <w:pStyle w:val="ListParagraph"/>
        <w:spacing w:after="0"/>
        <w:ind w:left="0"/>
        <w:rPr>
          <w:rFonts w:ascii="Times New Roman" w:hAnsi="Times New Roman"/>
          <w:b/>
          <w:sz w:val="24"/>
          <w:szCs w:val="24"/>
        </w:rPr>
      </w:pPr>
      <w:r w:rsidRPr="00253466">
        <w:rPr>
          <w:rFonts w:ascii="Times New Roman" w:hAnsi="Times New Roman"/>
          <w:b/>
          <w:sz w:val="24"/>
          <w:szCs w:val="24"/>
        </w:rPr>
        <w:t>POLICY</w:t>
      </w:r>
    </w:p>
    <w:p w:rsidR="00617DB9" w:rsidRDefault="00617DB9" w:rsidP="002C3986">
      <w:pPr>
        <w:pStyle w:val="ListParagraph"/>
        <w:spacing w:after="0"/>
        <w:ind w:left="0"/>
        <w:rPr>
          <w:rFonts w:ascii="Times New Roman" w:hAnsi="Times New Roman"/>
          <w:b/>
          <w:sz w:val="24"/>
          <w:szCs w:val="24"/>
        </w:rPr>
      </w:pPr>
    </w:p>
    <w:p w:rsidR="00617DB9" w:rsidRPr="00876F2E" w:rsidRDefault="00617DB9" w:rsidP="00617DB9">
      <w:pPr>
        <w:tabs>
          <w:tab w:val="left" w:pos="1080"/>
        </w:tabs>
        <w:spacing w:after="160"/>
        <w:contextualSpacing/>
      </w:pPr>
      <w:r w:rsidRPr="00876F2E">
        <w:t>Motion by Lozada-Shaw, seconded by Walter to accept the Superintendent’s recommendation</w:t>
      </w:r>
    </w:p>
    <w:p w:rsidR="00617DB9" w:rsidRPr="00876F2E" w:rsidRDefault="00617DB9" w:rsidP="00617DB9">
      <w:pPr>
        <w:tabs>
          <w:tab w:val="left" w:pos="1080"/>
        </w:tabs>
        <w:spacing w:after="160"/>
        <w:contextualSpacing/>
      </w:pPr>
      <w:r w:rsidRPr="00876F2E">
        <w:t xml:space="preserve">to approve items </w:t>
      </w:r>
      <w:r>
        <w:t xml:space="preserve">A </w:t>
      </w:r>
      <w:r w:rsidR="00F66C78">
        <w:t>-</w:t>
      </w:r>
      <w:r>
        <w:t xml:space="preserve"> B</w:t>
      </w:r>
      <w:r w:rsidRPr="00876F2E">
        <w:t>:</w:t>
      </w:r>
    </w:p>
    <w:p w:rsidR="00617DB9" w:rsidRDefault="00617DB9" w:rsidP="002C3986">
      <w:pPr>
        <w:pStyle w:val="ListParagraph"/>
        <w:spacing w:after="0"/>
        <w:ind w:left="0"/>
        <w:rPr>
          <w:rFonts w:ascii="Times New Roman" w:hAnsi="Times New Roman"/>
          <w:b/>
          <w:sz w:val="24"/>
          <w:szCs w:val="24"/>
        </w:rPr>
      </w:pPr>
    </w:p>
    <w:p w:rsidR="002C3986" w:rsidRPr="002C3986" w:rsidRDefault="002C3986" w:rsidP="00D71AA5">
      <w:pPr>
        <w:pStyle w:val="NormalIndent"/>
        <w:numPr>
          <w:ilvl w:val="0"/>
          <w:numId w:val="11"/>
        </w:numPr>
        <w:autoSpaceDE w:val="0"/>
        <w:autoSpaceDN w:val="0"/>
        <w:adjustRightInd w:val="0"/>
        <w:rPr>
          <w:b/>
          <w:sz w:val="24"/>
          <w:szCs w:val="24"/>
        </w:rPr>
      </w:pPr>
      <w:r>
        <w:rPr>
          <w:sz w:val="22"/>
          <w:szCs w:val="22"/>
        </w:rPr>
        <w:t>Recommend the first reading of the following Board Policies</w:t>
      </w:r>
      <w:r w:rsidR="00F76099">
        <w:rPr>
          <w:sz w:val="22"/>
          <w:szCs w:val="22"/>
        </w:rPr>
        <w:t>: (</w:t>
      </w:r>
      <w:r w:rsidRPr="002C3986">
        <w:rPr>
          <w:b/>
          <w:sz w:val="22"/>
          <w:szCs w:val="22"/>
        </w:rPr>
        <w:t>Attachment)</w:t>
      </w:r>
    </w:p>
    <w:p w:rsidR="002C3986" w:rsidRPr="002C3986" w:rsidRDefault="002C3986" w:rsidP="00D71AA5">
      <w:pPr>
        <w:pStyle w:val="NormalIndent"/>
        <w:numPr>
          <w:ilvl w:val="0"/>
          <w:numId w:val="12"/>
        </w:numPr>
        <w:autoSpaceDE w:val="0"/>
        <w:autoSpaceDN w:val="0"/>
        <w:adjustRightInd w:val="0"/>
        <w:rPr>
          <w:b/>
          <w:sz w:val="24"/>
          <w:szCs w:val="24"/>
        </w:rPr>
      </w:pPr>
      <w:r>
        <w:rPr>
          <w:sz w:val="22"/>
          <w:szCs w:val="22"/>
        </w:rPr>
        <w:t>Handheld Electronic Communication Devices – Policy # 3515.1</w:t>
      </w:r>
    </w:p>
    <w:p w:rsidR="002C3986" w:rsidRPr="002C3986" w:rsidRDefault="002C3986" w:rsidP="00D71AA5">
      <w:pPr>
        <w:pStyle w:val="NormalIndent"/>
        <w:numPr>
          <w:ilvl w:val="0"/>
          <w:numId w:val="12"/>
        </w:numPr>
        <w:autoSpaceDE w:val="0"/>
        <w:autoSpaceDN w:val="0"/>
        <w:adjustRightInd w:val="0"/>
        <w:rPr>
          <w:b/>
          <w:sz w:val="24"/>
          <w:szCs w:val="24"/>
        </w:rPr>
      </w:pPr>
      <w:r>
        <w:rPr>
          <w:sz w:val="22"/>
          <w:szCs w:val="22"/>
        </w:rPr>
        <w:t>Student Dress Code – Policy #5132</w:t>
      </w:r>
    </w:p>
    <w:p w:rsidR="002C3986" w:rsidRPr="002C3986" w:rsidRDefault="002C3986" w:rsidP="00D71AA5">
      <w:pPr>
        <w:pStyle w:val="NormalIndent"/>
        <w:numPr>
          <w:ilvl w:val="0"/>
          <w:numId w:val="12"/>
        </w:numPr>
        <w:autoSpaceDE w:val="0"/>
        <w:autoSpaceDN w:val="0"/>
        <w:adjustRightInd w:val="0"/>
        <w:rPr>
          <w:b/>
          <w:sz w:val="24"/>
          <w:szCs w:val="24"/>
        </w:rPr>
      </w:pPr>
      <w:r>
        <w:rPr>
          <w:sz w:val="22"/>
          <w:szCs w:val="22"/>
        </w:rPr>
        <w:t>Medical Marijuana – Policy #5141.22</w:t>
      </w:r>
    </w:p>
    <w:p w:rsidR="002C3986" w:rsidRPr="001D6BA0" w:rsidRDefault="002C3986" w:rsidP="00D71AA5">
      <w:pPr>
        <w:pStyle w:val="NormalIndent"/>
        <w:numPr>
          <w:ilvl w:val="0"/>
          <w:numId w:val="12"/>
        </w:numPr>
        <w:autoSpaceDE w:val="0"/>
        <w:autoSpaceDN w:val="0"/>
        <w:adjustRightInd w:val="0"/>
        <w:rPr>
          <w:b/>
          <w:sz w:val="24"/>
          <w:szCs w:val="24"/>
        </w:rPr>
      </w:pPr>
      <w:r>
        <w:rPr>
          <w:sz w:val="22"/>
          <w:szCs w:val="22"/>
        </w:rPr>
        <w:t>Gender Identity and Expression – Policy #5145.7</w:t>
      </w:r>
    </w:p>
    <w:p w:rsidR="00BC0622" w:rsidRPr="00BC0622" w:rsidRDefault="00BC0622" w:rsidP="00BC0622">
      <w:pPr>
        <w:pStyle w:val="NormalIndent"/>
        <w:autoSpaceDE w:val="0"/>
        <w:autoSpaceDN w:val="0"/>
        <w:adjustRightInd w:val="0"/>
        <w:rPr>
          <w:b/>
          <w:sz w:val="22"/>
          <w:szCs w:val="22"/>
        </w:rPr>
      </w:pPr>
    </w:p>
    <w:p w:rsidR="002C3986" w:rsidRPr="00F04959" w:rsidRDefault="002C3986" w:rsidP="00D71AA5">
      <w:pPr>
        <w:pStyle w:val="NormalIndent"/>
        <w:numPr>
          <w:ilvl w:val="0"/>
          <w:numId w:val="11"/>
        </w:numPr>
        <w:autoSpaceDE w:val="0"/>
        <w:autoSpaceDN w:val="0"/>
        <w:adjustRightInd w:val="0"/>
        <w:rPr>
          <w:b/>
          <w:sz w:val="22"/>
          <w:szCs w:val="22"/>
        </w:rPr>
      </w:pPr>
      <w:r w:rsidRPr="00F04959">
        <w:rPr>
          <w:sz w:val="22"/>
          <w:szCs w:val="22"/>
        </w:rPr>
        <w:t xml:space="preserve">Recommend the </w:t>
      </w:r>
      <w:r>
        <w:rPr>
          <w:sz w:val="22"/>
          <w:szCs w:val="22"/>
        </w:rPr>
        <w:t>second</w:t>
      </w:r>
      <w:r w:rsidRPr="00F04959">
        <w:rPr>
          <w:sz w:val="22"/>
          <w:szCs w:val="22"/>
        </w:rPr>
        <w:t xml:space="preserve"> reading</w:t>
      </w:r>
      <w:r w:rsidR="00B4313F">
        <w:rPr>
          <w:sz w:val="22"/>
          <w:szCs w:val="22"/>
        </w:rPr>
        <w:t xml:space="preserve"> and approval</w:t>
      </w:r>
      <w:r w:rsidRPr="00F04959">
        <w:rPr>
          <w:sz w:val="22"/>
          <w:szCs w:val="22"/>
        </w:rPr>
        <w:t xml:space="preserve"> of Policy updates to existing Board Policies (</w:t>
      </w:r>
      <w:r w:rsidRPr="00F04959">
        <w:rPr>
          <w:b/>
          <w:sz w:val="22"/>
          <w:szCs w:val="22"/>
        </w:rPr>
        <w:t>A</w:t>
      </w:r>
      <w:r>
        <w:rPr>
          <w:b/>
          <w:sz w:val="22"/>
          <w:szCs w:val="22"/>
        </w:rPr>
        <w:t>ttachment</w:t>
      </w:r>
      <w:r w:rsidRPr="00F04959">
        <w:rPr>
          <w:b/>
          <w:sz w:val="22"/>
          <w:szCs w:val="22"/>
        </w:rPr>
        <w:t>)</w:t>
      </w:r>
    </w:p>
    <w:p w:rsidR="002C3986" w:rsidRPr="00F04959" w:rsidRDefault="002C3986" w:rsidP="00D71AA5">
      <w:pPr>
        <w:pStyle w:val="NormalIndent"/>
        <w:numPr>
          <w:ilvl w:val="0"/>
          <w:numId w:val="10"/>
        </w:numPr>
        <w:autoSpaceDE w:val="0"/>
        <w:autoSpaceDN w:val="0"/>
        <w:adjustRightInd w:val="0"/>
        <w:rPr>
          <w:b/>
          <w:sz w:val="22"/>
          <w:szCs w:val="22"/>
        </w:rPr>
      </w:pPr>
      <w:r w:rsidRPr="00F04959">
        <w:rPr>
          <w:sz w:val="22"/>
          <w:szCs w:val="22"/>
        </w:rPr>
        <w:t>Memo from Jean Harkness, Policy Consultant, NJSBA</w:t>
      </w:r>
    </w:p>
    <w:p w:rsidR="002C3986" w:rsidRPr="00F04959" w:rsidRDefault="002C3986" w:rsidP="00D71AA5">
      <w:pPr>
        <w:pStyle w:val="NormalIndent"/>
        <w:numPr>
          <w:ilvl w:val="0"/>
          <w:numId w:val="10"/>
        </w:numPr>
        <w:autoSpaceDE w:val="0"/>
        <w:autoSpaceDN w:val="0"/>
        <w:adjustRightInd w:val="0"/>
        <w:rPr>
          <w:b/>
          <w:sz w:val="22"/>
          <w:szCs w:val="22"/>
        </w:rPr>
      </w:pPr>
      <w:r w:rsidRPr="00F04959">
        <w:rPr>
          <w:sz w:val="22"/>
          <w:szCs w:val="22"/>
        </w:rPr>
        <w:t>Updates Added – Summary Chart</w:t>
      </w:r>
    </w:p>
    <w:p w:rsidR="00617DB9" w:rsidRDefault="00617DB9" w:rsidP="00617DB9"/>
    <w:p w:rsidR="00617DB9" w:rsidRDefault="00617DB9" w:rsidP="00617DB9">
      <w:r>
        <w:t xml:space="preserve">ROLL CALL </w:t>
      </w:r>
    </w:p>
    <w:p w:rsidR="00617DB9" w:rsidRDefault="00617DB9" w:rsidP="00617DB9"/>
    <w:p w:rsidR="00617DB9" w:rsidRDefault="00617DB9" w:rsidP="00617DB9">
      <w:r>
        <w:t>Roll Call Vote: Mr. Hughes, Mr. Hamilton, Mr. Walter, Ms. Lozada-Shaw, Mr. Lisa, Mrs. Stevenson, Mr. Ridinger voting 7 YES.</w:t>
      </w:r>
    </w:p>
    <w:p w:rsidR="00C95C96" w:rsidRPr="00617DB9" w:rsidRDefault="00617DB9" w:rsidP="00617DB9">
      <w:pPr>
        <w:ind w:left="7920"/>
      </w:pPr>
      <w:r>
        <w:t>Motion Carried</w:t>
      </w:r>
    </w:p>
    <w:p w:rsidR="00761426" w:rsidRDefault="00761426" w:rsidP="00830EAB">
      <w:pPr>
        <w:rPr>
          <w:b/>
          <w:sz w:val="24"/>
          <w:szCs w:val="24"/>
        </w:rPr>
      </w:pPr>
    </w:p>
    <w:p w:rsidR="006B7DE7" w:rsidRDefault="006B7DE7">
      <w:pPr>
        <w:spacing w:after="160" w:line="259" w:lineRule="auto"/>
        <w:rPr>
          <w:rFonts w:eastAsia="Calibri"/>
          <w:b/>
          <w:sz w:val="24"/>
          <w:szCs w:val="24"/>
        </w:rPr>
      </w:pPr>
      <w:r>
        <w:rPr>
          <w:b/>
          <w:sz w:val="24"/>
          <w:szCs w:val="24"/>
        </w:rPr>
        <w:br w:type="page"/>
      </w:r>
    </w:p>
    <w:p w:rsidR="008A4985" w:rsidRPr="00450AB9" w:rsidRDefault="008A4985" w:rsidP="008A4985">
      <w:pPr>
        <w:pStyle w:val="ListParagraph"/>
        <w:ind w:left="0"/>
        <w:rPr>
          <w:rFonts w:ascii="Times New Roman" w:hAnsi="Times New Roman"/>
          <w:b/>
          <w:sz w:val="24"/>
          <w:szCs w:val="24"/>
        </w:rPr>
      </w:pPr>
      <w:r w:rsidRPr="00450AB9">
        <w:rPr>
          <w:rFonts w:ascii="Times New Roman" w:hAnsi="Times New Roman"/>
          <w:b/>
          <w:sz w:val="24"/>
          <w:szCs w:val="24"/>
        </w:rPr>
        <w:lastRenderedPageBreak/>
        <w:t>CONSTRUCTION</w:t>
      </w:r>
    </w:p>
    <w:p w:rsidR="001D6BA0" w:rsidRDefault="001D6BA0" w:rsidP="008A4985">
      <w:pPr>
        <w:ind w:left="630"/>
        <w:rPr>
          <w:b/>
        </w:rPr>
      </w:pPr>
    </w:p>
    <w:p w:rsidR="007D7DDF" w:rsidRDefault="007D7DDF" w:rsidP="00D71AA5">
      <w:pPr>
        <w:numPr>
          <w:ilvl w:val="0"/>
          <w:numId w:val="1"/>
        </w:numPr>
        <w:ind w:left="720"/>
        <w:rPr>
          <w:sz w:val="28"/>
          <w:szCs w:val="28"/>
        </w:rPr>
      </w:pPr>
      <w:r w:rsidRPr="001A0408">
        <w:t>School Development Schedule for Reimbursement</w:t>
      </w:r>
      <w:r w:rsidRPr="001A0408">
        <w:rPr>
          <w:sz w:val="28"/>
          <w:szCs w:val="28"/>
        </w:rPr>
        <w:t>:</w:t>
      </w:r>
    </w:p>
    <w:p w:rsidR="007D7DDF" w:rsidRPr="001A0408" w:rsidRDefault="007D7DDF" w:rsidP="007D7DDF">
      <w:pPr>
        <w:ind w:left="720"/>
        <w:rPr>
          <w:sz w:val="28"/>
          <w:szCs w:val="28"/>
        </w:rPr>
      </w:pPr>
    </w:p>
    <w:tbl>
      <w:tblPr>
        <w:tblStyle w:val="TableGrid"/>
        <w:tblW w:w="9445" w:type="dxa"/>
        <w:tblInd w:w="-95" w:type="dxa"/>
        <w:tblLook w:val="04A0" w:firstRow="1" w:lastRow="0" w:firstColumn="1" w:lastColumn="0" w:noHBand="0" w:noVBand="1"/>
      </w:tblPr>
      <w:tblGrid>
        <w:gridCol w:w="2786"/>
        <w:gridCol w:w="1367"/>
        <w:gridCol w:w="1599"/>
        <w:gridCol w:w="1912"/>
        <w:gridCol w:w="1781"/>
      </w:tblGrid>
      <w:tr w:rsidR="007D7DDF" w:rsidRPr="00196833" w:rsidTr="007D7DDF">
        <w:tc>
          <w:tcPr>
            <w:tcW w:w="2786" w:type="dxa"/>
          </w:tcPr>
          <w:p w:rsidR="007D7DDF" w:rsidRPr="001A0408" w:rsidRDefault="007D7DDF" w:rsidP="007D7DDF">
            <w:r w:rsidRPr="001A0408">
              <w:t>Request for Reimbursement Schedule for the SDA</w:t>
            </w:r>
          </w:p>
          <w:p w:rsidR="007D7DDF" w:rsidRPr="001A0408" w:rsidRDefault="007D7DDF" w:rsidP="007D7DDF"/>
        </w:tc>
        <w:tc>
          <w:tcPr>
            <w:tcW w:w="1367" w:type="dxa"/>
          </w:tcPr>
          <w:p w:rsidR="007D7DDF" w:rsidRPr="001A0408" w:rsidRDefault="007D7DDF" w:rsidP="007D7DDF">
            <w:pPr>
              <w:jc w:val="center"/>
            </w:pPr>
            <w:r w:rsidRPr="001A0408">
              <w:t>Percentage of the Grant</w:t>
            </w:r>
          </w:p>
        </w:tc>
        <w:tc>
          <w:tcPr>
            <w:tcW w:w="1599" w:type="dxa"/>
          </w:tcPr>
          <w:p w:rsidR="007D7DDF" w:rsidRPr="001A0408" w:rsidRDefault="007D7DDF" w:rsidP="007D7DDF">
            <w:pPr>
              <w:jc w:val="center"/>
            </w:pPr>
            <w:r w:rsidRPr="001A0408">
              <w:t>Billingsport</w:t>
            </w:r>
          </w:p>
        </w:tc>
        <w:tc>
          <w:tcPr>
            <w:tcW w:w="1912" w:type="dxa"/>
          </w:tcPr>
          <w:p w:rsidR="007D7DDF" w:rsidRPr="001A0408" w:rsidRDefault="007D7DDF" w:rsidP="007D7DDF">
            <w:pPr>
              <w:jc w:val="center"/>
            </w:pPr>
            <w:r w:rsidRPr="001A0408">
              <w:t>Loudenslager</w:t>
            </w:r>
          </w:p>
        </w:tc>
        <w:tc>
          <w:tcPr>
            <w:tcW w:w="1781" w:type="dxa"/>
          </w:tcPr>
          <w:p w:rsidR="007D7DDF" w:rsidRPr="001A0408" w:rsidRDefault="007D7DDF" w:rsidP="007D7DDF">
            <w:pPr>
              <w:jc w:val="center"/>
            </w:pPr>
            <w:r w:rsidRPr="001A0408">
              <w:t>Paulsboro High School</w:t>
            </w:r>
          </w:p>
        </w:tc>
      </w:tr>
      <w:tr w:rsidR="007D7DDF" w:rsidRPr="00196833" w:rsidTr="007D7DDF">
        <w:tc>
          <w:tcPr>
            <w:tcW w:w="2786" w:type="dxa"/>
          </w:tcPr>
          <w:p w:rsidR="007D7DDF" w:rsidRPr="001A0408" w:rsidRDefault="007D7DDF" w:rsidP="007D7DDF">
            <w:r w:rsidRPr="001A0408">
              <w:t>Design Phase Checklist</w:t>
            </w:r>
          </w:p>
        </w:tc>
        <w:tc>
          <w:tcPr>
            <w:tcW w:w="1367" w:type="dxa"/>
          </w:tcPr>
          <w:p w:rsidR="007D7DDF" w:rsidRPr="001A0408" w:rsidRDefault="007D7DDF" w:rsidP="007D7DDF">
            <w:pPr>
              <w:jc w:val="right"/>
            </w:pPr>
            <w:r w:rsidRPr="001A0408">
              <w:t>10%</w:t>
            </w:r>
          </w:p>
        </w:tc>
        <w:tc>
          <w:tcPr>
            <w:tcW w:w="1599" w:type="dxa"/>
          </w:tcPr>
          <w:p w:rsidR="007D7DDF" w:rsidRPr="001A0408" w:rsidRDefault="007D7DDF" w:rsidP="007D7DDF">
            <w:pPr>
              <w:jc w:val="right"/>
            </w:pPr>
            <w:r w:rsidRPr="001A0408">
              <w:t>52,015.28</w:t>
            </w:r>
          </w:p>
        </w:tc>
        <w:tc>
          <w:tcPr>
            <w:tcW w:w="1912" w:type="dxa"/>
          </w:tcPr>
          <w:p w:rsidR="007D7DDF" w:rsidRPr="001A0408" w:rsidRDefault="007D7DDF" w:rsidP="007D7DDF">
            <w:pPr>
              <w:jc w:val="right"/>
            </w:pPr>
            <w:r w:rsidRPr="001A0408">
              <w:t>178,188.24</w:t>
            </w:r>
          </w:p>
        </w:tc>
        <w:tc>
          <w:tcPr>
            <w:tcW w:w="1781" w:type="dxa"/>
          </w:tcPr>
          <w:p w:rsidR="007D7DDF" w:rsidRPr="001A0408" w:rsidRDefault="007D7DDF" w:rsidP="007D7DDF">
            <w:pPr>
              <w:jc w:val="right"/>
            </w:pPr>
            <w:r w:rsidRPr="001A0408">
              <w:t>268,943.50</w:t>
            </w:r>
          </w:p>
        </w:tc>
      </w:tr>
      <w:tr w:rsidR="007D7DDF" w:rsidRPr="00196833" w:rsidTr="007D7DDF">
        <w:tc>
          <w:tcPr>
            <w:tcW w:w="2786" w:type="dxa"/>
          </w:tcPr>
          <w:p w:rsidR="007D7DDF" w:rsidRPr="001A0408" w:rsidRDefault="007D7DDF" w:rsidP="007D7DDF">
            <w:r w:rsidRPr="001A0408">
              <w:t>Construction Completion of 35%</w:t>
            </w:r>
          </w:p>
        </w:tc>
        <w:tc>
          <w:tcPr>
            <w:tcW w:w="1367" w:type="dxa"/>
          </w:tcPr>
          <w:p w:rsidR="007D7DDF" w:rsidRPr="001A0408" w:rsidRDefault="007D7DDF" w:rsidP="007D7DDF">
            <w:pPr>
              <w:jc w:val="right"/>
            </w:pPr>
            <w:r w:rsidRPr="001A0408">
              <w:t>30%</w:t>
            </w:r>
          </w:p>
        </w:tc>
        <w:tc>
          <w:tcPr>
            <w:tcW w:w="1599" w:type="dxa"/>
          </w:tcPr>
          <w:p w:rsidR="007D7DDF" w:rsidRPr="001A0408" w:rsidRDefault="007D7DDF" w:rsidP="007D7DDF">
            <w:pPr>
              <w:jc w:val="right"/>
            </w:pPr>
            <w:r w:rsidRPr="001A0408">
              <w:t>156,045.84</w:t>
            </w:r>
          </w:p>
        </w:tc>
        <w:tc>
          <w:tcPr>
            <w:tcW w:w="1912" w:type="dxa"/>
          </w:tcPr>
          <w:p w:rsidR="007D7DDF" w:rsidRPr="001A0408" w:rsidRDefault="007D7DDF" w:rsidP="007D7DDF">
            <w:pPr>
              <w:jc w:val="right"/>
            </w:pPr>
            <w:r w:rsidRPr="001A0408">
              <w:t>534,564.71</w:t>
            </w:r>
          </w:p>
        </w:tc>
        <w:tc>
          <w:tcPr>
            <w:tcW w:w="1781" w:type="dxa"/>
          </w:tcPr>
          <w:p w:rsidR="007D7DDF" w:rsidRPr="001A0408" w:rsidRDefault="007D7DDF" w:rsidP="007D7DDF">
            <w:pPr>
              <w:jc w:val="right"/>
            </w:pPr>
            <w:r w:rsidRPr="001A0408">
              <w:t>806,830.51</w:t>
            </w:r>
          </w:p>
        </w:tc>
      </w:tr>
      <w:tr w:rsidR="007D7DDF" w:rsidRPr="00196833" w:rsidTr="007D7DDF">
        <w:tc>
          <w:tcPr>
            <w:tcW w:w="2786" w:type="dxa"/>
          </w:tcPr>
          <w:p w:rsidR="007D7DDF" w:rsidRPr="001A0408" w:rsidRDefault="007D7DDF" w:rsidP="007D7DDF">
            <w:r w:rsidRPr="001A0408">
              <w:t>Construction completion of 65%</w:t>
            </w:r>
          </w:p>
        </w:tc>
        <w:tc>
          <w:tcPr>
            <w:tcW w:w="1367" w:type="dxa"/>
          </w:tcPr>
          <w:p w:rsidR="007D7DDF" w:rsidRPr="001A0408" w:rsidRDefault="007D7DDF" w:rsidP="007D7DDF">
            <w:pPr>
              <w:jc w:val="right"/>
            </w:pPr>
            <w:r w:rsidRPr="001A0408">
              <w:t>40%</w:t>
            </w:r>
          </w:p>
        </w:tc>
        <w:tc>
          <w:tcPr>
            <w:tcW w:w="1599" w:type="dxa"/>
          </w:tcPr>
          <w:p w:rsidR="007D7DDF" w:rsidRPr="001A0408" w:rsidRDefault="007D7DDF" w:rsidP="007D7DDF">
            <w:pPr>
              <w:jc w:val="right"/>
            </w:pPr>
            <w:r w:rsidRPr="001A0408">
              <w:t>208,061.12</w:t>
            </w:r>
          </w:p>
        </w:tc>
        <w:tc>
          <w:tcPr>
            <w:tcW w:w="1912" w:type="dxa"/>
          </w:tcPr>
          <w:p w:rsidR="007D7DDF" w:rsidRPr="001A0408" w:rsidRDefault="007D7DDF" w:rsidP="007D7DDF">
            <w:pPr>
              <w:jc w:val="right"/>
            </w:pPr>
            <w:r w:rsidRPr="001A0408">
              <w:t>712,752.94</w:t>
            </w:r>
          </w:p>
        </w:tc>
        <w:tc>
          <w:tcPr>
            <w:tcW w:w="1781" w:type="dxa"/>
          </w:tcPr>
          <w:p w:rsidR="007D7DDF" w:rsidRPr="001A0408" w:rsidRDefault="007D7DDF" w:rsidP="007D7DDF">
            <w:pPr>
              <w:jc w:val="right"/>
            </w:pPr>
            <w:r w:rsidRPr="001A0408">
              <w:t>1,075,774.01</w:t>
            </w:r>
          </w:p>
        </w:tc>
      </w:tr>
      <w:tr w:rsidR="007D7DDF" w:rsidRPr="00196833" w:rsidTr="007D7DDF">
        <w:tc>
          <w:tcPr>
            <w:tcW w:w="2786" w:type="dxa"/>
          </w:tcPr>
          <w:p w:rsidR="007D7DDF" w:rsidRPr="001A0408" w:rsidRDefault="007D7DDF" w:rsidP="007D7DDF">
            <w:r w:rsidRPr="001A0408">
              <w:t>Substantial Construction Completion</w:t>
            </w:r>
          </w:p>
        </w:tc>
        <w:tc>
          <w:tcPr>
            <w:tcW w:w="1367" w:type="dxa"/>
          </w:tcPr>
          <w:p w:rsidR="007D7DDF" w:rsidRPr="001A0408" w:rsidRDefault="007D7DDF" w:rsidP="007D7DDF">
            <w:pPr>
              <w:jc w:val="right"/>
            </w:pPr>
            <w:r w:rsidRPr="001A0408">
              <w:t>15%</w:t>
            </w:r>
          </w:p>
        </w:tc>
        <w:tc>
          <w:tcPr>
            <w:tcW w:w="1599" w:type="dxa"/>
          </w:tcPr>
          <w:p w:rsidR="007D7DDF" w:rsidRPr="001A0408" w:rsidRDefault="007D7DDF" w:rsidP="007D7DDF">
            <w:pPr>
              <w:jc w:val="right"/>
            </w:pPr>
            <w:r w:rsidRPr="001A0408">
              <w:t>78,022.92</w:t>
            </w:r>
          </w:p>
        </w:tc>
        <w:tc>
          <w:tcPr>
            <w:tcW w:w="1912" w:type="dxa"/>
          </w:tcPr>
          <w:p w:rsidR="007D7DDF" w:rsidRPr="001A0408" w:rsidRDefault="007D7DDF" w:rsidP="007D7DDF">
            <w:pPr>
              <w:jc w:val="right"/>
            </w:pPr>
            <w:r w:rsidRPr="001A0408">
              <w:t>267,282.35</w:t>
            </w:r>
          </w:p>
        </w:tc>
        <w:tc>
          <w:tcPr>
            <w:tcW w:w="1781" w:type="dxa"/>
          </w:tcPr>
          <w:p w:rsidR="007D7DDF" w:rsidRPr="001A0408" w:rsidRDefault="007D7DDF" w:rsidP="007D7DDF">
            <w:pPr>
              <w:jc w:val="right"/>
            </w:pPr>
            <w:r w:rsidRPr="001A0408">
              <w:t>403,415.25</w:t>
            </w:r>
          </w:p>
        </w:tc>
      </w:tr>
      <w:tr w:rsidR="007D7DDF" w:rsidRPr="00196833" w:rsidTr="007D7DDF">
        <w:tc>
          <w:tcPr>
            <w:tcW w:w="2786" w:type="dxa"/>
          </w:tcPr>
          <w:p w:rsidR="007D7DDF" w:rsidRPr="001A0408" w:rsidRDefault="007D7DDF" w:rsidP="007D7DDF">
            <w:r w:rsidRPr="001A0408">
              <w:t>Final Completion Checklist</w:t>
            </w:r>
          </w:p>
        </w:tc>
        <w:tc>
          <w:tcPr>
            <w:tcW w:w="1367" w:type="dxa"/>
          </w:tcPr>
          <w:p w:rsidR="007D7DDF" w:rsidRPr="001A0408" w:rsidRDefault="007D7DDF" w:rsidP="007D7DDF">
            <w:pPr>
              <w:jc w:val="right"/>
            </w:pPr>
            <w:r w:rsidRPr="001A0408">
              <w:t>5%</w:t>
            </w:r>
          </w:p>
        </w:tc>
        <w:tc>
          <w:tcPr>
            <w:tcW w:w="1599" w:type="dxa"/>
          </w:tcPr>
          <w:p w:rsidR="007D7DDF" w:rsidRPr="001A0408" w:rsidRDefault="007D7DDF" w:rsidP="007D7DDF">
            <w:pPr>
              <w:jc w:val="right"/>
            </w:pPr>
            <w:r w:rsidRPr="001A0408">
              <w:t>26,007.64</w:t>
            </w:r>
          </w:p>
        </w:tc>
        <w:tc>
          <w:tcPr>
            <w:tcW w:w="1912" w:type="dxa"/>
          </w:tcPr>
          <w:p w:rsidR="007D7DDF" w:rsidRPr="001A0408" w:rsidRDefault="007D7DDF" w:rsidP="007D7DDF">
            <w:pPr>
              <w:jc w:val="right"/>
            </w:pPr>
            <w:r w:rsidRPr="001A0408">
              <w:t>89,094.12</w:t>
            </w:r>
          </w:p>
        </w:tc>
        <w:tc>
          <w:tcPr>
            <w:tcW w:w="1781" w:type="dxa"/>
          </w:tcPr>
          <w:p w:rsidR="007D7DDF" w:rsidRPr="001A0408" w:rsidRDefault="007D7DDF" w:rsidP="007D7DDF">
            <w:pPr>
              <w:jc w:val="right"/>
            </w:pPr>
            <w:r w:rsidRPr="001A0408">
              <w:t>134,471.75</w:t>
            </w:r>
          </w:p>
        </w:tc>
      </w:tr>
      <w:tr w:rsidR="007D7DDF" w:rsidRPr="00196833" w:rsidTr="007D7DDF">
        <w:tc>
          <w:tcPr>
            <w:tcW w:w="2786" w:type="dxa"/>
          </w:tcPr>
          <w:p w:rsidR="007D7DDF" w:rsidRPr="001A0408" w:rsidRDefault="007D7DDF" w:rsidP="007D7DDF">
            <w:r w:rsidRPr="001A0408">
              <w:t>Total</w:t>
            </w:r>
          </w:p>
        </w:tc>
        <w:tc>
          <w:tcPr>
            <w:tcW w:w="1367" w:type="dxa"/>
          </w:tcPr>
          <w:p w:rsidR="007D7DDF" w:rsidRDefault="007D7DDF" w:rsidP="007D7DDF">
            <w:pPr>
              <w:jc w:val="right"/>
            </w:pPr>
            <w:r>
              <w:t>100%</w:t>
            </w:r>
          </w:p>
        </w:tc>
        <w:tc>
          <w:tcPr>
            <w:tcW w:w="1599" w:type="dxa"/>
          </w:tcPr>
          <w:p w:rsidR="007D7DDF" w:rsidRPr="00196833" w:rsidRDefault="007D7DDF" w:rsidP="007D7DDF">
            <w:pPr>
              <w:jc w:val="right"/>
            </w:pPr>
            <w:r>
              <w:t>520,152.81</w:t>
            </w:r>
          </w:p>
        </w:tc>
        <w:tc>
          <w:tcPr>
            <w:tcW w:w="1912" w:type="dxa"/>
          </w:tcPr>
          <w:p w:rsidR="007D7DDF" w:rsidRPr="00196833" w:rsidRDefault="007D7DDF" w:rsidP="007D7DDF">
            <w:pPr>
              <w:jc w:val="right"/>
            </w:pPr>
            <w:r>
              <w:t>1,781,882.35</w:t>
            </w:r>
          </w:p>
        </w:tc>
        <w:tc>
          <w:tcPr>
            <w:tcW w:w="1781" w:type="dxa"/>
          </w:tcPr>
          <w:p w:rsidR="007D7DDF" w:rsidRPr="00196833" w:rsidRDefault="007D7DDF" w:rsidP="007D7DDF">
            <w:pPr>
              <w:jc w:val="right"/>
            </w:pPr>
            <w:r>
              <w:t>2,689,435.02</w:t>
            </w:r>
          </w:p>
        </w:tc>
      </w:tr>
    </w:tbl>
    <w:p w:rsidR="00761426" w:rsidRDefault="00761426" w:rsidP="00761426">
      <w:pPr>
        <w:ind w:left="720"/>
      </w:pPr>
    </w:p>
    <w:p w:rsidR="007D7DDF" w:rsidRPr="001A0408" w:rsidRDefault="007D7DDF" w:rsidP="00D71AA5">
      <w:pPr>
        <w:numPr>
          <w:ilvl w:val="0"/>
          <w:numId w:val="1"/>
        </w:numPr>
        <w:ind w:left="720"/>
      </w:pPr>
      <w:r w:rsidRPr="001A0408">
        <w:t xml:space="preserve">Expenditures of ROD and Non ROD projects thru </w:t>
      </w:r>
      <w:r w:rsidR="00184946">
        <w:t>June 23</w:t>
      </w:r>
      <w:r>
        <w:t>, 2016</w:t>
      </w:r>
      <w:r w:rsidRPr="001A0408">
        <w:t>:</w:t>
      </w:r>
    </w:p>
    <w:p w:rsidR="007D7DDF" w:rsidRDefault="007D7DDF" w:rsidP="007D7DDF">
      <w:pPr>
        <w:rPr>
          <w:b/>
          <w:sz w:val="28"/>
          <w:szCs w:val="28"/>
        </w:rPr>
      </w:pPr>
    </w:p>
    <w:tbl>
      <w:tblPr>
        <w:tblStyle w:val="TableGrid"/>
        <w:tblW w:w="8635" w:type="dxa"/>
        <w:tblInd w:w="-95" w:type="dxa"/>
        <w:tblLook w:val="04A0" w:firstRow="1" w:lastRow="0" w:firstColumn="1" w:lastColumn="0" w:noHBand="0" w:noVBand="1"/>
      </w:tblPr>
      <w:tblGrid>
        <w:gridCol w:w="1530"/>
        <w:gridCol w:w="1516"/>
        <w:gridCol w:w="1228"/>
        <w:gridCol w:w="1387"/>
        <w:gridCol w:w="1483"/>
        <w:gridCol w:w="1491"/>
      </w:tblGrid>
      <w:tr w:rsidR="007D7DDF" w:rsidRPr="00196833" w:rsidTr="007D7DDF">
        <w:tc>
          <w:tcPr>
            <w:tcW w:w="1530" w:type="dxa"/>
          </w:tcPr>
          <w:p w:rsidR="007D7DDF" w:rsidRDefault="007D7DDF" w:rsidP="007D7DDF">
            <w:pPr>
              <w:rPr>
                <w:b/>
              </w:rPr>
            </w:pPr>
            <w:r>
              <w:rPr>
                <w:b/>
              </w:rPr>
              <w:t>Capital Project Expenses Thru 4/21/2016</w:t>
            </w:r>
          </w:p>
          <w:p w:rsidR="007D7DDF" w:rsidRPr="00196833" w:rsidRDefault="007D7DDF" w:rsidP="007D7DDF">
            <w:pPr>
              <w:rPr>
                <w:b/>
              </w:rPr>
            </w:pPr>
          </w:p>
        </w:tc>
        <w:tc>
          <w:tcPr>
            <w:tcW w:w="1516" w:type="dxa"/>
          </w:tcPr>
          <w:p w:rsidR="007D7DDF" w:rsidRPr="00196833" w:rsidRDefault="007D7DDF" w:rsidP="007D7DDF">
            <w:pPr>
              <w:jc w:val="center"/>
              <w:rPr>
                <w:b/>
              </w:rPr>
            </w:pPr>
            <w:r w:rsidRPr="00196833">
              <w:rPr>
                <w:b/>
              </w:rPr>
              <w:t>Paulsboro High School</w:t>
            </w:r>
          </w:p>
        </w:tc>
        <w:tc>
          <w:tcPr>
            <w:tcW w:w="1228" w:type="dxa"/>
          </w:tcPr>
          <w:p w:rsidR="007D7DDF" w:rsidRPr="00196833" w:rsidRDefault="007D7DDF" w:rsidP="007D7DDF">
            <w:pPr>
              <w:jc w:val="center"/>
              <w:rPr>
                <w:b/>
              </w:rPr>
            </w:pPr>
            <w:r w:rsidRPr="00196833">
              <w:rPr>
                <w:b/>
              </w:rPr>
              <w:t>Billingsport</w:t>
            </w:r>
          </w:p>
        </w:tc>
        <w:tc>
          <w:tcPr>
            <w:tcW w:w="1387" w:type="dxa"/>
          </w:tcPr>
          <w:p w:rsidR="007D7DDF" w:rsidRPr="00196833" w:rsidRDefault="007D7DDF" w:rsidP="007D7DDF">
            <w:pPr>
              <w:jc w:val="center"/>
              <w:rPr>
                <w:b/>
              </w:rPr>
            </w:pPr>
            <w:r w:rsidRPr="00196833">
              <w:rPr>
                <w:b/>
              </w:rPr>
              <w:t>Loudenslager</w:t>
            </w:r>
          </w:p>
        </w:tc>
        <w:tc>
          <w:tcPr>
            <w:tcW w:w="1483" w:type="dxa"/>
          </w:tcPr>
          <w:p w:rsidR="007D7DDF" w:rsidRPr="00196833" w:rsidRDefault="007D7DDF" w:rsidP="007D7DDF">
            <w:pPr>
              <w:jc w:val="center"/>
              <w:rPr>
                <w:b/>
              </w:rPr>
            </w:pPr>
            <w:r>
              <w:rPr>
                <w:b/>
              </w:rPr>
              <w:t>Paulsboro High School Non Rod</w:t>
            </w:r>
          </w:p>
        </w:tc>
        <w:tc>
          <w:tcPr>
            <w:tcW w:w="1491" w:type="dxa"/>
          </w:tcPr>
          <w:p w:rsidR="007D7DDF" w:rsidRDefault="007D7DDF" w:rsidP="007D7DDF">
            <w:pPr>
              <w:jc w:val="center"/>
              <w:rPr>
                <w:b/>
              </w:rPr>
            </w:pPr>
            <w:r>
              <w:rPr>
                <w:b/>
              </w:rPr>
              <w:t>Loudenslager</w:t>
            </w:r>
          </w:p>
          <w:p w:rsidR="007D7DDF" w:rsidRDefault="007D7DDF" w:rsidP="007D7DDF">
            <w:pPr>
              <w:jc w:val="center"/>
              <w:rPr>
                <w:b/>
              </w:rPr>
            </w:pPr>
            <w:r>
              <w:rPr>
                <w:b/>
              </w:rPr>
              <w:t>Non Rod</w:t>
            </w:r>
          </w:p>
        </w:tc>
      </w:tr>
      <w:tr w:rsidR="007D7DDF" w:rsidRPr="00196833" w:rsidTr="007D7DDF">
        <w:tc>
          <w:tcPr>
            <w:tcW w:w="1530" w:type="dxa"/>
          </w:tcPr>
          <w:p w:rsidR="007D7DDF" w:rsidRPr="00196833" w:rsidRDefault="007D7DDF" w:rsidP="007D7DDF">
            <w:r>
              <w:t>Phase I Expenses</w:t>
            </w:r>
          </w:p>
        </w:tc>
        <w:tc>
          <w:tcPr>
            <w:tcW w:w="1516" w:type="dxa"/>
          </w:tcPr>
          <w:p w:rsidR="007D7DDF" w:rsidRPr="00196833" w:rsidRDefault="007D7DDF" w:rsidP="007D7DDF">
            <w:pPr>
              <w:jc w:val="right"/>
            </w:pPr>
            <w:r>
              <w:t>18,300.99</w:t>
            </w:r>
          </w:p>
        </w:tc>
        <w:tc>
          <w:tcPr>
            <w:tcW w:w="1228" w:type="dxa"/>
          </w:tcPr>
          <w:p w:rsidR="007D7DDF" w:rsidRPr="00196833" w:rsidRDefault="007D7DDF" w:rsidP="007D7DDF">
            <w:pPr>
              <w:jc w:val="right"/>
            </w:pPr>
            <w:r>
              <w:t>12,304.97</w:t>
            </w:r>
          </w:p>
        </w:tc>
        <w:tc>
          <w:tcPr>
            <w:tcW w:w="1387" w:type="dxa"/>
          </w:tcPr>
          <w:p w:rsidR="007D7DDF" w:rsidRPr="00196833" w:rsidRDefault="007D7DDF" w:rsidP="007D7DDF">
            <w:pPr>
              <w:jc w:val="right"/>
            </w:pPr>
            <w:r>
              <w:t>117,947.15</w:t>
            </w:r>
          </w:p>
        </w:tc>
        <w:tc>
          <w:tcPr>
            <w:tcW w:w="1483" w:type="dxa"/>
          </w:tcPr>
          <w:p w:rsidR="007D7DDF" w:rsidRPr="00196833" w:rsidRDefault="007D7DDF" w:rsidP="007D7DDF">
            <w:pPr>
              <w:jc w:val="right"/>
            </w:pPr>
            <w:r>
              <w:t>5,705.16</w:t>
            </w:r>
          </w:p>
        </w:tc>
        <w:tc>
          <w:tcPr>
            <w:tcW w:w="1491" w:type="dxa"/>
          </w:tcPr>
          <w:p w:rsidR="007D7DDF" w:rsidRPr="00196833" w:rsidRDefault="007D7DDF" w:rsidP="007D7DDF">
            <w:pPr>
              <w:jc w:val="right"/>
            </w:pPr>
            <w:r>
              <w:t>6,775.72</w:t>
            </w:r>
          </w:p>
        </w:tc>
      </w:tr>
      <w:tr w:rsidR="007D7DDF" w:rsidRPr="00196833" w:rsidTr="007D7DDF">
        <w:tc>
          <w:tcPr>
            <w:tcW w:w="1530" w:type="dxa"/>
          </w:tcPr>
          <w:p w:rsidR="007D7DDF" w:rsidRPr="00196833" w:rsidRDefault="007D7DDF" w:rsidP="007D7DDF">
            <w:r>
              <w:t>Phase II Expenses</w:t>
            </w:r>
          </w:p>
        </w:tc>
        <w:tc>
          <w:tcPr>
            <w:tcW w:w="1516" w:type="dxa"/>
          </w:tcPr>
          <w:p w:rsidR="007D7DDF" w:rsidRDefault="007D7DDF" w:rsidP="007D7DDF">
            <w:pPr>
              <w:jc w:val="right"/>
            </w:pPr>
            <w:r>
              <w:t>104,800.56</w:t>
            </w:r>
          </w:p>
        </w:tc>
        <w:tc>
          <w:tcPr>
            <w:tcW w:w="1228" w:type="dxa"/>
          </w:tcPr>
          <w:p w:rsidR="007D7DDF" w:rsidRPr="00196833" w:rsidRDefault="00184946" w:rsidP="007D7DDF">
            <w:pPr>
              <w:jc w:val="right"/>
            </w:pPr>
            <w:r>
              <w:t>48,900.49</w:t>
            </w:r>
          </w:p>
        </w:tc>
        <w:tc>
          <w:tcPr>
            <w:tcW w:w="1387" w:type="dxa"/>
          </w:tcPr>
          <w:p w:rsidR="007D7DDF" w:rsidRPr="00196833" w:rsidRDefault="007D7DDF" w:rsidP="007D7DDF">
            <w:pPr>
              <w:jc w:val="right"/>
            </w:pPr>
            <w:r>
              <w:t>1,372,330.29</w:t>
            </w:r>
          </w:p>
        </w:tc>
        <w:tc>
          <w:tcPr>
            <w:tcW w:w="1483" w:type="dxa"/>
          </w:tcPr>
          <w:p w:rsidR="007D7DDF" w:rsidRPr="00196833" w:rsidRDefault="007D7DDF" w:rsidP="007D7DDF">
            <w:pPr>
              <w:jc w:val="right"/>
            </w:pPr>
            <w:r>
              <w:t>31,623.78</w:t>
            </w:r>
          </w:p>
        </w:tc>
        <w:tc>
          <w:tcPr>
            <w:tcW w:w="1491" w:type="dxa"/>
          </w:tcPr>
          <w:p w:rsidR="007D7DDF" w:rsidRDefault="007D7DDF" w:rsidP="007D7DDF">
            <w:pPr>
              <w:jc w:val="right"/>
            </w:pPr>
            <w:r>
              <w:t>6,202.44</w:t>
            </w:r>
          </w:p>
        </w:tc>
      </w:tr>
      <w:tr w:rsidR="007D7DDF" w:rsidRPr="00196833" w:rsidTr="007D7DDF">
        <w:tc>
          <w:tcPr>
            <w:tcW w:w="1530" w:type="dxa"/>
          </w:tcPr>
          <w:p w:rsidR="007D7DDF" w:rsidRPr="00196833" w:rsidRDefault="007D7DDF" w:rsidP="007D7DDF">
            <w:pPr>
              <w:rPr>
                <w:b/>
              </w:rPr>
            </w:pPr>
            <w:r>
              <w:rPr>
                <w:b/>
              </w:rPr>
              <w:t>Total Expenses</w:t>
            </w:r>
          </w:p>
        </w:tc>
        <w:tc>
          <w:tcPr>
            <w:tcW w:w="1516" w:type="dxa"/>
          </w:tcPr>
          <w:p w:rsidR="007D7DDF" w:rsidRPr="00196833" w:rsidRDefault="007D7DDF" w:rsidP="007D7DDF">
            <w:pPr>
              <w:jc w:val="right"/>
            </w:pPr>
            <w:r>
              <w:t>123,101.55</w:t>
            </w:r>
          </w:p>
        </w:tc>
        <w:tc>
          <w:tcPr>
            <w:tcW w:w="1228" w:type="dxa"/>
          </w:tcPr>
          <w:p w:rsidR="007D7DDF" w:rsidRPr="00196833" w:rsidRDefault="00184946" w:rsidP="007D7DDF">
            <w:pPr>
              <w:jc w:val="right"/>
            </w:pPr>
            <w:r>
              <w:t>61,205.46</w:t>
            </w:r>
          </w:p>
        </w:tc>
        <w:tc>
          <w:tcPr>
            <w:tcW w:w="1387" w:type="dxa"/>
          </w:tcPr>
          <w:p w:rsidR="007D7DDF" w:rsidRPr="00196833" w:rsidRDefault="007D7DDF" w:rsidP="007D7DDF">
            <w:pPr>
              <w:jc w:val="right"/>
            </w:pPr>
            <w:r>
              <w:t>1,490,277.44</w:t>
            </w:r>
          </w:p>
        </w:tc>
        <w:tc>
          <w:tcPr>
            <w:tcW w:w="1483" w:type="dxa"/>
          </w:tcPr>
          <w:p w:rsidR="007D7DDF" w:rsidRPr="00196833" w:rsidRDefault="007D7DDF" w:rsidP="007D7DDF">
            <w:pPr>
              <w:jc w:val="right"/>
            </w:pPr>
            <w:r>
              <w:t>37,328.94</w:t>
            </w:r>
          </w:p>
        </w:tc>
        <w:tc>
          <w:tcPr>
            <w:tcW w:w="1491" w:type="dxa"/>
          </w:tcPr>
          <w:p w:rsidR="007D7DDF" w:rsidRPr="00196833" w:rsidRDefault="007D7DDF" w:rsidP="007D7DDF">
            <w:pPr>
              <w:jc w:val="right"/>
            </w:pPr>
            <w:r>
              <w:t>12,978.16</w:t>
            </w:r>
          </w:p>
        </w:tc>
      </w:tr>
    </w:tbl>
    <w:p w:rsidR="007D7DDF" w:rsidRDefault="007D7DDF" w:rsidP="007D7DDF">
      <w:pPr>
        <w:rPr>
          <w:b/>
          <w:sz w:val="28"/>
          <w:szCs w:val="28"/>
        </w:rPr>
      </w:pPr>
    </w:p>
    <w:p w:rsidR="007D7DDF" w:rsidRPr="007F58D4" w:rsidRDefault="007D7DDF" w:rsidP="007D7DDF">
      <w:r w:rsidRPr="00761426">
        <w:rPr>
          <w:u w:val="single"/>
        </w:rPr>
        <w:t>Informational</w:t>
      </w:r>
      <w:r w:rsidRPr="007F58D4">
        <w:t>:  Expenses relating to the bond sale charged to local funds during FY2014-2015 in the amount of $13,419.65 will be submitted for reimbursement in addition to the expense above.  This amount will be allocated to all projects.</w:t>
      </w:r>
    </w:p>
    <w:p w:rsidR="007D7DDF" w:rsidRPr="00EF7704" w:rsidRDefault="007D7DDF" w:rsidP="007D7DDF">
      <w:pPr>
        <w:rPr>
          <w:b/>
        </w:rPr>
      </w:pPr>
    </w:p>
    <w:p w:rsidR="007D7DDF" w:rsidRPr="00196833" w:rsidRDefault="007D7DDF" w:rsidP="00D71AA5">
      <w:pPr>
        <w:numPr>
          <w:ilvl w:val="0"/>
          <w:numId w:val="1"/>
        </w:numPr>
        <w:ind w:left="720"/>
      </w:pPr>
      <w:r>
        <w:t>Phase II projects for Paulsboro Board of Education ROD projects approved at the meeting held on Monday March 28, 2016.</w:t>
      </w:r>
    </w:p>
    <w:p w:rsidR="007D7DDF" w:rsidRPr="00196833" w:rsidRDefault="007D7DDF" w:rsidP="007D7DDF"/>
    <w:tbl>
      <w:tblPr>
        <w:tblStyle w:val="TableGrid"/>
        <w:tblW w:w="9090" w:type="dxa"/>
        <w:tblInd w:w="-95" w:type="dxa"/>
        <w:tblLook w:val="04A0" w:firstRow="1" w:lastRow="0" w:firstColumn="1" w:lastColumn="0" w:noHBand="0" w:noVBand="1"/>
      </w:tblPr>
      <w:tblGrid>
        <w:gridCol w:w="3330"/>
        <w:gridCol w:w="1710"/>
        <w:gridCol w:w="2070"/>
        <w:gridCol w:w="1980"/>
      </w:tblGrid>
      <w:tr w:rsidR="007D7DDF" w:rsidRPr="00196833" w:rsidTr="007D7DDF">
        <w:tc>
          <w:tcPr>
            <w:tcW w:w="3330" w:type="dxa"/>
          </w:tcPr>
          <w:p w:rsidR="007D7DDF" w:rsidRPr="00196833" w:rsidRDefault="007D7DDF" w:rsidP="007D7DDF">
            <w:pPr>
              <w:rPr>
                <w:b/>
              </w:rPr>
            </w:pPr>
            <w:r w:rsidRPr="00196833">
              <w:rPr>
                <w:b/>
              </w:rPr>
              <w:t>Construction Component</w:t>
            </w:r>
          </w:p>
        </w:tc>
        <w:tc>
          <w:tcPr>
            <w:tcW w:w="1710" w:type="dxa"/>
          </w:tcPr>
          <w:p w:rsidR="007D7DDF" w:rsidRPr="00196833" w:rsidRDefault="007D7DDF" w:rsidP="007D7DDF">
            <w:pPr>
              <w:jc w:val="center"/>
              <w:rPr>
                <w:b/>
              </w:rPr>
            </w:pPr>
            <w:r w:rsidRPr="00196833">
              <w:rPr>
                <w:b/>
              </w:rPr>
              <w:t>Billingsport</w:t>
            </w:r>
          </w:p>
        </w:tc>
        <w:tc>
          <w:tcPr>
            <w:tcW w:w="2070" w:type="dxa"/>
          </w:tcPr>
          <w:p w:rsidR="007D7DDF" w:rsidRPr="00196833" w:rsidRDefault="007D7DDF" w:rsidP="007D7DDF">
            <w:pPr>
              <w:jc w:val="center"/>
              <w:rPr>
                <w:b/>
              </w:rPr>
            </w:pPr>
            <w:r w:rsidRPr="00196833">
              <w:rPr>
                <w:b/>
              </w:rPr>
              <w:t>Loudenslager</w:t>
            </w:r>
          </w:p>
        </w:tc>
        <w:tc>
          <w:tcPr>
            <w:tcW w:w="1980" w:type="dxa"/>
          </w:tcPr>
          <w:p w:rsidR="007D7DDF" w:rsidRPr="00196833" w:rsidRDefault="007D7DDF" w:rsidP="007D7DDF">
            <w:pPr>
              <w:jc w:val="center"/>
              <w:rPr>
                <w:b/>
              </w:rPr>
            </w:pPr>
            <w:r w:rsidRPr="00196833">
              <w:rPr>
                <w:b/>
              </w:rPr>
              <w:t>Paulsboro High School</w:t>
            </w:r>
          </w:p>
        </w:tc>
      </w:tr>
      <w:tr w:rsidR="007D7DDF" w:rsidRPr="00196833" w:rsidTr="007D7DDF">
        <w:tc>
          <w:tcPr>
            <w:tcW w:w="3330" w:type="dxa"/>
          </w:tcPr>
          <w:p w:rsidR="007D7DDF" w:rsidRPr="00196833" w:rsidRDefault="007D7DDF" w:rsidP="007D7DDF">
            <w:r w:rsidRPr="00196833">
              <w:t>Install Dehumidification in 2001 Wing</w:t>
            </w:r>
          </w:p>
        </w:tc>
        <w:tc>
          <w:tcPr>
            <w:tcW w:w="1710" w:type="dxa"/>
          </w:tcPr>
          <w:p w:rsidR="007D7DDF" w:rsidRPr="00196833" w:rsidRDefault="007D7DDF" w:rsidP="007D7DDF">
            <w:pPr>
              <w:jc w:val="right"/>
            </w:pPr>
            <w:r w:rsidRPr="00196833">
              <w:t>31,250.00</w:t>
            </w:r>
          </w:p>
        </w:tc>
        <w:tc>
          <w:tcPr>
            <w:tcW w:w="2070" w:type="dxa"/>
          </w:tcPr>
          <w:p w:rsidR="007D7DDF" w:rsidRPr="00196833" w:rsidRDefault="007D7DDF" w:rsidP="007D7DDF">
            <w:pPr>
              <w:jc w:val="right"/>
            </w:pPr>
          </w:p>
        </w:tc>
        <w:tc>
          <w:tcPr>
            <w:tcW w:w="1980" w:type="dxa"/>
          </w:tcPr>
          <w:p w:rsidR="007D7DDF" w:rsidRPr="00196833" w:rsidRDefault="007D7DDF" w:rsidP="007D7DDF">
            <w:pPr>
              <w:jc w:val="right"/>
            </w:pPr>
          </w:p>
        </w:tc>
      </w:tr>
      <w:tr w:rsidR="007D7DDF" w:rsidRPr="00196833" w:rsidTr="007D7DDF">
        <w:tc>
          <w:tcPr>
            <w:tcW w:w="3330" w:type="dxa"/>
          </w:tcPr>
          <w:p w:rsidR="007D7DDF" w:rsidRPr="00196833" w:rsidRDefault="007D7DDF" w:rsidP="007D7DDF">
            <w:r w:rsidRPr="00196833">
              <w:t>Heater Distribution Valves</w:t>
            </w:r>
          </w:p>
        </w:tc>
        <w:tc>
          <w:tcPr>
            <w:tcW w:w="1710" w:type="dxa"/>
          </w:tcPr>
          <w:p w:rsidR="007D7DDF" w:rsidRPr="00196833" w:rsidRDefault="007D7DDF" w:rsidP="007D7DDF">
            <w:pPr>
              <w:jc w:val="right"/>
            </w:pPr>
            <w:r w:rsidRPr="00196833">
              <w:t>12,500.00</w:t>
            </w:r>
          </w:p>
        </w:tc>
        <w:tc>
          <w:tcPr>
            <w:tcW w:w="2070" w:type="dxa"/>
          </w:tcPr>
          <w:p w:rsidR="007D7DDF" w:rsidRPr="00196833" w:rsidRDefault="007D7DDF" w:rsidP="007D7DDF">
            <w:pPr>
              <w:jc w:val="right"/>
            </w:pPr>
          </w:p>
        </w:tc>
        <w:tc>
          <w:tcPr>
            <w:tcW w:w="1980" w:type="dxa"/>
          </w:tcPr>
          <w:p w:rsidR="007D7DDF" w:rsidRPr="00196833" w:rsidRDefault="007D7DDF" w:rsidP="007D7DDF">
            <w:pPr>
              <w:jc w:val="right"/>
            </w:pPr>
          </w:p>
        </w:tc>
      </w:tr>
      <w:tr w:rsidR="007D7DDF" w:rsidRPr="00196833" w:rsidTr="007D7DDF">
        <w:tc>
          <w:tcPr>
            <w:tcW w:w="3330" w:type="dxa"/>
          </w:tcPr>
          <w:p w:rsidR="007D7DDF" w:rsidRPr="00196833" w:rsidRDefault="007D7DDF" w:rsidP="007D7DDF">
            <w:r w:rsidRPr="00196833">
              <w:t>Roof</w:t>
            </w:r>
          </w:p>
        </w:tc>
        <w:tc>
          <w:tcPr>
            <w:tcW w:w="1710" w:type="dxa"/>
          </w:tcPr>
          <w:p w:rsidR="007D7DDF" w:rsidRPr="00196833" w:rsidRDefault="007D7DDF" w:rsidP="007D7DDF">
            <w:pPr>
              <w:jc w:val="right"/>
            </w:pPr>
            <w:r w:rsidRPr="00196833">
              <w:t>312,500.00</w:t>
            </w:r>
          </w:p>
        </w:tc>
        <w:tc>
          <w:tcPr>
            <w:tcW w:w="2070" w:type="dxa"/>
          </w:tcPr>
          <w:p w:rsidR="007D7DDF" w:rsidRPr="00196833" w:rsidRDefault="007D7DDF" w:rsidP="007D7DDF">
            <w:pPr>
              <w:jc w:val="right"/>
            </w:pPr>
          </w:p>
        </w:tc>
        <w:tc>
          <w:tcPr>
            <w:tcW w:w="1980" w:type="dxa"/>
          </w:tcPr>
          <w:p w:rsidR="007D7DDF" w:rsidRPr="00196833" w:rsidRDefault="007D7DDF" w:rsidP="007D7DDF">
            <w:pPr>
              <w:jc w:val="right"/>
            </w:pPr>
          </w:p>
        </w:tc>
      </w:tr>
      <w:tr w:rsidR="007D7DDF" w:rsidRPr="00196833" w:rsidTr="007D7DDF">
        <w:tc>
          <w:tcPr>
            <w:tcW w:w="3330" w:type="dxa"/>
          </w:tcPr>
          <w:p w:rsidR="007D7DDF" w:rsidRPr="00196833" w:rsidRDefault="007D7DDF" w:rsidP="007D7DDF">
            <w:r w:rsidRPr="00196833">
              <w:t>Heating Controls</w:t>
            </w:r>
          </w:p>
        </w:tc>
        <w:tc>
          <w:tcPr>
            <w:tcW w:w="1710" w:type="dxa"/>
          </w:tcPr>
          <w:p w:rsidR="007D7DDF" w:rsidRPr="00196833" w:rsidRDefault="007D7DDF" w:rsidP="007D7DDF">
            <w:pPr>
              <w:jc w:val="right"/>
            </w:pPr>
            <w:r w:rsidRPr="00196833">
              <w:t>145,728.75</w:t>
            </w:r>
          </w:p>
        </w:tc>
        <w:tc>
          <w:tcPr>
            <w:tcW w:w="2070" w:type="dxa"/>
          </w:tcPr>
          <w:p w:rsidR="007D7DDF" w:rsidRPr="00196833" w:rsidRDefault="007D7DDF" w:rsidP="007D7DDF">
            <w:pPr>
              <w:jc w:val="right"/>
            </w:pPr>
            <w:r w:rsidRPr="00196833">
              <w:t>155,625.00</w:t>
            </w:r>
          </w:p>
        </w:tc>
        <w:tc>
          <w:tcPr>
            <w:tcW w:w="1980" w:type="dxa"/>
          </w:tcPr>
          <w:p w:rsidR="007D7DDF" w:rsidRPr="00196833" w:rsidRDefault="007D7DDF" w:rsidP="007D7DDF">
            <w:pPr>
              <w:jc w:val="right"/>
            </w:pPr>
            <w:r w:rsidRPr="00196833">
              <w:t>483,750.00</w:t>
            </w:r>
          </w:p>
        </w:tc>
      </w:tr>
      <w:tr w:rsidR="007D7DDF" w:rsidRPr="00196833" w:rsidTr="007D7DDF">
        <w:tc>
          <w:tcPr>
            <w:tcW w:w="3330" w:type="dxa"/>
          </w:tcPr>
          <w:p w:rsidR="007D7DDF" w:rsidRPr="00196833" w:rsidRDefault="007D7DDF" w:rsidP="007D7DDF">
            <w:r w:rsidRPr="00196833">
              <w:t>Security System</w:t>
            </w:r>
          </w:p>
        </w:tc>
        <w:tc>
          <w:tcPr>
            <w:tcW w:w="1710" w:type="dxa"/>
          </w:tcPr>
          <w:p w:rsidR="007D7DDF" w:rsidRPr="00196833" w:rsidRDefault="007D7DDF" w:rsidP="007D7DDF">
            <w:pPr>
              <w:jc w:val="right"/>
            </w:pPr>
            <w:r w:rsidRPr="00196833">
              <w:t>62,500.00</w:t>
            </w:r>
          </w:p>
        </w:tc>
        <w:tc>
          <w:tcPr>
            <w:tcW w:w="2070" w:type="dxa"/>
          </w:tcPr>
          <w:p w:rsidR="007D7DDF" w:rsidRPr="00196833" w:rsidRDefault="007D7DDF" w:rsidP="007D7DDF">
            <w:pPr>
              <w:jc w:val="right"/>
            </w:pPr>
            <w:r w:rsidRPr="00196833">
              <w:t>62,500.00</w:t>
            </w:r>
          </w:p>
        </w:tc>
        <w:tc>
          <w:tcPr>
            <w:tcW w:w="1980" w:type="dxa"/>
          </w:tcPr>
          <w:p w:rsidR="007D7DDF" w:rsidRPr="00196833" w:rsidRDefault="007D7DDF" w:rsidP="007D7DDF">
            <w:pPr>
              <w:jc w:val="right"/>
            </w:pPr>
            <w:r w:rsidRPr="00196833">
              <w:t>187,500.00</w:t>
            </w:r>
          </w:p>
        </w:tc>
      </w:tr>
      <w:tr w:rsidR="007D7DDF" w:rsidRPr="00196833" w:rsidTr="007D7DDF">
        <w:tc>
          <w:tcPr>
            <w:tcW w:w="3330" w:type="dxa"/>
          </w:tcPr>
          <w:p w:rsidR="007D7DDF" w:rsidRPr="00196833" w:rsidRDefault="007D7DDF" w:rsidP="007D7DDF">
            <w:r w:rsidRPr="00196833">
              <w:t>Move Alarm System</w:t>
            </w:r>
          </w:p>
        </w:tc>
        <w:tc>
          <w:tcPr>
            <w:tcW w:w="1710" w:type="dxa"/>
          </w:tcPr>
          <w:p w:rsidR="007D7DDF" w:rsidRPr="00196833" w:rsidRDefault="007D7DDF" w:rsidP="007D7DDF">
            <w:pPr>
              <w:jc w:val="right"/>
            </w:pPr>
          </w:p>
        </w:tc>
        <w:tc>
          <w:tcPr>
            <w:tcW w:w="2070" w:type="dxa"/>
          </w:tcPr>
          <w:p w:rsidR="007D7DDF" w:rsidRPr="00196833" w:rsidRDefault="007D7DDF" w:rsidP="007D7DDF">
            <w:pPr>
              <w:jc w:val="right"/>
            </w:pPr>
            <w:r w:rsidRPr="00196833">
              <w:t>31,250.00</w:t>
            </w:r>
          </w:p>
        </w:tc>
        <w:tc>
          <w:tcPr>
            <w:tcW w:w="1980" w:type="dxa"/>
          </w:tcPr>
          <w:p w:rsidR="007D7DDF" w:rsidRPr="00196833" w:rsidRDefault="007D7DDF" w:rsidP="007D7DDF">
            <w:pPr>
              <w:jc w:val="right"/>
            </w:pPr>
          </w:p>
        </w:tc>
      </w:tr>
      <w:tr w:rsidR="007D7DDF" w:rsidRPr="00196833" w:rsidTr="007D7DDF">
        <w:tc>
          <w:tcPr>
            <w:tcW w:w="3330" w:type="dxa"/>
          </w:tcPr>
          <w:p w:rsidR="007D7DDF" w:rsidRPr="00196833" w:rsidRDefault="007D7DDF" w:rsidP="007D7DDF">
            <w:r w:rsidRPr="00196833">
              <w:t>Boiler PHS</w:t>
            </w:r>
          </w:p>
        </w:tc>
        <w:tc>
          <w:tcPr>
            <w:tcW w:w="1710" w:type="dxa"/>
          </w:tcPr>
          <w:p w:rsidR="007D7DDF" w:rsidRPr="00196833" w:rsidRDefault="007D7DDF" w:rsidP="007D7DDF">
            <w:pPr>
              <w:jc w:val="right"/>
            </w:pPr>
          </w:p>
        </w:tc>
        <w:tc>
          <w:tcPr>
            <w:tcW w:w="2070" w:type="dxa"/>
          </w:tcPr>
          <w:p w:rsidR="007D7DDF" w:rsidRPr="00196833" w:rsidRDefault="007D7DDF" w:rsidP="007D7DDF">
            <w:pPr>
              <w:jc w:val="right"/>
            </w:pPr>
          </w:p>
        </w:tc>
        <w:tc>
          <w:tcPr>
            <w:tcW w:w="1980" w:type="dxa"/>
          </w:tcPr>
          <w:p w:rsidR="007D7DDF" w:rsidRPr="00196833" w:rsidRDefault="007D7DDF" w:rsidP="007D7DDF">
            <w:pPr>
              <w:jc w:val="right"/>
            </w:pPr>
            <w:r w:rsidRPr="00196833">
              <w:t>375,000.00</w:t>
            </w:r>
          </w:p>
        </w:tc>
      </w:tr>
      <w:tr w:rsidR="007D7DDF" w:rsidRPr="00196833" w:rsidTr="007D7DDF">
        <w:tc>
          <w:tcPr>
            <w:tcW w:w="3330" w:type="dxa"/>
          </w:tcPr>
          <w:p w:rsidR="007D7DDF" w:rsidRPr="00196833" w:rsidRDefault="007D7DDF" w:rsidP="007D7DDF">
            <w:r w:rsidRPr="00196833">
              <w:t>Replace Hot Water PHS</w:t>
            </w:r>
          </w:p>
        </w:tc>
        <w:tc>
          <w:tcPr>
            <w:tcW w:w="1710" w:type="dxa"/>
          </w:tcPr>
          <w:p w:rsidR="007D7DDF" w:rsidRPr="00196833" w:rsidRDefault="007D7DDF" w:rsidP="007D7DDF">
            <w:pPr>
              <w:jc w:val="right"/>
            </w:pPr>
          </w:p>
        </w:tc>
        <w:tc>
          <w:tcPr>
            <w:tcW w:w="2070" w:type="dxa"/>
          </w:tcPr>
          <w:p w:rsidR="007D7DDF" w:rsidRPr="00196833" w:rsidRDefault="007D7DDF" w:rsidP="007D7DDF">
            <w:pPr>
              <w:jc w:val="right"/>
            </w:pPr>
          </w:p>
        </w:tc>
        <w:tc>
          <w:tcPr>
            <w:tcW w:w="1980" w:type="dxa"/>
          </w:tcPr>
          <w:p w:rsidR="007D7DDF" w:rsidRPr="00196833" w:rsidRDefault="007D7DDF" w:rsidP="007D7DDF">
            <w:pPr>
              <w:jc w:val="right"/>
            </w:pPr>
            <w:r w:rsidRPr="00196833">
              <w:t>31,250.00</w:t>
            </w:r>
          </w:p>
        </w:tc>
      </w:tr>
      <w:tr w:rsidR="007D7DDF" w:rsidRPr="00196833" w:rsidTr="007D7DDF">
        <w:tc>
          <w:tcPr>
            <w:tcW w:w="3330" w:type="dxa"/>
          </w:tcPr>
          <w:p w:rsidR="007D7DDF" w:rsidRPr="00196833" w:rsidRDefault="007D7DDF" w:rsidP="007D7DDF">
            <w:pPr>
              <w:rPr>
                <w:b/>
              </w:rPr>
            </w:pPr>
            <w:r w:rsidRPr="00196833">
              <w:rPr>
                <w:b/>
              </w:rPr>
              <w:t>Total Construction Costs</w:t>
            </w:r>
          </w:p>
        </w:tc>
        <w:tc>
          <w:tcPr>
            <w:tcW w:w="1710" w:type="dxa"/>
          </w:tcPr>
          <w:p w:rsidR="007D7DDF" w:rsidRPr="00196833" w:rsidRDefault="007D7DDF" w:rsidP="007D7DDF">
            <w:pPr>
              <w:jc w:val="right"/>
            </w:pPr>
            <w:r w:rsidRPr="00196833">
              <w:fldChar w:fldCharType="begin"/>
            </w:r>
            <w:r w:rsidRPr="00196833">
              <w:instrText xml:space="preserve"> =SUM(ABOVE) \# "$#,##0.00;($#,##0.00)" </w:instrText>
            </w:r>
            <w:r w:rsidRPr="00196833">
              <w:fldChar w:fldCharType="separate"/>
            </w:r>
            <w:r w:rsidRPr="00196833">
              <w:rPr>
                <w:noProof/>
              </w:rPr>
              <w:t>$564,478.75</w:t>
            </w:r>
            <w:r w:rsidRPr="00196833">
              <w:fldChar w:fldCharType="end"/>
            </w:r>
          </w:p>
        </w:tc>
        <w:tc>
          <w:tcPr>
            <w:tcW w:w="2070" w:type="dxa"/>
          </w:tcPr>
          <w:p w:rsidR="007D7DDF" w:rsidRPr="00196833" w:rsidRDefault="007D7DDF" w:rsidP="007D7DDF">
            <w:pPr>
              <w:jc w:val="right"/>
            </w:pPr>
            <w:r w:rsidRPr="00196833">
              <w:t>$249,375.00</w:t>
            </w:r>
          </w:p>
        </w:tc>
        <w:tc>
          <w:tcPr>
            <w:tcW w:w="1980" w:type="dxa"/>
          </w:tcPr>
          <w:p w:rsidR="007D7DDF" w:rsidRPr="00196833" w:rsidRDefault="007D7DDF" w:rsidP="007D7DDF">
            <w:pPr>
              <w:jc w:val="right"/>
            </w:pPr>
            <w:r w:rsidRPr="00196833">
              <w:t>$1,077,500.00</w:t>
            </w:r>
          </w:p>
        </w:tc>
      </w:tr>
    </w:tbl>
    <w:p w:rsidR="007D7DDF" w:rsidRDefault="007D7DDF" w:rsidP="007D7DDF">
      <w:pPr>
        <w:rPr>
          <w:b/>
          <w:highlight w:val="yellow"/>
        </w:rPr>
      </w:pPr>
    </w:p>
    <w:p w:rsidR="007D7DDF" w:rsidRPr="00B44B00" w:rsidRDefault="007D7DDF" w:rsidP="007D7DDF">
      <w:r w:rsidRPr="00B44B00">
        <w:rPr>
          <w:u w:val="single"/>
        </w:rPr>
        <w:t>Informational</w:t>
      </w:r>
      <w:r w:rsidRPr="00B44B00">
        <w:t xml:space="preserve">:  </w:t>
      </w:r>
      <w:r w:rsidR="00C5375D">
        <w:t>The Clerk of the Works Marc Kamp will update the Board of Educ</w:t>
      </w:r>
      <w:r w:rsidR="00184946">
        <w:t>ation this evening during the presentation section of the agenda.</w:t>
      </w:r>
    </w:p>
    <w:p w:rsidR="00F90773" w:rsidRDefault="00F90773" w:rsidP="00322747">
      <w:pPr>
        <w:pStyle w:val="ListParagraph"/>
        <w:spacing w:after="0"/>
        <w:ind w:left="0"/>
        <w:rPr>
          <w:rFonts w:ascii="Times New Roman" w:hAnsi="Times New Roman"/>
          <w:b/>
        </w:rPr>
      </w:pPr>
    </w:p>
    <w:p w:rsidR="00761426" w:rsidRDefault="00761426" w:rsidP="00322747">
      <w:pPr>
        <w:pStyle w:val="ListParagraph"/>
        <w:spacing w:after="0"/>
        <w:ind w:left="0"/>
        <w:rPr>
          <w:rFonts w:ascii="Times New Roman" w:hAnsi="Times New Roman"/>
          <w:b/>
        </w:rPr>
      </w:pPr>
    </w:p>
    <w:p w:rsidR="00322747" w:rsidRDefault="00322747" w:rsidP="00322747">
      <w:pPr>
        <w:pStyle w:val="ListParagraph"/>
        <w:spacing w:after="0"/>
        <w:ind w:left="0"/>
        <w:rPr>
          <w:rFonts w:ascii="Times New Roman" w:hAnsi="Times New Roman"/>
          <w:b/>
        </w:rPr>
      </w:pPr>
      <w:r w:rsidRPr="00322747">
        <w:rPr>
          <w:rFonts w:ascii="Times New Roman" w:hAnsi="Times New Roman"/>
          <w:b/>
        </w:rPr>
        <w:t>CENTEN</w:t>
      </w:r>
      <w:r w:rsidR="003C4D24">
        <w:rPr>
          <w:rFonts w:ascii="Times New Roman" w:hAnsi="Times New Roman"/>
          <w:b/>
        </w:rPr>
        <w:t xml:space="preserve">NIAL </w:t>
      </w:r>
    </w:p>
    <w:p w:rsidR="005E2EDB" w:rsidRPr="00322747" w:rsidRDefault="005E2EDB" w:rsidP="00322747">
      <w:pPr>
        <w:pStyle w:val="ListParagraph"/>
        <w:spacing w:after="0"/>
        <w:ind w:left="0"/>
        <w:rPr>
          <w:rFonts w:ascii="Times New Roman" w:hAnsi="Times New Roman"/>
          <w:b/>
        </w:rPr>
      </w:pPr>
    </w:p>
    <w:p w:rsidR="005E2EDB" w:rsidRPr="00876F2E" w:rsidRDefault="005E2EDB" w:rsidP="005E2EDB">
      <w:pPr>
        <w:tabs>
          <w:tab w:val="left" w:pos="1080"/>
        </w:tabs>
        <w:spacing w:after="160"/>
        <w:contextualSpacing/>
      </w:pPr>
      <w:r w:rsidRPr="00876F2E">
        <w:t xml:space="preserve">Motion by </w:t>
      </w:r>
      <w:r>
        <w:t>Hamilton</w:t>
      </w:r>
      <w:r w:rsidRPr="00876F2E">
        <w:t>, seconded by Walter to accept the Superintendent’s recommendation</w:t>
      </w:r>
    </w:p>
    <w:p w:rsidR="005E2EDB" w:rsidRPr="00876F2E" w:rsidRDefault="005E2EDB" w:rsidP="005E2EDB">
      <w:pPr>
        <w:tabs>
          <w:tab w:val="left" w:pos="1080"/>
        </w:tabs>
        <w:spacing w:after="160"/>
        <w:contextualSpacing/>
      </w:pPr>
      <w:r w:rsidRPr="00876F2E">
        <w:t xml:space="preserve">to approve items </w:t>
      </w:r>
      <w:r>
        <w:t>A - K</w:t>
      </w:r>
      <w:r w:rsidRPr="00876F2E">
        <w:t>:</w:t>
      </w:r>
    </w:p>
    <w:p w:rsidR="00322747" w:rsidRPr="00322747" w:rsidRDefault="00322747" w:rsidP="00C72779">
      <w:pPr>
        <w:pStyle w:val="ListParagraph"/>
        <w:spacing w:after="0"/>
        <w:rPr>
          <w:rFonts w:ascii="Times New Roman" w:hAnsi="Times New Roman"/>
          <w:b/>
        </w:rPr>
      </w:pPr>
    </w:p>
    <w:p w:rsidR="00322747" w:rsidRDefault="00322747" w:rsidP="00D71AA5">
      <w:pPr>
        <w:pStyle w:val="NormalWeb"/>
        <w:numPr>
          <w:ilvl w:val="0"/>
          <w:numId w:val="32"/>
        </w:numPr>
        <w:spacing w:before="0" w:beforeAutospacing="0" w:after="0" w:afterAutospacing="0"/>
        <w:rPr>
          <w:sz w:val="22"/>
          <w:szCs w:val="22"/>
        </w:rPr>
      </w:pPr>
      <w:r w:rsidRPr="00322747">
        <w:rPr>
          <w:sz w:val="22"/>
          <w:szCs w:val="22"/>
        </w:rPr>
        <w:t xml:space="preserve">Recommend approval to accept a donation in the amount of $100 from Anthony Minniti (PHS 1949).  </w:t>
      </w:r>
    </w:p>
    <w:p w:rsidR="00322747" w:rsidRPr="00322747" w:rsidRDefault="00322747" w:rsidP="00322747">
      <w:pPr>
        <w:pStyle w:val="NormalWeb"/>
        <w:spacing w:before="0" w:beforeAutospacing="0" w:after="0" w:afterAutospacing="0"/>
        <w:ind w:left="720" w:hanging="360"/>
        <w:rPr>
          <w:sz w:val="22"/>
          <w:szCs w:val="22"/>
        </w:rPr>
      </w:pPr>
    </w:p>
    <w:p w:rsidR="00322747" w:rsidRPr="00322747" w:rsidRDefault="00322747" w:rsidP="00322747">
      <w:pPr>
        <w:pStyle w:val="NormalWeb"/>
        <w:spacing w:before="0" w:beforeAutospacing="0" w:after="0" w:afterAutospacing="0"/>
        <w:ind w:left="720" w:hanging="360"/>
        <w:rPr>
          <w:sz w:val="22"/>
          <w:szCs w:val="22"/>
        </w:rPr>
      </w:pPr>
      <w:r w:rsidRPr="00322747">
        <w:rPr>
          <w:sz w:val="22"/>
          <w:szCs w:val="22"/>
        </w:rPr>
        <w:t>B.</w:t>
      </w:r>
      <w:r w:rsidRPr="00322747">
        <w:rPr>
          <w:sz w:val="22"/>
          <w:szCs w:val="22"/>
        </w:rPr>
        <w:tab/>
        <w:t>Recommend approval to accept a donation in the amount of $20 from Anna N. Gattuso.</w:t>
      </w:r>
    </w:p>
    <w:p w:rsidR="00322747" w:rsidRPr="00322747" w:rsidRDefault="00322747" w:rsidP="00322747">
      <w:pPr>
        <w:pStyle w:val="NormalWeb"/>
        <w:ind w:left="720" w:hanging="360"/>
        <w:rPr>
          <w:sz w:val="22"/>
          <w:szCs w:val="22"/>
        </w:rPr>
      </w:pPr>
      <w:r w:rsidRPr="00322747">
        <w:rPr>
          <w:sz w:val="22"/>
          <w:szCs w:val="22"/>
        </w:rPr>
        <w:t>C.</w:t>
      </w:r>
      <w:r w:rsidRPr="00322747">
        <w:rPr>
          <w:sz w:val="22"/>
          <w:szCs w:val="22"/>
        </w:rPr>
        <w:tab/>
        <w:t>Recommend approval to accept a donation of Paulsboro High School memorabilia including:</w:t>
      </w:r>
    </w:p>
    <w:p w:rsidR="00322747" w:rsidRPr="00322747" w:rsidRDefault="00322747" w:rsidP="00D71AA5">
      <w:pPr>
        <w:pStyle w:val="NormalWeb"/>
        <w:numPr>
          <w:ilvl w:val="0"/>
          <w:numId w:val="15"/>
        </w:numPr>
        <w:ind w:left="1080"/>
        <w:rPr>
          <w:sz w:val="22"/>
          <w:szCs w:val="22"/>
        </w:rPr>
      </w:pPr>
      <w:r w:rsidRPr="00322747">
        <w:rPr>
          <w:sz w:val="22"/>
          <w:szCs w:val="22"/>
        </w:rPr>
        <w:t>Photograph of the 1959 Junior Varsity Cheerleading squad.</w:t>
      </w:r>
    </w:p>
    <w:p w:rsidR="00322747" w:rsidRPr="00322747" w:rsidRDefault="00322747" w:rsidP="00D71AA5">
      <w:pPr>
        <w:pStyle w:val="NormalWeb"/>
        <w:numPr>
          <w:ilvl w:val="0"/>
          <w:numId w:val="15"/>
        </w:numPr>
        <w:ind w:left="1080"/>
        <w:rPr>
          <w:sz w:val="22"/>
          <w:szCs w:val="22"/>
        </w:rPr>
      </w:pPr>
      <w:r w:rsidRPr="00322747">
        <w:rPr>
          <w:sz w:val="22"/>
          <w:szCs w:val="22"/>
        </w:rPr>
        <w:t>Photograph of the 1961 Paulsboro High School Band with two members doing the “can- can.”</w:t>
      </w:r>
    </w:p>
    <w:p w:rsidR="00322747" w:rsidRPr="00322747" w:rsidRDefault="00322747" w:rsidP="00D71AA5">
      <w:pPr>
        <w:pStyle w:val="NormalWeb"/>
        <w:numPr>
          <w:ilvl w:val="0"/>
          <w:numId w:val="15"/>
        </w:numPr>
        <w:ind w:left="1080"/>
        <w:rPr>
          <w:sz w:val="22"/>
          <w:szCs w:val="22"/>
        </w:rPr>
      </w:pPr>
      <w:r w:rsidRPr="00322747">
        <w:rPr>
          <w:sz w:val="22"/>
          <w:szCs w:val="22"/>
        </w:rPr>
        <w:t xml:space="preserve">Photograph of several members of the Class of 1961 at the White House while on the class trip to Washington, D.C. </w:t>
      </w:r>
    </w:p>
    <w:p w:rsidR="00322747" w:rsidRPr="00322747" w:rsidRDefault="00322747" w:rsidP="00D71AA5">
      <w:pPr>
        <w:pStyle w:val="NormalWeb"/>
        <w:numPr>
          <w:ilvl w:val="0"/>
          <w:numId w:val="15"/>
        </w:numPr>
        <w:ind w:left="1080"/>
        <w:rPr>
          <w:sz w:val="22"/>
          <w:szCs w:val="22"/>
        </w:rPr>
      </w:pPr>
      <w:r w:rsidRPr="00322747">
        <w:rPr>
          <w:sz w:val="22"/>
          <w:szCs w:val="22"/>
        </w:rPr>
        <w:lastRenderedPageBreak/>
        <w:t>Class of 1961 Banner.</w:t>
      </w:r>
    </w:p>
    <w:p w:rsidR="00322747" w:rsidRPr="00322747" w:rsidRDefault="00322747" w:rsidP="00D71AA5">
      <w:pPr>
        <w:pStyle w:val="NormalWeb"/>
        <w:numPr>
          <w:ilvl w:val="0"/>
          <w:numId w:val="15"/>
        </w:numPr>
        <w:ind w:left="1080"/>
        <w:rPr>
          <w:sz w:val="22"/>
          <w:szCs w:val="22"/>
        </w:rPr>
      </w:pPr>
      <w:r w:rsidRPr="00322747">
        <w:rPr>
          <w:sz w:val="22"/>
          <w:szCs w:val="22"/>
        </w:rPr>
        <w:t xml:space="preserve">Class of 1961 panoramic photograph taken while on the class trip to Washington D.C.  </w:t>
      </w:r>
    </w:p>
    <w:p w:rsidR="00322747" w:rsidRDefault="00322747" w:rsidP="00322747">
      <w:pPr>
        <w:pStyle w:val="NormalWeb"/>
        <w:ind w:left="720"/>
        <w:rPr>
          <w:sz w:val="22"/>
          <w:szCs w:val="22"/>
        </w:rPr>
      </w:pPr>
      <w:r w:rsidRPr="00322747">
        <w:rPr>
          <w:sz w:val="22"/>
          <w:szCs w:val="22"/>
        </w:rPr>
        <w:t xml:space="preserve">The donation was made by Lynn (nee: Applegate) </w:t>
      </w:r>
      <w:proofErr w:type="spellStart"/>
      <w:r w:rsidRPr="00322747">
        <w:rPr>
          <w:sz w:val="22"/>
          <w:szCs w:val="22"/>
        </w:rPr>
        <w:t>DeRemigio</w:t>
      </w:r>
      <w:proofErr w:type="spellEnd"/>
      <w:r w:rsidRPr="00322747">
        <w:rPr>
          <w:sz w:val="22"/>
          <w:szCs w:val="22"/>
        </w:rPr>
        <w:t xml:space="preserve"> (PHS 1961).  In one sense the donation is valued at $50 but for what it represents it is priceless. </w:t>
      </w:r>
    </w:p>
    <w:p w:rsidR="00322747" w:rsidRPr="00322747" w:rsidRDefault="00322747" w:rsidP="00322747">
      <w:pPr>
        <w:pStyle w:val="NormalWeb"/>
        <w:ind w:left="720" w:hanging="360"/>
        <w:rPr>
          <w:sz w:val="22"/>
          <w:szCs w:val="22"/>
        </w:rPr>
      </w:pPr>
      <w:r w:rsidRPr="00322747">
        <w:rPr>
          <w:sz w:val="22"/>
          <w:szCs w:val="22"/>
        </w:rPr>
        <w:t>D.</w:t>
      </w:r>
      <w:r w:rsidRPr="00322747">
        <w:rPr>
          <w:sz w:val="22"/>
          <w:szCs w:val="22"/>
        </w:rPr>
        <w:tab/>
        <w:t>Recommend approval to accept a donation of Paulsboro High School memorabilia including:</w:t>
      </w:r>
    </w:p>
    <w:p w:rsidR="00322747" w:rsidRPr="00322747" w:rsidRDefault="00322747" w:rsidP="00D71AA5">
      <w:pPr>
        <w:pStyle w:val="NormalWeb"/>
        <w:numPr>
          <w:ilvl w:val="0"/>
          <w:numId w:val="16"/>
        </w:numPr>
        <w:ind w:left="1080"/>
        <w:rPr>
          <w:sz w:val="22"/>
          <w:szCs w:val="22"/>
        </w:rPr>
      </w:pPr>
      <w:r w:rsidRPr="00322747">
        <w:rPr>
          <w:sz w:val="22"/>
          <w:szCs w:val="22"/>
        </w:rPr>
        <w:t>Photograph of the Paulsboro High School Band (date unknown but prior to 1964).</w:t>
      </w:r>
    </w:p>
    <w:p w:rsidR="00322747" w:rsidRPr="00322747" w:rsidRDefault="00322747" w:rsidP="00D71AA5">
      <w:pPr>
        <w:pStyle w:val="NormalWeb"/>
        <w:numPr>
          <w:ilvl w:val="0"/>
          <w:numId w:val="16"/>
        </w:numPr>
        <w:ind w:left="1080"/>
        <w:jc w:val="both"/>
        <w:rPr>
          <w:sz w:val="22"/>
          <w:szCs w:val="22"/>
        </w:rPr>
      </w:pPr>
      <w:r w:rsidRPr="00322747">
        <w:rPr>
          <w:sz w:val="22"/>
          <w:szCs w:val="22"/>
        </w:rPr>
        <w:t>Photograph of the Paulsboro High School Field Hockey Team (date unknown).</w:t>
      </w:r>
    </w:p>
    <w:p w:rsidR="00322747" w:rsidRPr="00322747" w:rsidRDefault="00322747" w:rsidP="00322747">
      <w:pPr>
        <w:pStyle w:val="NormalWeb"/>
        <w:ind w:left="720"/>
        <w:jc w:val="both"/>
        <w:rPr>
          <w:sz w:val="22"/>
          <w:szCs w:val="22"/>
        </w:rPr>
      </w:pPr>
      <w:r w:rsidRPr="00322747">
        <w:rPr>
          <w:sz w:val="22"/>
          <w:szCs w:val="22"/>
        </w:rPr>
        <w:t xml:space="preserve">The donation was made by Amelia </w:t>
      </w:r>
      <w:proofErr w:type="spellStart"/>
      <w:r w:rsidRPr="00322747">
        <w:rPr>
          <w:sz w:val="22"/>
          <w:szCs w:val="22"/>
        </w:rPr>
        <w:t>Trexler</w:t>
      </w:r>
      <w:proofErr w:type="spellEnd"/>
      <w:r w:rsidRPr="00322747">
        <w:rPr>
          <w:sz w:val="22"/>
          <w:szCs w:val="22"/>
        </w:rPr>
        <w:t xml:space="preserve">-Miller.  In one sense the donation is valued at $10 but for what it represents it is priceless.  </w:t>
      </w:r>
    </w:p>
    <w:p w:rsidR="00322747" w:rsidRPr="00322747" w:rsidRDefault="00322747" w:rsidP="00322747">
      <w:pPr>
        <w:pStyle w:val="NormalWeb"/>
        <w:tabs>
          <w:tab w:val="left" w:pos="-360"/>
        </w:tabs>
        <w:spacing w:before="0" w:beforeAutospacing="0" w:after="0" w:afterAutospacing="0"/>
        <w:ind w:left="720" w:hanging="360"/>
        <w:jc w:val="both"/>
        <w:rPr>
          <w:sz w:val="22"/>
          <w:szCs w:val="22"/>
        </w:rPr>
      </w:pPr>
      <w:r w:rsidRPr="00322747">
        <w:rPr>
          <w:sz w:val="22"/>
          <w:szCs w:val="22"/>
        </w:rPr>
        <w:t>E.</w:t>
      </w:r>
      <w:r w:rsidRPr="00322747">
        <w:rPr>
          <w:sz w:val="22"/>
          <w:szCs w:val="22"/>
        </w:rPr>
        <w:tab/>
        <w:t>Recommend approval to accept a donation of more than 50 items from Paulsboro High School Brotherhood Assembly/Award memorabilia including:</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D71AA5">
      <w:pPr>
        <w:pStyle w:val="NormalWeb"/>
        <w:numPr>
          <w:ilvl w:val="0"/>
          <w:numId w:val="17"/>
        </w:numPr>
        <w:tabs>
          <w:tab w:val="left" w:pos="-360"/>
        </w:tabs>
        <w:spacing w:before="0" w:beforeAutospacing="0" w:after="0" w:afterAutospacing="0"/>
        <w:ind w:left="1080"/>
        <w:jc w:val="both"/>
        <w:rPr>
          <w:sz w:val="22"/>
          <w:szCs w:val="22"/>
        </w:rPr>
      </w:pPr>
      <w:r w:rsidRPr="00322747">
        <w:rPr>
          <w:sz w:val="22"/>
          <w:szCs w:val="22"/>
        </w:rPr>
        <w:t>Newspaper articles.</w:t>
      </w:r>
    </w:p>
    <w:p w:rsidR="00322747" w:rsidRPr="00322747" w:rsidRDefault="00322747" w:rsidP="00D71AA5">
      <w:pPr>
        <w:pStyle w:val="NormalWeb"/>
        <w:numPr>
          <w:ilvl w:val="0"/>
          <w:numId w:val="17"/>
        </w:numPr>
        <w:tabs>
          <w:tab w:val="left" w:pos="-360"/>
        </w:tabs>
        <w:spacing w:before="0" w:beforeAutospacing="0" w:after="0" w:afterAutospacing="0"/>
        <w:ind w:left="1080"/>
        <w:jc w:val="both"/>
        <w:rPr>
          <w:sz w:val="22"/>
          <w:szCs w:val="22"/>
        </w:rPr>
      </w:pPr>
      <w:r w:rsidRPr="00322747">
        <w:rPr>
          <w:sz w:val="22"/>
          <w:szCs w:val="22"/>
        </w:rPr>
        <w:t>Programs.</w:t>
      </w:r>
    </w:p>
    <w:p w:rsidR="00322747" w:rsidRPr="00322747" w:rsidRDefault="00322747" w:rsidP="00D71AA5">
      <w:pPr>
        <w:pStyle w:val="NormalWeb"/>
        <w:numPr>
          <w:ilvl w:val="0"/>
          <w:numId w:val="17"/>
        </w:numPr>
        <w:tabs>
          <w:tab w:val="left" w:pos="-360"/>
        </w:tabs>
        <w:spacing w:before="0" w:beforeAutospacing="0" w:after="0" w:afterAutospacing="0"/>
        <w:ind w:left="1080"/>
        <w:jc w:val="both"/>
        <w:rPr>
          <w:sz w:val="22"/>
          <w:szCs w:val="22"/>
        </w:rPr>
      </w:pPr>
      <w:r w:rsidRPr="00322747">
        <w:rPr>
          <w:sz w:val="22"/>
          <w:szCs w:val="22"/>
        </w:rPr>
        <w:t>Photographs of the assembly and participants.</w:t>
      </w:r>
    </w:p>
    <w:p w:rsidR="00322747" w:rsidRPr="00322747" w:rsidRDefault="00322747" w:rsidP="00D71AA5">
      <w:pPr>
        <w:pStyle w:val="NormalWeb"/>
        <w:numPr>
          <w:ilvl w:val="0"/>
          <w:numId w:val="17"/>
        </w:numPr>
        <w:tabs>
          <w:tab w:val="left" w:pos="-360"/>
        </w:tabs>
        <w:spacing w:before="0" w:beforeAutospacing="0" w:after="0" w:afterAutospacing="0"/>
        <w:ind w:left="1080"/>
        <w:jc w:val="both"/>
        <w:rPr>
          <w:sz w:val="22"/>
          <w:szCs w:val="22"/>
        </w:rPr>
      </w:pPr>
      <w:r w:rsidRPr="00322747">
        <w:rPr>
          <w:sz w:val="22"/>
          <w:szCs w:val="22"/>
        </w:rPr>
        <w:t xml:space="preserve">Letters of commendation thanks and support. </w:t>
      </w:r>
    </w:p>
    <w:p w:rsidR="00322747" w:rsidRPr="00322747" w:rsidRDefault="00322747" w:rsidP="00D71AA5">
      <w:pPr>
        <w:pStyle w:val="NormalWeb"/>
        <w:numPr>
          <w:ilvl w:val="0"/>
          <w:numId w:val="17"/>
        </w:numPr>
        <w:tabs>
          <w:tab w:val="left" w:pos="-360"/>
        </w:tabs>
        <w:spacing w:before="0" w:beforeAutospacing="0" w:after="0" w:afterAutospacing="0"/>
        <w:ind w:left="1080"/>
        <w:jc w:val="both"/>
        <w:rPr>
          <w:sz w:val="22"/>
          <w:szCs w:val="22"/>
        </w:rPr>
      </w:pPr>
      <w:r w:rsidRPr="00322747">
        <w:rPr>
          <w:sz w:val="22"/>
          <w:szCs w:val="22"/>
        </w:rPr>
        <w:t>History of the award.</w:t>
      </w:r>
    </w:p>
    <w:p w:rsidR="00322747" w:rsidRPr="00322747" w:rsidRDefault="00322747" w:rsidP="00D71AA5">
      <w:pPr>
        <w:pStyle w:val="NormalWeb"/>
        <w:numPr>
          <w:ilvl w:val="0"/>
          <w:numId w:val="17"/>
        </w:numPr>
        <w:tabs>
          <w:tab w:val="left" w:pos="-360"/>
        </w:tabs>
        <w:spacing w:before="0" w:beforeAutospacing="0" w:after="0" w:afterAutospacing="0"/>
        <w:ind w:left="1080"/>
        <w:jc w:val="both"/>
        <w:rPr>
          <w:sz w:val="22"/>
          <w:szCs w:val="22"/>
        </w:rPr>
      </w:pPr>
      <w:proofErr w:type="spellStart"/>
      <w:r w:rsidRPr="00322747">
        <w:rPr>
          <w:b/>
          <w:i/>
          <w:sz w:val="22"/>
          <w:szCs w:val="22"/>
        </w:rPr>
        <w:t>Paulsent</w:t>
      </w:r>
      <w:r w:rsidR="00D86471">
        <w:rPr>
          <w:b/>
          <w:i/>
          <w:sz w:val="22"/>
          <w:szCs w:val="22"/>
        </w:rPr>
        <w:t>inel</w:t>
      </w:r>
      <w:proofErr w:type="spellEnd"/>
      <w:r w:rsidR="00D86471">
        <w:rPr>
          <w:b/>
          <w:i/>
          <w:sz w:val="22"/>
          <w:szCs w:val="22"/>
        </w:rPr>
        <w:t xml:space="preserve"> </w:t>
      </w:r>
      <w:r w:rsidRPr="00322747">
        <w:rPr>
          <w:sz w:val="22"/>
          <w:szCs w:val="22"/>
        </w:rPr>
        <w:t>editions including articles about the award.</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tabs>
          <w:tab w:val="left" w:pos="-360"/>
        </w:tabs>
        <w:spacing w:before="0" w:beforeAutospacing="0" w:after="0" w:afterAutospacing="0"/>
        <w:ind w:left="720"/>
        <w:jc w:val="both"/>
        <w:rPr>
          <w:sz w:val="22"/>
          <w:szCs w:val="22"/>
        </w:rPr>
      </w:pPr>
      <w:r w:rsidRPr="00322747">
        <w:rPr>
          <w:sz w:val="22"/>
          <w:szCs w:val="22"/>
        </w:rPr>
        <w:t xml:space="preserve">The donation was made by Ada Rosen.  In one sense the donation is valued at $50 but for what it represents it is priceless. </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tabs>
          <w:tab w:val="left" w:pos="-360"/>
        </w:tabs>
        <w:spacing w:before="0" w:beforeAutospacing="0" w:after="0" w:afterAutospacing="0"/>
        <w:ind w:left="720" w:hanging="360"/>
        <w:jc w:val="both"/>
        <w:rPr>
          <w:sz w:val="22"/>
          <w:szCs w:val="22"/>
        </w:rPr>
      </w:pPr>
      <w:r w:rsidRPr="00322747">
        <w:rPr>
          <w:sz w:val="22"/>
          <w:szCs w:val="22"/>
        </w:rPr>
        <w:tab/>
      </w:r>
      <w:r w:rsidRPr="00322747">
        <w:rPr>
          <w:sz w:val="22"/>
          <w:szCs w:val="22"/>
          <w:u w:val="single"/>
        </w:rPr>
        <w:t>Informational</w:t>
      </w:r>
      <w:r w:rsidRPr="00322747">
        <w:rPr>
          <w:sz w:val="22"/>
          <w:szCs w:val="22"/>
        </w:rPr>
        <w:t>:  Ms. Rosen, a retired Paulsboro High School Teacher of English, was one of the originators of the Brotherhood Award.  The Brother</w:t>
      </w:r>
      <w:r w:rsidR="00FD77FA">
        <w:rPr>
          <w:sz w:val="22"/>
          <w:szCs w:val="22"/>
        </w:rPr>
        <w:t xml:space="preserve">hood program began in 1957. Ms. </w:t>
      </w:r>
      <w:r w:rsidRPr="00322747">
        <w:rPr>
          <w:sz w:val="22"/>
          <w:szCs w:val="22"/>
        </w:rPr>
        <w:t xml:space="preserve">Rosen continues to be the lifeblood of this, the most prestigious honor, presented at PHS.  </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spacing w:before="0" w:beforeAutospacing="0" w:after="0" w:afterAutospacing="0"/>
        <w:ind w:left="720" w:hanging="360"/>
        <w:jc w:val="both"/>
        <w:rPr>
          <w:sz w:val="22"/>
          <w:szCs w:val="22"/>
        </w:rPr>
      </w:pPr>
      <w:r w:rsidRPr="00322747">
        <w:rPr>
          <w:sz w:val="22"/>
          <w:szCs w:val="22"/>
        </w:rPr>
        <w:t>F.</w:t>
      </w:r>
      <w:r w:rsidRPr="00322747">
        <w:rPr>
          <w:sz w:val="22"/>
          <w:szCs w:val="22"/>
        </w:rPr>
        <w:tab/>
        <w:t xml:space="preserve">Recommend approval to accept a donation of a booklet </w:t>
      </w:r>
      <w:r w:rsidRPr="00322747">
        <w:rPr>
          <w:b/>
          <w:i/>
          <w:sz w:val="22"/>
          <w:szCs w:val="22"/>
        </w:rPr>
        <w:t>Paulsboro – Welcome</w:t>
      </w:r>
      <w:r w:rsidRPr="00322747">
        <w:rPr>
          <w:sz w:val="22"/>
          <w:szCs w:val="22"/>
        </w:rPr>
        <w:t xml:space="preserve"> (circa 1925).  The donation was made by Dave and Barbara Jones.   In one sense the donation is valued at $20 but for what it represents it is priceless.</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tabs>
          <w:tab w:val="left" w:pos="-360"/>
        </w:tabs>
        <w:spacing w:before="0" w:beforeAutospacing="0" w:after="0" w:afterAutospacing="0"/>
        <w:ind w:left="720"/>
        <w:jc w:val="both"/>
        <w:rPr>
          <w:sz w:val="22"/>
          <w:szCs w:val="22"/>
        </w:rPr>
      </w:pPr>
      <w:r w:rsidRPr="00322747">
        <w:rPr>
          <w:sz w:val="22"/>
          <w:szCs w:val="22"/>
          <w:u w:val="single"/>
        </w:rPr>
        <w:t>Informational</w:t>
      </w:r>
      <w:r w:rsidRPr="00322747">
        <w:rPr>
          <w:sz w:val="22"/>
          <w:szCs w:val="22"/>
        </w:rPr>
        <w:t xml:space="preserve">:  This booklet presents a remarkable overview and history of Paulsboro.  The book includes a photograph of a “brand new” Paulsboro High School.  It also includes </w:t>
      </w:r>
      <w:r w:rsidR="00F76099" w:rsidRPr="00322747">
        <w:rPr>
          <w:sz w:val="22"/>
          <w:szCs w:val="22"/>
        </w:rPr>
        <w:t>only the</w:t>
      </w:r>
      <w:r w:rsidRPr="00322747">
        <w:rPr>
          <w:sz w:val="22"/>
          <w:szCs w:val="22"/>
        </w:rPr>
        <w:t xml:space="preserve"> architectural drawing for Paulsboro Grade School (Billingsport School).</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spacing w:before="0" w:beforeAutospacing="0" w:after="0" w:afterAutospacing="0"/>
        <w:ind w:left="720" w:hanging="360"/>
        <w:jc w:val="both"/>
        <w:rPr>
          <w:sz w:val="22"/>
          <w:szCs w:val="22"/>
        </w:rPr>
      </w:pPr>
      <w:r w:rsidRPr="00322747">
        <w:rPr>
          <w:sz w:val="22"/>
          <w:szCs w:val="22"/>
        </w:rPr>
        <w:t>G.</w:t>
      </w:r>
      <w:r w:rsidRPr="00322747">
        <w:rPr>
          <w:sz w:val="22"/>
          <w:szCs w:val="22"/>
        </w:rPr>
        <w:tab/>
        <w:t>Recommend approval to accept a donation of Paulsboro High School memorabilia including:</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D71AA5">
      <w:pPr>
        <w:pStyle w:val="NormalWeb"/>
        <w:numPr>
          <w:ilvl w:val="0"/>
          <w:numId w:val="18"/>
        </w:numPr>
        <w:spacing w:before="0" w:beforeAutospacing="0" w:after="0" w:afterAutospacing="0"/>
        <w:ind w:left="1080"/>
        <w:jc w:val="both"/>
        <w:rPr>
          <w:sz w:val="22"/>
          <w:szCs w:val="22"/>
        </w:rPr>
      </w:pPr>
      <w:proofErr w:type="spellStart"/>
      <w:r w:rsidRPr="00322747">
        <w:rPr>
          <w:b/>
          <w:i/>
          <w:sz w:val="22"/>
          <w:szCs w:val="22"/>
        </w:rPr>
        <w:t>Paulsent</w:t>
      </w:r>
      <w:r w:rsidR="00D86471">
        <w:rPr>
          <w:b/>
          <w:i/>
          <w:sz w:val="22"/>
          <w:szCs w:val="22"/>
        </w:rPr>
        <w:t>inel</w:t>
      </w:r>
      <w:proofErr w:type="spellEnd"/>
      <w:r w:rsidRPr="00322747">
        <w:rPr>
          <w:sz w:val="22"/>
          <w:szCs w:val="22"/>
        </w:rPr>
        <w:t>, April 1957 edition.</w:t>
      </w:r>
    </w:p>
    <w:p w:rsidR="00322747" w:rsidRPr="00322747" w:rsidRDefault="00322747" w:rsidP="00D71AA5">
      <w:pPr>
        <w:pStyle w:val="NormalWeb"/>
        <w:numPr>
          <w:ilvl w:val="0"/>
          <w:numId w:val="18"/>
        </w:numPr>
        <w:tabs>
          <w:tab w:val="left" w:pos="-360"/>
        </w:tabs>
        <w:spacing w:before="0" w:beforeAutospacing="0" w:after="0" w:afterAutospacing="0"/>
        <w:ind w:left="1080"/>
        <w:jc w:val="both"/>
        <w:rPr>
          <w:sz w:val="22"/>
          <w:szCs w:val="22"/>
        </w:rPr>
      </w:pPr>
      <w:r w:rsidRPr="00322747">
        <w:rPr>
          <w:sz w:val="22"/>
          <w:szCs w:val="22"/>
        </w:rPr>
        <w:t xml:space="preserve">Beanie “Out to Win </w:t>
      </w:r>
      <w:proofErr w:type="gramStart"/>
      <w:r w:rsidRPr="00322747">
        <w:rPr>
          <w:sz w:val="22"/>
          <w:szCs w:val="22"/>
        </w:rPr>
        <w:t>With</w:t>
      </w:r>
      <w:proofErr w:type="gramEnd"/>
      <w:r w:rsidRPr="00322747">
        <w:rPr>
          <w:sz w:val="22"/>
          <w:szCs w:val="22"/>
        </w:rPr>
        <w:t xml:space="preserve"> Paulsboro.”</w:t>
      </w:r>
    </w:p>
    <w:p w:rsidR="00322747" w:rsidRPr="00322747" w:rsidRDefault="00322747" w:rsidP="00D71AA5">
      <w:pPr>
        <w:pStyle w:val="NormalWeb"/>
        <w:numPr>
          <w:ilvl w:val="0"/>
          <w:numId w:val="18"/>
        </w:numPr>
        <w:tabs>
          <w:tab w:val="left" w:pos="-360"/>
        </w:tabs>
        <w:spacing w:before="0" w:beforeAutospacing="0" w:after="0" w:afterAutospacing="0"/>
        <w:ind w:left="1080"/>
        <w:jc w:val="both"/>
        <w:rPr>
          <w:sz w:val="22"/>
          <w:szCs w:val="22"/>
        </w:rPr>
      </w:pPr>
      <w:r w:rsidRPr="00322747">
        <w:rPr>
          <w:sz w:val="22"/>
          <w:szCs w:val="22"/>
        </w:rPr>
        <w:t>Red Raider football boaster pin.</w:t>
      </w:r>
    </w:p>
    <w:p w:rsidR="00322747" w:rsidRPr="00322747" w:rsidRDefault="00322747" w:rsidP="00D71AA5">
      <w:pPr>
        <w:pStyle w:val="NormalWeb"/>
        <w:numPr>
          <w:ilvl w:val="0"/>
          <w:numId w:val="18"/>
        </w:numPr>
        <w:tabs>
          <w:tab w:val="left" w:pos="-360"/>
        </w:tabs>
        <w:spacing w:before="0" w:beforeAutospacing="0" w:after="0" w:afterAutospacing="0"/>
        <w:ind w:left="1080"/>
        <w:jc w:val="both"/>
        <w:rPr>
          <w:sz w:val="22"/>
          <w:szCs w:val="22"/>
        </w:rPr>
      </w:pPr>
      <w:r w:rsidRPr="00322747">
        <w:rPr>
          <w:sz w:val="22"/>
          <w:szCs w:val="22"/>
        </w:rPr>
        <w:t xml:space="preserve">Obituary for retired Paulsboro High School Coach Ed </w:t>
      </w:r>
      <w:proofErr w:type="spellStart"/>
      <w:r w:rsidRPr="00322747">
        <w:rPr>
          <w:sz w:val="22"/>
          <w:szCs w:val="22"/>
        </w:rPr>
        <w:t>Pszwaro</w:t>
      </w:r>
      <w:proofErr w:type="spellEnd"/>
      <w:r w:rsidRPr="00322747">
        <w:rPr>
          <w:sz w:val="22"/>
          <w:szCs w:val="22"/>
        </w:rPr>
        <w:t xml:space="preserve"> (written by John Vogeding for the </w:t>
      </w:r>
      <w:r w:rsidRPr="00322747">
        <w:rPr>
          <w:b/>
          <w:i/>
          <w:sz w:val="22"/>
          <w:szCs w:val="22"/>
        </w:rPr>
        <w:t>Courier Post</w:t>
      </w:r>
      <w:r w:rsidRPr="00322747">
        <w:rPr>
          <w:sz w:val="22"/>
          <w:szCs w:val="22"/>
        </w:rPr>
        <w:t>)</w:t>
      </w:r>
    </w:p>
    <w:p w:rsidR="00322747" w:rsidRPr="00322747" w:rsidRDefault="00322747" w:rsidP="00D71AA5">
      <w:pPr>
        <w:pStyle w:val="NormalWeb"/>
        <w:numPr>
          <w:ilvl w:val="0"/>
          <w:numId w:val="18"/>
        </w:numPr>
        <w:tabs>
          <w:tab w:val="left" w:pos="-360"/>
        </w:tabs>
        <w:spacing w:before="0" w:beforeAutospacing="0" w:after="0" w:afterAutospacing="0"/>
        <w:ind w:left="1080"/>
        <w:jc w:val="both"/>
        <w:rPr>
          <w:sz w:val="22"/>
          <w:szCs w:val="22"/>
        </w:rPr>
      </w:pPr>
      <w:r w:rsidRPr="00322747">
        <w:rPr>
          <w:sz w:val="22"/>
          <w:szCs w:val="22"/>
        </w:rPr>
        <w:t xml:space="preserve">Antique high school graduation greeting card. </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tabs>
          <w:tab w:val="left" w:pos="-360"/>
        </w:tabs>
        <w:spacing w:before="0" w:beforeAutospacing="0" w:after="0" w:afterAutospacing="0"/>
        <w:ind w:left="720"/>
        <w:jc w:val="both"/>
        <w:rPr>
          <w:sz w:val="22"/>
          <w:szCs w:val="22"/>
        </w:rPr>
      </w:pPr>
      <w:r w:rsidRPr="00322747">
        <w:rPr>
          <w:sz w:val="22"/>
          <w:szCs w:val="22"/>
        </w:rPr>
        <w:t xml:space="preserve">The donation was made by Jacqueline </w:t>
      </w:r>
      <w:proofErr w:type="spellStart"/>
      <w:r w:rsidRPr="00322747">
        <w:rPr>
          <w:sz w:val="22"/>
          <w:szCs w:val="22"/>
        </w:rPr>
        <w:t>Morgia</w:t>
      </w:r>
      <w:proofErr w:type="spellEnd"/>
      <w:r w:rsidRPr="00322747">
        <w:rPr>
          <w:sz w:val="22"/>
          <w:szCs w:val="22"/>
        </w:rPr>
        <w:t xml:space="preserve"> Bruno.   In one sense the donation is valued at $20 but for what it represents it is priceless. </w:t>
      </w:r>
    </w:p>
    <w:p w:rsid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spacing w:before="0" w:beforeAutospacing="0" w:after="0" w:afterAutospacing="0"/>
        <w:ind w:left="720" w:hanging="360"/>
        <w:jc w:val="both"/>
        <w:rPr>
          <w:sz w:val="22"/>
          <w:szCs w:val="22"/>
        </w:rPr>
      </w:pPr>
      <w:r w:rsidRPr="00322747">
        <w:rPr>
          <w:sz w:val="22"/>
          <w:szCs w:val="22"/>
        </w:rPr>
        <w:t>H.</w:t>
      </w:r>
      <w:r w:rsidRPr="00322747">
        <w:rPr>
          <w:sz w:val="22"/>
          <w:szCs w:val="22"/>
        </w:rPr>
        <w:tab/>
        <w:t>Recommend approval to accept a donation of Paulsboro High School memorabilia including:</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D71AA5">
      <w:pPr>
        <w:pStyle w:val="NormalWeb"/>
        <w:numPr>
          <w:ilvl w:val="0"/>
          <w:numId w:val="19"/>
        </w:numPr>
        <w:spacing w:before="0" w:beforeAutospacing="0" w:after="0" w:afterAutospacing="0"/>
        <w:ind w:left="1080"/>
        <w:jc w:val="both"/>
        <w:rPr>
          <w:sz w:val="22"/>
          <w:szCs w:val="22"/>
        </w:rPr>
      </w:pPr>
      <w:r w:rsidRPr="00322747">
        <w:rPr>
          <w:sz w:val="22"/>
          <w:szCs w:val="22"/>
        </w:rPr>
        <w:t>Three professional quality photographic portraits of the PHS Drum Major and Drum Majorette (circa 1961).</w:t>
      </w:r>
    </w:p>
    <w:p w:rsidR="00322747" w:rsidRPr="00322747" w:rsidRDefault="00322747" w:rsidP="00D71AA5">
      <w:pPr>
        <w:pStyle w:val="NormalWeb"/>
        <w:numPr>
          <w:ilvl w:val="0"/>
          <w:numId w:val="19"/>
        </w:numPr>
        <w:spacing w:before="0" w:beforeAutospacing="0" w:after="0" w:afterAutospacing="0"/>
        <w:ind w:left="1080"/>
        <w:jc w:val="both"/>
        <w:rPr>
          <w:sz w:val="22"/>
          <w:szCs w:val="22"/>
        </w:rPr>
      </w:pPr>
      <w:r w:rsidRPr="00322747">
        <w:rPr>
          <w:sz w:val="22"/>
          <w:szCs w:val="22"/>
        </w:rPr>
        <w:t>Eight photographs of the PHS Band (circa 1961).</w:t>
      </w:r>
    </w:p>
    <w:p w:rsidR="00322747" w:rsidRPr="00322747" w:rsidRDefault="00322747" w:rsidP="00D71AA5">
      <w:pPr>
        <w:pStyle w:val="NormalWeb"/>
        <w:numPr>
          <w:ilvl w:val="0"/>
          <w:numId w:val="19"/>
        </w:numPr>
        <w:spacing w:before="0" w:beforeAutospacing="0" w:after="0" w:afterAutospacing="0"/>
        <w:ind w:left="1080"/>
        <w:jc w:val="both"/>
        <w:rPr>
          <w:sz w:val="22"/>
          <w:szCs w:val="22"/>
        </w:rPr>
      </w:pPr>
      <w:r w:rsidRPr="00322747">
        <w:rPr>
          <w:sz w:val="22"/>
          <w:szCs w:val="22"/>
        </w:rPr>
        <w:t>Two photographs of the PHS Cheerleading Squad (circa 1961).</w:t>
      </w:r>
    </w:p>
    <w:p w:rsidR="00322747" w:rsidRPr="00322747" w:rsidRDefault="00322747" w:rsidP="00D71AA5">
      <w:pPr>
        <w:pStyle w:val="NormalWeb"/>
        <w:numPr>
          <w:ilvl w:val="0"/>
          <w:numId w:val="19"/>
        </w:numPr>
        <w:spacing w:before="0" w:beforeAutospacing="0" w:after="0" w:afterAutospacing="0"/>
        <w:ind w:left="1080"/>
        <w:jc w:val="both"/>
        <w:rPr>
          <w:sz w:val="22"/>
          <w:szCs w:val="22"/>
        </w:rPr>
      </w:pPr>
      <w:r w:rsidRPr="00322747">
        <w:rPr>
          <w:sz w:val="22"/>
          <w:szCs w:val="22"/>
        </w:rPr>
        <w:t>Two photographs of a community ceremony in front of the Billingsport Volunteer Fire Association (circa 1961).</w:t>
      </w:r>
    </w:p>
    <w:p w:rsidR="00322747" w:rsidRPr="00322747" w:rsidRDefault="00322747" w:rsidP="00D71AA5">
      <w:pPr>
        <w:pStyle w:val="NormalWeb"/>
        <w:numPr>
          <w:ilvl w:val="0"/>
          <w:numId w:val="19"/>
        </w:numPr>
        <w:spacing w:before="0" w:beforeAutospacing="0" w:after="0" w:afterAutospacing="0"/>
        <w:ind w:left="1080"/>
        <w:jc w:val="both"/>
        <w:rPr>
          <w:sz w:val="22"/>
          <w:szCs w:val="22"/>
        </w:rPr>
      </w:pPr>
      <w:r w:rsidRPr="00322747">
        <w:rPr>
          <w:sz w:val="22"/>
          <w:szCs w:val="22"/>
        </w:rPr>
        <w:t>Photograph of the PHS Band performing in the auditorium (circa 1962).</w:t>
      </w:r>
    </w:p>
    <w:p w:rsidR="00322747" w:rsidRPr="00322747" w:rsidRDefault="00322747" w:rsidP="00D71AA5">
      <w:pPr>
        <w:pStyle w:val="NormalWeb"/>
        <w:numPr>
          <w:ilvl w:val="0"/>
          <w:numId w:val="19"/>
        </w:numPr>
        <w:spacing w:before="0" w:beforeAutospacing="0" w:after="0" w:afterAutospacing="0"/>
        <w:ind w:left="1080"/>
        <w:jc w:val="both"/>
        <w:rPr>
          <w:sz w:val="22"/>
          <w:szCs w:val="22"/>
        </w:rPr>
      </w:pPr>
      <w:r w:rsidRPr="00322747">
        <w:rPr>
          <w:sz w:val="22"/>
          <w:szCs w:val="22"/>
        </w:rPr>
        <w:t>Photograph of the two PHS students and one teacher on the Senior Class Trip to Washington, D.C. (circa 1962).</w:t>
      </w:r>
    </w:p>
    <w:p w:rsidR="00322747" w:rsidRPr="00322747" w:rsidRDefault="00322747" w:rsidP="00D71AA5">
      <w:pPr>
        <w:pStyle w:val="NormalWeb"/>
        <w:numPr>
          <w:ilvl w:val="0"/>
          <w:numId w:val="19"/>
        </w:numPr>
        <w:spacing w:before="0" w:beforeAutospacing="0" w:after="0" w:afterAutospacing="0"/>
        <w:ind w:left="1080"/>
        <w:jc w:val="both"/>
        <w:rPr>
          <w:sz w:val="22"/>
          <w:szCs w:val="22"/>
        </w:rPr>
      </w:pPr>
      <w:r w:rsidRPr="00322747">
        <w:rPr>
          <w:sz w:val="22"/>
          <w:szCs w:val="22"/>
        </w:rPr>
        <w:t>Two Annual Spring Concert programs (April 1959 and April 1961).</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tabs>
          <w:tab w:val="left" w:pos="-360"/>
        </w:tabs>
        <w:spacing w:before="0" w:beforeAutospacing="0" w:after="0" w:afterAutospacing="0"/>
        <w:ind w:left="720"/>
        <w:jc w:val="both"/>
        <w:rPr>
          <w:sz w:val="22"/>
          <w:szCs w:val="22"/>
        </w:rPr>
      </w:pPr>
      <w:r w:rsidRPr="00322747">
        <w:rPr>
          <w:sz w:val="22"/>
          <w:szCs w:val="22"/>
        </w:rPr>
        <w:t xml:space="preserve">The donation was made by Holly Henderson Taylor (PHS 1962).  In one sense the donation is valued at $50 but for what it represents it is priceless.  </w:t>
      </w:r>
    </w:p>
    <w:p w:rsidR="00322747" w:rsidRPr="00322747" w:rsidRDefault="00322747" w:rsidP="00322747">
      <w:pPr>
        <w:pStyle w:val="NormalWeb"/>
        <w:tabs>
          <w:tab w:val="left" w:pos="-360"/>
        </w:tabs>
        <w:spacing w:before="0" w:beforeAutospacing="0" w:after="0" w:afterAutospacing="0"/>
        <w:ind w:left="720"/>
        <w:jc w:val="both"/>
        <w:rPr>
          <w:sz w:val="22"/>
          <w:szCs w:val="22"/>
        </w:rPr>
      </w:pP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r w:rsidRPr="00322747">
        <w:rPr>
          <w:sz w:val="22"/>
          <w:szCs w:val="22"/>
        </w:rPr>
        <w:t>I.</w:t>
      </w:r>
      <w:r w:rsidRPr="00322747">
        <w:rPr>
          <w:sz w:val="22"/>
          <w:szCs w:val="22"/>
        </w:rPr>
        <w:tab/>
        <w:t xml:space="preserve">Recommend approval to accept a donation of a Paulsboro High School Wool Sweater and with commutative buttons (circa 1955) from Irma R. Kandle Stevenson (PHS 1957).  The sweater was </w:t>
      </w:r>
      <w:r w:rsidRPr="00322747">
        <w:rPr>
          <w:sz w:val="22"/>
          <w:szCs w:val="22"/>
        </w:rPr>
        <w:lastRenderedPageBreak/>
        <w:t xml:space="preserve">originally purchased in 1955 at The David Shop, N. Delaware Street, Paulsboro, NJ at a cost of $14.95 (non-taxable).  In one sense the donation is valued at $40 but for what it represents it is absolutely priceless. </w:t>
      </w: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r w:rsidRPr="00322747">
        <w:rPr>
          <w:sz w:val="22"/>
          <w:szCs w:val="22"/>
        </w:rPr>
        <w:t>J.</w:t>
      </w:r>
      <w:r w:rsidRPr="00322747">
        <w:rPr>
          <w:sz w:val="22"/>
          <w:szCs w:val="22"/>
        </w:rPr>
        <w:tab/>
        <w:t xml:space="preserve">Recommend approval to accept a donation of a Paulsboro High School Cheerleading Jacket from Susan Weiss (PHS 1974).  In one sense the donation is valued at $40 but for what it represents it is priceless. </w:t>
      </w: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r w:rsidRPr="00322747">
        <w:rPr>
          <w:sz w:val="22"/>
          <w:szCs w:val="22"/>
        </w:rPr>
        <w:t>K.</w:t>
      </w:r>
      <w:r w:rsidRPr="00322747">
        <w:rPr>
          <w:sz w:val="22"/>
          <w:szCs w:val="22"/>
        </w:rPr>
        <w:tab/>
        <w:t>Recommend approval to accept a donation of the following Paulsboro High School memorabilia:</w:t>
      </w: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Freshman Handbook (Sept. 1959).</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Programs from every football game in Fall 1962.</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 xml:space="preserve">Resolution from Paulsboro Borough Council (February 19, 1963) congratulating the PHS wrestling team sent to Frank </w:t>
      </w:r>
      <w:proofErr w:type="spellStart"/>
      <w:r w:rsidRPr="00F76099">
        <w:rPr>
          <w:rFonts w:ascii="Times New Roman" w:eastAsia="Times New Roman" w:hAnsi="Times New Roman"/>
          <w:bCs/>
        </w:rPr>
        <w:t>Carfagno</w:t>
      </w:r>
      <w:proofErr w:type="spellEnd"/>
      <w:r w:rsidRPr="00F76099">
        <w:rPr>
          <w:rFonts w:ascii="Times New Roman" w:eastAsia="Times New Roman" w:hAnsi="Times New Roman"/>
          <w:bCs/>
        </w:rPr>
        <w:t>, Captain of the Wrestling Team</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 xml:space="preserve">Kathleen </w:t>
      </w:r>
      <w:proofErr w:type="spellStart"/>
      <w:r w:rsidRPr="00F76099">
        <w:rPr>
          <w:rFonts w:ascii="Times New Roman" w:eastAsia="Times New Roman" w:hAnsi="Times New Roman"/>
          <w:bCs/>
        </w:rPr>
        <w:t>Carfagno’s</w:t>
      </w:r>
      <w:proofErr w:type="spellEnd"/>
      <w:r w:rsidRPr="00F76099">
        <w:rPr>
          <w:rFonts w:ascii="Times New Roman" w:eastAsia="Times New Roman" w:hAnsi="Times New Roman"/>
          <w:bCs/>
        </w:rPr>
        <w:t xml:space="preserve"> varsity tennis letter (Spring 1964).</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Article from the Paulsboro Record (Spring 1965) of the top 15 honor students, class of 1965.</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Article from the Paulsboro Record (Spring 1963) – Class of 1965 students honored for excelling in the National Development Test.</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Article from the Paulsboro Record (March 23, 1965) about the 13</w:t>
      </w:r>
      <w:r w:rsidRPr="00F76099">
        <w:rPr>
          <w:rFonts w:ascii="Times New Roman" w:eastAsia="Times New Roman" w:hAnsi="Times New Roman"/>
          <w:bCs/>
          <w:vertAlign w:val="superscript"/>
        </w:rPr>
        <w:t>th</w:t>
      </w:r>
      <w:r w:rsidRPr="00F76099">
        <w:rPr>
          <w:rFonts w:ascii="Times New Roman" w:eastAsia="Times New Roman" w:hAnsi="Times New Roman"/>
          <w:bCs/>
        </w:rPr>
        <w:t xml:space="preserve"> Annual Sports Banquet.</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Senior Trip picture – Class of 1965.</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List of Awards given, and the recipients of each, at Commencement 1965.</w:t>
      </w:r>
    </w:p>
    <w:p w:rsidR="00322747" w:rsidRPr="00F76099" w:rsidRDefault="00322747" w:rsidP="00D71AA5">
      <w:pPr>
        <w:pStyle w:val="ListParagraph"/>
        <w:numPr>
          <w:ilvl w:val="0"/>
          <w:numId w:val="20"/>
        </w:numPr>
        <w:shd w:val="clear" w:color="auto" w:fill="FFFFFF" w:themeFill="background1"/>
        <w:spacing w:after="0"/>
        <w:ind w:left="1080" w:right="465"/>
        <w:rPr>
          <w:rFonts w:ascii="Times New Roman" w:eastAsia="Times New Roman" w:hAnsi="Times New Roman"/>
          <w:bCs/>
        </w:rPr>
      </w:pPr>
      <w:r w:rsidRPr="00F76099">
        <w:rPr>
          <w:rFonts w:ascii="Times New Roman" w:eastAsia="Times New Roman" w:hAnsi="Times New Roman"/>
          <w:bCs/>
        </w:rPr>
        <w:t>Program from the 14</w:t>
      </w:r>
      <w:r w:rsidRPr="00F76099">
        <w:rPr>
          <w:rFonts w:ascii="Times New Roman" w:eastAsia="Times New Roman" w:hAnsi="Times New Roman"/>
          <w:bCs/>
          <w:vertAlign w:val="superscript"/>
        </w:rPr>
        <w:t>th</w:t>
      </w:r>
      <w:r w:rsidRPr="00F76099">
        <w:rPr>
          <w:rFonts w:ascii="Times New Roman" w:eastAsia="Times New Roman" w:hAnsi="Times New Roman"/>
          <w:bCs/>
        </w:rPr>
        <w:t xml:space="preserve"> Annual Academic Awards Dinner (June 14, 1994) at which Kathleen </w:t>
      </w:r>
      <w:proofErr w:type="spellStart"/>
      <w:r w:rsidRPr="00F76099">
        <w:rPr>
          <w:rFonts w:ascii="Times New Roman" w:eastAsia="Times New Roman" w:hAnsi="Times New Roman"/>
          <w:bCs/>
        </w:rPr>
        <w:t>Carfagno</w:t>
      </w:r>
      <w:proofErr w:type="spellEnd"/>
      <w:r w:rsidRPr="00F76099">
        <w:rPr>
          <w:rFonts w:ascii="Times New Roman" w:eastAsia="Times New Roman" w:hAnsi="Times New Roman"/>
          <w:bCs/>
        </w:rPr>
        <w:t xml:space="preserve"> was the speaker (She was the Acting County Superintendent of Schools at the time). </w:t>
      </w:r>
    </w:p>
    <w:p w:rsidR="00322747" w:rsidRPr="00F76099" w:rsidRDefault="00322747" w:rsidP="00D71AA5">
      <w:pPr>
        <w:pStyle w:val="ListParagraph"/>
        <w:numPr>
          <w:ilvl w:val="0"/>
          <w:numId w:val="20"/>
        </w:numPr>
        <w:shd w:val="clear" w:color="auto" w:fill="FFFFFF" w:themeFill="background1"/>
        <w:spacing w:after="150"/>
        <w:ind w:left="1080" w:right="465"/>
        <w:rPr>
          <w:rFonts w:ascii="Times New Roman" w:eastAsia="Times New Roman" w:hAnsi="Times New Roman"/>
          <w:bCs/>
        </w:rPr>
      </w:pPr>
      <w:r w:rsidRPr="00F76099">
        <w:rPr>
          <w:rFonts w:ascii="Times New Roman" w:eastAsia="Times New Roman" w:hAnsi="Times New Roman"/>
          <w:bCs/>
        </w:rPr>
        <w:t xml:space="preserve">Academic “EXCEL” letter. </w:t>
      </w: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r w:rsidRPr="00322747">
        <w:rPr>
          <w:sz w:val="22"/>
          <w:szCs w:val="22"/>
        </w:rPr>
        <w:tab/>
        <w:t xml:space="preserve">The donation was made by Frank (PHS 1963) and Kathleen (PHS 1965) </w:t>
      </w:r>
      <w:proofErr w:type="spellStart"/>
      <w:r w:rsidRPr="00322747">
        <w:rPr>
          <w:sz w:val="22"/>
          <w:szCs w:val="22"/>
        </w:rPr>
        <w:t>Carfagno</w:t>
      </w:r>
      <w:proofErr w:type="spellEnd"/>
      <w:r w:rsidRPr="00322747">
        <w:rPr>
          <w:sz w:val="22"/>
          <w:szCs w:val="22"/>
        </w:rPr>
        <w:t xml:space="preserve">.  In one sense the donation is valued at $25 but for what it represents it is priceless. </w:t>
      </w:r>
    </w:p>
    <w:p w:rsidR="00322747" w:rsidRPr="00322747" w:rsidRDefault="00322747" w:rsidP="00322747">
      <w:pPr>
        <w:pStyle w:val="NormalWeb"/>
        <w:tabs>
          <w:tab w:val="left" w:pos="-360"/>
          <w:tab w:val="left" w:pos="0"/>
        </w:tabs>
        <w:spacing w:before="0" w:beforeAutospacing="0" w:after="0" w:afterAutospacing="0"/>
        <w:ind w:left="720" w:hanging="360"/>
        <w:jc w:val="both"/>
        <w:rPr>
          <w:sz w:val="22"/>
          <w:szCs w:val="22"/>
        </w:rPr>
      </w:pPr>
    </w:p>
    <w:p w:rsidR="005E2EDB" w:rsidRDefault="005E2EDB" w:rsidP="005E2EDB">
      <w:r>
        <w:t xml:space="preserve">ROLL CALL </w:t>
      </w:r>
    </w:p>
    <w:p w:rsidR="005E2EDB" w:rsidRDefault="005E2EDB" w:rsidP="005E2EDB"/>
    <w:p w:rsidR="005E2EDB" w:rsidRDefault="005E2EDB" w:rsidP="005E2EDB">
      <w:r>
        <w:t xml:space="preserve">Roll Call Vote: Mr. Hughes, Mr. Hamilton, Mr. Walter, Ms. Lozada-Shaw, Mr. Lisa, Mrs. Stevenson (*Abstained on Item I), Mr. Ridinger voting 7 YES. </w:t>
      </w:r>
    </w:p>
    <w:p w:rsidR="00322747" w:rsidRDefault="005E2EDB" w:rsidP="0032417D">
      <w:pPr>
        <w:ind w:left="7200" w:firstLine="720"/>
      </w:pPr>
      <w:r>
        <w:t>Motion Carried</w:t>
      </w:r>
    </w:p>
    <w:p w:rsidR="0032417D" w:rsidRDefault="0032417D" w:rsidP="0032417D">
      <w:pPr>
        <w:rPr>
          <w:b/>
        </w:rPr>
      </w:pPr>
      <w:r w:rsidRPr="0032417D">
        <w:rPr>
          <w:b/>
        </w:rPr>
        <w:t>PUBLIC COMMENTS</w:t>
      </w:r>
      <w:r>
        <w:rPr>
          <w:b/>
        </w:rPr>
        <w:t xml:space="preserve"> </w:t>
      </w:r>
    </w:p>
    <w:p w:rsidR="0032417D" w:rsidRDefault="0032417D" w:rsidP="0032417D">
      <w:pPr>
        <w:rPr>
          <w:b/>
        </w:rPr>
      </w:pPr>
    </w:p>
    <w:p w:rsidR="00615856" w:rsidRPr="006B7DE7" w:rsidRDefault="0032417D" w:rsidP="006B7DE7">
      <w:pPr>
        <w:rPr>
          <w:b/>
        </w:rPr>
      </w:pPr>
      <w:r w:rsidRPr="006B7DE7">
        <w:t xml:space="preserve">Mr. Robert Davis, 10 W Adams Street, Paulsboro. </w:t>
      </w:r>
      <w:r w:rsidR="00826D0C" w:rsidRPr="006B7DE7">
        <w:t xml:space="preserve"> </w:t>
      </w:r>
      <w:r w:rsidRPr="006B7DE7">
        <w:t>Addressed the Board Members presen</w:t>
      </w:r>
      <w:r w:rsidR="00EA3C0E" w:rsidRPr="006B7DE7">
        <w:t xml:space="preserve">t about whether or not the Head Boys Basketball Coach was returning for the 2016-2017 season. </w:t>
      </w:r>
      <w:r w:rsidR="00826D0C" w:rsidRPr="006B7DE7">
        <w:t xml:space="preserve"> </w:t>
      </w:r>
      <w:r w:rsidR="00EA3C0E" w:rsidRPr="006B7DE7">
        <w:t>What is the policy and procedure for hiring athletic positions</w:t>
      </w:r>
      <w:r w:rsidR="00826D0C" w:rsidRPr="006B7DE7">
        <w:t xml:space="preserve"> a</w:t>
      </w:r>
      <w:r w:rsidR="00EA3C0E" w:rsidRPr="006B7DE7">
        <w:t xml:space="preserve">nd requested Terry Lewis’ email </w:t>
      </w:r>
      <w:r w:rsidR="00615856" w:rsidRPr="006B7DE7">
        <w:t>address?</w:t>
      </w:r>
      <w:r w:rsidR="00EA3C0E" w:rsidRPr="006B7DE7">
        <w:t xml:space="preserve"> </w:t>
      </w:r>
      <w:r w:rsidR="00615856">
        <w:t xml:space="preserve">  The Superintendent addressed Mr. Davis’ questions.</w:t>
      </w:r>
    </w:p>
    <w:p w:rsidR="00EA3C0E" w:rsidRDefault="00EA3C0E" w:rsidP="00EA3C0E">
      <w:pPr>
        <w:rPr>
          <w:b/>
        </w:rPr>
      </w:pPr>
    </w:p>
    <w:p w:rsidR="00EA3C0E" w:rsidRPr="00EA3C0E" w:rsidRDefault="00EA3C0E" w:rsidP="006B7DE7">
      <w:r w:rsidRPr="006B7DE7">
        <w:t>Board of Education President Mr. Ridinger informed the Board Members present that at the 4</w:t>
      </w:r>
      <w:r w:rsidRPr="006B7DE7">
        <w:rPr>
          <w:vertAlign w:val="superscript"/>
        </w:rPr>
        <w:t>th</w:t>
      </w:r>
      <w:r w:rsidRPr="006B7DE7">
        <w:t xml:space="preserve"> of July Parade, there will be a Fire Truck available for the members to ride in. </w:t>
      </w:r>
    </w:p>
    <w:p w:rsidR="00EA3C0E" w:rsidRDefault="00EA3C0E" w:rsidP="00EA3C0E">
      <w:pPr>
        <w:pStyle w:val="ListParagraph"/>
      </w:pPr>
    </w:p>
    <w:p w:rsidR="00EA3C0E" w:rsidRDefault="00EA3C0E" w:rsidP="00EA3C0E">
      <w:pPr>
        <w:rPr>
          <w:b/>
        </w:rPr>
      </w:pPr>
      <w:r>
        <w:rPr>
          <w:b/>
        </w:rPr>
        <w:t>NEXT PUBLIC MEETING</w:t>
      </w:r>
    </w:p>
    <w:p w:rsidR="00EA3C0E" w:rsidRDefault="00EA3C0E" w:rsidP="00EA3C0E">
      <w:pPr>
        <w:rPr>
          <w:b/>
        </w:rPr>
      </w:pPr>
    </w:p>
    <w:p w:rsidR="00EA3C0E" w:rsidRDefault="00EA3C0E" w:rsidP="00EA3C0E">
      <w:r>
        <w:t xml:space="preserve">Monday, July 25, 2016 – 7:00 PM </w:t>
      </w:r>
    </w:p>
    <w:p w:rsidR="00EA3C0E" w:rsidRDefault="00EA3C0E" w:rsidP="00EA3C0E"/>
    <w:p w:rsidR="00EA3C0E" w:rsidRDefault="00EA3C0E" w:rsidP="00EA3C0E">
      <w:r>
        <w:t xml:space="preserve">Regular Meeting – Paulsboro High School Library </w:t>
      </w:r>
    </w:p>
    <w:p w:rsidR="00826D0C" w:rsidRDefault="00826D0C" w:rsidP="00826D0C"/>
    <w:p w:rsidR="00826D0C" w:rsidRPr="003C72F7" w:rsidRDefault="00826D0C" w:rsidP="00826D0C">
      <w:r w:rsidRPr="003C72F7">
        <w:sym w:font="Symbol" w:char="F0B7"/>
      </w:r>
      <w:r w:rsidRPr="003C72F7">
        <w:t>The Board will take official action at this meeting.</w:t>
      </w:r>
    </w:p>
    <w:p w:rsidR="00826D0C" w:rsidRDefault="00826D0C" w:rsidP="00826D0C"/>
    <w:p w:rsidR="00826D0C" w:rsidRPr="003C72F7" w:rsidRDefault="00826D0C" w:rsidP="00826D0C">
      <w:r w:rsidRPr="003C72F7">
        <w:sym w:font="Symbol" w:char="F0B7"/>
      </w:r>
      <w:r w:rsidRPr="003C72F7">
        <w:t>The meeting is open to the public and comments will</w:t>
      </w:r>
      <w:r>
        <w:t xml:space="preserve"> </w:t>
      </w:r>
      <w:r w:rsidRPr="003C72F7">
        <w:t>be solicited from citizens in attendance.</w:t>
      </w:r>
    </w:p>
    <w:p w:rsidR="00EA3C0E" w:rsidRDefault="00EA3C0E" w:rsidP="00EA3C0E"/>
    <w:p w:rsidR="00EA3C0E" w:rsidRDefault="00EA3C0E" w:rsidP="00EA3C0E">
      <w:r>
        <w:t xml:space="preserve">Motion made by </w:t>
      </w:r>
      <w:r w:rsidR="00520D7C">
        <w:t>Walters, s</w:t>
      </w:r>
      <w:r w:rsidR="00D71AA5">
        <w:t xml:space="preserve">econded by </w:t>
      </w:r>
      <w:r w:rsidR="00826D0C">
        <w:t xml:space="preserve">Lozada-Shaw </w:t>
      </w:r>
      <w:r w:rsidR="00D71AA5">
        <w:t xml:space="preserve">and unanimously carried (7-0) to adjourn the meeting at 7:42 PM </w:t>
      </w:r>
    </w:p>
    <w:p w:rsidR="005E04D4" w:rsidRDefault="005E04D4" w:rsidP="00EA3C0E"/>
    <w:p w:rsidR="005E04D4" w:rsidRPr="005E04D4" w:rsidRDefault="005E04D4" w:rsidP="005E04D4"/>
    <w:p w:rsidR="005E04D4" w:rsidRPr="005E04D4" w:rsidRDefault="005E04D4" w:rsidP="005E04D4">
      <w:pPr>
        <w:spacing w:after="160"/>
        <w:contextualSpacing/>
      </w:pPr>
      <w:r w:rsidRPr="005E04D4">
        <w:t xml:space="preserve">Regular Meeting convened at approximately </w:t>
      </w:r>
      <w:r w:rsidRPr="005E04D4">
        <w:tab/>
      </w:r>
      <w:r w:rsidRPr="005E04D4">
        <w:tab/>
        <w:t xml:space="preserve"> 7:0</w:t>
      </w:r>
      <w:r w:rsidR="00826D0C">
        <w:t>4</w:t>
      </w:r>
      <w:r w:rsidRPr="005E04D4">
        <w:t xml:space="preserve"> p.m.</w:t>
      </w:r>
    </w:p>
    <w:p w:rsidR="005E04D4" w:rsidRPr="005E04D4" w:rsidRDefault="005E04D4" w:rsidP="005E04D4">
      <w:pPr>
        <w:spacing w:after="160"/>
        <w:contextualSpacing/>
      </w:pPr>
      <w:r w:rsidRPr="005E04D4">
        <w:t>Regular Meeting adjourned at approximately</w:t>
      </w:r>
      <w:r w:rsidRPr="005E04D4">
        <w:tab/>
      </w:r>
      <w:r w:rsidRPr="005E04D4">
        <w:tab/>
        <w:t xml:space="preserve"> </w:t>
      </w:r>
      <w:r w:rsidR="00826D0C">
        <w:t>7</w:t>
      </w:r>
      <w:r w:rsidRPr="005E04D4">
        <w:t>:</w:t>
      </w:r>
      <w:r w:rsidR="00826D0C">
        <w:t>42</w:t>
      </w:r>
      <w:r w:rsidRPr="005E04D4">
        <w:t xml:space="preserve"> p.m.</w:t>
      </w:r>
    </w:p>
    <w:p w:rsidR="005E04D4" w:rsidRPr="005E04D4" w:rsidRDefault="005E04D4" w:rsidP="005E04D4">
      <w:pPr>
        <w:spacing w:after="160"/>
        <w:contextualSpacing/>
      </w:pPr>
    </w:p>
    <w:p w:rsidR="005E04D4" w:rsidRPr="005E04D4" w:rsidRDefault="005E04D4" w:rsidP="005E04D4">
      <w:pPr>
        <w:spacing w:after="160"/>
        <w:contextualSpacing/>
      </w:pPr>
      <w:r w:rsidRPr="005E04D4">
        <w:t>Respectfully submitted,</w:t>
      </w:r>
    </w:p>
    <w:p w:rsidR="005E04D4" w:rsidRPr="005E04D4" w:rsidRDefault="005E04D4" w:rsidP="005E04D4">
      <w:pPr>
        <w:spacing w:after="160"/>
        <w:contextualSpacing/>
      </w:pPr>
      <w:r w:rsidRPr="005E04D4">
        <w:rPr>
          <w:noProof/>
        </w:rPr>
        <w:drawing>
          <wp:anchor distT="0" distB="0" distL="114300" distR="114300" simplePos="0" relativeHeight="251659264" behindDoc="0" locked="0" layoutInCell="1" allowOverlap="1" wp14:anchorId="73D5BE9E" wp14:editId="69FEB52C">
            <wp:simplePos x="914400" y="5833872"/>
            <wp:positionH relativeFrom="column">
              <wp:align>left</wp:align>
            </wp:positionH>
            <wp:positionV relativeFrom="paragraph">
              <wp:align>top</wp:align>
            </wp:positionV>
            <wp:extent cx="1295400" cy="436245"/>
            <wp:effectExtent l="0" t="0" r="0" b="1905"/>
            <wp:wrapSquare wrapText="bothSides"/>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anchor>
        </w:drawing>
      </w:r>
      <w:r w:rsidRPr="005E04D4">
        <w:br w:type="textWrapping" w:clear="all"/>
      </w:r>
    </w:p>
    <w:p w:rsidR="005E04D4" w:rsidRPr="005E04D4" w:rsidRDefault="005E04D4" w:rsidP="005E04D4">
      <w:pPr>
        <w:spacing w:after="160"/>
        <w:contextualSpacing/>
      </w:pPr>
      <w:r w:rsidRPr="005E04D4">
        <w:t>Business Administrator/Board Secretary</w:t>
      </w:r>
    </w:p>
    <w:sectPr w:rsidR="005E04D4" w:rsidRPr="005E04D4" w:rsidSect="00BB0A74">
      <w:footerReference w:type="default" r:id="rId11"/>
      <w:pgSz w:w="12240" w:h="20160" w:code="5"/>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56" w:rsidRDefault="006E0D56" w:rsidP="006E1471">
      <w:r>
        <w:separator/>
      </w:r>
    </w:p>
  </w:endnote>
  <w:endnote w:type="continuationSeparator" w:id="0">
    <w:p w:rsidR="006E0D56" w:rsidRDefault="006E0D56"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6E0D56" w:rsidRDefault="006E0D56" w:rsidP="006E1471">
        <w:pPr>
          <w:pStyle w:val="Footer"/>
        </w:pPr>
        <w:r>
          <w:fldChar w:fldCharType="begin"/>
        </w:r>
        <w:r>
          <w:instrText xml:space="preserve"> PAGE   \* MERGEFORMAT </w:instrText>
        </w:r>
        <w:r>
          <w:fldChar w:fldCharType="separate"/>
        </w:r>
        <w:r w:rsidR="008A1453">
          <w:rPr>
            <w:noProof/>
          </w:rPr>
          <w:t>24</w:t>
        </w:r>
        <w:r>
          <w:rPr>
            <w:noProof/>
          </w:rPr>
          <w:fldChar w:fldCharType="end"/>
        </w:r>
        <w:r>
          <w:rPr>
            <w:noProof/>
          </w:rPr>
          <w:tab/>
        </w:r>
        <w:r>
          <w:rPr>
            <w:noProof/>
          </w:rPr>
          <w:tab/>
          <w:t>June 27, 2016</w:t>
        </w:r>
      </w:p>
    </w:sdtContent>
  </w:sdt>
  <w:p w:rsidR="006E0D56" w:rsidRDefault="006E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56" w:rsidRDefault="006E0D56" w:rsidP="006E1471">
      <w:r>
        <w:separator/>
      </w:r>
    </w:p>
  </w:footnote>
  <w:footnote w:type="continuationSeparator" w:id="0">
    <w:p w:rsidR="006E0D56" w:rsidRDefault="006E0D56"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9D8"/>
    <w:multiLevelType w:val="hybridMultilevel"/>
    <w:tmpl w:val="3F8A0E80"/>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A7F90"/>
    <w:multiLevelType w:val="hybridMultilevel"/>
    <w:tmpl w:val="B18611DC"/>
    <w:lvl w:ilvl="0" w:tplc="8E143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E27F7"/>
    <w:multiLevelType w:val="hybridMultilevel"/>
    <w:tmpl w:val="30A482E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4" w15:restartNumberingAfterBreak="0">
    <w:nsid w:val="228874B9"/>
    <w:multiLevelType w:val="hybridMultilevel"/>
    <w:tmpl w:val="D2F22D20"/>
    <w:lvl w:ilvl="0" w:tplc="7F4C1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3C30DE"/>
    <w:multiLevelType w:val="hybridMultilevel"/>
    <w:tmpl w:val="80C6BE6C"/>
    <w:lvl w:ilvl="0" w:tplc="AF54D9EC">
      <w:start w:val="1"/>
      <w:numFmt w:val="decimal"/>
      <w:lvlText w:val="%1."/>
      <w:lvlJc w:val="left"/>
      <w:pPr>
        <w:ind w:left="1440" w:hanging="360"/>
      </w:pPr>
      <w:rPr>
        <w:rFonts w:hint="default"/>
        <w:b w:val="0"/>
      </w:rPr>
    </w:lvl>
    <w:lvl w:ilvl="1" w:tplc="AF54D9EC">
      <w:start w:val="1"/>
      <w:numFmt w:val="decimal"/>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B5D5A"/>
    <w:multiLevelType w:val="hybridMultilevel"/>
    <w:tmpl w:val="214CB6C8"/>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4AFC"/>
    <w:multiLevelType w:val="hybridMultilevel"/>
    <w:tmpl w:val="14D0F79E"/>
    <w:lvl w:ilvl="0" w:tplc="65FE6020">
      <w:start w:val="2016"/>
      <w:numFmt w:val="bullet"/>
      <w:lvlText w:val="-"/>
      <w:lvlJc w:val="left"/>
      <w:pPr>
        <w:ind w:left="1800" w:hanging="360"/>
      </w:pPr>
      <w:rPr>
        <w:rFonts w:ascii="Times New Roman" w:eastAsiaTheme="minorHAnsi"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5362B"/>
    <w:multiLevelType w:val="hybridMultilevel"/>
    <w:tmpl w:val="981283F0"/>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D2848"/>
    <w:multiLevelType w:val="hybridMultilevel"/>
    <w:tmpl w:val="AC8E5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B0A08"/>
    <w:multiLevelType w:val="hybridMultilevel"/>
    <w:tmpl w:val="05D86B00"/>
    <w:lvl w:ilvl="0" w:tplc="500E868C">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01A75"/>
    <w:multiLevelType w:val="hybridMultilevel"/>
    <w:tmpl w:val="B7ACBB40"/>
    <w:lvl w:ilvl="0" w:tplc="500E868C">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17425"/>
    <w:multiLevelType w:val="hybridMultilevel"/>
    <w:tmpl w:val="22742FA6"/>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00ADE"/>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6B96987"/>
    <w:multiLevelType w:val="hybridMultilevel"/>
    <w:tmpl w:val="856AD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C133D"/>
    <w:multiLevelType w:val="hybridMultilevel"/>
    <w:tmpl w:val="1D464A4E"/>
    <w:lvl w:ilvl="0" w:tplc="5BC4FF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C72128"/>
    <w:multiLevelType w:val="hybridMultilevel"/>
    <w:tmpl w:val="AA6C7022"/>
    <w:lvl w:ilvl="0" w:tplc="32BE08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3C0DC1"/>
    <w:multiLevelType w:val="hybridMultilevel"/>
    <w:tmpl w:val="B90EFE48"/>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41E2D"/>
    <w:multiLevelType w:val="hybridMultilevel"/>
    <w:tmpl w:val="668C6D6C"/>
    <w:lvl w:ilvl="0" w:tplc="0409000F">
      <w:start w:val="1"/>
      <w:numFmt w:val="decimal"/>
      <w:lvlText w:val="%1."/>
      <w:lvlJc w:val="left"/>
      <w:pPr>
        <w:ind w:left="2160" w:hanging="360"/>
      </w:pPr>
      <w:rPr>
        <w:rFonts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C21E73"/>
    <w:multiLevelType w:val="singleLevel"/>
    <w:tmpl w:val="6598FBFE"/>
    <w:lvl w:ilvl="0">
      <w:start w:val="2"/>
      <w:numFmt w:val="upperLetter"/>
      <w:lvlText w:val="%1."/>
      <w:lvlJc w:val="left"/>
      <w:pPr>
        <w:ind w:left="360" w:hanging="360"/>
      </w:pPr>
      <w:rPr>
        <w:rFonts w:ascii="Times New Roman" w:hAnsi="Times New Roman" w:cs="Times New Roman" w:hint="default"/>
        <w:b w:val="0"/>
      </w:rPr>
    </w:lvl>
  </w:abstractNum>
  <w:abstractNum w:abstractNumId="22" w15:restartNumberingAfterBreak="0">
    <w:nsid w:val="5CE90F66"/>
    <w:multiLevelType w:val="hybridMultilevel"/>
    <w:tmpl w:val="743E0166"/>
    <w:lvl w:ilvl="0" w:tplc="3C529506">
      <w:start w:val="1"/>
      <w:numFmt w:val="upperLetter"/>
      <w:lvlText w:val="%1."/>
      <w:lvlJc w:val="left"/>
      <w:pPr>
        <w:ind w:left="1170" w:hanging="360"/>
      </w:pPr>
      <w:rPr>
        <w:rFonts w:ascii="Times New Roman" w:hAnsi="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DA00619"/>
    <w:multiLevelType w:val="hybridMultilevel"/>
    <w:tmpl w:val="F3824680"/>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C07AB"/>
    <w:multiLevelType w:val="hybridMultilevel"/>
    <w:tmpl w:val="EADA2B02"/>
    <w:lvl w:ilvl="0" w:tplc="D4321B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D40B3"/>
    <w:multiLevelType w:val="hybridMultilevel"/>
    <w:tmpl w:val="1D0EE60E"/>
    <w:lvl w:ilvl="0" w:tplc="916674A8">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57574"/>
    <w:multiLevelType w:val="hybridMultilevel"/>
    <w:tmpl w:val="BE823B72"/>
    <w:lvl w:ilvl="0" w:tplc="DFFC7C7E">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C71DC"/>
    <w:multiLevelType w:val="hybridMultilevel"/>
    <w:tmpl w:val="8C121C78"/>
    <w:lvl w:ilvl="0" w:tplc="7076CB44">
      <w:start w:val="22"/>
      <w:numFmt w:val="bullet"/>
      <w:lvlText w:val="-"/>
      <w:lvlJc w:val="left"/>
      <w:pPr>
        <w:ind w:left="1800" w:hanging="360"/>
      </w:pPr>
      <w:rPr>
        <w:rFonts w:ascii="Times New Roman" w:eastAsiaTheme="minorHAnsi" w:hAnsi="Times New Roman" w:cs="Times New Roman" w:hint="default"/>
        <w:b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9F7A21"/>
    <w:multiLevelType w:val="hybridMultilevel"/>
    <w:tmpl w:val="1C50945C"/>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82C8F"/>
    <w:multiLevelType w:val="hybridMultilevel"/>
    <w:tmpl w:val="435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77B67"/>
    <w:multiLevelType w:val="hybridMultilevel"/>
    <w:tmpl w:val="F3ACA5FC"/>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F83ACE"/>
    <w:multiLevelType w:val="hybridMultilevel"/>
    <w:tmpl w:val="CFDCE2E8"/>
    <w:lvl w:ilvl="0" w:tplc="DCF2B964">
      <w:start w:val="1"/>
      <w:numFmt w:val="upperLetter"/>
      <w:lvlText w:val="%1."/>
      <w:lvlJc w:val="left"/>
      <w:pPr>
        <w:ind w:left="1170" w:hanging="360"/>
      </w:pPr>
      <w:rPr>
        <w:rFonts w:ascii="Times New Roman" w:hAnsi="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4621C90"/>
    <w:multiLevelType w:val="hybridMultilevel"/>
    <w:tmpl w:val="B61CC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10AAB"/>
    <w:multiLevelType w:val="hybridMultilevel"/>
    <w:tmpl w:val="5E3824D4"/>
    <w:lvl w:ilvl="0" w:tplc="C6EC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9"/>
  </w:num>
  <w:num w:numId="4">
    <w:abstractNumId w:val="16"/>
  </w:num>
  <w:num w:numId="5">
    <w:abstractNumId w:val="22"/>
  </w:num>
  <w:num w:numId="6">
    <w:abstractNumId w:val="15"/>
  </w:num>
  <w:num w:numId="7">
    <w:abstractNumId w:val="25"/>
  </w:num>
  <w:num w:numId="8">
    <w:abstractNumId w:val="4"/>
  </w:num>
  <w:num w:numId="9">
    <w:abstractNumId w:val="26"/>
  </w:num>
  <w:num w:numId="10">
    <w:abstractNumId w:val="27"/>
  </w:num>
  <w:num w:numId="11">
    <w:abstractNumId w:val="9"/>
  </w:num>
  <w:num w:numId="12">
    <w:abstractNumId w:val="7"/>
  </w:num>
  <w:num w:numId="13">
    <w:abstractNumId w:val="33"/>
  </w:num>
  <w:num w:numId="14">
    <w:abstractNumId w:val="31"/>
  </w:num>
  <w:num w:numId="15">
    <w:abstractNumId w:val="28"/>
  </w:num>
  <w:num w:numId="16">
    <w:abstractNumId w:val="14"/>
  </w:num>
  <w:num w:numId="17">
    <w:abstractNumId w:val="30"/>
  </w:num>
  <w:num w:numId="18">
    <w:abstractNumId w:val="0"/>
  </w:num>
  <w:num w:numId="19">
    <w:abstractNumId w:val="10"/>
  </w:num>
  <w:num w:numId="20">
    <w:abstractNumId w:val="6"/>
  </w:num>
  <w:num w:numId="21">
    <w:abstractNumId w:val="1"/>
  </w:num>
  <w:num w:numId="22">
    <w:abstractNumId w:val="20"/>
  </w:num>
  <w:num w:numId="23">
    <w:abstractNumId w:val="13"/>
  </w:num>
  <w:num w:numId="24">
    <w:abstractNumId w:val="11"/>
  </w:num>
  <w:num w:numId="25">
    <w:abstractNumId w:val="17"/>
  </w:num>
  <w:num w:numId="26">
    <w:abstractNumId w:val="12"/>
  </w:num>
  <w:num w:numId="27">
    <w:abstractNumId w:val="24"/>
  </w:num>
  <w:num w:numId="28">
    <w:abstractNumId w:val="23"/>
  </w:num>
  <w:num w:numId="29">
    <w:abstractNumId w:val="21"/>
  </w:num>
  <w:num w:numId="30">
    <w:abstractNumId w:val="2"/>
  </w:num>
  <w:num w:numId="31">
    <w:abstractNumId w:val="18"/>
  </w:num>
  <w:num w:numId="32">
    <w:abstractNumId w:val="32"/>
  </w:num>
  <w:num w:numId="33">
    <w:abstractNumId w:val="5"/>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506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264B"/>
    <w:rsid w:val="000039BA"/>
    <w:rsid w:val="000043C3"/>
    <w:rsid w:val="00005609"/>
    <w:rsid w:val="000111D8"/>
    <w:rsid w:val="00011D88"/>
    <w:rsid w:val="00016080"/>
    <w:rsid w:val="00016FCF"/>
    <w:rsid w:val="00017506"/>
    <w:rsid w:val="00021598"/>
    <w:rsid w:val="00023E63"/>
    <w:rsid w:val="00024790"/>
    <w:rsid w:val="00026214"/>
    <w:rsid w:val="000262BD"/>
    <w:rsid w:val="0003362E"/>
    <w:rsid w:val="00033E71"/>
    <w:rsid w:val="0003569A"/>
    <w:rsid w:val="00045843"/>
    <w:rsid w:val="000462AF"/>
    <w:rsid w:val="0005260D"/>
    <w:rsid w:val="00053C54"/>
    <w:rsid w:val="00060984"/>
    <w:rsid w:val="00061135"/>
    <w:rsid w:val="000617B7"/>
    <w:rsid w:val="000646E5"/>
    <w:rsid w:val="00065486"/>
    <w:rsid w:val="00067C6D"/>
    <w:rsid w:val="00070C85"/>
    <w:rsid w:val="0007458E"/>
    <w:rsid w:val="00074F6E"/>
    <w:rsid w:val="00076C6F"/>
    <w:rsid w:val="000774F8"/>
    <w:rsid w:val="00077597"/>
    <w:rsid w:val="000807E8"/>
    <w:rsid w:val="00082CC6"/>
    <w:rsid w:val="00083350"/>
    <w:rsid w:val="00087B67"/>
    <w:rsid w:val="00090AF3"/>
    <w:rsid w:val="00091B23"/>
    <w:rsid w:val="0009496C"/>
    <w:rsid w:val="00095454"/>
    <w:rsid w:val="000963A6"/>
    <w:rsid w:val="00096720"/>
    <w:rsid w:val="000979F7"/>
    <w:rsid w:val="000A0351"/>
    <w:rsid w:val="000A1806"/>
    <w:rsid w:val="000A210F"/>
    <w:rsid w:val="000A53F1"/>
    <w:rsid w:val="000A6030"/>
    <w:rsid w:val="000B22F8"/>
    <w:rsid w:val="000B24D1"/>
    <w:rsid w:val="000B35CB"/>
    <w:rsid w:val="000C6B77"/>
    <w:rsid w:val="000D237D"/>
    <w:rsid w:val="000D27FC"/>
    <w:rsid w:val="000D2824"/>
    <w:rsid w:val="000D7841"/>
    <w:rsid w:val="000E0309"/>
    <w:rsid w:val="000E0EE9"/>
    <w:rsid w:val="000E5ACB"/>
    <w:rsid w:val="000E5F62"/>
    <w:rsid w:val="000E7D5E"/>
    <w:rsid w:val="000F02D0"/>
    <w:rsid w:val="000F1020"/>
    <w:rsid w:val="000F23FE"/>
    <w:rsid w:val="000F310C"/>
    <w:rsid w:val="000F7366"/>
    <w:rsid w:val="001000D7"/>
    <w:rsid w:val="0010362F"/>
    <w:rsid w:val="0010429A"/>
    <w:rsid w:val="00105C83"/>
    <w:rsid w:val="0010647C"/>
    <w:rsid w:val="001065DD"/>
    <w:rsid w:val="00112B9B"/>
    <w:rsid w:val="001153CC"/>
    <w:rsid w:val="00116515"/>
    <w:rsid w:val="001226B3"/>
    <w:rsid w:val="001228D8"/>
    <w:rsid w:val="0013082D"/>
    <w:rsid w:val="00132DC3"/>
    <w:rsid w:val="001336FE"/>
    <w:rsid w:val="00136386"/>
    <w:rsid w:val="00136463"/>
    <w:rsid w:val="00137CE5"/>
    <w:rsid w:val="00142189"/>
    <w:rsid w:val="00144D37"/>
    <w:rsid w:val="00144D8F"/>
    <w:rsid w:val="00147C29"/>
    <w:rsid w:val="00152829"/>
    <w:rsid w:val="001534BE"/>
    <w:rsid w:val="00156199"/>
    <w:rsid w:val="00156C89"/>
    <w:rsid w:val="00161177"/>
    <w:rsid w:val="001611AA"/>
    <w:rsid w:val="001613CA"/>
    <w:rsid w:val="00161BB4"/>
    <w:rsid w:val="00163565"/>
    <w:rsid w:val="001637AC"/>
    <w:rsid w:val="0016516D"/>
    <w:rsid w:val="0016642A"/>
    <w:rsid w:val="0016647B"/>
    <w:rsid w:val="001728A3"/>
    <w:rsid w:val="00174FB2"/>
    <w:rsid w:val="00176BB6"/>
    <w:rsid w:val="0017735A"/>
    <w:rsid w:val="00180F35"/>
    <w:rsid w:val="001842B2"/>
    <w:rsid w:val="00184946"/>
    <w:rsid w:val="001851AF"/>
    <w:rsid w:val="00185A0F"/>
    <w:rsid w:val="001863DD"/>
    <w:rsid w:val="00186E93"/>
    <w:rsid w:val="0019146E"/>
    <w:rsid w:val="0019147F"/>
    <w:rsid w:val="001938B6"/>
    <w:rsid w:val="00193B28"/>
    <w:rsid w:val="0019417B"/>
    <w:rsid w:val="001976DE"/>
    <w:rsid w:val="001A02F4"/>
    <w:rsid w:val="001A1668"/>
    <w:rsid w:val="001B0CD0"/>
    <w:rsid w:val="001B1EF6"/>
    <w:rsid w:val="001B2B2C"/>
    <w:rsid w:val="001B2D77"/>
    <w:rsid w:val="001B7891"/>
    <w:rsid w:val="001C2F49"/>
    <w:rsid w:val="001C43AF"/>
    <w:rsid w:val="001C730A"/>
    <w:rsid w:val="001C7E21"/>
    <w:rsid w:val="001D07E7"/>
    <w:rsid w:val="001D2E1A"/>
    <w:rsid w:val="001D6AEC"/>
    <w:rsid w:val="001D6BA0"/>
    <w:rsid w:val="001E0549"/>
    <w:rsid w:val="001E0BC4"/>
    <w:rsid w:val="001E1DD6"/>
    <w:rsid w:val="001E41D2"/>
    <w:rsid w:val="001E4589"/>
    <w:rsid w:val="001E490A"/>
    <w:rsid w:val="001E54DE"/>
    <w:rsid w:val="001E6C45"/>
    <w:rsid w:val="001E767A"/>
    <w:rsid w:val="001F079D"/>
    <w:rsid w:val="001F2A43"/>
    <w:rsid w:val="001F2A8D"/>
    <w:rsid w:val="001F3693"/>
    <w:rsid w:val="001F445C"/>
    <w:rsid w:val="001F50AB"/>
    <w:rsid w:val="00203EE9"/>
    <w:rsid w:val="00206158"/>
    <w:rsid w:val="00206966"/>
    <w:rsid w:val="00206C21"/>
    <w:rsid w:val="00211B7E"/>
    <w:rsid w:val="00213004"/>
    <w:rsid w:val="0021727F"/>
    <w:rsid w:val="00220506"/>
    <w:rsid w:val="00221DB7"/>
    <w:rsid w:val="0022215C"/>
    <w:rsid w:val="00224C68"/>
    <w:rsid w:val="002257A3"/>
    <w:rsid w:val="002371CF"/>
    <w:rsid w:val="0024230A"/>
    <w:rsid w:val="00242ED8"/>
    <w:rsid w:val="00242F90"/>
    <w:rsid w:val="002477CB"/>
    <w:rsid w:val="002479BC"/>
    <w:rsid w:val="00250256"/>
    <w:rsid w:val="00253D9C"/>
    <w:rsid w:val="00255370"/>
    <w:rsid w:val="00256D52"/>
    <w:rsid w:val="00256FAF"/>
    <w:rsid w:val="00260EDC"/>
    <w:rsid w:val="0026267E"/>
    <w:rsid w:val="0026510E"/>
    <w:rsid w:val="00265F69"/>
    <w:rsid w:val="00274BB8"/>
    <w:rsid w:val="00274EFF"/>
    <w:rsid w:val="00280D35"/>
    <w:rsid w:val="0028108D"/>
    <w:rsid w:val="00282944"/>
    <w:rsid w:val="002831BF"/>
    <w:rsid w:val="0028411E"/>
    <w:rsid w:val="002864BE"/>
    <w:rsid w:val="00286656"/>
    <w:rsid w:val="0028730D"/>
    <w:rsid w:val="0028767F"/>
    <w:rsid w:val="00295DDC"/>
    <w:rsid w:val="0029766F"/>
    <w:rsid w:val="002A1025"/>
    <w:rsid w:val="002B02C4"/>
    <w:rsid w:val="002B0EE0"/>
    <w:rsid w:val="002B4090"/>
    <w:rsid w:val="002B46B4"/>
    <w:rsid w:val="002B488A"/>
    <w:rsid w:val="002B5C49"/>
    <w:rsid w:val="002B6F81"/>
    <w:rsid w:val="002B7420"/>
    <w:rsid w:val="002B7586"/>
    <w:rsid w:val="002B7DA0"/>
    <w:rsid w:val="002C3986"/>
    <w:rsid w:val="002C4855"/>
    <w:rsid w:val="002C6809"/>
    <w:rsid w:val="002C68CB"/>
    <w:rsid w:val="002D0CCC"/>
    <w:rsid w:val="002D5030"/>
    <w:rsid w:val="002D74F1"/>
    <w:rsid w:val="002D7815"/>
    <w:rsid w:val="002D7A96"/>
    <w:rsid w:val="002E0830"/>
    <w:rsid w:val="002E2E2A"/>
    <w:rsid w:val="002E33FC"/>
    <w:rsid w:val="002E39B0"/>
    <w:rsid w:val="002E3A53"/>
    <w:rsid w:val="002E44F1"/>
    <w:rsid w:val="002E473C"/>
    <w:rsid w:val="002E57F6"/>
    <w:rsid w:val="002E78E3"/>
    <w:rsid w:val="002F0590"/>
    <w:rsid w:val="002F066D"/>
    <w:rsid w:val="002F2946"/>
    <w:rsid w:val="003007E5"/>
    <w:rsid w:val="00300B5F"/>
    <w:rsid w:val="00300EE1"/>
    <w:rsid w:val="00301009"/>
    <w:rsid w:val="00303A6A"/>
    <w:rsid w:val="003054F0"/>
    <w:rsid w:val="00305906"/>
    <w:rsid w:val="00305940"/>
    <w:rsid w:val="00305E38"/>
    <w:rsid w:val="0031054E"/>
    <w:rsid w:val="00311B97"/>
    <w:rsid w:val="00314A65"/>
    <w:rsid w:val="00315563"/>
    <w:rsid w:val="00320C9D"/>
    <w:rsid w:val="00322747"/>
    <w:rsid w:val="0032417D"/>
    <w:rsid w:val="00325EAC"/>
    <w:rsid w:val="0033424E"/>
    <w:rsid w:val="00336965"/>
    <w:rsid w:val="00337EF7"/>
    <w:rsid w:val="00342971"/>
    <w:rsid w:val="00350A2A"/>
    <w:rsid w:val="003516FB"/>
    <w:rsid w:val="0035289F"/>
    <w:rsid w:val="00353E26"/>
    <w:rsid w:val="00357765"/>
    <w:rsid w:val="00360F16"/>
    <w:rsid w:val="00361741"/>
    <w:rsid w:val="00362C8D"/>
    <w:rsid w:val="0036301B"/>
    <w:rsid w:val="00364BE0"/>
    <w:rsid w:val="00364DCB"/>
    <w:rsid w:val="00365026"/>
    <w:rsid w:val="0036731C"/>
    <w:rsid w:val="00367A80"/>
    <w:rsid w:val="00373D28"/>
    <w:rsid w:val="00373F0D"/>
    <w:rsid w:val="00374C27"/>
    <w:rsid w:val="003756F5"/>
    <w:rsid w:val="00375A0C"/>
    <w:rsid w:val="00375FF0"/>
    <w:rsid w:val="00376261"/>
    <w:rsid w:val="003770FB"/>
    <w:rsid w:val="00382F46"/>
    <w:rsid w:val="00383CCA"/>
    <w:rsid w:val="00384AE4"/>
    <w:rsid w:val="0038630F"/>
    <w:rsid w:val="00386B40"/>
    <w:rsid w:val="00397872"/>
    <w:rsid w:val="003A2AB2"/>
    <w:rsid w:val="003A3487"/>
    <w:rsid w:val="003A5213"/>
    <w:rsid w:val="003A644E"/>
    <w:rsid w:val="003A670C"/>
    <w:rsid w:val="003A6E91"/>
    <w:rsid w:val="003B3290"/>
    <w:rsid w:val="003B38ED"/>
    <w:rsid w:val="003B74B7"/>
    <w:rsid w:val="003B7591"/>
    <w:rsid w:val="003B7B80"/>
    <w:rsid w:val="003B7BE6"/>
    <w:rsid w:val="003C422A"/>
    <w:rsid w:val="003C4D24"/>
    <w:rsid w:val="003C60DD"/>
    <w:rsid w:val="003D12CF"/>
    <w:rsid w:val="003D2E9C"/>
    <w:rsid w:val="003D6D5D"/>
    <w:rsid w:val="003E15F7"/>
    <w:rsid w:val="003E2B6A"/>
    <w:rsid w:val="003E2BC0"/>
    <w:rsid w:val="003E2DAD"/>
    <w:rsid w:val="003F04B5"/>
    <w:rsid w:val="003F28EF"/>
    <w:rsid w:val="003F443A"/>
    <w:rsid w:val="003F5674"/>
    <w:rsid w:val="003F6290"/>
    <w:rsid w:val="003F761C"/>
    <w:rsid w:val="0040203E"/>
    <w:rsid w:val="0040339E"/>
    <w:rsid w:val="00404D47"/>
    <w:rsid w:val="0040507B"/>
    <w:rsid w:val="004062F6"/>
    <w:rsid w:val="00414EAE"/>
    <w:rsid w:val="004164A2"/>
    <w:rsid w:val="004166BF"/>
    <w:rsid w:val="00417277"/>
    <w:rsid w:val="0042534F"/>
    <w:rsid w:val="004262C8"/>
    <w:rsid w:val="0042648B"/>
    <w:rsid w:val="00431175"/>
    <w:rsid w:val="00434924"/>
    <w:rsid w:val="0043509C"/>
    <w:rsid w:val="00440CA1"/>
    <w:rsid w:val="004419D2"/>
    <w:rsid w:val="00444CEE"/>
    <w:rsid w:val="004454E7"/>
    <w:rsid w:val="004503F4"/>
    <w:rsid w:val="00450AB9"/>
    <w:rsid w:val="00451D48"/>
    <w:rsid w:val="00453B4B"/>
    <w:rsid w:val="00456AE4"/>
    <w:rsid w:val="0046044C"/>
    <w:rsid w:val="0046397C"/>
    <w:rsid w:val="00466E95"/>
    <w:rsid w:val="00466F0C"/>
    <w:rsid w:val="00467657"/>
    <w:rsid w:val="004718AB"/>
    <w:rsid w:val="0047407D"/>
    <w:rsid w:val="004766E2"/>
    <w:rsid w:val="004808B7"/>
    <w:rsid w:val="00481265"/>
    <w:rsid w:val="004847EE"/>
    <w:rsid w:val="00484905"/>
    <w:rsid w:val="0048558A"/>
    <w:rsid w:val="0049332C"/>
    <w:rsid w:val="00493409"/>
    <w:rsid w:val="00496510"/>
    <w:rsid w:val="00496E0D"/>
    <w:rsid w:val="004A253C"/>
    <w:rsid w:val="004A2AE3"/>
    <w:rsid w:val="004A3CF5"/>
    <w:rsid w:val="004A5F17"/>
    <w:rsid w:val="004A779B"/>
    <w:rsid w:val="004B4657"/>
    <w:rsid w:val="004B4F31"/>
    <w:rsid w:val="004B60C5"/>
    <w:rsid w:val="004C2BEB"/>
    <w:rsid w:val="004C338A"/>
    <w:rsid w:val="004C65AB"/>
    <w:rsid w:val="004C755B"/>
    <w:rsid w:val="004C7C4E"/>
    <w:rsid w:val="004D1269"/>
    <w:rsid w:val="004D26DB"/>
    <w:rsid w:val="004D4493"/>
    <w:rsid w:val="004D68F8"/>
    <w:rsid w:val="004D77D6"/>
    <w:rsid w:val="004D7B08"/>
    <w:rsid w:val="004E0442"/>
    <w:rsid w:val="004E79D8"/>
    <w:rsid w:val="004F2A5C"/>
    <w:rsid w:val="004F488A"/>
    <w:rsid w:val="004F76AE"/>
    <w:rsid w:val="00504C57"/>
    <w:rsid w:val="00505EC7"/>
    <w:rsid w:val="005115FF"/>
    <w:rsid w:val="00512868"/>
    <w:rsid w:val="00513984"/>
    <w:rsid w:val="00513B08"/>
    <w:rsid w:val="005148D7"/>
    <w:rsid w:val="005156D8"/>
    <w:rsid w:val="00520D7C"/>
    <w:rsid w:val="00524AAA"/>
    <w:rsid w:val="00525D2D"/>
    <w:rsid w:val="0052768D"/>
    <w:rsid w:val="00527A80"/>
    <w:rsid w:val="00527B71"/>
    <w:rsid w:val="00530B48"/>
    <w:rsid w:val="00530DA8"/>
    <w:rsid w:val="00531CA4"/>
    <w:rsid w:val="00534B8E"/>
    <w:rsid w:val="00536B07"/>
    <w:rsid w:val="00541135"/>
    <w:rsid w:val="00544CCA"/>
    <w:rsid w:val="00547543"/>
    <w:rsid w:val="005475B5"/>
    <w:rsid w:val="00550888"/>
    <w:rsid w:val="00550EBA"/>
    <w:rsid w:val="00551282"/>
    <w:rsid w:val="00553322"/>
    <w:rsid w:val="005542CC"/>
    <w:rsid w:val="005563EC"/>
    <w:rsid w:val="005577F9"/>
    <w:rsid w:val="00561D48"/>
    <w:rsid w:val="00562D64"/>
    <w:rsid w:val="005644C2"/>
    <w:rsid w:val="005667E7"/>
    <w:rsid w:val="00567DCA"/>
    <w:rsid w:val="005704DB"/>
    <w:rsid w:val="005706EF"/>
    <w:rsid w:val="005726E3"/>
    <w:rsid w:val="00574244"/>
    <w:rsid w:val="00575016"/>
    <w:rsid w:val="00576D34"/>
    <w:rsid w:val="00580AC3"/>
    <w:rsid w:val="00587384"/>
    <w:rsid w:val="00591008"/>
    <w:rsid w:val="00593BA6"/>
    <w:rsid w:val="005A4F44"/>
    <w:rsid w:val="005A7192"/>
    <w:rsid w:val="005B0C6C"/>
    <w:rsid w:val="005B2D1C"/>
    <w:rsid w:val="005B595F"/>
    <w:rsid w:val="005C0604"/>
    <w:rsid w:val="005C14CE"/>
    <w:rsid w:val="005C2B81"/>
    <w:rsid w:val="005C2ECE"/>
    <w:rsid w:val="005C5360"/>
    <w:rsid w:val="005C5476"/>
    <w:rsid w:val="005C5841"/>
    <w:rsid w:val="005E04D4"/>
    <w:rsid w:val="005E2EDB"/>
    <w:rsid w:val="005E4AFD"/>
    <w:rsid w:val="005E7C1F"/>
    <w:rsid w:val="005F1245"/>
    <w:rsid w:val="005F251D"/>
    <w:rsid w:val="005F33B6"/>
    <w:rsid w:val="005F3A78"/>
    <w:rsid w:val="005F65A5"/>
    <w:rsid w:val="0060167B"/>
    <w:rsid w:val="0060249D"/>
    <w:rsid w:val="0060321A"/>
    <w:rsid w:val="00605B03"/>
    <w:rsid w:val="0060644B"/>
    <w:rsid w:val="00612DC4"/>
    <w:rsid w:val="006146A4"/>
    <w:rsid w:val="0061546B"/>
    <w:rsid w:val="00615856"/>
    <w:rsid w:val="00617DB9"/>
    <w:rsid w:val="00622153"/>
    <w:rsid w:val="006229CE"/>
    <w:rsid w:val="00623978"/>
    <w:rsid w:val="00623BC1"/>
    <w:rsid w:val="00624E0D"/>
    <w:rsid w:val="00626B56"/>
    <w:rsid w:val="00631D13"/>
    <w:rsid w:val="00631FC3"/>
    <w:rsid w:val="00634026"/>
    <w:rsid w:val="00635052"/>
    <w:rsid w:val="00635819"/>
    <w:rsid w:val="00636B6E"/>
    <w:rsid w:val="006411AA"/>
    <w:rsid w:val="00644276"/>
    <w:rsid w:val="006453B8"/>
    <w:rsid w:val="00647212"/>
    <w:rsid w:val="00660040"/>
    <w:rsid w:val="006629CC"/>
    <w:rsid w:val="006639E0"/>
    <w:rsid w:val="00664004"/>
    <w:rsid w:val="00665592"/>
    <w:rsid w:val="00665CFF"/>
    <w:rsid w:val="00667475"/>
    <w:rsid w:val="006704B1"/>
    <w:rsid w:val="006741DC"/>
    <w:rsid w:val="00677008"/>
    <w:rsid w:val="00683E7C"/>
    <w:rsid w:val="00686EDD"/>
    <w:rsid w:val="00687902"/>
    <w:rsid w:val="006926BC"/>
    <w:rsid w:val="00696C28"/>
    <w:rsid w:val="00697D8A"/>
    <w:rsid w:val="006A168F"/>
    <w:rsid w:val="006A734B"/>
    <w:rsid w:val="006B0316"/>
    <w:rsid w:val="006B2C32"/>
    <w:rsid w:val="006B30CE"/>
    <w:rsid w:val="006B3D13"/>
    <w:rsid w:val="006B4A03"/>
    <w:rsid w:val="006B4FF5"/>
    <w:rsid w:val="006B6A84"/>
    <w:rsid w:val="006B7DE7"/>
    <w:rsid w:val="006C1165"/>
    <w:rsid w:val="006C2853"/>
    <w:rsid w:val="006C4E94"/>
    <w:rsid w:val="006C6994"/>
    <w:rsid w:val="006D30F0"/>
    <w:rsid w:val="006E0D56"/>
    <w:rsid w:val="006E1471"/>
    <w:rsid w:val="006E4445"/>
    <w:rsid w:val="006F22CF"/>
    <w:rsid w:val="006F2FB5"/>
    <w:rsid w:val="006F367A"/>
    <w:rsid w:val="006F4551"/>
    <w:rsid w:val="006F4917"/>
    <w:rsid w:val="006F51CA"/>
    <w:rsid w:val="006F620F"/>
    <w:rsid w:val="006F6876"/>
    <w:rsid w:val="00701DAD"/>
    <w:rsid w:val="007049B6"/>
    <w:rsid w:val="00704DE3"/>
    <w:rsid w:val="00704F0D"/>
    <w:rsid w:val="00705906"/>
    <w:rsid w:val="007062E0"/>
    <w:rsid w:val="0070739F"/>
    <w:rsid w:val="00711FFD"/>
    <w:rsid w:val="00712FB7"/>
    <w:rsid w:val="00714576"/>
    <w:rsid w:val="00716773"/>
    <w:rsid w:val="00717405"/>
    <w:rsid w:val="00717436"/>
    <w:rsid w:val="0072262B"/>
    <w:rsid w:val="007232B3"/>
    <w:rsid w:val="00723546"/>
    <w:rsid w:val="007254AE"/>
    <w:rsid w:val="007271E4"/>
    <w:rsid w:val="007275DB"/>
    <w:rsid w:val="007309CE"/>
    <w:rsid w:val="00732862"/>
    <w:rsid w:val="00732F10"/>
    <w:rsid w:val="00734E94"/>
    <w:rsid w:val="007375CC"/>
    <w:rsid w:val="00743BBE"/>
    <w:rsid w:val="00743F6C"/>
    <w:rsid w:val="00744F2C"/>
    <w:rsid w:val="007454A5"/>
    <w:rsid w:val="0074557F"/>
    <w:rsid w:val="00747091"/>
    <w:rsid w:val="00747793"/>
    <w:rsid w:val="00750FF1"/>
    <w:rsid w:val="00751988"/>
    <w:rsid w:val="00753440"/>
    <w:rsid w:val="00754B2B"/>
    <w:rsid w:val="007559BE"/>
    <w:rsid w:val="007604C3"/>
    <w:rsid w:val="00761426"/>
    <w:rsid w:val="00761958"/>
    <w:rsid w:val="00765E2B"/>
    <w:rsid w:val="00771B19"/>
    <w:rsid w:val="0077342F"/>
    <w:rsid w:val="00773F26"/>
    <w:rsid w:val="0077442A"/>
    <w:rsid w:val="00774738"/>
    <w:rsid w:val="00774D43"/>
    <w:rsid w:val="00775843"/>
    <w:rsid w:val="00776BEA"/>
    <w:rsid w:val="00777F02"/>
    <w:rsid w:val="0078011C"/>
    <w:rsid w:val="007806D1"/>
    <w:rsid w:val="00780921"/>
    <w:rsid w:val="00780BDF"/>
    <w:rsid w:val="00781E64"/>
    <w:rsid w:val="00782467"/>
    <w:rsid w:val="00783B19"/>
    <w:rsid w:val="00783EF0"/>
    <w:rsid w:val="00785330"/>
    <w:rsid w:val="00785C55"/>
    <w:rsid w:val="0078653B"/>
    <w:rsid w:val="0078719A"/>
    <w:rsid w:val="007945AB"/>
    <w:rsid w:val="007973B7"/>
    <w:rsid w:val="00797449"/>
    <w:rsid w:val="007974F8"/>
    <w:rsid w:val="007A0767"/>
    <w:rsid w:val="007A2140"/>
    <w:rsid w:val="007A23C3"/>
    <w:rsid w:val="007A3DCE"/>
    <w:rsid w:val="007A5454"/>
    <w:rsid w:val="007A6C7F"/>
    <w:rsid w:val="007A772D"/>
    <w:rsid w:val="007B02B5"/>
    <w:rsid w:val="007B2EA7"/>
    <w:rsid w:val="007B3BE3"/>
    <w:rsid w:val="007B512F"/>
    <w:rsid w:val="007B68E0"/>
    <w:rsid w:val="007C2993"/>
    <w:rsid w:val="007C3378"/>
    <w:rsid w:val="007C36BD"/>
    <w:rsid w:val="007C4052"/>
    <w:rsid w:val="007C43CB"/>
    <w:rsid w:val="007C54C2"/>
    <w:rsid w:val="007C55EE"/>
    <w:rsid w:val="007C58D6"/>
    <w:rsid w:val="007C6944"/>
    <w:rsid w:val="007D1328"/>
    <w:rsid w:val="007D1889"/>
    <w:rsid w:val="007D594A"/>
    <w:rsid w:val="007D6753"/>
    <w:rsid w:val="007D7133"/>
    <w:rsid w:val="007D7DDF"/>
    <w:rsid w:val="007E0BD4"/>
    <w:rsid w:val="007E1FF0"/>
    <w:rsid w:val="007E3224"/>
    <w:rsid w:val="007E4411"/>
    <w:rsid w:val="007E4EE0"/>
    <w:rsid w:val="007E6EB0"/>
    <w:rsid w:val="007F0433"/>
    <w:rsid w:val="007F0AA3"/>
    <w:rsid w:val="007F0B68"/>
    <w:rsid w:val="007F342F"/>
    <w:rsid w:val="007F3447"/>
    <w:rsid w:val="00800621"/>
    <w:rsid w:val="008013A5"/>
    <w:rsid w:val="00801AA1"/>
    <w:rsid w:val="008029C3"/>
    <w:rsid w:val="00803119"/>
    <w:rsid w:val="00803D21"/>
    <w:rsid w:val="008069C8"/>
    <w:rsid w:val="00811330"/>
    <w:rsid w:val="00812CFA"/>
    <w:rsid w:val="00814A2E"/>
    <w:rsid w:val="0082423D"/>
    <w:rsid w:val="008261E1"/>
    <w:rsid w:val="00826D0C"/>
    <w:rsid w:val="00826D4C"/>
    <w:rsid w:val="00830EAB"/>
    <w:rsid w:val="0083407E"/>
    <w:rsid w:val="00836A15"/>
    <w:rsid w:val="008372A6"/>
    <w:rsid w:val="00840A32"/>
    <w:rsid w:val="00842DC3"/>
    <w:rsid w:val="008502D7"/>
    <w:rsid w:val="00857A57"/>
    <w:rsid w:val="00860D72"/>
    <w:rsid w:val="00860DD2"/>
    <w:rsid w:val="00861A81"/>
    <w:rsid w:val="00865D79"/>
    <w:rsid w:val="00871276"/>
    <w:rsid w:val="00872817"/>
    <w:rsid w:val="00874584"/>
    <w:rsid w:val="008759D8"/>
    <w:rsid w:val="00876F2E"/>
    <w:rsid w:val="00881F0D"/>
    <w:rsid w:val="008845A9"/>
    <w:rsid w:val="00887E68"/>
    <w:rsid w:val="008926AE"/>
    <w:rsid w:val="008A0CFF"/>
    <w:rsid w:val="008A1453"/>
    <w:rsid w:val="008A1F4C"/>
    <w:rsid w:val="008A341D"/>
    <w:rsid w:val="008A4985"/>
    <w:rsid w:val="008A5E5B"/>
    <w:rsid w:val="008A6061"/>
    <w:rsid w:val="008A729B"/>
    <w:rsid w:val="008B5572"/>
    <w:rsid w:val="008B6474"/>
    <w:rsid w:val="008B6845"/>
    <w:rsid w:val="008C2443"/>
    <w:rsid w:val="008C2CBA"/>
    <w:rsid w:val="008C36A1"/>
    <w:rsid w:val="008C67E6"/>
    <w:rsid w:val="008D1941"/>
    <w:rsid w:val="008D245A"/>
    <w:rsid w:val="008D292E"/>
    <w:rsid w:val="008D35E9"/>
    <w:rsid w:val="008D41D4"/>
    <w:rsid w:val="008D49AF"/>
    <w:rsid w:val="008E295F"/>
    <w:rsid w:val="008E3EA0"/>
    <w:rsid w:val="008F065F"/>
    <w:rsid w:val="008F3B34"/>
    <w:rsid w:val="008F3DFE"/>
    <w:rsid w:val="008F5031"/>
    <w:rsid w:val="00901839"/>
    <w:rsid w:val="00904B40"/>
    <w:rsid w:val="00905E27"/>
    <w:rsid w:val="009060B8"/>
    <w:rsid w:val="00907A23"/>
    <w:rsid w:val="00912961"/>
    <w:rsid w:val="00913334"/>
    <w:rsid w:val="00922A79"/>
    <w:rsid w:val="009267D9"/>
    <w:rsid w:val="009275F5"/>
    <w:rsid w:val="0093740C"/>
    <w:rsid w:val="009434EA"/>
    <w:rsid w:val="00943F6E"/>
    <w:rsid w:val="00946C74"/>
    <w:rsid w:val="00951F59"/>
    <w:rsid w:val="00952D71"/>
    <w:rsid w:val="009532C2"/>
    <w:rsid w:val="00956F74"/>
    <w:rsid w:val="009573F5"/>
    <w:rsid w:val="00961F69"/>
    <w:rsid w:val="0096437D"/>
    <w:rsid w:val="009661F3"/>
    <w:rsid w:val="00966F98"/>
    <w:rsid w:val="009679F5"/>
    <w:rsid w:val="00970B31"/>
    <w:rsid w:val="009717FE"/>
    <w:rsid w:val="009733DF"/>
    <w:rsid w:val="00975794"/>
    <w:rsid w:val="00976938"/>
    <w:rsid w:val="009807F9"/>
    <w:rsid w:val="00980E4E"/>
    <w:rsid w:val="00984868"/>
    <w:rsid w:val="00984EC8"/>
    <w:rsid w:val="009860D1"/>
    <w:rsid w:val="009861BA"/>
    <w:rsid w:val="00995B21"/>
    <w:rsid w:val="00996B21"/>
    <w:rsid w:val="00996C00"/>
    <w:rsid w:val="009973CC"/>
    <w:rsid w:val="009A3415"/>
    <w:rsid w:val="009A5485"/>
    <w:rsid w:val="009A6862"/>
    <w:rsid w:val="009B0FBC"/>
    <w:rsid w:val="009B250A"/>
    <w:rsid w:val="009B3C12"/>
    <w:rsid w:val="009B7B12"/>
    <w:rsid w:val="009C5332"/>
    <w:rsid w:val="009C5DA8"/>
    <w:rsid w:val="009D1991"/>
    <w:rsid w:val="009D7097"/>
    <w:rsid w:val="009D7548"/>
    <w:rsid w:val="009E014A"/>
    <w:rsid w:val="009E1A99"/>
    <w:rsid w:val="009E2382"/>
    <w:rsid w:val="009E250A"/>
    <w:rsid w:val="009E3026"/>
    <w:rsid w:val="009E3845"/>
    <w:rsid w:val="009E48BB"/>
    <w:rsid w:val="009F16CA"/>
    <w:rsid w:val="009F3C4C"/>
    <w:rsid w:val="009F600F"/>
    <w:rsid w:val="009F62D6"/>
    <w:rsid w:val="00A00B1B"/>
    <w:rsid w:val="00A028C0"/>
    <w:rsid w:val="00A02DC4"/>
    <w:rsid w:val="00A03741"/>
    <w:rsid w:val="00A07B31"/>
    <w:rsid w:val="00A14A55"/>
    <w:rsid w:val="00A20BC9"/>
    <w:rsid w:val="00A2136D"/>
    <w:rsid w:val="00A22410"/>
    <w:rsid w:val="00A23036"/>
    <w:rsid w:val="00A26C30"/>
    <w:rsid w:val="00A27C5B"/>
    <w:rsid w:val="00A3157C"/>
    <w:rsid w:val="00A34CC2"/>
    <w:rsid w:val="00A35D4E"/>
    <w:rsid w:val="00A360D5"/>
    <w:rsid w:val="00A43C25"/>
    <w:rsid w:val="00A44101"/>
    <w:rsid w:val="00A455DD"/>
    <w:rsid w:val="00A4632C"/>
    <w:rsid w:val="00A46839"/>
    <w:rsid w:val="00A5217A"/>
    <w:rsid w:val="00A53630"/>
    <w:rsid w:val="00A567BE"/>
    <w:rsid w:val="00A574C8"/>
    <w:rsid w:val="00A60AE1"/>
    <w:rsid w:val="00A62703"/>
    <w:rsid w:val="00A63B31"/>
    <w:rsid w:val="00A73A72"/>
    <w:rsid w:val="00A7408E"/>
    <w:rsid w:val="00A75A17"/>
    <w:rsid w:val="00A75B0A"/>
    <w:rsid w:val="00A767D8"/>
    <w:rsid w:val="00A82D2B"/>
    <w:rsid w:val="00A840CC"/>
    <w:rsid w:val="00A84AEC"/>
    <w:rsid w:val="00A858FA"/>
    <w:rsid w:val="00A85ABE"/>
    <w:rsid w:val="00A93810"/>
    <w:rsid w:val="00A9692A"/>
    <w:rsid w:val="00AA1699"/>
    <w:rsid w:val="00AA6A7B"/>
    <w:rsid w:val="00AB2624"/>
    <w:rsid w:val="00AB2E89"/>
    <w:rsid w:val="00AB47EB"/>
    <w:rsid w:val="00AB7A94"/>
    <w:rsid w:val="00AC2B02"/>
    <w:rsid w:val="00AC3D48"/>
    <w:rsid w:val="00AD157A"/>
    <w:rsid w:val="00AD3CAD"/>
    <w:rsid w:val="00AD3D95"/>
    <w:rsid w:val="00AE012F"/>
    <w:rsid w:val="00AE37C0"/>
    <w:rsid w:val="00AE3AFF"/>
    <w:rsid w:val="00AE6A6E"/>
    <w:rsid w:val="00AE7CC0"/>
    <w:rsid w:val="00AE7D7A"/>
    <w:rsid w:val="00AF03F5"/>
    <w:rsid w:val="00AF1493"/>
    <w:rsid w:val="00AF2434"/>
    <w:rsid w:val="00AF2925"/>
    <w:rsid w:val="00AF2D05"/>
    <w:rsid w:val="00AF3620"/>
    <w:rsid w:val="00AF40B6"/>
    <w:rsid w:val="00AF4B71"/>
    <w:rsid w:val="00AF67BD"/>
    <w:rsid w:val="00B002E9"/>
    <w:rsid w:val="00B00D7F"/>
    <w:rsid w:val="00B01403"/>
    <w:rsid w:val="00B014FF"/>
    <w:rsid w:val="00B017A0"/>
    <w:rsid w:val="00B021B4"/>
    <w:rsid w:val="00B03748"/>
    <w:rsid w:val="00B06E94"/>
    <w:rsid w:val="00B103CD"/>
    <w:rsid w:val="00B1128E"/>
    <w:rsid w:val="00B12FB1"/>
    <w:rsid w:val="00B150AF"/>
    <w:rsid w:val="00B15E05"/>
    <w:rsid w:val="00B26418"/>
    <w:rsid w:val="00B27026"/>
    <w:rsid w:val="00B27711"/>
    <w:rsid w:val="00B277CA"/>
    <w:rsid w:val="00B3043F"/>
    <w:rsid w:val="00B32D3D"/>
    <w:rsid w:val="00B339A8"/>
    <w:rsid w:val="00B339EC"/>
    <w:rsid w:val="00B3581E"/>
    <w:rsid w:val="00B41BCD"/>
    <w:rsid w:val="00B41EE5"/>
    <w:rsid w:val="00B42962"/>
    <w:rsid w:val="00B4313F"/>
    <w:rsid w:val="00B46A24"/>
    <w:rsid w:val="00B470C0"/>
    <w:rsid w:val="00B50F09"/>
    <w:rsid w:val="00B52245"/>
    <w:rsid w:val="00B52A59"/>
    <w:rsid w:val="00B52DBE"/>
    <w:rsid w:val="00B53CD0"/>
    <w:rsid w:val="00B613E9"/>
    <w:rsid w:val="00B615D5"/>
    <w:rsid w:val="00B622DD"/>
    <w:rsid w:val="00B62E49"/>
    <w:rsid w:val="00B64167"/>
    <w:rsid w:val="00B64744"/>
    <w:rsid w:val="00B64F10"/>
    <w:rsid w:val="00B677B5"/>
    <w:rsid w:val="00B714A0"/>
    <w:rsid w:val="00B75789"/>
    <w:rsid w:val="00B7749C"/>
    <w:rsid w:val="00B776FF"/>
    <w:rsid w:val="00B82FA3"/>
    <w:rsid w:val="00B832A4"/>
    <w:rsid w:val="00B8466E"/>
    <w:rsid w:val="00B853CF"/>
    <w:rsid w:val="00B92E98"/>
    <w:rsid w:val="00B943F0"/>
    <w:rsid w:val="00B94696"/>
    <w:rsid w:val="00B9787A"/>
    <w:rsid w:val="00BA3D53"/>
    <w:rsid w:val="00BA4EC7"/>
    <w:rsid w:val="00BA50DA"/>
    <w:rsid w:val="00BA7AFE"/>
    <w:rsid w:val="00BB06E5"/>
    <w:rsid w:val="00BB0A74"/>
    <w:rsid w:val="00BB0C41"/>
    <w:rsid w:val="00BB1457"/>
    <w:rsid w:val="00BB3F41"/>
    <w:rsid w:val="00BB5A7D"/>
    <w:rsid w:val="00BC0622"/>
    <w:rsid w:val="00BC1181"/>
    <w:rsid w:val="00BC297F"/>
    <w:rsid w:val="00BC3943"/>
    <w:rsid w:val="00BC40DD"/>
    <w:rsid w:val="00BC45EA"/>
    <w:rsid w:val="00BC6211"/>
    <w:rsid w:val="00BD13F4"/>
    <w:rsid w:val="00BD4BDA"/>
    <w:rsid w:val="00BD6216"/>
    <w:rsid w:val="00BE1712"/>
    <w:rsid w:val="00BE1A56"/>
    <w:rsid w:val="00BE1B7E"/>
    <w:rsid w:val="00BF04D8"/>
    <w:rsid w:val="00BF11DD"/>
    <w:rsid w:val="00BF30A1"/>
    <w:rsid w:val="00BF620F"/>
    <w:rsid w:val="00BF7854"/>
    <w:rsid w:val="00C005E4"/>
    <w:rsid w:val="00C01973"/>
    <w:rsid w:val="00C0730D"/>
    <w:rsid w:val="00C10556"/>
    <w:rsid w:val="00C12659"/>
    <w:rsid w:val="00C139A0"/>
    <w:rsid w:val="00C15FFE"/>
    <w:rsid w:val="00C17651"/>
    <w:rsid w:val="00C2242E"/>
    <w:rsid w:val="00C230DF"/>
    <w:rsid w:val="00C244BC"/>
    <w:rsid w:val="00C251E6"/>
    <w:rsid w:val="00C319CE"/>
    <w:rsid w:val="00C31D9C"/>
    <w:rsid w:val="00C332D2"/>
    <w:rsid w:val="00C33B1E"/>
    <w:rsid w:val="00C3599B"/>
    <w:rsid w:val="00C37BDC"/>
    <w:rsid w:val="00C42460"/>
    <w:rsid w:val="00C42A80"/>
    <w:rsid w:val="00C44BC8"/>
    <w:rsid w:val="00C46BBD"/>
    <w:rsid w:val="00C508B9"/>
    <w:rsid w:val="00C51E39"/>
    <w:rsid w:val="00C52456"/>
    <w:rsid w:val="00C52FEF"/>
    <w:rsid w:val="00C5375D"/>
    <w:rsid w:val="00C54113"/>
    <w:rsid w:val="00C60ACA"/>
    <w:rsid w:val="00C64640"/>
    <w:rsid w:val="00C65732"/>
    <w:rsid w:val="00C66238"/>
    <w:rsid w:val="00C72779"/>
    <w:rsid w:val="00C775D6"/>
    <w:rsid w:val="00C801E5"/>
    <w:rsid w:val="00C81386"/>
    <w:rsid w:val="00C818B8"/>
    <w:rsid w:val="00C82147"/>
    <w:rsid w:val="00C871A7"/>
    <w:rsid w:val="00C9057B"/>
    <w:rsid w:val="00C9195B"/>
    <w:rsid w:val="00C95C96"/>
    <w:rsid w:val="00C96D45"/>
    <w:rsid w:val="00C97C2C"/>
    <w:rsid w:val="00CA04B1"/>
    <w:rsid w:val="00CA68A6"/>
    <w:rsid w:val="00CA6D12"/>
    <w:rsid w:val="00CB0570"/>
    <w:rsid w:val="00CB658C"/>
    <w:rsid w:val="00CB6AB1"/>
    <w:rsid w:val="00CB78DE"/>
    <w:rsid w:val="00CC27FE"/>
    <w:rsid w:val="00CC3D99"/>
    <w:rsid w:val="00CC5CF9"/>
    <w:rsid w:val="00CD6546"/>
    <w:rsid w:val="00CE1C6A"/>
    <w:rsid w:val="00CE2849"/>
    <w:rsid w:val="00CE35B5"/>
    <w:rsid w:val="00CE552C"/>
    <w:rsid w:val="00CE7B3E"/>
    <w:rsid w:val="00CF6E47"/>
    <w:rsid w:val="00D017CD"/>
    <w:rsid w:val="00D018D4"/>
    <w:rsid w:val="00D04B69"/>
    <w:rsid w:val="00D04FA9"/>
    <w:rsid w:val="00D05953"/>
    <w:rsid w:val="00D1522B"/>
    <w:rsid w:val="00D216E4"/>
    <w:rsid w:val="00D22E98"/>
    <w:rsid w:val="00D25EEC"/>
    <w:rsid w:val="00D25F70"/>
    <w:rsid w:val="00D35140"/>
    <w:rsid w:val="00D40262"/>
    <w:rsid w:val="00D41438"/>
    <w:rsid w:val="00D452FA"/>
    <w:rsid w:val="00D46F44"/>
    <w:rsid w:val="00D471E1"/>
    <w:rsid w:val="00D47D34"/>
    <w:rsid w:val="00D5063C"/>
    <w:rsid w:val="00D507C7"/>
    <w:rsid w:val="00D507CD"/>
    <w:rsid w:val="00D52D8B"/>
    <w:rsid w:val="00D538FC"/>
    <w:rsid w:val="00D542A7"/>
    <w:rsid w:val="00D54C3E"/>
    <w:rsid w:val="00D62836"/>
    <w:rsid w:val="00D647EB"/>
    <w:rsid w:val="00D64E81"/>
    <w:rsid w:val="00D66627"/>
    <w:rsid w:val="00D6755E"/>
    <w:rsid w:val="00D71933"/>
    <w:rsid w:val="00D71AA5"/>
    <w:rsid w:val="00D722ED"/>
    <w:rsid w:val="00D73A4C"/>
    <w:rsid w:val="00D746BD"/>
    <w:rsid w:val="00D749B0"/>
    <w:rsid w:val="00D775A0"/>
    <w:rsid w:val="00D77BA1"/>
    <w:rsid w:val="00D8265F"/>
    <w:rsid w:val="00D82E73"/>
    <w:rsid w:val="00D8438C"/>
    <w:rsid w:val="00D8497E"/>
    <w:rsid w:val="00D86471"/>
    <w:rsid w:val="00D90DBF"/>
    <w:rsid w:val="00D91C43"/>
    <w:rsid w:val="00D91D4D"/>
    <w:rsid w:val="00D941A3"/>
    <w:rsid w:val="00D94A65"/>
    <w:rsid w:val="00DA003C"/>
    <w:rsid w:val="00DA186E"/>
    <w:rsid w:val="00DA4448"/>
    <w:rsid w:val="00DA7B9E"/>
    <w:rsid w:val="00DB00D9"/>
    <w:rsid w:val="00DB01CA"/>
    <w:rsid w:val="00DB2B61"/>
    <w:rsid w:val="00DB2E91"/>
    <w:rsid w:val="00DB4091"/>
    <w:rsid w:val="00DB6A8E"/>
    <w:rsid w:val="00DB6BF5"/>
    <w:rsid w:val="00DC12F5"/>
    <w:rsid w:val="00DD2ECB"/>
    <w:rsid w:val="00DD46C5"/>
    <w:rsid w:val="00DD57C3"/>
    <w:rsid w:val="00DE0818"/>
    <w:rsid w:val="00DE2A9C"/>
    <w:rsid w:val="00DE4922"/>
    <w:rsid w:val="00DE7710"/>
    <w:rsid w:val="00DE7A4F"/>
    <w:rsid w:val="00DF11E3"/>
    <w:rsid w:val="00DF279E"/>
    <w:rsid w:val="00DF5104"/>
    <w:rsid w:val="00E03142"/>
    <w:rsid w:val="00E035D4"/>
    <w:rsid w:val="00E1065C"/>
    <w:rsid w:val="00E10F53"/>
    <w:rsid w:val="00E119C5"/>
    <w:rsid w:val="00E137D3"/>
    <w:rsid w:val="00E14306"/>
    <w:rsid w:val="00E21086"/>
    <w:rsid w:val="00E2148D"/>
    <w:rsid w:val="00E2476F"/>
    <w:rsid w:val="00E25F98"/>
    <w:rsid w:val="00E26FEC"/>
    <w:rsid w:val="00E2765E"/>
    <w:rsid w:val="00E340B8"/>
    <w:rsid w:val="00E34B5A"/>
    <w:rsid w:val="00E40325"/>
    <w:rsid w:val="00E414E7"/>
    <w:rsid w:val="00E431A7"/>
    <w:rsid w:val="00E43EEF"/>
    <w:rsid w:val="00E44194"/>
    <w:rsid w:val="00E44D1D"/>
    <w:rsid w:val="00E47875"/>
    <w:rsid w:val="00E52C24"/>
    <w:rsid w:val="00E5302B"/>
    <w:rsid w:val="00E53036"/>
    <w:rsid w:val="00E54561"/>
    <w:rsid w:val="00E57BB8"/>
    <w:rsid w:val="00E6139F"/>
    <w:rsid w:val="00E6186B"/>
    <w:rsid w:val="00E619D9"/>
    <w:rsid w:val="00E61DE8"/>
    <w:rsid w:val="00E62D01"/>
    <w:rsid w:val="00E63403"/>
    <w:rsid w:val="00E6615E"/>
    <w:rsid w:val="00E66518"/>
    <w:rsid w:val="00E6687B"/>
    <w:rsid w:val="00E66984"/>
    <w:rsid w:val="00E671F1"/>
    <w:rsid w:val="00E71064"/>
    <w:rsid w:val="00E7154A"/>
    <w:rsid w:val="00E72959"/>
    <w:rsid w:val="00E72A9C"/>
    <w:rsid w:val="00E73352"/>
    <w:rsid w:val="00E76DDC"/>
    <w:rsid w:val="00E77ADB"/>
    <w:rsid w:val="00E808A8"/>
    <w:rsid w:val="00E83872"/>
    <w:rsid w:val="00E84734"/>
    <w:rsid w:val="00E90E08"/>
    <w:rsid w:val="00E92F54"/>
    <w:rsid w:val="00E95C14"/>
    <w:rsid w:val="00E977CF"/>
    <w:rsid w:val="00EA091D"/>
    <w:rsid w:val="00EA1715"/>
    <w:rsid w:val="00EA20C4"/>
    <w:rsid w:val="00EA2389"/>
    <w:rsid w:val="00EA3288"/>
    <w:rsid w:val="00EA39CB"/>
    <w:rsid w:val="00EA3C0E"/>
    <w:rsid w:val="00EA6464"/>
    <w:rsid w:val="00EA7D40"/>
    <w:rsid w:val="00EB14B4"/>
    <w:rsid w:val="00EB4032"/>
    <w:rsid w:val="00EB53E5"/>
    <w:rsid w:val="00EB5ADB"/>
    <w:rsid w:val="00EB70E5"/>
    <w:rsid w:val="00EB70F1"/>
    <w:rsid w:val="00EC0A01"/>
    <w:rsid w:val="00EC4244"/>
    <w:rsid w:val="00ED08CE"/>
    <w:rsid w:val="00ED1884"/>
    <w:rsid w:val="00ED73B1"/>
    <w:rsid w:val="00EE3A09"/>
    <w:rsid w:val="00EE40D7"/>
    <w:rsid w:val="00EE5A2C"/>
    <w:rsid w:val="00EF386A"/>
    <w:rsid w:val="00EF6B48"/>
    <w:rsid w:val="00EF7BBD"/>
    <w:rsid w:val="00F00861"/>
    <w:rsid w:val="00F04B6E"/>
    <w:rsid w:val="00F05CC8"/>
    <w:rsid w:val="00F12962"/>
    <w:rsid w:val="00F1398E"/>
    <w:rsid w:val="00F1657A"/>
    <w:rsid w:val="00F16EFE"/>
    <w:rsid w:val="00F2035C"/>
    <w:rsid w:val="00F20A43"/>
    <w:rsid w:val="00F227C6"/>
    <w:rsid w:val="00F22ABA"/>
    <w:rsid w:val="00F2385D"/>
    <w:rsid w:val="00F24BF9"/>
    <w:rsid w:val="00F26E64"/>
    <w:rsid w:val="00F30DBA"/>
    <w:rsid w:val="00F31E67"/>
    <w:rsid w:val="00F32E7D"/>
    <w:rsid w:val="00F34ED1"/>
    <w:rsid w:val="00F3575D"/>
    <w:rsid w:val="00F36883"/>
    <w:rsid w:val="00F37926"/>
    <w:rsid w:val="00F37B9E"/>
    <w:rsid w:val="00F45953"/>
    <w:rsid w:val="00F469FF"/>
    <w:rsid w:val="00F47122"/>
    <w:rsid w:val="00F47D22"/>
    <w:rsid w:val="00F52A02"/>
    <w:rsid w:val="00F53070"/>
    <w:rsid w:val="00F531E2"/>
    <w:rsid w:val="00F5626C"/>
    <w:rsid w:val="00F566F3"/>
    <w:rsid w:val="00F63D92"/>
    <w:rsid w:val="00F64F27"/>
    <w:rsid w:val="00F66C78"/>
    <w:rsid w:val="00F76099"/>
    <w:rsid w:val="00F768CD"/>
    <w:rsid w:val="00F8094B"/>
    <w:rsid w:val="00F8101B"/>
    <w:rsid w:val="00F8132C"/>
    <w:rsid w:val="00F8227D"/>
    <w:rsid w:val="00F83B27"/>
    <w:rsid w:val="00F83E61"/>
    <w:rsid w:val="00F857D4"/>
    <w:rsid w:val="00F8588C"/>
    <w:rsid w:val="00F87D53"/>
    <w:rsid w:val="00F90773"/>
    <w:rsid w:val="00F909C2"/>
    <w:rsid w:val="00F90A8D"/>
    <w:rsid w:val="00F91C1A"/>
    <w:rsid w:val="00F95DE5"/>
    <w:rsid w:val="00F97F72"/>
    <w:rsid w:val="00FA2F41"/>
    <w:rsid w:val="00FA43C5"/>
    <w:rsid w:val="00FA5435"/>
    <w:rsid w:val="00FA5AF7"/>
    <w:rsid w:val="00FA5BB5"/>
    <w:rsid w:val="00FB1B4F"/>
    <w:rsid w:val="00FB1DFF"/>
    <w:rsid w:val="00FB2317"/>
    <w:rsid w:val="00FB297A"/>
    <w:rsid w:val="00FB3FB7"/>
    <w:rsid w:val="00FC1637"/>
    <w:rsid w:val="00FC35C1"/>
    <w:rsid w:val="00FC3C82"/>
    <w:rsid w:val="00FC51EC"/>
    <w:rsid w:val="00FD0169"/>
    <w:rsid w:val="00FD1C40"/>
    <w:rsid w:val="00FD29DA"/>
    <w:rsid w:val="00FD530A"/>
    <w:rsid w:val="00FD77FA"/>
    <w:rsid w:val="00FE261F"/>
    <w:rsid w:val="00FE59BE"/>
    <w:rsid w:val="00FF2E89"/>
    <w:rsid w:val="00FF44A1"/>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6881"/>
    <o:shapelayout v:ext="edit">
      <o:idmap v:ext="edit" data="1"/>
    </o:shapelayout>
  </w:shapeDefaults>
  <w:decimalSymbol w:val="."/>
  <w:listSeparator w:val=","/>
  <w14:docId w14:val="19CFE8E5"/>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DE"/>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 w:type="paragraph" w:customStyle="1" w:styleId="Default">
    <w:name w:val="Default"/>
    <w:rsid w:val="00F22A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531118065">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62475575">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757483128">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2076122193">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306A-A28B-4103-9442-489A8606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24</Pages>
  <Words>10585</Words>
  <Characters>60339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70783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Jennifer</dc:creator>
  <cp:keywords/>
  <dc:description/>
  <cp:lastModifiedBy>Johnson, Jennifer</cp:lastModifiedBy>
  <cp:revision>17</cp:revision>
  <cp:lastPrinted>2016-07-21T18:10:00Z</cp:lastPrinted>
  <dcterms:created xsi:type="dcterms:W3CDTF">2016-07-21T12:23:00Z</dcterms:created>
  <dcterms:modified xsi:type="dcterms:W3CDTF">2016-07-21T18:10:00Z</dcterms:modified>
</cp:coreProperties>
</file>