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2A" w:rsidRDefault="004D4BC4" w:rsidP="004D4BC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April 20, 2016</w:t>
      </w:r>
    </w:p>
    <w:p w:rsidR="004D4BC4" w:rsidRDefault="004D4BC4" w:rsidP="004D4B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Brimfield Board of Education held its regular meeting on Wednesday, April 20, 2016 at 7:00 p.m. in the high school library.  Heinz called the meeting to order with the following members present:  Johnson, Harmon, Bauer, </w:t>
      </w:r>
      <w:proofErr w:type="spellStart"/>
      <w:r>
        <w:rPr>
          <w:rFonts w:ascii="Times New Roman" w:hAnsi="Times New Roman" w:cs="Times New Roman"/>
          <w:sz w:val="24"/>
          <w:szCs w:val="24"/>
        </w:rPr>
        <w:t>Hoerr</w:t>
      </w:r>
      <w:proofErr w:type="spellEnd"/>
      <w:r>
        <w:rPr>
          <w:rFonts w:ascii="Times New Roman" w:hAnsi="Times New Roman" w:cs="Times New Roman"/>
          <w:sz w:val="24"/>
          <w:szCs w:val="24"/>
        </w:rPr>
        <w:t>, Moon.  Dura arrived at 7:01 p.m.</w:t>
      </w: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visitors were present:  Alison Porter, Elizabeth Stewart, Becky </w:t>
      </w:r>
      <w:proofErr w:type="spellStart"/>
      <w:r>
        <w:rPr>
          <w:rFonts w:ascii="Times New Roman" w:hAnsi="Times New Roman" w:cs="Times New Roman"/>
          <w:sz w:val="24"/>
          <w:szCs w:val="24"/>
        </w:rPr>
        <w:t>Kelch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Kristin Fuller, Steve Thurman,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Kelch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Greg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Bibo</w:t>
      </w:r>
      <w:proofErr w:type="spellEnd"/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Bauer moved and Moon seconded to approve the regular and closed session minutes of March 16, 2016, and special meeting</w:t>
      </w:r>
      <w:r w:rsidR="009020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closed sessions of March 21, 22, 23, 24 and April 5 and 6, 2016.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Blessman reported on his board report (on file in the unit office).</w:t>
      </w: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Blane reported on her board report (on file in the unit office).</w:t>
      </w: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 moved and Johnson seconded to approve the athletic pay rates for officials and game workers for the 2016-17 school year.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Bauer moved and Moon seconded to approve the consent calendar items presented, which included the following items:  bills for payment for the month of April, Position and Treasurer’s report for the month of March, grade school, high school and booster activity funds for March.  Roll call vote:  Dura – yes, Johnson – yes, Harmon – yes, Bauer – 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Hoerr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yes, Moon – yes, Heinz – yes.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5B710F" w:rsidRDefault="005B710F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710F" w:rsidRDefault="005B710F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 moved and Bauer seconded to approve the lease of copiers with Digital Copier System from 7-1-16 to 6-30-2021 (5 years).  Roll call vote:  Moon – yes, Dura – yes, Johnson – yes, Harmon – yes, Bauer – 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Hoerr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yes, Heinz – yes.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5B710F" w:rsidRDefault="005B710F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710F" w:rsidRDefault="005B710F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7:15 p.m. Johnson moved and Harmon seconded to leave open session and enter into closed session to discuss the appointment, employment, compensation, discipline, performance or dismissal of an employee </w:t>
      </w:r>
      <w:r>
        <w:rPr>
          <w:rFonts w:ascii="Times New Roman" w:hAnsi="Times New Roman" w:cs="Times New Roman"/>
          <w:i/>
          <w:sz w:val="24"/>
          <w:szCs w:val="24"/>
        </w:rPr>
        <w:t>Open Meetings Act, 5ILCS 120, being Sec. 2 (c)</w:t>
      </w:r>
    </w:p>
    <w:p w:rsidR="005B710F" w:rsidRDefault="005B710F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vote:  </w:t>
      </w:r>
      <w:proofErr w:type="spellStart"/>
      <w:r>
        <w:rPr>
          <w:rFonts w:ascii="Times New Roman" w:hAnsi="Times New Roman" w:cs="Times New Roman"/>
          <w:sz w:val="24"/>
          <w:szCs w:val="24"/>
        </w:rPr>
        <w:t>Hoerr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yes, Moon – yes, Dura – yes, Johnson – yes, Harmon – yes, Bauer – yes, Heinz – yes.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5B710F" w:rsidRDefault="005B710F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710F" w:rsidRDefault="005B710F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 moved and Bauer seconded to approve the resolution and contract for Robert Richardson as the High School Principal/Superintendent for the period of July 1, 2016 to June 30, 2019, as presented.  Roll call vote:  Bauer – 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Hoerr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yes, Moon – yes, Dura – yes, Johnson – yes, Harmon – yes, Heinz – yes.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5B710F" w:rsidRDefault="005B710F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5B710F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Bauer moved and Johnson seconded to remove Cindy Norton, Jim Buck and Jonathan Camp from the non-certified staff, and approve the remaining list, as presented for the 2016-17 school year.</w:t>
      </w:r>
      <w:r w:rsidR="0009786C">
        <w:rPr>
          <w:rFonts w:ascii="Times New Roman" w:hAnsi="Times New Roman" w:cs="Times New Roman"/>
          <w:sz w:val="24"/>
          <w:szCs w:val="24"/>
        </w:rPr>
        <w:t xml:space="preserve">  Roll call vote:  Harmon – yes, Bauer – yes, </w:t>
      </w:r>
      <w:proofErr w:type="spellStart"/>
      <w:r w:rsidR="0009786C">
        <w:rPr>
          <w:rFonts w:ascii="Times New Roman" w:hAnsi="Times New Roman" w:cs="Times New Roman"/>
          <w:sz w:val="24"/>
          <w:szCs w:val="24"/>
        </w:rPr>
        <w:t>Hoerr</w:t>
      </w:r>
      <w:proofErr w:type="spellEnd"/>
      <w:r w:rsidR="0009786C">
        <w:rPr>
          <w:rFonts w:ascii="Times New Roman" w:hAnsi="Times New Roman" w:cs="Times New Roman"/>
          <w:sz w:val="24"/>
          <w:szCs w:val="24"/>
        </w:rPr>
        <w:t xml:space="preserve"> – yes, Moon – yes, Dura – yes, Johnson – yes, Heinz – yes.</w:t>
      </w:r>
      <w:r w:rsidR="0009786C">
        <w:rPr>
          <w:rFonts w:ascii="Times New Roman" w:hAnsi="Times New Roman" w:cs="Times New Roman"/>
          <w:sz w:val="24"/>
          <w:szCs w:val="24"/>
        </w:rPr>
        <w:tab/>
      </w:r>
      <w:r w:rsidR="0009786C">
        <w:rPr>
          <w:rFonts w:ascii="Times New Roman" w:hAnsi="Times New Roman" w:cs="Times New Roman"/>
          <w:sz w:val="24"/>
          <w:szCs w:val="24"/>
        </w:rPr>
        <w:tab/>
      </w:r>
      <w:r w:rsidR="0009786C">
        <w:rPr>
          <w:rFonts w:ascii="Times New Roman" w:hAnsi="Times New Roman" w:cs="Times New Roman"/>
          <w:sz w:val="24"/>
          <w:szCs w:val="24"/>
        </w:rPr>
        <w:tab/>
      </w:r>
      <w:r w:rsidR="0009786C">
        <w:rPr>
          <w:rFonts w:ascii="Times New Roman" w:hAnsi="Times New Roman" w:cs="Times New Roman"/>
          <w:sz w:val="24"/>
          <w:szCs w:val="24"/>
        </w:rPr>
        <w:tab/>
      </w:r>
      <w:r w:rsidR="0009786C">
        <w:rPr>
          <w:rFonts w:ascii="Times New Roman" w:hAnsi="Times New Roman" w:cs="Times New Roman"/>
          <w:sz w:val="24"/>
          <w:szCs w:val="24"/>
        </w:rPr>
        <w:tab/>
      </w:r>
      <w:r w:rsidR="0009786C">
        <w:rPr>
          <w:rFonts w:ascii="Times New Roman" w:hAnsi="Times New Roman" w:cs="Times New Roman"/>
          <w:sz w:val="24"/>
          <w:szCs w:val="24"/>
        </w:rPr>
        <w:tab/>
      </w:r>
      <w:r w:rsidR="0009786C">
        <w:rPr>
          <w:rFonts w:ascii="Times New Roman" w:hAnsi="Times New Roman" w:cs="Times New Roman"/>
          <w:sz w:val="24"/>
          <w:szCs w:val="24"/>
        </w:rPr>
        <w:tab/>
      </w:r>
      <w:r w:rsidR="0009786C">
        <w:rPr>
          <w:rFonts w:ascii="Times New Roman" w:hAnsi="Times New Roman" w:cs="Times New Roman"/>
          <w:sz w:val="24"/>
          <w:szCs w:val="24"/>
        </w:rPr>
        <w:tab/>
      </w:r>
      <w:r w:rsidR="0009786C"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Johnson moved and Bauer seconded to approve the Extra-Curricular Sponsors, as presented for the 2016-17 school year.</w:t>
      </w:r>
      <w:r w:rsidR="005B71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Roll call vote:  Johnson – yes, Harmon – yes, Bauer – 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Hoerr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yes, Moon – yes, Dura – yes, Heinz – yes.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 moved and Moon seconded to approve the Grade School and High School Coaches, as presented for the 2016-17 school year.  Roll call vote:  Dura – abstain from grade s</w:t>
      </w:r>
      <w:r w:rsidR="009020D7">
        <w:rPr>
          <w:rFonts w:ascii="Times New Roman" w:hAnsi="Times New Roman" w:cs="Times New Roman"/>
          <w:sz w:val="24"/>
          <w:szCs w:val="24"/>
        </w:rPr>
        <w:t xml:space="preserve">chool girls basketball, yes to </w:t>
      </w:r>
      <w:r>
        <w:rPr>
          <w:rFonts w:ascii="Times New Roman" w:hAnsi="Times New Roman" w:cs="Times New Roman"/>
          <w:sz w:val="24"/>
          <w:szCs w:val="24"/>
        </w:rPr>
        <w:t>all other</w:t>
      </w:r>
      <w:r w:rsidR="009020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Johnson – yes, Harmon – yes, Bauer – 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Hoerr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yes, Moon – yes, Heinz – yes.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 moved and Bauer seconded to approve the non-certified dismissal of, Tara Binder – Bright Futures Assistant, pending funding of the Early Childhood Bright Futures grant.</w:t>
      </w: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 moved and Harmon seconded the resignations of the following employees; Jennifer </w:t>
      </w:r>
      <w:proofErr w:type="spellStart"/>
      <w:r>
        <w:rPr>
          <w:rFonts w:ascii="Times New Roman" w:hAnsi="Times New Roman" w:cs="Times New Roman"/>
          <w:sz w:val="24"/>
          <w:szCs w:val="24"/>
        </w:rPr>
        <w:t>Loer</w:t>
      </w:r>
      <w:proofErr w:type="spellEnd"/>
      <w:r>
        <w:rPr>
          <w:rFonts w:ascii="Times New Roman" w:hAnsi="Times New Roman" w:cs="Times New Roman"/>
          <w:sz w:val="24"/>
          <w:szCs w:val="24"/>
        </w:rPr>
        <w:t>, cafeteria supervisor effective immediately, and Ben Johnson one-on-one high school aide at the end of the 2016-17 school year.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9:23 p.m. Bauer moved and Harmon seconded to adjourn the meeting.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Motion carried</w:t>
      </w: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 Heinz, President</w:t>
      </w: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86C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710F" w:rsidRDefault="0009786C" w:rsidP="004D4B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Moon, </w:t>
      </w:r>
      <w:r w:rsidR="00801D22"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4BC4" w:rsidRPr="004D4BC4" w:rsidRDefault="004D4BC4" w:rsidP="004D4BC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D4BC4" w:rsidRPr="004D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C4"/>
    <w:rsid w:val="0009786C"/>
    <w:rsid w:val="004D4BC4"/>
    <w:rsid w:val="005B710F"/>
    <w:rsid w:val="007722EB"/>
    <w:rsid w:val="00801D22"/>
    <w:rsid w:val="009020D7"/>
    <w:rsid w:val="009B68B4"/>
    <w:rsid w:val="00B2745D"/>
    <w:rsid w:val="00E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F2E2E-D2F1-4978-BEBE-0AA4FD48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England</dc:creator>
  <cp:lastModifiedBy>Hannah Harris</cp:lastModifiedBy>
  <cp:revision>2</cp:revision>
  <cp:lastPrinted>2016-04-21T15:53:00Z</cp:lastPrinted>
  <dcterms:created xsi:type="dcterms:W3CDTF">2019-06-19T18:11:00Z</dcterms:created>
  <dcterms:modified xsi:type="dcterms:W3CDTF">2019-06-19T18:11:00Z</dcterms:modified>
</cp:coreProperties>
</file>