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9634E" w14:textId="77777777" w:rsidR="00E1425B" w:rsidRPr="003B6BE0" w:rsidRDefault="00E1425B" w:rsidP="00E1425B">
      <w:pPr>
        <w:rPr>
          <w:rFonts w:ascii="Cochin" w:eastAsia="Times New Roman" w:hAnsi="Cochin" w:cs="Times New Roman"/>
          <w:sz w:val="28"/>
          <w:szCs w:val="28"/>
        </w:rPr>
      </w:pPr>
      <w:r w:rsidRPr="003B6BE0">
        <w:rPr>
          <w:rFonts w:ascii="Cochin" w:eastAsia="Times New Roman" w:hAnsi="Cochin" w:cs="Times New Roman"/>
          <w:b/>
          <w:bCs/>
          <w:color w:val="333333"/>
          <w:sz w:val="28"/>
          <w:szCs w:val="28"/>
          <w:bdr w:val="none" w:sz="0" w:space="0" w:color="auto" w:frame="1"/>
        </w:rPr>
        <w:t>1. </w:t>
      </w:r>
      <w:r w:rsidRPr="003B6BE0">
        <w:rPr>
          <w:rFonts w:ascii="Cochin" w:eastAsia="Times New Roman" w:hAnsi="Cochin" w:cs="Times New Roman"/>
          <w:color w:val="333333"/>
          <w:sz w:val="28"/>
          <w:szCs w:val="28"/>
          <w:shd w:val="clear" w:color="auto" w:fill="FFFFFF"/>
        </w:rPr>
        <w:t>In your own words, summarize the different struggles that students, parents and school administrators have faced during New York City’s move to online education.</w:t>
      </w:r>
      <w:r w:rsidRPr="003B6BE0">
        <w:rPr>
          <w:rFonts w:ascii="Cochin" w:eastAsia="Times New Roman" w:hAnsi="Cochin" w:cs="Times New Roman"/>
          <w:b/>
          <w:bCs/>
          <w:color w:val="333333"/>
          <w:sz w:val="28"/>
          <w:szCs w:val="28"/>
          <w:bdr w:val="none" w:sz="0" w:space="0" w:color="auto" w:frame="1"/>
        </w:rPr>
        <w:t> </w:t>
      </w:r>
      <w:r w:rsidRPr="003B6BE0">
        <w:rPr>
          <w:rFonts w:ascii="Cochin" w:eastAsia="Times New Roman" w:hAnsi="Cochin" w:cs="Times New Roman"/>
          <w:color w:val="333333"/>
          <w:sz w:val="28"/>
          <w:szCs w:val="28"/>
          <w:shd w:val="clear" w:color="auto" w:fill="FFFFFF"/>
        </w:rPr>
        <w:t>Then, summarize some of the attempted solutions and their effectiveness.</w:t>
      </w:r>
    </w:p>
    <w:p w14:paraId="15237F9B" w14:textId="77777777" w:rsidR="00E1425B" w:rsidRPr="003B6BE0" w:rsidRDefault="00E1425B" w:rsidP="00E1425B">
      <w:pPr>
        <w:pStyle w:val="css-exrw3m"/>
        <w:spacing w:before="0" w:after="0"/>
        <w:textAlignment w:val="baseline"/>
        <w:rPr>
          <w:rFonts w:ascii="Cochin" w:hAnsi="Cochin"/>
          <w:color w:val="333333"/>
          <w:sz w:val="28"/>
          <w:szCs w:val="28"/>
        </w:rPr>
      </w:pPr>
      <w:r w:rsidRPr="003B6BE0">
        <w:rPr>
          <w:rStyle w:val="Strong"/>
          <w:rFonts w:ascii="Cochin" w:hAnsi="Cochin"/>
          <w:color w:val="333333"/>
          <w:sz w:val="28"/>
          <w:szCs w:val="28"/>
          <w:bdr w:val="none" w:sz="0" w:space="0" w:color="auto" w:frame="1"/>
        </w:rPr>
        <w:t>.</w:t>
      </w:r>
      <w:r w:rsidRPr="003B6BE0">
        <w:rPr>
          <w:rStyle w:val="apple-converted-space"/>
          <w:rFonts w:ascii="Cochin" w:hAnsi="Cochin"/>
          <w:b/>
          <w:bCs/>
          <w:color w:val="333333"/>
          <w:sz w:val="28"/>
          <w:szCs w:val="28"/>
          <w:bdr w:val="none" w:sz="0" w:space="0" w:color="auto" w:frame="1"/>
        </w:rPr>
        <w:t> </w:t>
      </w:r>
      <w:r w:rsidRPr="003B6BE0">
        <w:rPr>
          <w:rFonts w:ascii="Cochin" w:hAnsi="Cochin"/>
          <w:color w:val="333333"/>
          <w:sz w:val="28"/>
          <w:szCs w:val="28"/>
        </w:rPr>
        <w:t xml:space="preserve">Richard Carranza, the </w:t>
      </w:r>
      <w:proofErr w:type="gramStart"/>
      <w:r w:rsidRPr="003B6BE0">
        <w:rPr>
          <w:rFonts w:ascii="Cochin" w:hAnsi="Cochin"/>
          <w:color w:val="333333"/>
          <w:sz w:val="28"/>
          <w:szCs w:val="28"/>
        </w:rPr>
        <w:t>schools</w:t>
      </w:r>
      <w:proofErr w:type="gramEnd"/>
      <w:r w:rsidRPr="003B6BE0">
        <w:rPr>
          <w:rFonts w:ascii="Cochin" w:hAnsi="Cochin"/>
          <w:color w:val="333333"/>
          <w:sz w:val="28"/>
          <w:szCs w:val="28"/>
        </w:rPr>
        <w:t xml:space="preserve"> chancellor, and Christine Quinn, executive director of the nonprofit Win, expressed two very different outlooks on the remote-learning situation in New York City. How would you characterize their perspectives? Why do you think they see things so differently?</w:t>
      </w:r>
    </w:p>
    <w:p w14:paraId="0DE30FBD" w14:textId="77777777" w:rsidR="00E1425B" w:rsidRPr="003B6BE0" w:rsidRDefault="00E1425B" w:rsidP="00E1425B">
      <w:pPr>
        <w:pStyle w:val="css-exrw3m"/>
        <w:spacing w:before="0" w:after="0"/>
        <w:textAlignment w:val="baseline"/>
        <w:rPr>
          <w:rFonts w:ascii="Cochin" w:hAnsi="Cochin"/>
          <w:color w:val="333333"/>
          <w:sz w:val="28"/>
          <w:szCs w:val="28"/>
        </w:rPr>
      </w:pPr>
      <w:r w:rsidRPr="003B6BE0">
        <w:rPr>
          <w:rStyle w:val="Strong"/>
          <w:rFonts w:ascii="Cochin" w:hAnsi="Cochin"/>
          <w:color w:val="333333"/>
          <w:sz w:val="28"/>
          <w:szCs w:val="28"/>
          <w:bdr w:val="none" w:sz="0" w:space="0" w:color="auto" w:frame="1"/>
        </w:rPr>
        <w:t>3.</w:t>
      </w:r>
      <w:r w:rsidRPr="003B6BE0">
        <w:rPr>
          <w:rStyle w:val="apple-converted-space"/>
          <w:rFonts w:ascii="Cochin" w:hAnsi="Cochin"/>
          <w:color w:val="333333"/>
          <w:sz w:val="28"/>
          <w:szCs w:val="28"/>
        </w:rPr>
        <w:t> </w:t>
      </w:r>
      <w:r w:rsidRPr="003B6BE0">
        <w:rPr>
          <w:rFonts w:ascii="Cochin" w:hAnsi="Cochin"/>
          <w:color w:val="333333"/>
          <w:sz w:val="28"/>
          <w:szCs w:val="28"/>
        </w:rPr>
        <w:t>What did Estrella Montanez, the director of the Nelson Avenue Family Residence in the Bronx, notice when she and her staff went door-to-door in the shelter where they work? What different solutions has she been exploring?</w:t>
      </w:r>
    </w:p>
    <w:p w14:paraId="5ADF8280" w14:textId="77777777" w:rsidR="00E1425B" w:rsidRPr="003B6BE0" w:rsidRDefault="00E1425B" w:rsidP="00E1425B">
      <w:pPr>
        <w:pStyle w:val="css-exrw3m"/>
        <w:spacing w:before="0" w:beforeAutospacing="0" w:after="0" w:afterAutospacing="0"/>
        <w:textAlignment w:val="baseline"/>
        <w:rPr>
          <w:rFonts w:ascii="Cochin" w:hAnsi="Cochin"/>
          <w:color w:val="333333"/>
          <w:sz w:val="28"/>
          <w:szCs w:val="28"/>
        </w:rPr>
      </w:pPr>
      <w:r w:rsidRPr="003B6BE0">
        <w:rPr>
          <w:rStyle w:val="Strong"/>
          <w:rFonts w:ascii="Cochin" w:hAnsi="Cochin"/>
          <w:color w:val="333333"/>
          <w:sz w:val="28"/>
          <w:szCs w:val="28"/>
          <w:bdr w:val="none" w:sz="0" w:space="0" w:color="auto" w:frame="1"/>
        </w:rPr>
        <w:t>4.</w:t>
      </w:r>
      <w:r w:rsidRPr="003B6BE0">
        <w:rPr>
          <w:rStyle w:val="apple-converted-space"/>
          <w:rFonts w:ascii="Cochin" w:hAnsi="Cochin"/>
          <w:b/>
          <w:bCs/>
          <w:color w:val="333333"/>
          <w:sz w:val="28"/>
          <w:szCs w:val="28"/>
          <w:bdr w:val="none" w:sz="0" w:space="0" w:color="auto" w:frame="1"/>
        </w:rPr>
        <w:t> </w:t>
      </w:r>
      <w:r w:rsidRPr="003B6BE0">
        <w:rPr>
          <w:rFonts w:ascii="Cochin" w:hAnsi="Cochin"/>
          <w:color w:val="333333"/>
          <w:sz w:val="28"/>
          <w:szCs w:val="28"/>
        </w:rPr>
        <w:t>What are some of the questions and concerns that Jennifer March, executive director of the Citizens’ Committee for Children, has raised? What do you think of her solutions? Do you have other ideas of what could be done?</w:t>
      </w:r>
    </w:p>
    <w:p w14:paraId="4B9E5538" w14:textId="77777777" w:rsidR="00E1425B" w:rsidRPr="003B6BE0" w:rsidRDefault="00E1425B" w:rsidP="00E1425B">
      <w:pPr>
        <w:rPr>
          <w:rFonts w:ascii="Cochin" w:hAnsi="Cochin"/>
          <w:sz w:val="28"/>
          <w:szCs w:val="28"/>
        </w:rPr>
      </w:pPr>
    </w:p>
    <w:p w14:paraId="143834B1" w14:textId="77777777" w:rsidR="00E1425B" w:rsidRPr="003B6BE0" w:rsidRDefault="00E1425B" w:rsidP="00E1425B">
      <w:pPr>
        <w:pStyle w:val="ListParagraph"/>
        <w:numPr>
          <w:ilvl w:val="0"/>
          <w:numId w:val="1"/>
        </w:numPr>
        <w:rPr>
          <w:rFonts w:ascii="Cochin" w:hAnsi="Cochin"/>
          <w:sz w:val="28"/>
          <w:szCs w:val="28"/>
        </w:rPr>
      </w:pPr>
      <w:r w:rsidRPr="003B6BE0">
        <w:rPr>
          <w:rFonts w:ascii="Cochin" w:hAnsi="Cochin"/>
          <w:color w:val="333333"/>
          <w:sz w:val="28"/>
          <w:szCs w:val="28"/>
          <w:shd w:val="clear" w:color="auto" w:fill="FFFFFF"/>
        </w:rPr>
        <w:t>What is your emotional reaction to reading the article? Are you able to</w:t>
      </w:r>
      <w:r w:rsidRPr="003B6BE0">
        <w:rPr>
          <w:rStyle w:val="apple-converted-space"/>
          <w:rFonts w:ascii="Cochin" w:hAnsi="Cochin"/>
          <w:color w:val="333333"/>
          <w:sz w:val="28"/>
          <w:szCs w:val="28"/>
          <w:shd w:val="clear" w:color="auto" w:fill="FFFFFF"/>
        </w:rPr>
        <w:t> </w:t>
      </w:r>
      <w:hyperlink r:id="rId5" w:tgtFrame="_blank" w:history="1">
        <w:r w:rsidRPr="003B6BE0">
          <w:rPr>
            <w:rStyle w:val="Hyperlink"/>
            <w:rFonts w:ascii="Cochin" w:hAnsi="Cochin"/>
            <w:color w:val="326891"/>
            <w:sz w:val="28"/>
            <w:szCs w:val="28"/>
            <w:bdr w:val="none" w:sz="0" w:space="0" w:color="auto" w:frame="1"/>
          </w:rPr>
          <w:t>empathize</w:t>
        </w:r>
      </w:hyperlink>
      <w:r w:rsidRPr="003B6BE0">
        <w:rPr>
          <w:rStyle w:val="apple-converted-space"/>
          <w:rFonts w:ascii="Cochin" w:hAnsi="Cochin"/>
          <w:color w:val="333333"/>
          <w:sz w:val="28"/>
          <w:szCs w:val="28"/>
          <w:shd w:val="clear" w:color="auto" w:fill="FFFFFF"/>
        </w:rPr>
        <w:t> </w:t>
      </w:r>
      <w:r w:rsidRPr="003B6BE0">
        <w:rPr>
          <w:rFonts w:ascii="Cochin" w:hAnsi="Cochin"/>
          <w:color w:val="333333"/>
          <w:sz w:val="28"/>
          <w:szCs w:val="28"/>
          <w:shd w:val="clear" w:color="auto" w:fill="FFFFFF"/>
        </w:rPr>
        <w:t>— “sense other people’s emotions, coupled with the ability to imagine what someone else might be thinking or feeling” — with any of the young people featured in the article? Does the article make you think of anything you have ever gone through, or of anything someone you care about has gone through? Or, do the stories feel very different from anything you’ve experienced? If the latter, are you able to imagine what the children and teenagers in the article might feel?</w:t>
      </w:r>
    </w:p>
    <w:p w14:paraId="4B4A1AA1" w14:textId="77777777" w:rsidR="00E1425B" w:rsidRPr="003B6BE0" w:rsidRDefault="00E1425B" w:rsidP="00E1425B">
      <w:pPr>
        <w:rPr>
          <w:rFonts w:ascii="Cochin" w:hAnsi="Cochin"/>
        </w:rPr>
      </w:pPr>
    </w:p>
    <w:p w14:paraId="61D56542" w14:textId="77777777" w:rsidR="00FC75D3" w:rsidRDefault="00E1425B"/>
    <w:sectPr w:rsidR="00FC75D3" w:rsidSect="007830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chin">
    <w:panose1 w:val="02000603020000020003"/>
    <w:charset w:val="00"/>
    <w:family w:val="auto"/>
    <w:pitch w:val="variable"/>
    <w:sig w:usb0="800002FF" w:usb1="4000004A"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090C41"/>
    <w:multiLevelType w:val="hybridMultilevel"/>
    <w:tmpl w:val="CDC8FEFC"/>
    <w:lvl w:ilvl="0" w:tplc="83F0150C">
      <w:numFmt w:val="bullet"/>
      <w:lvlText w:val=""/>
      <w:lvlJc w:val="left"/>
      <w:pPr>
        <w:ind w:left="720" w:hanging="360"/>
      </w:pPr>
      <w:rPr>
        <w:rFonts w:ascii="Symbol" w:eastAsiaTheme="minorHAnsi" w:hAnsi="Symbol" w:cstheme="minorBidi" w:hint="default"/>
        <w:color w:val="333333"/>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25B"/>
    <w:rsid w:val="00783087"/>
    <w:rsid w:val="00E14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3B125C"/>
  <w15:chartTrackingRefBased/>
  <w15:docId w15:val="{0C1BF419-AEC3-F249-A0C4-086DA634A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2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425B"/>
    <w:rPr>
      <w:color w:val="0563C1" w:themeColor="hyperlink"/>
      <w:u w:val="single"/>
    </w:rPr>
  </w:style>
  <w:style w:type="character" w:styleId="Strong">
    <w:name w:val="Strong"/>
    <w:basedOn w:val="DefaultParagraphFont"/>
    <w:uiPriority w:val="22"/>
    <w:qFormat/>
    <w:rsid w:val="00E1425B"/>
    <w:rPr>
      <w:b/>
      <w:bCs/>
    </w:rPr>
  </w:style>
  <w:style w:type="character" w:customStyle="1" w:styleId="apple-converted-space">
    <w:name w:val="apple-converted-space"/>
    <w:basedOn w:val="DefaultParagraphFont"/>
    <w:rsid w:val="00E1425B"/>
  </w:style>
  <w:style w:type="paragraph" w:customStyle="1" w:styleId="css-exrw3m">
    <w:name w:val="css-exrw3m"/>
    <w:basedOn w:val="Normal"/>
    <w:rsid w:val="00E1425B"/>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142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reatergood.berkeley.edu/topic/empathy/defini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242</Words>
  <Characters>1385</Characters>
  <Application>Microsoft Office Word</Application>
  <DocSecurity>0</DocSecurity>
  <Lines>11</Lines>
  <Paragraphs>3</Paragraphs>
  <ScaleCrop>false</ScaleCrop>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Carter</dc:creator>
  <cp:keywords/>
  <dc:description/>
  <cp:lastModifiedBy>Ethan Carter</cp:lastModifiedBy>
  <cp:revision>1</cp:revision>
  <dcterms:created xsi:type="dcterms:W3CDTF">2020-04-01T20:12:00Z</dcterms:created>
  <dcterms:modified xsi:type="dcterms:W3CDTF">2020-04-01T20:13:00Z</dcterms:modified>
</cp:coreProperties>
</file>