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4F8F1" w14:textId="44A92AD4" w:rsidR="00D63690" w:rsidRDefault="00C1380D" w:rsidP="00CF1F3A">
      <w:pPr>
        <w:jc w:val="center"/>
        <w:rPr>
          <w:b/>
          <w:sz w:val="40"/>
          <w:szCs w:val="40"/>
          <w:u w:val="single"/>
        </w:rPr>
      </w:pPr>
      <w:r w:rsidRPr="00C1380D">
        <w:rPr>
          <w:b/>
          <w:sz w:val="40"/>
          <w:szCs w:val="40"/>
          <w:u w:val="single"/>
        </w:rPr>
        <w:t>Veterans High School Virtual Learning</w:t>
      </w:r>
    </w:p>
    <w:p w14:paraId="28DCE3A1" w14:textId="2041B272" w:rsidR="00DC6B96" w:rsidRPr="00C1380D" w:rsidRDefault="00DC6B96" w:rsidP="00CF1F3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Course Syllabus</w:t>
      </w:r>
    </w:p>
    <w:p w14:paraId="3DEC82B6" w14:textId="77777777" w:rsidR="00C1380D" w:rsidRDefault="00C1380D" w:rsidP="00CF1F3A">
      <w:pPr>
        <w:rPr>
          <w:sz w:val="24"/>
          <w:szCs w:val="24"/>
        </w:rPr>
      </w:pPr>
    </w:p>
    <w:p w14:paraId="314F1D2E" w14:textId="2CEAFF8F" w:rsidR="00CF1F3A" w:rsidRPr="00C1380D" w:rsidRDefault="00C1380D" w:rsidP="00C1380D">
      <w:pPr>
        <w:spacing w:line="240" w:lineRule="auto"/>
        <w:rPr>
          <w:sz w:val="28"/>
          <w:szCs w:val="28"/>
        </w:rPr>
      </w:pPr>
      <w:r w:rsidRPr="00C1380D">
        <w:rPr>
          <w:sz w:val="28"/>
          <w:szCs w:val="28"/>
        </w:rPr>
        <w:t>Teacher Name:</w:t>
      </w:r>
      <w:r w:rsidR="00DC6B96">
        <w:rPr>
          <w:sz w:val="28"/>
          <w:szCs w:val="28"/>
        </w:rPr>
        <w:t xml:space="preserve"> _</w:t>
      </w:r>
      <w:r w:rsidR="00665760">
        <w:rPr>
          <w:sz w:val="28"/>
          <w:szCs w:val="28"/>
        </w:rPr>
        <w:t>Mrs. Okaiwele</w:t>
      </w:r>
      <w:bookmarkStart w:id="0" w:name="_GoBack"/>
      <w:bookmarkEnd w:id="0"/>
      <w:r w:rsidR="00DC6B96">
        <w:rPr>
          <w:sz w:val="28"/>
          <w:szCs w:val="28"/>
        </w:rPr>
        <w:t>__</w:t>
      </w:r>
    </w:p>
    <w:p w14:paraId="1D3D1F1F" w14:textId="2DEBD7E8" w:rsidR="00E17EAE" w:rsidRDefault="000E1F18" w:rsidP="00C1380D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Odysseyw</w:t>
      </w:r>
      <w:r w:rsidR="001C26F5" w:rsidRPr="00C1380D">
        <w:rPr>
          <w:sz w:val="28"/>
          <w:szCs w:val="28"/>
        </w:rPr>
        <w:t>are</w:t>
      </w:r>
      <w:proofErr w:type="spellEnd"/>
      <w:r w:rsidR="001C26F5" w:rsidRPr="00C1380D">
        <w:rPr>
          <w:sz w:val="28"/>
          <w:szCs w:val="28"/>
        </w:rPr>
        <w:t xml:space="preserve"> is a virtual learning platform provided by the Houston County school system </w:t>
      </w:r>
      <w:r>
        <w:rPr>
          <w:sz w:val="28"/>
          <w:szCs w:val="28"/>
        </w:rPr>
        <w:t>to allow students to learn at home</w:t>
      </w:r>
      <w:r w:rsidR="00CF1F3A" w:rsidRPr="00C1380D">
        <w:rPr>
          <w:sz w:val="28"/>
          <w:szCs w:val="28"/>
        </w:rPr>
        <w:t xml:space="preserve">.  </w:t>
      </w:r>
      <w:r>
        <w:rPr>
          <w:sz w:val="28"/>
          <w:szCs w:val="28"/>
        </w:rPr>
        <w:t>The virtual teacher will be monitoring your progress, grading assignments, and providing necessary feedback.  As a student, you are responsible for your learning.  Below are some guidelines to ensure you are successful in the virtual learning environment.</w:t>
      </w:r>
    </w:p>
    <w:p w14:paraId="4BC69AC6" w14:textId="77777777" w:rsidR="005C2317" w:rsidRPr="00C1380D" w:rsidRDefault="005C2317" w:rsidP="00C1380D">
      <w:pPr>
        <w:spacing w:line="240" w:lineRule="auto"/>
        <w:rPr>
          <w:b/>
          <w:sz w:val="28"/>
          <w:szCs w:val="28"/>
          <w:u w:val="single"/>
        </w:rPr>
      </w:pPr>
    </w:p>
    <w:p w14:paraId="1D7C9246" w14:textId="5FC66867" w:rsidR="001C26F5" w:rsidRPr="00C1380D" w:rsidRDefault="001C26F5" w:rsidP="00C1380D">
      <w:pPr>
        <w:spacing w:line="240" w:lineRule="auto"/>
        <w:rPr>
          <w:b/>
          <w:sz w:val="28"/>
          <w:szCs w:val="28"/>
          <w:u w:val="single"/>
        </w:rPr>
      </w:pPr>
      <w:r w:rsidRPr="00C1380D">
        <w:rPr>
          <w:b/>
          <w:sz w:val="28"/>
          <w:szCs w:val="28"/>
          <w:u w:val="single"/>
        </w:rPr>
        <w:t xml:space="preserve">Guidelines for </w:t>
      </w:r>
      <w:r w:rsidR="00DC6B96">
        <w:rPr>
          <w:b/>
          <w:sz w:val="28"/>
          <w:szCs w:val="28"/>
          <w:u w:val="single"/>
        </w:rPr>
        <w:t xml:space="preserve">Student </w:t>
      </w:r>
      <w:r w:rsidRPr="00C1380D">
        <w:rPr>
          <w:b/>
          <w:sz w:val="28"/>
          <w:szCs w:val="28"/>
          <w:u w:val="single"/>
        </w:rPr>
        <w:t>Success</w:t>
      </w:r>
    </w:p>
    <w:p w14:paraId="4F044DDD" w14:textId="43163C0D" w:rsidR="001C26F5" w:rsidRDefault="00C1380D" w:rsidP="00C1380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Create </w:t>
      </w:r>
      <w:r w:rsidR="00DC6B96">
        <w:rPr>
          <w:sz w:val="28"/>
          <w:szCs w:val="28"/>
        </w:rPr>
        <w:t>a work area in your home for virtual learning</w:t>
      </w:r>
      <w:r w:rsidR="001C26F5" w:rsidRPr="00C1380D">
        <w:rPr>
          <w:sz w:val="28"/>
          <w:szCs w:val="28"/>
        </w:rPr>
        <w:t>.</w:t>
      </w:r>
      <w:r w:rsidR="00DC6B96">
        <w:rPr>
          <w:sz w:val="28"/>
          <w:szCs w:val="28"/>
        </w:rPr>
        <w:t xml:space="preserve">  Remove distractions so you can focus on your assignments.</w:t>
      </w:r>
    </w:p>
    <w:p w14:paraId="470A9BEF" w14:textId="1AA27EE8" w:rsidR="00DC6B96" w:rsidRPr="00C1380D" w:rsidRDefault="00DC6B96" w:rsidP="00C1380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Create a schedule to follow to ensure you are making progress in your coursework daily</w:t>
      </w:r>
      <w:r w:rsidR="005C2317">
        <w:rPr>
          <w:sz w:val="28"/>
          <w:szCs w:val="28"/>
        </w:rPr>
        <w:t>.</w:t>
      </w:r>
    </w:p>
    <w:p w14:paraId="7652BB5D" w14:textId="5270E9DB" w:rsidR="001C26F5" w:rsidRDefault="001C26F5" w:rsidP="00C1380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1380D">
        <w:rPr>
          <w:sz w:val="28"/>
          <w:szCs w:val="28"/>
        </w:rPr>
        <w:t>Follow the suggested pacing for your course.</w:t>
      </w:r>
      <w:r w:rsidR="00DC6B96">
        <w:rPr>
          <w:sz w:val="28"/>
          <w:szCs w:val="28"/>
        </w:rPr>
        <w:t xml:space="preserve">  </w:t>
      </w:r>
      <w:r w:rsidR="000E1F18">
        <w:rPr>
          <w:sz w:val="28"/>
          <w:szCs w:val="28"/>
        </w:rPr>
        <w:t>Don’t allow yourself to get behind</w:t>
      </w:r>
      <w:r w:rsidR="005C2317">
        <w:rPr>
          <w:sz w:val="28"/>
          <w:szCs w:val="28"/>
        </w:rPr>
        <w:t xml:space="preserve"> (pay attention to your score to date)</w:t>
      </w:r>
      <w:r w:rsidR="000E1F18">
        <w:rPr>
          <w:sz w:val="28"/>
          <w:szCs w:val="28"/>
        </w:rPr>
        <w:t>.</w:t>
      </w:r>
    </w:p>
    <w:p w14:paraId="0113D411" w14:textId="671B5196" w:rsidR="005C2317" w:rsidRPr="00C1380D" w:rsidRDefault="005C2317" w:rsidP="00C1380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Attend virtual office hours set by your teacher when necessary.  Ask questions when you don’t understand.</w:t>
      </w:r>
    </w:p>
    <w:p w14:paraId="70D1380B" w14:textId="5589402C" w:rsidR="00C1380D" w:rsidRDefault="001C26F5" w:rsidP="00C1380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1380D">
        <w:rPr>
          <w:sz w:val="28"/>
          <w:szCs w:val="28"/>
        </w:rPr>
        <w:t xml:space="preserve">Communicate with your teacher </w:t>
      </w:r>
      <w:r w:rsidR="00DC6B96">
        <w:rPr>
          <w:sz w:val="28"/>
          <w:szCs w:val="28"/>
        </w:rPr>
        <w:t>using</w:t>
      </w:r>
      <w:r w:rsidR="00C1380D">
        <w:rPr>
          <w:sz w:val="28"/>
          <w:szCs w:val="28"/>
        </w:rPr>
        <w:t xml:space="preserve"> </w:t>
      </w:r>
      <w:proofErr w:type="spellStart"/>
      <w:r w:rsidR="00C1380D">
        <w:rPr>
          <w:sz w:val="28"/>
          <w:szCs w:val="28"/>
        </w:rPr>
        <w:t>Odysseyware</w:t>
      </w:r>
      <w:r w:rsidR="00DC6B96">
        <w:rPr>
          <w:sz w:val="28"/>
          <w:szCs w:val="28"/>
        </w:rPr>
        <w:t>’s</w:t>
      </w:r>
      <w:proofErr w:type="spellEnd"/>
      <w:r w:rsidR="00DC6B96">
        <w:rPr>
          <w:sz w:val="28"/>
          <w:szCs w:val="28"/>
        </w:rPr>
        <w:t xml:space="preserve"> messaging feature</w:t>
      </w:r>
      <w:r w:rsidR="00C1380D">
        <w:rPr>
          <w:sz w:val="28"/>
          <w:szCs w:val="28"/>
        </w:rPr>
        <w:t xml:space="preserve"> </w:t>
      </w:r>
      <w:r w:rsidRPr="00C1380D">
        <w:rPr>
          <w:sz w:val="28"/>
          <w:szCs w:val="28"/>
        </w:rPr>
        <w:t>as soon as you need assistance.</w:t>
      </w:r>
    </w:p>
    <w:p w14:paraId="7E883EBC" w14:textId="25088720" w:rsidR="001C26F5" w:rsidRPr="00C1380D" w:rsidRDefault="001C26F5" w:rsidP="00C1380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1380D">
        <w:rPr>
          <w:sz w:val="28"/>
          <w:szCs w:val="28"/>
        </w:rPr>
        <w:t xml:space="preserve">Adhere to the school </w:t>
      </w:r>
      <w:r w:rsidR="00DC6B96">
        <w:rPr>
          <w:sz w:val="28"/>
          <w:szCs w:val="28"/>
        </w:rPr>
        <w:t>student code of conduct, to include internet usage.</w:t>
      </w:r>
    </w:p>
    <w:p w14:paraId="63AE7F61" w14:textId="77777777" w:rsidR="00E17EAE" w:rsidRPr="00C1380D" w:rsidRDefault="00E17EAE" w:rsidP="00C1380D">
      <w:pPr>
        <w:spacing w:line="240" w:lineRule="auto"/>
        <w:rPr>
          <w:b/>
          <w:sz w:val="28"/>
          <w:szCs w:val="28"/>
          <w:u w:val="single"/>
        </w:rPr>
      </w:pPr>
    </w:p>
    <w:p w14:paraId="4BDBBC04" w14:textId="70AE242B" w:rsidR="001C26F5" w:rsidRPr="00C1380D" w:rsidRDefault="004527B6" w:rsidP="00C1380D">
      <w:pPr>
        <w:spacing w:line="240" w:lineRule="auto"/>
        <w:rPr>
          <w:b/>
          <w:sz w:val="28"/>
          <w:szCs w:val="28"/>
          <w:u w:val="single"/>
        </w:rPr>
      </w:pPr>
      <w:r w:rsidRPr="00C1380D">
        <w:rPr>
          <w:b/>
          <w:sz w:val="28"/>
          <w:szCs w:val="28"/>
          <w:u w:val="single"/>
        </w:rPr>
        <w:t>Access</w:t>
      </w:r>
    </w:p>
    <w:p w14:paraId="6A11CD4D" w14:textId="7E9BC061" w:rsidR="00DC6B96" w:rsidRDefault="005C2317" w:rsidP="00C1380D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Odysseyware</w:t>
      </w:r>
      <w:proofErr w:type="spellEnd"/>
      <w:r>
        <w:rPr>
          <w:sz w:val="28"/>
          <w:szCs w:val="28"/>
        </w:rPr>
        <w:t xml:space="preserve"> can be accessed through the Single Sign-On (SSO) portal, which is located on the Veterans High School web page.</w:t>
      </w:r>
    </w:p>
    <w:p w14:paraId="38303EF4" w14:textId="77777777" w:rsidR="005C2317" w:rsidRPr="00C1380D" w:rsidRDefault="005C2317" w:rsidP="00C1380D">
      <w:pPr>
        <w:spacing w:line="240" w:lineRule="auto"/>
        <w:rPr>
          <w:sz w:val="28"/>
          <w:szCs w:val="28"/>
        </w:rPr>
      </w:pPr>
    </w:p>
    <w:p w14:paraId="53E6018A" w14:textId="5334A73F" w:rsidR="001C26F5" w:rsidRDefault="001C26F5" w:rsidP="00C1380D">
      <w:pPr>
        <w:spacing w:line="240" w:lineRule="auto"/>
        <w:rPr>
          <w:b/>
          <w:sz w:val="28"/>
          <w:szCs w:val="28"/>
          <w:u w:val="single"/>
        </w:rPr>
      </w:pPr>
      <w:r w:rsidRPr="00C1380D">
        <w:rPr>
          <w:b/>
          <w:sz w:val="28"/>
          <w:szCs w:val="28"/>
          <w:u w:val="single"/>
        </w:rPr>
        <w:t xml:space="preserve">Grading </w:t>
      </w:r>
    </w:p>
    <w:p w14:paraId="602DBA10" w14:textId="77777777" w:rsidR="001C26F5" w:rsidRPr="00C1380D" w:rsidRDefault="001C26F5" w:rsidP="00C1380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1380D">
        <w:rPr>
          <w:sz w:val="28"/>
          <w:szCs w:val="28"/>
        </w:rPr>
        <w:t>Lessons must be passed with a minimum of 70% to proceed to quizzes.</w:t>
      </w:r>
      <w:r w:rsidR="000F56D3" w:rsidRPr="00C1380D">
        <w:rPr>
          <w:sz w:val="28"/>
          <w:szCs w:val="28"/>
        </w:rPr>
        <w:t xml:space="preserve"> (Student has three attempts before teacher intervention is required)</w:t>
      </w:r>
    </w:p>
    <w:p w14:paraId="5547EBA7" w14:textId="77777777" w:rsidR="001C26F5" w:rsidRPr="00C1380D" w:rsidRDefault="001C26F5" w:rsidP="00C1380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1380D">
        <w:rPr>
          <w:sz w:val="28"/>
          <w:szCs w:val="28"/>
        </w:rPr>
        <w:t>Quizzes must be passed with a minimum of 70%.</w:t>
      </w:r>
      <w:r w:rsidR="000F56D3" w:rsidRPr="00C1380D">
        <w:rPr>
          <w:sz w:val="28"/>
          <w:szCs w:val="28"/>
        </w:rPr>
        <w:t xml:space="preserve"> (Student has two attempts before teacher intervention is required)</w:t>
      </w:r>
    </w:p>
    <w:p w14:paraId="43283877" w14:textId="4125FF1C" w:rsidR="001C26F5" w:rsidRPr="00C1380D" w:rsidRDefault="001C26F5" w:rsidP="00C1380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1380D">
        <w:rPr>
          <w:sz w:val="28"/>
          <w:szCs w:val="28"/>
        </w:rPr>
        <w:t xml:space="preserve">Tests must be passed with a minimum of 70%. </w:t>
      </w:r>
      <w:r w:rsidR="000F56D3" w:rsidRPr="00C1380D">
        <w:rPr>
          <w:sz w:val="28"/>
          <w:szCs w:val="28"/>
        </w:rPr>
        <w:t>(Student has one attempt</w:t>
      </w:r>
      <w:r w:rsidR="00C1380D">
        <w:rPr>
          <w:sz w:val="28"/>
          <w:szCs w:val="28"/>
        </w:rPr>
        <w:t xml:space="preserve"> before teacher intervention</w:t>
      </w:r>
      <w:r w:rsidR="000F56D3" w:rsidRPr="00C1380D">
        <w:rPr>
          <w:sz w:val="28"/>
          <w:szCs w:val="28"/>
        </w:rPr>
        <w:t>)</w:t>
      </w:r>
      <w:r w:rsidRPr="00C1380D">
        <w:rPr>
          <w:sz w:val="28"/>
          <w:szCs w:val="28"/>
        </w:rPr>
        <w:t xml:space="preserve"> </w:t>
      </w:r>
    </w:p>
    <w:p w14:paraId="6470BD46" w14:textId="62812F15" w:rsidR="00C1380D" w:rsidRDefault="00C1380D" w:rsidP="00E17EA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course will conclude with a semester e</w:t>
      </w:r>
      <w:r w:rsidR="005C2317">
        <w:rPr>
          <w:sz w:val="28"/>
          <w:szCs w:val="28"/>
        </w:rPr>
        <w:t>xam</w:t>
      </w:r>
      <w:r w:rsidR="001C26F5" w:rsidRPr="00C1380D">
        <w:rPr>
          <w:sz w:val="28"/>
          <w:szCs w:val="28"/>
        </w:rPr>
        <w:t xml:space="preserve"> </w:t>
      </w:r>
      <w:r>
        <w:rPr>
          <w:sz w:val="28"/>
          <w:szCs w:val="28"/>
        </w:rPr>
        <w:t>that counts as 20% of the course grade.</w:t>
      </w:r>
    </w:p>
    <w:p w14:paraId="10F83191" w14:textId="2209D611" w:rsidR="005C2317" w:rsidRDefault="005C2317" w:rsidP="005C2317">
      <w:pPr>
        <w:spacing w:line="240" w:lineRule="auto"/>
        <w:rPr>
          <w:sz w:val="28"/>
          <w:szCs w:val="28"/>
        </w:rPr>
      </w:pPr>
    </w:p>
    <w:p w14:paraId="6E660C56" w14:textId="198D3C60" w:rsidR="005C2317" w:rsidRDefault="005C2317" w:rsidP="005C2317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Attendance</w:t>
      </w:r>
    </w:p>
    <w:p w14:paraId="5A5200EC" w14:textId="01C1C715" w:rsidR="005C2317" w:rsidRDefault="005C2317" w:rsidP="005C23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Daily online work is vital for success in any virtual class. Logging on and making adequate progress in the </w:t>
      </w:r>
      <w:proofErr w:type="spellStart"/>
      <w:r>
        <w:rPr>
          <w:sz w:val="28"/>
          <w:szCs w:val="28"/>
        </w:rPr>
        <w:t>Odysseyware</w:t>
      </w:r>
      <w:proofErr w:type="spellEnd"/>
      <w:r>
        <w:rPr>
          <w:sz w:val="28"/>
          <w:szCs w:val="28"/>
        </w:rPr>
        <w:t xml:space="preserve"> platform will help to ensure that you complete courses on time.</w:t>
      </w:r>
    </w:p>
    <w:p w14:paraId="01FF2BD4" w14:textId="3541042A" w:rsidR="005C2317" w:rsidRDefault="005C2317" w:rsidP="005C2317">
      <w:pPr>
        <w:spacing w:line="240" w:lineRule="auto"/>
        <w:rPr>
          <w:sz w:val="28"/>
          <w:szCs w:val="28"/>
        </w:rPr>
      </w:pPr>
    </w:p>
    <w:p w14:paraId="1A4986D0" w14:textId="7CADA21D" w:rsidR="005C2317" w:rsidRDefault="005C2317" w:rsidP="005C2317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Infinite Campus</w:t>
      </w:r>
    </w:p>
    <w:p w14:paraId="2C313F07" w14:textId="013E0F00" w:rsidR="005C2317" w:rsidRDefault="005C2317" w:rsidP="005C23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Infinite Campus is the online gradebook used by all Houston County schools.  Grades from virtual classes will be imported to Infinite Campus every 6 weeks.</w:t>
      </w:r>
    </w:p>
    <w:p w14:paraId="44D211A5" w14:textId="1FFAA78A" w:rsidR="005C2317" w:rsidRPr="005C2317" w:rsidRDefault="005C2317" w:rsidP="005C231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Parents who wish to check grades more frequently may be enrolled in the parent portal.  Please ask me for more information.</w:t>
      </w:r>
    </w:p>
    <w:p w14:paraId="43BCF39D" w14:textId="77777777" w:rsidR="00C1380D" w:rsidRDefault="00C1380D" w:rsidP="00E17EAE"/>
    <w:p w14:paraId="2B4376C5" w14:textId="206BE06E" w:rsidR="00C1380D" w:rsidRDefault="00C1380D" w:rsidP="00E17EAE"/>
    <w:sectPr w:rsidR="00C1380D" w:rsidSect="00E17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579"/>
    <w:multiLevelType w:val="hybridMultilevel"/>
    <w:tmpl w:val="F464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26E"/>
    <w:multiLevelType w:val="hybridMultilevel"/>
    <w:tmpl w:val="0D0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9A"/>
    <w:multiLevelType w:val="hybridMultilevel"/>
    <w:tmpl w:val="38D4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10DF"/>
    <w:multiLevelType w:val="hybridMultilevel"/>
    <w:tmpl w:val="C110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F0A27"/>
    <w:multiLevelType w:val="hybridMultilevel"/>
    <w:tmpl w:val="54A4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F5"/>
    <w:rsid w:val="000E1F18"/>
    <w:rsid w:val="000F2AEC"/>
    <w:rsid w:val="000F56D3"/>
    <w:rsid w:val="001C26F5"/>
    <w:rsid w:val="002673E6"/>
    <w:rsid w:val="004527B6"/>
    <w:rsid w:val="004858B4"/>
    <w:rsid w:val="005C2317"/>
    <w:rsid w:val="00665760"/>
    <w:rsid w:val="0067678D"/>
    <w:rsid w:val="00B95D85"/>
    <w:rsid w:val="00C1380D"/>
    <w:rsid w:val="00CE5BF9"/>
    <w:rsid w:val="00CF1F3A"/>
    <w:rsid w:val="00D63690"/>
    <w:rsid w:val="00DC6B96"/>
    <w:rsid w:val="00E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E2EA"/>
  <w15:chartTrackingRefBased/>
  <w15:docId w15:val="{CB2164ED-881E-41D4-84D4-7AF6BE81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7B6"/>
    <w:pPr>
      <w:ind w:left="720"/>
      <w:contextualSpacing/>
    </w:pPr>
  </w:style>
  <w:style w:type="table" w:styleId="TableGrid">
    <w:name w:val="Table Grid"/>
    <w:basedOn w:val="TableNormal"/>
    <w:uiPriority w:val="39"/>
    <w:rsid w:val="00E1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84305d4b-e44f-4b5a-904f-d6fa8685d633" xsi:nil="true"/>
    <Templates xmlns="84305d4b-e44f-4b5a-904f-d6fa8685d633" xsi:nil="true"/>
    <FolderType xmlns="84305d4b-e44f-4b5a-904f-d6fa8685d633" xsi:nil="true"/>
    <Students xmlns="84305d4b-e44f-4b5a-904f-d6fa8685d633">
      <UserInfo>
        <DisplayName/>
        <AccountId xsi:nil="true"/>
        <AccountType/>
      </UserInfo>
    </Students>
    <CultureName xmlns="84305d4b-e44f-4b5a-904f-d6fa8685d633" xsi:nil="true"/>
    <AppVersion xmlns="84305d4b-e44f-4b5a-904f-d6fa8685d633" xsi:nil="true"/>
    <Invited_Teachers xmlns="84305d4b-e44f-4b5a-904f-d6fa8685d633" xsi:nil="true"/>
    <DefaultSectionNames xmlns="84305d4b-e44f-4b5a-904f-d6fa8685d633" xsi:nil="true"/>
    <Is_Collaboration_Space_Locked xmlns="84305d4b-e44f-4b5a-904f-d6fa8685d633" xsi:nil="true"/>
    <Self_Registration_Enabled xmlns="84305d4b-e44f-4b5a-904f-d6fa8685d633" xsi:nil="true"/>
    <Teachers xmlns="84305d4b-e44f-4b5a-904f-d6fa8685d633">
      <UserInfo>
        <DisplayName/>
        <AccountId xsi:nil="true"/>
        <AccountType/>
      </UserInfo>
    </Teachers>
    <Student_Groups xmlns="84305d4b-e44f-4b5a-904f-d6fa8685d633">
      <UserInfo>
        <DisplayName/>
        <AccountId xsi:nil="true"/>
        <AccountType/>
      </UserInfo>
    </Student_Groups>
    <Has_Teacher_Only_SectionGroup xmlns="84305d4b-e44f-4b5a-904f-d6fa8685d633" xsi:nil="true"/>
    <NotebookType xmlns="84305d4b-e44f-4b5a-904f-d6fa8685d633" xsi:nil="true"/>
    <Self_Registration_Enabled0 xmlns="84305d4b-e44f-4b5a-904f-d6fa8685d633" xsi:nil="true"/>
    <Owner xmlns="84305d4b-e44f-4b5a-904f-d6fa8685d633">
      <UserInfo>
        <DisplayName/>
        <AccountId xsi:nil="true"/>
        <AccountType/>
      </UserInfo>
    </Owner>
    <StudentGroups xmlns="84305d4b-e44f-4b5a-904f-d6fa8685d6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07FE3BA97A048850085C659AFE231" ma:contentTypeVersion="30" ma:contentTypeDescription="Create a new document." ma:contentTypeScope="" ma:versionID="cde39251b96e0c03bdf7302c1d5f9af2">
  <xsd:schema xmlns:xsd="http://www.w3.org/2001/XMLSchema" xmlns:xs="http://www.w3.org/2001/XMLSchema" xmlns:p="http://schemas.microsoft.com/office/2006/metadata/properties" xmlns:ns3="acab737f-2d24-43c0-8b3f-6722f206ce5d" xmlns:ns4="84305d4b-e44f-4b5a-904f-d6fa8685d633" targetNamespace="http://schemas.microsoft.com/office/2006/metadata/properties" ma:root="true" ma:fieldsID="0a1794b132126888cf6a2f6313a2aed3" ns3:_="" ns4:_="">
    <xsd:import namespace="acab737f-2d24-43c0-8b3f-6722f206ce5d"/>
    <xsd:import namespace="84305d4b-e44f-4b5a-904f-d6fa8685d6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737f-2d24-43c0-8b3f-6722f206c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5d4b-e44f-4b5a-904f-d6fa8685d63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690A5-3942-4205-8635-F17ABF2D549A}">
  <ds:schemaRefs>
    <ds:schemaRef ds:uri="http://schemas.microsoft.com/office/2006/metadata/properties"/>
    <ds:schemaRef ds:uri="http://schemas.microsoft.com/office/infopath/2007/PartnerControls"/>
    <ds:schemaRef ds:uri="84305d4b-e44f-4b5a-904f-d6fa8685d633"/>
  </ds:schemaRefs>
</ds:datastoreItem>
</file>

<file path=customXml/itemProps2.xml><?xml version="1.0" encoding="utf-8"?>
<ds:datastoreItem xmlns:ds="http://schemas.openxmlformats.org/officeDocument/2006/customXml" ds:itemID="{D538C4FD-130B-4BEE-9954-C8AA7154B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b737f-2d24-43c0-8b3f-6722f206ce5d"/>
    <ds:schemaRef ds:uri="84305d4b-e44f-4b5a-904f-d6fa8685d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BE600-F317-4208-8857-7FCCE3A30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KRISTINA</dc:creator>
  <cp:keywords/>
  <dc:description/>
  <cp:lastModifiedBy>Okaiwele, Ayesha</cp:lastModifiedBy>
  <cp:revision>2</cp:revision>
  <cp:lastPrinted>2019-01-07T13:43:00Z</cp:lastPrinted>
  <dcterms:created xsi:type="dcterms:W3CDTF">2020-08-06T12:16:00Z</dcterms:created>
  <dcterms:modified xsi:type="dcterms:W3CDTF">2020-08-06T12:16:00Z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0x01010000C07FE3BA97A048850085C659AFE231</vt:lpwstr>
  </property>
</Properties>
</file>