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63" w:rsidRPr="00ED62B0" w:rsidRDefault="00ED62B0" w:rsidP="00ED62B0">
      <w:pPr>
        <w:pStyle w:val="NoSpacing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6E49507A" wp14:editId="0DA13E3A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57225" cy="668655"/>
            <wp:effectExtent l="0" t="0" r="9525" b="0"/>
            <wp:wrapTight wrapText="bothSides">
              <wp:wrapPolygon edited="0">
                <wp:start x="0" y="0"/>
                <wp:lineTo x="0" y="20923"/>
                <wp:lineTo x="21287" y="20923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B0">
        <w:rPr>
          <w:sz w:val="44"/>
          <w:szCs w:val="44"/>
        </w:rPr>
        <w:t>Echols County Schools</w:t>
      </w:r>
    </w:p>
    <w:p w:rsidR="00ED62B0" w:rsidRDefault="00ED62B0" w:rsidP="00ED62B0">
      <w:pPr>
        <w:pStyle w:val="NoSpacing"/>
        <w:jc w:val="center"/>
        <w:rPr>
          <w:sz w:val="44"/>
          <w:szCs w:val="44"/>
        </w:rPr>
      </w:pPr>
      <w:r w:rsidRPr="00ED62B0">
        <w:rPr>
          <w:sz w:val="44"/>
          <w:szCs w:val="44"/>
        </w:rPr>
        <w:t>Wellness Assessment Tool</w:t>
      </w:r>
      <w:r>
        <w:rPr>
          <w:sz w:val="44"/>
          <w:szCs w:val="44"/>
        </w:rPr>
        <w:t xml:space="preserve"> </w:t>
      </w:r>
      <w:r w:rsidR="0001443F">
        <w:rPr>
          <w:sz w:val="44"/>
          <w:szCs w:val="44"/>
        </w:rPr>
        <w:t>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8"/>
        <w:gridCol w:w="4389"/>
        <w:gridCol w:w="4391"/>
      </w:tblGrid>
      <w:tr w:rsidR="00B9694D" w:rsidTr="00A409F3">
        <w:trPr>
          <w:trHeight w:val="548"/>
        </w:trPr>
        <w:tc>
          <w:tcPr>
            <w:tcW w:w="4368" w:type="dxa"/>
          </w:tcPr>
          <w:p w:rsidR="00ED62B0" w:rsidRPr="00ED62B0" w:rsidRDefault="00ED62B0" w:rsidP="00ED62B0">
            <w:pPr>
              <w:pStyle w:val="NoSpacing"/>
              <w:jc w:val="center"/>
              <w:rPr>
                <w:sz w:val="36"/>
                <w:szCs w:val="36"/>
              </w:rPr>
            </w:pPr>
            <w:r w:rsidRPr="00ED62B0">
              <w:rPr>
                <w:sz w:val="36"/>
                <w:szCs w:val="36"/>
              </w:rPr>
              <w:t>Goal</w:t>
            </w:r>
          </w:p>
        </w:tc>
        <w:tc>
          <w:tcPr>
            <w:tcW w:w="4389" w:type="dxa"/>
          </w:tcPr>
          <w:p w:rsidR="00ED62B0" w:rsidRPr="00ED62B0" w:rsidRDefault="00ED62B0" w:rsidP="00ED62B0">
            <w:pPr>
              <w:pStyle w:val="NoSpacing"/>
              <w:jc w:val="center"/>
              <w:rPr>
                <w:sz w:val="36"/>
                <w:szCs w:val="36"/>
              </w:rPr>
            </w:pPr>
            <w:r w:rsidRPr="00ED62B0">
              <w:rPr>
                <w:sz w:val="36"/>
                <w:szCs w:val="36"/>
              </w:rPr>
              <w:t>Measure</w:t>
            </w:r>
          </w:p>
        </w:tc>
        <w:tc>
          <w:tcPr>
            <w:tcW w:w="4391" w:type="dxa"/>
          </w:tcPr>
          <w:p w:rsidR="00ED62B0" w:rsidRPr="00ED62B0" w:rsidRDefault="00ED62B0" w:rsidP="00ED62B0">
            <w:pPr>
              <w:pStyle w:val="NoSpacing"/>
              <w:jc w:val="center"/>
              <w:rPr>
                <w:sz w:val="36"/>
                <w:szCs w:val="36"/>
              </w:rPr>
            </w:pPr>
            <w:r w:rsidRPr="00ED62B0">
              <w:rPr>
                <w:sz w:val="36"/>
                <w:szCs w:val="36"/>
              </w:rPr>
              <w:t>Outcome</w:t>
            </w:r>
          </w:p>
        </w:tc>
      </w:tr>
      <w:tr w:rsidR="00B9694D" w:rsidTr="00ED62B0">
        <w:trPr>
          <w:trHeight w:val="1035"/>
        </w:trPr>
        <w:tc>
          <w:tcPr>
            <w:tcW w:w="4368" w:type="dxa"/>
          </w:tcPr>
          <w:p w:rsidR="0098559B" w:rsidRDefault="00C542A7" w:rsidP="00ED62B0">
            <w:pPr>
              <w:pStyle w:val="NoSpacing"/>
              <w:jc w:val="center"/>
              <w:rPr>
                <w:sz w:val="20"/>
                <w:szCs w:val="20"/>
              </w:rPr>
            </w:pPr>
            <w:r w:rsidRPr="00C542A7">
              <w:rPr>
                <w:sz w:val="20"/>
                <w:szCs w:val="20"/>
              </w:rPr>
              <w:t>Echols County Schools</w:t>
            </w:r>
            <w:r>
              <w:rPr>
                <w:sz w:val="20"/>
                <w:szCs w:val="20"/>
              </w:rPr>
              <w:t xml:space="preserve"> will establish a wellness comm</w:t>
            </w:r>
            <w:r w:rsidR="00382CEA">
              <w:rPr>
                <w:sz w:val="20"/>
                <w:szCs w:val="20"/>
              </w:rPr>
              <w:t>ittee that</w:t>
            </w:r>
            <w:r w:rsidR="0098559B">
              <w:rPr>
                <w:sz w:val="20"/>
                <w:szCs w:val="20"/>
              </w:rPr>
              <w:t>:</w:t>
            </w:r>
            <w:r w:rsidR="00382CEA">
              <w:rPr>
                <w:sz w:val="20"/>
                <w:szCs w:val="20"/>
              </w:rPr>
              <w:t xml:space="preserve"> </w:t>
            </w:r>
          </w:p>
          <w:p w:rsidR="0098559B" w:rsidRDefault="00382CEA" w:rsidP="0098559B">
            <w:pPr>
              <w:pStyle w:val="NoSpacing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4 times yearly </w:t>
            </w:r>
          </w:p>
          <w:p w:rsidR="00ED62B0" w:rsidRPr="00C542A7" w:rsidRDefault="00382CEA" w:rsidP="0098559B">
            <w:pPr>
              <w:pStyle w:val="NoSpacing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review</w:t>
            </w:r>
            <w:r w:rsidR="0098559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/update</w:t>
            </w:r>
            <w:r w:rsidR="0098559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wellness policy </w:t>
            </w:r>
            <w:r w:rsidR="0098559B">
              <w:rPr>
                <w:sz w:val="20"/>
                <w:szCs w:val="20"/>
              </w:rPr>
              <w:t>annually</w:t>
            </w:r>
          </w:p>
        </w:tc>
        <w:tc>
          <w:tcPr>
            <w:tcW w:w="4389" w:type="dxa"/>
          </w:tcPr>
          <w:p w:rsidR="00ED62B0" w:rsidRPr="00C542A7" w:rsidRDefault="00C542A7" w:rsidP="00ED62B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wellness committee members a</w:t>
            </w:r>
            <w:r w:rsidR="0098559B">
              <w:rPr>
                <w:sz w:val="20"/>
                <w:szCs w:val="20"/>
              </w:rPr>
              <w:t>nd sign in sheet for 4 meetings and agenda for meeting that involved review and update of policy.</w:t>
            </w:r>
          </w:p>
        </w:tc>
        <w:tc>
          <w:tcPr>
            <w:tcW w:w="4391" w:type="dxa"/>
          </w:tcPr>
          <w:p w:rsidR="00ED62B0" w:rsidRPr="00EE0717" w:rsidRDefault="00EE0717" w:rsidP="00EE0717">
            <w:pPr>
              <w:pStyle w:val="NoSpacing"/>
              <w:jc w:val="center"/>
              <w:rPr>
                <w:sz w:val="56"/>
                <w:szCs w:val="56"/>
              </w:rPr>
            </w:pPr>
            <w:r w:rsidRPr="00EE0717">
              <w:rPr>
                <w:sz w:val="56"/>
                <w:szCs w:val="56"/>
              </w:rPr>
              <w:t>4</w:t>
            </w:r>
          </w:p>
        </w:tc>
      </w:tr>
      <w:tr w:rsidR="00B9694D" w:rsidTr="00ED62B0">
        <w:trPr>
          <w:trHeight w:val="1065"/>
        </w:trPr>
        <w:tc>
          <w:tcPr>
            <w:tcW w:w="4368" w:type="dxa"/>
          </w:tcPr>
          <w:p w:rsidR="00ED62B0" w:rsidRPr="00A409F3" w:rsidRDefault="006C1967" w:rsidP="009D1477">
            <w:pPr>
              <w:pStyle w:val="NoSpacing"/>
              <w:spacing w:line="360" w:lineRule="auto"/>
              <w:jc w:val="center"/>
              <w:rPr>
                <w:sz w:val="20"/>
                <w:szCs w:val="20"/>
              </w:rPr>
            </w:pPr>
            <w:r w:rsidRPr="00A409F3">
              <w:rPr>
                <w:sz w:val="20"/>
                <w:szCs w:val="20"/>
              </w:rPr>
              <w:t xml:space="preserve">Echols County Schools will strive to have at least </w:t>
            </w:r>
            <w:r w:rsidR="009D1477" w:rsidRPr="00A409F3">
              <w:rPr>
                <w:sz w:val="20"/>
                <w:szCs w:val="20"/>
              </w:rPr>
              <w:t>60%</w:t>
            </w:r>
            <w:r w:rsidRPr="00A409F3">
              <w:rPr>
                <w:sz w:val="20"/>
                <w:szCs w:val="20"/>
              </w:rPr>
              <w:t xml:space="preserve"> of staff members involved in one or more wellness activity throughout the year.</w:t>
            </w:r>
          </w:p>
        </w:tc>
        <w:tc>
          <w:tcPr>
            <w:tcW w:w="4389" w:type="dxa"/>
          </w:tcPr>
          <w:p w:rsidR="00ED62B0" w:rsidRPr="00A409F3" w:rsidRDefault="006C1967" w:rsidP="00503C57">
            <w:pPr>
              <w:pStyle w:val="NoSpacing"/>
              <w:jc w:val="center"/>
              <w:rPr>
                <w:sz w:val="20"/>
                <w:szCs w:val="20"/>
              </w:rPr>
            </w:pPr>
            <w:r w:rsidRPr="00A409F3">
              <w:rPr>
                <w:sz w:val="20"/>
                <w:szCs w:val="20"/>
              </w:rPr>
              <w:t xml:space="preserve">Data collected from participation </w:t>
            </w:r>
            <w:r w:rsidR="0001443F">
              <w:rPr>
                <w:sz w:val="20"/>
                <w:szCs w:val="20"/>
              </w:rPr>
              <w:t xml:space="preserve">through </w:t>
            </w:r>
            <w:r w:rsidR="00503C57">
              <w:rPr>
                <w:sz w:val="20"/>
                <w:szCs w:val="20"/>
              </w:rPr>
              <w:t>Microsoft Forms</w:t>
            </w:r>
          </w:p>
        </w:tc>
        <w:tc>
          <w:tcPr>
            <w:tcW w:w="4391" w:type="dxa"/>
          </w:tcPr>
          <w:p w:rsidR="0001443F" w:rsidRDefault="00910FB4" w:rsidP="00FB0418">
            <w:pPr>
              <w:pStyle w:val="NoSpacing"/>
              <w:jc w:val="center"/>
              <w:rPr>
                <w:sz w:val="56"/>
                <w:szCs w:val="56"/>
              </w:rPr>
            </w:pPr>
            <w:r w:rsidRPr="00910FB4">
              <w:rPr>
                <w:sz w:val="56"/>
                <w:szCs w:val="56"/>
              </w:rPr>
              <w:t>4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– 63%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– 64%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– 62%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63%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– 61%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– 63%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– 63%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– 62%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– 63%</w:t>
            </w:r>
          </w:p>
          <w:p w:rsid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– 64%</w:t>
            </w:r>
          </w:p>
          <w:p w:rsidR="00910FB4" w:rsidRPr="00910FB4" w:rsidRDefault="00910FB4" w:rsidP="00FB041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9694D" w:rsidTr="00A409F3">
        <w:trPr>
          <w:trHeight w:val="2447"/>
        </w:trPr>
        <w:tc>
          <w:tcPr>
            <w:tcW w:w="4368" w:type="dxa"/>
          </w:tcPr>
          <w:p w:rsidR="00ED62B0" w:rsidRPr="00A409F3" w:rsidRDefault="0098559B" w:rsidP="00B9694D">
            <w:pPr>
              <w:pStyle w:val="NoSpacing"/>
              <w:jc w:val="center"/>
              <w:rPr>
                <w:sz w:val="20"/>
                <w:szCs w:val="20"/>
              </w:rPr>
            </w:pPr>
            <w:r w:rsidRPr="00A409F3">
              <w:rPr>
                <w:sz w:val="20"/>
                <w:szCs w:val="20"/>
              </w:rPr>
              <w:t xml:space="preserve">Echols County Schools will </w:t>
            </w:r>
            <w:r w:rsidR="00B9694D" w:rsidRPr="00A409F3">
              <w:rPr>
                <w:sz w:val="20"/>
                <w:szCs w:val="20"/>
              </w:rPr>
              <w:t xml:space="preserve">increase physical activity within the classrooms daily to include an additional 30 minutes outside of physical </w:t>
            </w:r>
            <w:r w:rsidR="009D1477" w:rsidRPr="00A409F3">
              <w:rPr>
                <w:sz w:val="20"/>
                <w:szCs w:val="20"/>
              </w:rPr>
              <w:t>education classes.  (At least 12</w:t>
            </w:r>
            <w:r w:rsidR="00B9694D" w:rsidRPr="00A409F3">
              <w:rPr>
                <w:sz w:val="20"/>
                <w:szCs w:val="20"/>
              </w:rPr>
              <w:t xml:space="preserve"> classrooms participate every month.)</w:t>
            </w:r>
          </w:p>
        </w:tc>
        <w:tc>
          <w:tcPr>
            <w:tcW w:w="4389" w:type="dxa"/>
          </w:tcPr>
          <w:p w:rsidR="00ED62B0" w:rsidRPr="00A409F3" w:rsidRDefault="0001443F" w:rsidP="00503C57">
            <w:pPr>
              <w:pStyle w:val="NoSpacing"/>
              <w:jc w:val="center"/>
              <w:rPr>
                <w:sz w:val="20"/>
                <w:szCs w:val="20"/>
              </w:rPr>
            </w:pPr>
            <w:r w:rsidRPr="00A409F3">
              <w:rPr>
                <w:sz w:val="20"/>
                <w:szCs w:val="20"/>
              </w:rPr>
              <w:t xml:space="preserve">Data collected from participation </w:t>
            </w:r>
            <w:r>
              <w:rPr>
                <w:sz w:val="20"/>
                <w:szCs w:val="20"/>
              </w:rPr>
              <w:t xml:space="preserve">through </w:t>
            </w:r>
            <w:r w:rsidR="00503C57">
              <w:rPr>
                <w:sz w:val="20"/>
                <w:szCs w:val="20"/>
              </w:rPr>
              <w:t xml:space="preserve">Microsoft </w:t>
            </w:r>
            <w:bookmarkStart w:id="0" w:name="_GoBack"/>
            <w:bookmarkEnd w:id="0"/>
            <w:r w:rsidR="00503C57">
              <w:rPr>
                <w:sz w:val="20"/>
                <w:szCs w:val="20"/>
              </w:rPr>
              <w:t>Forms</w:t>
            </w:r>
            <w:r w:rsidR="00B9694D" w:rsidRPr="00A409F3">
              <w:rPr>
                <w:sz w:val="20"/>
                <w:szCs w:val="20"/>
              </w:rPr>
              <w:t xml:space="preserve"> on a monthly basis.  </w:t>
            </w:r>
          </w:p>
        </w:tc>
        <w:tc>
          <w:tcPr>
            <w:tcW w:w="4391" w:type="dxa"/>
          </w:tcPr>
          <w:p w:rsidR="0086362B" w:rsidRDefault="00980234" w:rsidP="00FB0418">
            <w:pPr>
              <w:pStyle w:val="NoSpacing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– 11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– 14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– 13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– 14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-13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- 12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– 9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– 8</w:t>
            </w:r>
          </w:p>
          <w:p w:rsid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– 8</w:t>
            </w:r>
          </w:p>
          <w:p w:rsidR="00980234" w:rsidRPr="00980234" w:rsidRDefault="00980234" w:rsidP="00FB041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- 8</w:t>
            </w:r>
          </w:p>
        </w:tc>
      </w:tr>
      <w:tr w:rsidR="00B9694D" w:rsidTr="00A409F3">
        <w:trPr>
          <w:trHeight w:val="710"/>
        </w:trPr>
        <w:tc>
          <w:tcPr>
            <w:tcW w:w="4368" w:type="dxa"/>
          </w:tcPr>
          <w:p w:rsidR="00ED62B0" w:rsidRPr="00C542A7" w:rsidRDefault="006C1967" w:rsidP="00ED62B0">
            <w:pPr>
              <w:pStyle w:val="NoSpacing"/>
              <w:jc w:val="center"/>
              <w:rPr>
                <w:sz w:val="20"/>
                <w:szCs w:val="20"/>
              </w:rPr>
            </w:pPr>
            <w:r w:rsidRPr="006C1967">
              <w:rPr>
                <w:sz w:val="20"/>
                <w:szCs w:val="20"/>
              </w:rPr>
              <w:t>Echols County Schools</w:t>
            </w:r>
            <w:r>
              <w:rPr>
                <w:sz w:val="20"/>
                <w:szCs w:val="20"/>
              </w:rPr>
              <w:t xml:space="preserve"> will have a wellness policy that mirrors the model wellness policy from the state.</w:t>
            </w:r>
          </w:p>
        </w:tc>
        <w:tc>
          <w:tcPr>
            <w:tcW w:w="4389" w:type="dxa"/>
          </w:tcPr>
          <w:p w:rsidR="00ED62B0" w:rsidRPr="00C542A7" w:rsidRDefault="00382CEA" w:rsidP="00382CE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Compare/Contrast our model to the state model using a checklist.   </w:t>
            </w:r>
          </w:p>
        </w:tc>
        <w:tc>
          <w:tcPr>
            <w:tcW w:w="4391" w:type="dxa"/>
          </w:tcPr>
          <w:p w:rsidR="00ED62B0" w:rsidRPr="00EE0717" w:rsidRDefault="008776DE" w:rsidP="00ED62B0">
            <w:pPr>
              <w:pStyle w:val="NoSpacing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B9694D" w:rsidTr="00ED62B0">
        <w:trPr>
          <w:trHeight w:val="1094"/>
        </w:trPr>
        <w:tc>
          <w:tcPr>
            <w:tcW w:w="4368" w:type="dxa"/>
          </w:tcPr>
          <w:p w:rsidR="00ED62B0" w:rsidRPr="00C542A7" w:rsidRDefault="00382CEA" w:rsidP="006C1967">
            <w:pPr>
              <w:pStyle w:val="NoSpacing"/>
              <w:jc w:val="center"/>
              <w:rPr>
                <w:sz w:val="20"/>
                <w:szCs w:val="20"/>
              </w:rPr>
            </w:pPr>
            <w:r w:rsidRPr="00382CEA">
              <w:rPr>
                <w:sz w:val="20"/>
                <w:szCs w:val="20"/>
              </w:rPr>
              <w:lastRenderedPageBreak/>
              <w:t>Echols County Schools</w:t>
            </w:r>
            <w:r>
              <w:rPr>
                <w:sz w:val="20"/>
                <w:szCs w:val="20"/>
              </w:rPr>
              <w:t xml:space="preserve"> will be in compliance in with the wellness policy in all areas. </w:t>
            </w:r>
            <w:r w:rsidR="0098559B">
              <w:rPr>
                <w:sz w:val="20"/>
                <w:szCs w:val="20"/>
              </w:rPr>
              <w:t xml:space="preserve">A score of 3 or better in all areas will indicate compliance.  </w:t>
            </w:r>
          </w:p>
        </w:tc>
        <w:tc>
          <w:tcPr>
            <w:tcW w:w="4389" w:type="dxa"/>
          </w:tcPr>
          <w:p w:rsidR="00ED62B0" w:rsidRPr="00C542A7" w:rsidRDefault="00382CEA" w:rsidP="00ED62B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Rubric to rate compliance in the areas of:  School Wellness Committee, Wellness Implementation, Nutrition, and Physical Activity.  The rubric will </w:t>
            </w:r>
            <w:r w:rsidR="0098559B">
              <w:rPr>
                <w:sz w:val="20"/>
                <w:szCs w:val="20"/>
              </w:rPr>
              <w:t>rate each area from 1-4.  (1 being not in compliance and 4 being above standard compliance)</w:t>
            </w:r>
          </w:p>
        </w:tc>
        <w:tc>
          <w:tcPr>
            <w:tcW w:w="4391" w:type="dxa"/>
          </w:tcPr>
          <w:p w:rsidR="00ED62B0" w:rsidRPr="00EE0717" w:rsidRDefault="00F55DA3" w:rsidP="00ED62B0">
            <w:pPr>
              <w:pStyle w:val="NoSpacing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</w:tbl>
    <w:p w:rsidR="00ED62B0" w:rsidRDefault="00ED62B0" w:rsidP="00ED62B0">
      <w:pPr>
        <w:pStyle w:val="NoSpacing"/>
        <w:jc w:val="center"/>
        <w:rPr>
          <w:sz w:val="44"/>
          <w:szCs w:val="44"/>
        </w:rPr>
      </w:pPr>
    </w:p>
    <w:p w:rsidR="0098559B" w:rsidRDefault="0098559B" w:rsidP="00ED62B0">
      <w:pPr>
        <w:pStyle w:val="NoSpacing"/>
        <w:jc w:val="center"/>
        <w:rPr>
          <w:sz w:val="44"/>
          <w:szCs w:val="44"/>
        </w:rPr>
      </w:pPr>
    </w:p>
    <w:p w:rsidR="00A409F3" w:rsidRDefault="00A409F3" w:rsidP="00ED62B0">
      <w:pPr>
        <w:pStyle w:val="NoSpacing"/>
        <w:jc w:val="center"/>
        <w:rPr>
          <w:sz w:val="44"/>
          <w:szCs w:val="44"/>
          <w:u w:val="single"/>
        </w:rPr>
      </w:pPr>
    </w:p>
    <w:p w:rsidR="00FB0418" w:rsidRDefault="00FB0418" w:rsidP="00ED62B0">
      <w:pPr>
        <w:pStyle w:val="NoSpacing"/>
        <w:jc w:val="center"/>
        <w:rPr>
          <w:sz w:val="44"/>
          <w:szCs w:val="44"/>
          <w:u w:val="single"/>
        </w:rPr>
      </w:pPr>
    </w:p>
    <w:p w:rsidR="0098559B" w:rsidRDefault="0098559B" w:rsidP="00ED62B0">
      <w:pPr>
        <w:pStyle w:val="NoSpacing"/>
        <w:jc w:val="center"/>
        <w:rPr>
          <w:sz w:val="44"/>
          <w:szCs w:val="44"/>
          <w:u w:val="single"/>
        </w:rPr>
      </w:pPr>
      <w:r w:rsidRPr="0098559B">
        <w:rPr>
          <w:sz w:val="44"/>
          <w:szCs w:val="44"/>
          <w:u w:val="single"/>
        </w:rPr>
        <w:t>Wellness Policy Compliance Rubric for Echols County Schools</w:t>
      </w:r>
    </w:p>
    <w:p w:rsidR="0098559B" w:rsidRDefault="0098559B" w:rsidP="00ED62B0">
      <w:pPr>
        <w:pStyle w:val="NoSpacing"/>
        <w:jc w:val="center"/>
        <w:rPr>
          <w:sz w:val="44"/>
          <w:szCs w:val="44"/>
          <w:u w:val="single"/>
        </w:rPr>
      </w:pPr>
    </w:p>
    <w:tbl>
      <w:tblPr>
        <w:tblStyle w:val="TableGrid"/>
        <w:tblW w:w="13266" w:type="dxa"/>
        <w:tblLook w:val="04A0" w:firstRow="1" w:lastRow="0" w:firstColumn="1" w:lastColumn="0" w:noHBand="0" w:noVBand="1"/>
      </w:tblPr>
      <w:tblGrid>
        <w:gridCol w:w="2102"/>
        <w:gridCol w:w="2537"/>
        <w:gridCol w:w="2809"/>
        <w:gridCol w:w="2900"/>
        <w:gridCol w:w="2918"/>
      </w:tblGrid>
      <w:tr w:rsidR="0098559B" w:rsidTr="00C86FE0">
        <w:trPr>
          <w:trHeight w:val="712"/>
        </w:trPr>
        <w:tc>
          <w:tcPr>
            <w:tcW w:w="2102" w:type="dxa"/>
          </w:tcPr>
          <w:p w:rsidR="0098559B" w:rsidRPr="0098559B" w:rsidRDefault="0098559B" w:rsidP="00ED62B0">
            <w:pPr>
              <w:pStyle w:val="NoSpacing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Area</w:t>
            </w:r>
          </w:p>
        </w:tc>
        <w:tc>
          <w:tcPr>
            <w:tcW w:w="2537" w:type="dxa"/>
          </w:tcPr>
          <w:p w:rsidR="00C86FE0" w:rsidRPr="00C86FE0" w:rsidRDefault="0098559B" w:rsidP="00C86FE0">
            <w:pPr>
              <w:pStyle w:val="NoSpacing"/>
              <w:jc w:val="center"/>
              <w:rPr>
                <w:sz w:val="32"/>
                <w:szCs w:val="32"/>
                <w:u w:val="single"/>
              </w:rPr>
            </w:pPr>
            <w:r w:rsidRPr="00C86FE0">
              <w:rPr>
                <w:sz w:val="32"/>
                <w:szCs w:val="32"/>
                <w:u w:val="single"/>
              </w:rPr>
              <w:t>Score 1</w:t>
            </w:r>
          </w:p>
          <w:p w:rsidR="0098559B" w:rsidRPr="00C86FE0" w:rsidRDefault="0098559B" w:rsidP="00C86FE0">
            <w:pPr>
              <w:pStyle w:val="NoSpacing"/>
              <w:jc w:val="center"/>
              <w:rPr>
                <w:sz w:val="16"/>
                <w:szCs w:val="16"/>
              </w:rPr>
            </w:pPr>
            <w:r w:rsidRPr="00C86FE0">
              <w:rPr>
                <w:sz w:val="16"/>
                <w:szCs w:val="16"/>
              </w:rPr>
              <w:t>(</w:t>
            </w:r>
            <w:r w:rsidR="00C86FE0" w:rsidRPr="00C86FE0">
              <w:rPr>
                <w:sz w:val="16"/>
                <w:szCs w:val="16"/>
              </w:rPr>
              <w:t>no evidence of compliance)</w:t>
            </w:r>
          </w:p>
        </w:tc>
        <w:tc>
          <w:tcPr>
            <w:tcW w:w="2809" w:type="dxa"/>
          </w:tcPr>
          <w:p w:rsidR="0098559B" w:rsidRDefault="00C86FE0" w:rsidP="00ED62B0">
            <w:pPr>
              <w:pStyle w:val="NoSpacing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Score 2</w:t>
            </w:r>
          </w:p>
          <w:p w:rsidR="00C86FE0" w:rsidRPr="00C86FE0" w:rsidRDefault="00C86FE0" w:rsidP="00C86FE0">
            <w:pPr>
              <w:pStyle w:val="NoSpacing"/>
              <w:jc w:val="center"/>
              <w:rPr>
                <w:sz w:val="16"/>
                <w:szCs w:val="16"/>
                <w:u w:val="single"/>
              </w:rPr>
            </w:pPr>
            <w:r w:rsidRPr="00C86FE0">
              <w:rPr>
                <w:sz w:val="16"/>
                <w:szCs w:val="16"/>
              </w:rPr>
              <w:t>(Little evidence of compliance)</w:t>
            </w:r>
          </w:p>
        </w:tc>
        <w:tc>
          <w:tcPr>
            <w:tcW w:w="2900" w:type="dxa"/>
          </w:tcPr>
          <w:p w:rsidR="0098559B" w:rsidRDefault="00C86FE0" w:rsidP="00ED62B0">
            <w:pPr>
              <w:pStyle w:val="NoSpacing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Score 3</w:t>
            </w:r>
          </w:p>
          <w:p w:rsidR="00C86FE0" w:rsidRPr="00C86FE0" w:rsidRDefault="00C86FE0" w:rsidP="00ED62B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(Substantial evidence of compliance)</w:t>
            </w:r>
          </w:p>
        </w:tc>
        <w:tc>
          <w:tcPr>
            <w:tcW w:w="2918" w:type="dxa"/>
          </w:tcPr>
          <w:p w:rsidR="0098559B" w:rsidRDefault="00C86FE0" w:rsidP="00ED62B0">
            <w:pPr>
              <w:pStyle w:val="NoSpacing"/>
              <w:jc w:val="center"/>
              <w:rPr>
                <w:sz w:val="32"/>
                <w:szCs w:val="32"/>
                <w:u w:val="single"/>
              </w:rPr>
            </w:pPr>
            <w:r w:rsidRPr="00C86FE0">
              <w:rPr>
                <w:sz w:val="32"/>
                <w:szCs w:val="32"/>
                <w:u w:val="single"/>
              </w:rPr>
              <w:t>Score 4</w:t>
            </w:r>
          </w:p>
          <w:p w:rsidR="00C86FE0" w:rsidRPr="00C86FE0" w:rsidRDefault="00C86FE0" w:rsidP="00ED62B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(Evidence of going beyond compliance)</w:t>
            </w:r>
          </w:p>
        </w:tc>
      </w:tr>
      <w:tr w:rsidR="0098559B" w:rsidTr="00C86FE0">
        <w:trPr>
          <w:trHeight w:val="712"/>
        </w:trPr>
        <w:tc>
          <w:tcPr>
            <w:tcW w:w="2102" w:type="dxa"/>
          </w:tcPr>
          <w:p w:rsidR="0098559B" w:rsidRPr="00C86FE0" w:rsidRDefault="00C86FE0" w:rsidP="00ED62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Wellness Committee</w:t>
            </w:r>
          </w:p>
        </w:tc>
        <w:tc>
          <w:tcPr>
            <w:tcW w:w="2537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809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00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18" w:type="dxa"/>
          </w:tcPr>
          <w:p w:rsidR="0098559B" w:rsidRPr="00EE0717" w:rsidRDefault="00D07C62" w:rsidP="00ED62B0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98559B" w:rsidTr="00C86FE0">
        <w:trPr>
          <w:trHeight w:val="712"/>
        </w:trPr>
        <w:tc>
          <w:tcPr>
            <w:tcW w:w="2102" w:type="dxa"/>
          </w:tcPr>
          <w:p w:rsidR="0098559B" w:rsidRPr="00C86FE0" w:rsidRDefault="00C86FE0" w:rsidP="00ED62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Wellness Implementation</w:t>
            </w:r>
          </w:p>
        </w:tc>
        <w:tc>
          <w:tcPr>
            <w:tcW w:w="2537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809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00" w:type="dxa"/>
          </w:tcPr>
          <w:p w:rsidR="0098559B" w:rsidRPr="00EE0717" w:rsidRDefault="00D07C62" w:rsidP="00ED62B0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2918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</w:tr>
      <w:tr w:rsidR="0098559B" w:rsidTr="00C86FE0">
        <w:trPr>
          <w:trHeight w:val="347"/>
        </w:trPr>
        <w:tc>
          <w:tcPr>
            <w:tcW w:w="2102" w:type="dxa"/>
          </w:tcPr>
          <w:p w:rsidR="0098559B" w:rsidRDefault="00C86FE0" w:rsidP="00ED62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</w:t>
            </w:r>
          </w:p>
          <w:p w:rsidR="00C86FE0" w:rsidRPr="00C86FE0" w:rsidRDefault="00C86FE0" w:rsidP="00ED62B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809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00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18" w:type="dxa"/>
          </w:tcPr>
          <w:p w:rsidR="0098559B" w:rsidRPr="00EE0717" w:rsidRDefault="00D07C62" w:rsidP="00ED62B0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98559B" w:rsidTr="00C86FE0">
        <w:trPr>
          <w:trHeight w:val="347"/>
        </w:trPr>
        <w:tc>
          <w:tcPr>
            <w:tcW w:w="2102" w:type="dxa"/>
          </w:tcPr>
          <w:p w:rsidR="0098559B" w:rsidRDefault="00C86FE0" w:rsidP="00ED62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Activity</w:t>
            </w:r>
          </w:p>
          <w:p w:rsidR="00C86FE0" w:rsidRPr="00C86FE0" w:rsidRDefault="00C86FE0" w:rsidP="00ED62B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809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00" w:type="dxa"/>
          </w:tcPr>
          <w:p w:rsidR="0098559B" w:rsidRPr="00EE0717" w:rsidRDefault="0098559B" w:rsidP="00ED62B0">
            <w:pPr>
              <w:pStyle w:val="NoSpacing"/>
              <w:jc w:val="center"/>
              <w:rPr>
                <w:sz w:val="48"/>
                <w:szCs w:val="48"/>
              </w:rPr>
            </w:pPr>
          </w:p>
        </w:tc>
        <w:tc>
          <w:tcPr>
            <w:tcW w:w="2918" w:type="dxa"/>
          </w:tcPr>
          <w:p w:rsidR="0098559B" w:rsidRPr="00EE0717" w:rsidRDefault="00D07C62" w:rsidP="00ED62B0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</w:tbl>
    <w:p w:rsidR="0098559B" w:rsidRDefault="0098559B" w:rsidP="00C86FE0">
      <w:pPr>
        <w:pStyle w:val="NoSpacing"/>
        <w:rPr>
          <w:sz w:val="44"/>
          <w:szCs w:val="44"/>
          <w:u w:val="single"/>
        </w:rPr>
      </w:pPr>
    </w:p>
    <w:p w:rsidR="00C86FE0" w:rsidRPr="00310DE3" w:rsidRDefault="00F55DA3" w:rsidP="00C86FE0">
      <w:pPr>
        <w:pStyle w:val="NoSpacing"/>
        <w:rPr>
          <w:sz w:val="28"/>
          <w:szCs w:val="28"/>
        </w:rPr>
      </w:pPr>
      <w:r w:rsidRPr="00310DE3">
        <w:rPr>
          <w:sz w:val="28"/>
          <w:szCs w:val="28"/>
          <w:u w:val="single"/>
        </w:rPr>
        <w:t xml:space="preserve">Strengths:  </w:t>
      </w:r>
      <w:r w:rsidR="00EB0552">
        <w:rPr>
          <w:sz w:val="28"/>
          <w:szCs w:val="28"/>
        </w:rPr>
        <w:t>Committee Updates and Data, Staff Members involved in activities throughout year.</w:t>
      </w:r>
    </w:p>
    <w:p w:rsidR="00C86FE0" w:rsidRPr="00310DE3" w:rsidRDefault="00C86FE0" w:rsidP="00C86FE0">
      <w:pPr>
        <w:pStyle w:val="NoSpacing"/>
        <w:rPr>
          <w:sz w:val="28"/>
          <w:szCs w:val="28"/>
          <w:u w:val="single"/>
        </w:rPr>
      </w:pPr>
    </w:p>
    <w:p w:rsidR="00C86FE0" w:rsidRPr="00310DE3" w:rsidRDefault="00C86FE0" w:rsidP="00C86FE0">
      <w:pPr>
        <w:pStyle w:val="NoSpacing"/>
        <w:rPr>
          <w:sz w:val="28"/>
          <w:szCs w:val="28"/>
          <w:u w:val="single"/>
        </w:rPr>
      </w:pPr>
    </w:p>
    <w:p w:rsidR="00C86FE0" w:rsidRDefault="00C86FE0" w:rsidP="00C86FE0">
      <w:pPr>
        <w:pStyle w:val="NoSpacing"/>
        <w:rPr>
          <w:sz w:val="28"/>
          <w:szCs w:val="28"/>
        </w:rPr>
      </w:pPr>
      <w:r w:rsidRPr="00310DE3">
        <w:rPr>
          <w:sz w:val="28"/>
          <w:szCs w:val="28"/>
          <w:u w:val="single"/>
        </w:rPr>
        <w:t>Areas to Improve:</w:t>
      </w:r>
      <w:r w:rsidR="00F55DA3" w:rsidRPr="00310DE3">
        <w:rPr>
          <w:sz w:val="28"/>
          <w:szCs w:val="28"/>
          <w:u w:val="single"/>
        </w:rPr>
        <w:t xml:space="preserve">  </w:t>
      </w:r>
      <w:r w:rsidR="00F55DA3" w:rsidRPr="00310DE3">
        <w:rPr>
          <w:sz w:val="28"/>
          <w:szCs w:val="28"/>
        </w:rPr>
        <w:t xml:space="preserve"> </w:t>
      </w:r>
      <w:r w:rsidR="00EB0552">
        <w:rPr>
          <w:sz w:val="28"/>
          <w:szCs w:val="28"/>
        </w:rPr>
        <w:t>Making teacher</w:t>
      </w:r>
      <w:r w:rsidR="00D07C62">
        <w:rPr>
          <w:sz w:val="28"/>
          <w:szCs w:val="28"/>
        </w:rPr>
        <w:t>s knowledgeable about Power Up, Adventure Island and other programs that can help with creating movement in class room.</w:t>
      </w:r>
    </w:p>
    <w:p w:rsidR="00EB0552" w:rsidRPr="00310DE3" w:rsidRDefault="00EB0552" w:rsidP="00C86FE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B0552" w:rsidRPr="00310DE3" w:rsidSect="00A409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159E"/>
    <w:multiLevelType w:val="hybridMultilevel"/>
    <w:tmpl w:val="1820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B0"/>
    <w:rsid w:val="0001443F"/>
    <w:rsid w:val="00310DE3"/>
    <w:rsid w:val="00382CEA"/>
    <w:rsid w:val="004615A9"/>
    <w:rsid w:val="00503C57"/>
    <w:rsid w:val="00555AB7"/>
    <w:rsid w:val="00625FB5"/>
    <w:rsid w:val="006C1967"/>
    <w:rsid w:val="0086362B"/>
    <w:rsid w:val="008776DE"/>
    <w:rsid w:val="00910FB4"/>
    <w:rsid w:val="00980234"/>
    <w:rsid w:val="0098559B"/>
    <w:rsid w:val="009B2306"/>
    <w:rsid w:val="009D1477"/>
    <w:rsid w:val="00A409F3"/>
    <w:rsid w:val="00A60E68"/>
    <w:rsid w:val="00AF736B"/>
    <w:rsid w:val="00B9694D"/>
    <w:rsid w:val="00BE7563"/>
    <w:rsid w:val="00C542A7"/>
    <w:rsid w:val="00C86FE0"/>
    <w:rsid w:val="00D07C62"/>
    <w:rsid w:val="00DD64D0"/>
    <w:rsid w:val="00E1038F"/>
    <w:rsid w:val="00EB0552"/>
    <w:rsid w:val="00ED62B0"/>
    <w:rsid w:val="00EE0717"/>
    <w:rsid w:val="00F21CBC"/>
    <w:rsid w:val="00F55DA3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A1D2"/>
  <w15:docId w15:val="{86E99530-ADE7-455A-B85E-BBE392DD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2B0"/>
    <w:pPr>
      <w:spacing w:after="0" w:line="240" w:lineRule="auto"/>
    </w:pPr>
  </w:style>
  <w:style w:type="table" w:styleId="TableGrid">
    <w:name w:val="Table Grid"/>
    <w:basedOn w:val="TableNormal"/>
    <w:uiPriority w:val="59"/>
    <w:rsid w:val="00ED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Echols County Schools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Shannon</dc:creator>
  <cp:lastModifiedBy>King, Shannon</cp:lastModifiedBy>
  <cp:revision>3</cp:revision>
  <cp:lastPrinted>2019-08-15T16:34:00Z</cp:lastPrinted>
  <dcterms:created xsi:type="dcterms:W3CDTF">2019-09-16T13:25:00Z</dcterms:created>
  <dcterms:modified xsi:type="dcterms:W3CDTF">2019-09-16T13:27:00Z</dcterms:modified>
</cp:coreProperties>
</file>